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4AA" w:rsidRPr="002F07E9" w:rsidRDefault="00BA3678" w:rsidP="002F07E9">
      <w:pPr>
        <w:spacing w:after="0" w:line="240" w:lineRule="auto"/>
        <w:jc w:val="center"/>
        <w:rPr>
          <w:rFonts w:ascii="Times New Roman" w:hAnsi="Times New Roman" w:cs="Times New Roman"/>
          <w:b/>
          <w:sz w:val="26"/>
          <w:szCs w:val="26"/>
        </w:rPr>
      </w:pPr>
      <w:r w:rsidRPr="002F07E9">
        <w:rPr>
          <w:rFonts w:ascii="Times New Roman" w:hAnsi="Times New Roman" w:cs="Times New Roman"/>
          <w:b/>
          <w:sz w:val="26"/>
          <w:szCs w:val="26"/>
        </w:rPr>
        <w:t>Сводный д</w:t>
      </w:r>
      <w:r w:rsidR="009A30A9" w:rsidRPr="002F07E9">
        <w:rPr>
          <w:rFonts w:ascii="Times New Roman" w:hAnsi="Times New Roman" w:cs="Times New Roman"/>
          <w:b/>
          <w:sz w:val="26"/>
          <w:szCs w:val="26"/>
        </w:rPr>
        <w:t xml:space="preserve">оклад </w:t>
      </w:r>
    </w:p>
    <w:p w:rsidR="009A30A9" w:rsidRPr="002F07E9" w:rsidRDefault="00992041" w:rsidP="002F07E9">
      <w:pPr>
        <w:spacing w:after="0" w:line="240" w:lineRule="auto"/>
        <w:jc w:val="center"/>
        <w:rPr>
          <w:rFonts w:ascii="Times New Roman" w:hAnsi="Times New Roman" w:cs="Times New Roman"/>
          <w:b/>
          <w:sz w:val="26"/>
          <w:szCs w:val="26"/>
        </w:rPr>
      </w:pPr>
      <w:r w:rsidRPr="002F07E9">
        <w:rPr>
          <w:rFonts w:ascii="Times New Roman" w:hAnsi="Times New Roman" w:cs="Times New Roman"/>
          <w:b/>
          <w:sz w:val="26"/>
          <w:szCs w:val="26"/>
        </w:rPr>
        <w:t xml:space="preserve">о ходе реализации </w:t>
      </w:r>
      <w:r w:rsidR="009A30A9" w:rsidRPr="002F07E9">
        <w:rPr>
          <w:rFonts w:ascii="Times New Roman" w:hAnsi="Times New Roman" w:cs="Times New Roman"/>
          <w:b/>
          <w:sz w:val="26"/>
          <w:szCs w:val="26"/>
        </w:rPr>
        <w:t xml:space="preserve">и оценке эффективности </w:t>
      </w:r>
    </w:p>
    <w:p w:rsidR="00705CBE" w:rsidRPr="002F07E9" w:rsidRDefault="00705CBE" w:rsidP="002F07E9">
      <w:pPr>
        <w:spacing w:after="0" w:line="240" w:lineRule="auto"/>
        <w:jc w:val="center"/>
        <w:rPr>
          <w:rFonts w:ascii="Times New Roman" w:hAnsi="Times New Roman" w:cs="Times New Roman"/>
          <w:b/>
          <w:sz w:val="26"/>
          <w:szCs w:val="26"/>
        </w:rPr>
      </w:pPr>
      <w:r w:rsidRPr="002F07E9">
        <w:rPr>
          <w:rFonts w:ascii="Times New Roman" w:hAnsi="Times New Roman" w:cs="Times New Roman"/>
          <w:b/>
          <w:sz w:val="26"/>
          <w:szCs w:val="26"/>
        </w:rPr>
        <w:t>муниципальных</w:t>
      </w:r>
      <w:r w:rsidR="009A30A9" w:rsidRPr="002F07E9">
        <w:rPr>
          <w:rFonts w:ascii="Times New Roman" w:hAnsi="Times New Roman" w:cs="Times New Roman"/>
          <w:b/>
          <w:sz w:val="26"/>
          <w:szCs w:val="26"/>
        </w:rPr>
        <w:t xml:space="preserve"> программ </w:t>
      </w:r>
      <w:r w:rsidRPr="002F07E9">
        <w:rPr>
          <w:rFonts w:ascii="Times New Roman" w:hAnsi="Times New Roman" w:cs="Times New Roman"/>
          <w:b/>
          <w:sz w:val="26"/>
          <w:szCs w:val="26"/>
        </w:rPr>
        <w:t xml:space="preserve">Солнцевского района </w:t>
      </w:r>
      <w:r w:rsidR="009A30A9" w:rsidRPr="002F07E9">
        <w:rPr>
          <w:rFonts w:ascii="Times New Roman" w:hAnsi="Times New Roman" w:cs="Times New Roman"/>
          <w:b/>
          <w:sz w:val="26"/>
          <w:szCs w:val="26"/>
        </w:rPr>
        <w:t xml:space="preserve">Курской области </w:t>
      </w:r>
    </w:p>
    <w:p w:rsidR="009A30A9" w:rsidRPr="002F07E9" w:rsidRDefault="00BE5D23" w:rsidP="002F07E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за 2016</w:t>
      </w:r>
      <w:r w:rsidR="009A30A9" w:rsidRPr="002F07E9">
        <w:rPr>
          <w:rFonts w:ascii="Times New Roman" w:hAnsi="Times New Roman" w:cs="Times New Roman"/>
          <w:b/>
          <w:sz w:val="26"/>
          <w:szCs w:val="26"/>
        </w:rPr>
        <w:t xml:space="preserve"> год</w:t>
      </w:r>
    </w:p>
    <w:p w:rsidR="00992041" w:rsidRPr="00853015" w:rsidRDefault="00992041" w:rsidP="00853015">
      <w:pPr>
        <w:spacing w:after="0" w:line="240" w:lineRule="auto"/>
        <w:jc w:val="center"/>
        <w:rPr>
          <w:rFonts w:ascii="Times New Roman" w:hAnsi="Times New Roman" w:cs="Times New Roman"/>
          <w:b/>
          <w:sz w:val="26"/>
          <w:szCs w:val="26"/>
        </w:rPr>
      </w:pPr>
      <w:r w:rsidRPr="00853015">
        <w:rPr>
          <w:rFonts w:ascii="Times New Roman" w:hAnsi="Times New Roman" w:cs="Times New Roman"/>
          <w:sz w:val="26"/>
          <w:szCs w:val="26"/>
        </w:rPr>
        <w:t>(подготовлен на основе годовых отчетов о ходе реализации и оцен</w:t>
      </w:r>
      <w:r w:rsidR="00705CBE" w:rsidRPr="00853015">
        <w:rPr>
          <w:rFonts w:ascii="Times New Roman" w:hAnsi="Times New Roman" w:cs="Times New Roman"/>
          <w:sz w:val="26"/>
          <w:szCs w:val="26"/>
        </w:rPr>
        <w:t xml:space="preserve">ке эффективности муниципальных </w:t>
      </w:r>
      <w:r w:rsidRPr="00853015">
        <w:rPr>
          <w:rFonts w:ascii="Times New Roman" w:hAnsi="Times New Roman" w:cs="Times New Roman"/>
          <w:sz w:val="26"/>
          <w:szCs w:val="26"/>
        </w:rPr>
        <w:t xml:space="preserve"> программ </w:t>
      </w:r>
      <w:r w:rsidR="00705CBE" w:rsidRPr="00853015">
        <w:rPr>
          <w:rFonts w:ascii="Times New Roman" w:hAnsi="Times New Roman" w:cs="Times New Roman"/>
          <w:sz w:val="26"/>
          <w:szCs w:val="26"/>
        </w:rPr>
        <w:t xml:space="preserve">Солнцевского района </w:t>
      </w:r>
      <w:r w:rsidRPr="00853015">
        <w:rPr>
          <w:rFonts w:ascii="Times New Roman" w:hAnsi="Times New Roman" w:cs="Times New Roman"/>
          <w:sz w:val="26"/>
          <w:szCs w:val="26"/>
        </w:rPr>
        <w:t>Курской области, предоставленных</w:t>
      </w:r>
      <w:r w:rsidR="00705CBE" w:rsidRPr="00853015">
        <w:rPr>
          <w:rFonts w:ascii="Times New Roman" w:hAnsi="Times New Roman" w:cs="Times New Roman"/>
          <w:sz w:val="26"/>
          <w:szCs w:val="26"/>
        </w:rPr>
        <w:t xml:space="preserve"> структурными подразделениями Администрации Солнцевского района -</w:t>
      </w:r>
      <w:r w:rsidRPr="00853015">
        <w:rPr>
          <w:rFonts w:ascii="Times New Roman" w:hAnsi="Times New Roman" w:cs="Times New Roman"/>
          <w:sz w:val="26"/>
          <w:szCs w:val="26"/>
        </w:rPr>
        <w:t xml:space="preserve"> ответственными исполнителями </w:t>
      </w:r>
      <w:r w:rsidR="00705CBE" w:rsidRPr="00853015">
        <w:rPr>
          <w:rFonts w:ascii="Times New Roman" w:hAnsi="Times New Roman" w:cs="Times New Roman"/>
          <w:sz w:val="26"/>
          <w:szCs w:val="26"/>
        </w:rPr>
        <w:t>муниципальных</w:t>
      </w:r>
      <w:r w:rsidRPr="00853015">
        <w:rPr>
          <w:rFonts w:ascii="Times New Roman" w:hAnsi="Times New Roman" w:cs="Times New Roman"/>
          <w:sz w:val="26"/>
          <w:szCs w:val="26"/>
        </w:rPr>
        <w:t xml:space="preserve"> программ </w:t>
      </w:r>
      <w:r w:rsidR="00705CBE" w:rsidRPr="00853015">
        <w:rPr>
          <w:rFonts w:ascii="Times New Roman" w:hAnsi="Times New Roman" w:cs="Times New Roman"/>
          <w:sz w:val="26"/>
          <w:szCs w:val="26"/>
        </w:rPr>
        <w:t xml:space="preserve"> Солнцевского района </w:t>
      </w:r>
      <w:r w:rsidRPr="00853015">
        <w:rPr>
          <w:rFonts w:ascii="Times New Roman" w:hAnsi="Times New Roman" w:cs="Times New Roman"/>
          <w:sz w:val="26"/>
          <w:szCs w:val="26"/>
        </w:rPr>
        <w:t>Курской области)</w:t>
      </w:r>
    </w:p>
    <w:p w:rsidR="00F26ECF" w:rsidRPr="00853015" w:rsidRDefault="00F26ECF" w:rsidP="00853015">
      <w:pPr>
        <w:spacing w:after="0" w:line="240" w:lineRule="auto"/>
        <w:rPr>
          <w:rFonts w:ascii="Times New Roman" w:hAnsi="Times New Roman" w:cs="Times New Roman"/>
          <w:sz w:val="26"/>
          <w:szCs w:val="26"/>
        </w:rPr>
      </w:pPr>
    </w:p>
    <w:p w:rsidR="00CD2722" w:rsidRPr="00853015" w:rsidRDefault="00B71F65" w:rsidP="00853015">
      <w:pPr>
        <w:shd w:val="clear" w:color="auto" w:fill="FFFFFF" w:themeFill="background1"/>
        <w:spacing w:after="0" w:line="240" w:lineRule="auto"/>
        <w:ind w:firstLine="709"/>
        <w:jc w:val="both"/>
        <w:rPr>
          <w:rFonts w:ascii="Times New Roman" w:hAnsi="Times New Roman" w:cs="Times New Roman"/>
          <w:sz w:val="26"/>
          <w:szCs w:val="26"/>
        </w:rPr>
      </w:pPr>
      <w:r w:rsidRPr="00853015">
        <w:rPr>
          <w:rFonts w:ascii="Times New Roman" w:hAnsi="Times New Roman" w:cs="Times New Roman"/>
          <w:sz w:val="26"/>
          <w:szCs w:val="26"/>
        </w:rPr>
        <w:t>Сводный годовой доклад о ходе реализации и оцен</w:t>
      </w:r>
      <w:r w:rsidR="00705CBE" w:rsidRPr="00853015">
        <w:rPr>
          <w:rFonts w:ascii="Times New Roman" w:hAnsi="Times New Roman" w:cs="Times New Roman"/>
          <w:sz w:val="26"/>
          <w:szCs w:val="26"/>
        </w:rPr>
        <w:t>ке эффективности муниципальных</w:t>
      </w:r>
      <w:r w:rsidRPr="00853015">
        <w:rPr>
          <w:rFonts w:ascii="Times New Roman" w:hAnsi="Times New Roman" w:cs="Times New Roman"/>
          <w:sz w:val="26"/>
          <w:szCs w:val="26"/>
        </w:rPr>
        <w:t xml:space="preserve"> программ </w:t>
      </w:r>
      <w:r w:rsidR="00705CBE" w:rsidRPr="00853015">
        <w:rPr>
          <w:rFonts w:ascii="Times New Roman" w:hAnsi="Times New Roman" w:cs="Times New Roman"/>
          <w:sz w:val="26"/>
          <w:szCs w:val="26"/>
        </w:rPr>
        <w:t xml:space="preserve">Солнцевского района </w:t>
      </w:r>
      <w:r w:rsidRPr="00853015">
        <w:rPr>
          <w:rFonts w:ascii="Times New Roman" w:hAnsi="Times New Roman" w:cs="Times New Roman"/>
          <w:sz w:val="26"/>
          <w:szCs w:val="26"/>
        </w:rPr>
        <w:t xml:space="preserve">Курской </w:t>
      </w:r>
      <w:r w:rsidR="00705CBE" w:rsidRPr="00853015">
        <w:rPr>
          <w:rFonts w:ascii="Times New Roman" w:hAnsi="Times New Roman" w:cs="Times New Roman"/>
          <w:sz w:val="26"/>
          <w:szCs w:val="26"/>
        </w:rPr>
        <w:t>области (далее – муниципальных</w:t>
      </w:r>
      <w:r w:rsidR="00BE5D23" w:rsidRPr="00853015">
        <w:rPr>
          <w:rFonts w:ascii="Times New Roman" w:hAnsi="Times New Roman" w:cs="Times New Roman"/>
          <w:sz w:val="26"/>
          <w:szCs w:val="26"/>
        </w:rPr>
        <w:t xml:space="preserve"> программ) за 2016</w:t>
      </w:r>
      <w:r w:rsidRPr="00853015">
        <w:rPr>
          <w:rFonts w:ascii="Times New Roman" w:hAnsi="Times New Roman" w:cs="Times New Roman"/>
          <w:sz w:val="26"/>
          <w:szCs w:val="26"/>
        </w:rPr>
        <w:t xml:space="preserve"> год подготовлен в соответствии с Порядком разработки, реализации и оцен</w:t>
      </w:r>
      <w:r w:rsidR="00705CBE" w:rsidRPr="00853015">
        <w:rPr>
          <w:rFonts w:ascii="Times New Roman" w:hAnsi="Times New Roman" w:cs="Times New Roman"/>
          <w:sz w:val="26"/>
          <w:szCs w:val="26"/>
        </w:rPr>
        <w:t xml:space="preserve">ки эффективности муниципальных </w:t>
      </w:r>
      <w:r w:rsidRPr="00853015">
        <w:rPr>
          <w:rFonts w:ascii="Times New Roman" w:hAnsi="Times New Roman" w:cs="Times New Roman"/>
          <w:sz w:val="26"/>
          <w:szCs w:val="26"/>
        </w:rPr>
        <w:t xml:space="preserve"> программ </w:t>
      </w:r>
      <w:r w:rsidR="00705CBE" w:rsidRPr="00853015">
        <w:rPr>
          <w:rFonts w:ascii="Times New Roman" w:hAnsi="Times New Roman" w:cs="Times New Roman"/>
          <w:sz w:val="26"/>
          <w:szCs w:val="26"/>
        </w:rPr>
        <w:t xml:space="preserve">Солнцевского района </w:t>
      </w:r>
      <w:r w:rsidRPr="00853015">
        <w:rPr>
          <w:rFonts w:ascii="Times New Roman" w:hAnsi="Times New Roman" w:cs="Times New Roman"/>
          <w:sz w:val="26"/>
          <w:szCs w:val="26"/>
        </w:rPr>
        <w:t>Курской области, утвержденным постановлением Администрации</w:t>
      </w:r>
      <w:r w:rsidR="00705CBE" w:rsidRPr="00853015">
        <w:rPr>
          <w:rFonts w:ascii="Times New Roman" w:hAnsi="Times New Roman" w:cs="Times New Roman"/>
          <w:sz w:val="26"/>
          <w:szCs w:val="26"/>
        </w:rPr>
        <w:t xml:space="preserve"> Солнцевского района  Курской области от 6 ноября  2013 г. № 585 </w:t>
      </w:r>
      <w:r w:rsidRPr="00853015">
        <w:rPr>
          <w:rFonts w:ascii="Times New Roman" w:hAnsi="Times New Roman" w:cs="Times New Roman"/>
          <w:sz w:val="26"/>
          <w:szCs w:val="26"/>
        </w:rPr>
        <w:t>, на основе сведений, представленных ответственн</w:t>
      </w:r>
      <w:r w:rsidR="00CD2722" w:rsidRPr="00853015">
        <w:rPr>
          <w:rFonts w:ascii="Times New Roman" w:hAnsi="Times New Roman" w:cs="Times New Roman"/>
          <w:sz w:val="26"/>
          <w:szCs w:val="26"/>
        </w:rPr>
        <w:t>ыми исполнителями муниципальных программ.</w:t>
      </w:r>
    </w:p>
    <w:p w:rsidR="00A7793D" w:rsidRPr="00853015" w:rsidRDefault="00BE5D23" w:rsidP="00853015">
      <w:pPr>
        <w:shd w:val="clear" w:color="auto" w:fill="FFFFFF" w:themeFill="background1"/>
        <w:spacing w:after="0" w:line="240" w:lineRule="auto"/>
        <w:ind w:firstLine="709"/>
        <w:jc w:val="both"/>
        <w:rPr>
          <w:rFonts w:ascii="Times New Roman" w:hAnsi="Times New Roman" w:cs="Times New Roman"/>
          <w:sz w:val="26"/>
          <w:szCs w:val="26"/>
          <w:shd w:val="clear" w:color="auto" w:fill="FFFFFF" w:themeFill="background1"/>
        </w:rPr>
      </w:pPr>
      <w:r w:rsidRPr="00853015">
        <w:rPr>
          <w:rFonts w:ascii="Times New Roman" w:hAnsi="Times New Roman" w:cs="Times New Roman"/>
          <w:sz w:val="26"/>
          <w:szCs w:val="26"/>
          <w:shd w:val="clear" w:color="auto" w:fill="FFFFFF" w:themeFill="background1"/>
        </w:rPr>
        <w:t>В 2016</w:t>
      </w:r>
      <w:r w:rsidR="00A7793D" w:rsidRPr="00853015">
        <w:rPr>
          <w:rFonts w:ascii="Times New Roman" w:hAnsi="Times New Roman" w:cs="Times New Roman"/>
          <w:sz w:val="26"/>
          <w:szCs w:val="26"/>
          <w:shd w:val="clear" w:color="auto" w:fill="FFFFFF" w:themeFill="background1"/>
        </w:rPr>
        <w:t xml:space="preserve"> г</w:t>
      </w:r>
      <w:r w:rsidRPr="00853015">
        <w:rPr>
          <w:rFonts w:ascii="Times New Roman" w:hAnsi="Times New Roman" w:cs="Times New Roman"/>
          <w:sz w:val="26"/>
          <w:szCs w:val="26"/>
          <w:shd w:val="clear" w:color="auto" w:fill="FFFFFF" w:themeFill="background1"/>
        </w:rPr>
        <w:t>оду осуществлялась реализация 18</w:t>
      </w:r>
      <w:r w:rsidR="00A7793D" w:rsidRPr="00853015">
        <w:rPr>
          <w:rFonts w:ascii="Times New Roman" w:hAnsi="Times New Roman" w:cs="Times New Roman"/>
          <w:sz w:val="26"/>
          <w:szCs w:val="26"/>
          <w:shd w:val="clear" w:color="auto" w:fill="FFFFFF" w:themeFill="background1"/>
        </w:rPr>
        <w:t xml:space="preserve"> </w:t>
      </w:r>
      <w:r w:rsidR="00CD2722" w:rsidRPr="00853015">
        <w:rPr>
          <w:rFonts w:ascii="Times New Roman" w:hAnsi="Times New Roman" w:cs="Times New Roman"/>
          <w:sz w:val="26"/>
          <w:szCs w:val="26"/>
          <w:shd w:val="clear" w:color="auto" w:fill="FFFFFF" w:themeFill="background1"/>
        </w:rPr>
        <w:t>муниципальных</w:t>
      </w:r>
      <w:r w:rsidR="00A61E21" w:rsidRPr="00853015">
        <w:rPr>
          <w:rFonts w:ascii="Times New Roman" w:hAnsi="Times New Roman" w:cs="Times New Roman"/>
          <w:sz w:val="26"/>
          <w:szCs w:val="26"/>
          <w:shd w:val="clear" w:color="auto" w:fill="FFFFFF" w:themeFill="background1"/>
        </w:rPr>
        <w:t xml:space="preserve"> программ:</w:t>
      </w:r>
      <w:r w:rsidR="00A7793D" w:rsidRPr="00853015">
        <w:rPr>
          <w:rFonts w:ascii="Times New Roman" w:hAnsi="Times New Roman" w:cs="Times New Roman"/>
          <w:sz w:val="26"/>
          <w:szCs w:val="26"/>
          <w:shd w:val="clear" w:color="auto" w:fill="FFFFFF" w:themeFill="background1"/>
        </w:rPr>
        <w:t xml:space="preserve"> </w:t>
      </w:r>
    </w:p>
    <w:p w:rsidR="00BE5D23" w:rsidRPr="00853015" w:rsidRDefault="00BE5D23" w:rsidP="00853015">
      <w:pPr>
        <w:shd w:val="clear" w:color="auto" w:fill="FFFFFF" w:themeFill="background1"/>
        <w:spacing w:after="0" w:line="240" w:lineRule="auto"/>
        <w:ind w:firstLine="709"/>
        <w:jc w:val="both"/>
        <w:rPr>
          <w:rFonts w:ascii="Times New Roman" w:hAnsi="Times New Roman" w:cs="Times New Roman"/>
          <w:sz w:val="26"/>
          <w:szCs w:val="26"/>
          <w:shd w:val="clear" w:color="auto" w:fill="FFFFFF" w:themeFill="background1"/>
        </w:rPr>
      </w:pPr>
    </w:p>
    <w:p w:rsidR="00BE5D23" w:rsidRPr="00D31718" w:rsidRDefault="00BE5D23" w:rsidP="00D31718">
      <w:pPr>
        <w:pStyle w:val="a7"/>
        <w:numPr>
          <w:ilvl w:val="0"/>
          <w:numId w:val="6"/>
        </w:numPr>
        <w:shd w:val="clear" w:color="auto" w:fill="FFFFFF" w:themeFill="background1"/>
        <w:spacing w:after="0" w:line="240" w:lineRule="auto"/>
        <w:ind w:firstLine="709"/>
        <w:jc w:val="both"/>
        <w:rPr>
          <w:rFonts w:ascii="Times New Roman" w:hAnsi="Times New Roman"/>
          <w:sz w:val="26"/>
          <w:szCs w:val="26"/>
          <w:shd w:val="clear" w:color="auto" w:fill="FFFFFF" w:themeFill="background1"/>
        </w:rPr>
      </w:pPr>
      <w:r w:rsidRPr="00D31718">
        <w:rPr>
          <w:rFonts w:ascii="Times New Roman" w:hAnsi="Times New Roman"/>
          <w:sz w:val="26"/>
          <w:szCs w:val="26"/>
        </w:rPr>
        <w:t>«Развитие культуры в  Солнцевском районе Курской области»;</w:t>
      </w:r>
    </w:p>
    <w:p w:rsidR="00CD2722" w:rsidRPr="00853015" w:rsidRDefault="00116F3E" w:rsidP="00853015">
      <w:pPr>
        <w:pStyle w:val="a7"/>
        <w:numPr>
          <w:ilvl w:val="0"/>
          <w:numId w:val="6"/>
        </w:numPr>
        <w:spacing w:after="0" w:line="240" w:lineRule="auto"/>
        <w:jc w:val="both"/>
        <w:rPr>
          <w:rFonts w:ascii="Times New Roman" w:hAnsi="Times New Roman"/>
          <w:snapToGrid w:val="0"/>
          <w:sz w:val="26"/>
          <w:szCs w:val="26"/>
        </w:rPr>
      </w:pPr>
      <w:r w:rsidRPr="00853015">
        <w:rPr>
          <w:rFonts w:ascii="Times New Roman" w:hAnsi="Times New Roman"/>
          <w:snapToGrid w:val="0"/>
          <w:sz w:val="26"/>
          <w:szCs w:val="26"/>
        </w:rPr>
        <w:t xml:space="preserve"> </w:t>
      </w:r>
      <w:r w:rsidR="00CD2722" w:rsidRPr="00853015">
        <w:rPr>
          <w:rFonts w:ascii="Times New Roman" w:hAnsi="Times New Roman"/>
          <w:snapToGrid w:val="0"/>
          <w:sz w:val="26"/>
          <w:szCs w:val="26"/>
        </w:rPr>
        <w:t>«Социальная поддержка граждан в Солнцевском районе Курской области»</w:t>
      </w:r>
      <w:r w:rsidR="007E0FE1" w:rsidRPr="00853015">
        <w:rPr>
          <w:rFonts w:ascii="Times New Roman" w:hAnsi="Times New Roman"/>
          <w:snapToGrid w:val="0"/>
          <w:sz w:val="26"/>
          <w:szCs w:val="26"/>
        </w:rPr>
        <w:t>;</w:t>
      </w:r>
    </w:p>
    <w:p w:rsidR="00CD2722" w:rsidRPr="00853015" w:rsidRDefault="00CD2722" w:rsidP="00853015">
      <w:pPr>
        <w:pStyle w:val="a7"/>
        <w:numPr>
          <w:ilvl w:val="0"/>
          <w:numId w:val="6"/>
        </w:numPr>
        <w:shd w:val="clear" w:color="auto" w:fill="FFFFFF" w:themeFill="background1"/>
        <w:spacing w:after="0" w:line="240" w:lineRule="auto"/>
        <w:jc w:val="both"/>
        <w:rPr>
          <w:rFonts w:ascii="Times New Roman" w:hAnsi="Times New Roman"/>
          <w:sz w:val="26"/>
          <w:szCs w:val="26"/>
        </w:rPr>
      </w:pPr>
      <w:r w:rsidRPr="00853015">
        <w:rPr>
          <w:rFonts w:ascii="Times New Roman" w:hAnsi="Times New Roman"/>
          <w:sz w:val="26"/>
          <w:szCs w:val="26"/>
        </w:rPr>
        <w:t xml:space="preserve">«Развитие </w:t>
      </w:r>
      <w:r w:rsidR="003E04EE" w:rsidRPr="00853015">
        <w:rPr>
          <w:rFonts w:ascii="Times New Roman" w:hAnsi="Times New Roman"/>
          <w:sz w:val="26"/>
          <w:szCs w:val="26"/>
        </w:rPr>
        <w:t>образования</w:t>
      </w:r>
      <w:r w:rsidRPr="00853015">
        <w:rPr>
          <w:rFonts w:ascii="Times New Roman" w:hAnsi="Times New Roman"/>
          <w:sz w:val="26"/>
          <w:szCs w:val="26"/>
        </w:rPr>
        <w:t xml:space="preserve"> в Солнцевском районе Курской области»</w:t>
      </w:r>
      <w:r w:rsidR="007E0FE1" w:rsidRPr="00853015">
        <w:rPr>
          <w:rFonts w:ascii="Times New Roman" w:hAnsi="Times New Roman"/>
          <w:sz w:val="26"/>
          <w:szCs w:val="26"/>
        </w:rPr>
        <w:t>;</w:t>
      </w:r>
    </w:p>
    <w:p w:rsidR="003E04EE" w:rsidRPr="00853015" w:rsidRDefault="003E04EE" w:rsidP="00853015">
      <w:pPr>
        <w:pStyle w:val="a7"/>
        <w:numPr>
          <w:ilvl w:val="0"/>
          <w:numId w:val="6"/>
        </w:numPr>
        <w:shd w:val="clear" w:color="auto" w:fill="FFFFFF" w:themeFill="background1"/>
        <w:spacing w:after="0" w:line="240" w:lineRule="auto"/>
        <w:jc w:val="both"/>
        <w:rPr>
          <w:rFonts w:ascii="Times New Roman" w:hAnsi="Times New Roman"/>
          <w:sz w:val="26"/>
          <w:szCs w:val="26"/>
        </w:rPr>
      </w:pPr>
      <w:r w:rsidRPr="00853015">
        <w:rPr>
          <w:rFonts w:ascii="Times New Roman" w:hAnsi="Times New Roman"/>
          <w:sz w:val="26"/>
          <w:szCs w:val="26"/>
        </w:rPr>
        <w:t>«Охрана окружающей среды в Солнцевском районе»;</w:t>
      </w:r>
    </w:p>
    <w:p w:rsidR="003E04EE" w:rsidRPr="00853015" w:rsidRDefault="003E04EE" w:rsidP="00853015">
      <w:pPr>
        <w:pStyle w:val="a7"/>
        <w:numPr>
          <w:ilvl w:val="0"/>
          <w:numId w:val="6"/>
        </w:numPr>
        <w:shd w:val="clear" w:color="auto" w:fill="FFFFFF" w:themeFill="background1"/>
        <w:spacing w:after="0" w:line="240" w:lineRule="auto"/>
        <w:jc w:val="both"/>
        <w:rPr>
          <w:rFonts w:ascii="Times New Roman" w:hAnsi="Times New Roman"/>
          <w:sz w:val="26"/>
          <w:szCs w:val="26"/>
        </w:rPr>
      </w:pPr>
      <w:r w:rsidRPr="00853015">
        <w:rPr>
          <w:rFonts w:ascii="Times New Roman" w:hAnsi="Times New Roman"/>
          <w:sz w:val="26"/>
          <w:szCs w:val="26"/>
        </w:rPr>
        <w:t>«Обеспечение доступным жильем, коммунальными услугами граждан на территории сельских поселений муниципального района «Солнцевский район» Курской области;</w:t>
      </w:r>
    </w:p>
    <w:p w:rsidR="003E04EE" w:rsidRPr="00853015" w:rsidRDefault="003E04EE" w:rsidP="00853015">
      <w:pPr>
        <w:pStyle w:val="a7"/>
        <w:numPr>
          <w:ilvl w:val="0"/>
          <w:numId w:val="6"/>
        </w:numPr>
        <w:spacing w:after="0" w:line="240" w:lineRule="auto"/>
        <w:jc w:val="both"/>
        <w:rPr>
          <w:rFonts w:ascii="Times New Roman" w:hAnsi="Times New Roman"/>
          <w:sz w:val="26"/>
          <w:szCs w:val="26"/>
        </w:rPr>
      </w:pPr>
      <w:r w:rsidRPr="00853015">
        <w:rPr>
          <w:rFonts w:ascii="Times New Roman" w:hAnsi="Times New Roman"/>
          <w:sz w:val="26"/>
          <w:szCs w:val="26"/>
        </w:rPr>
        <w:t>«Повышение эффективности  работы с молодежью, организация отдыха и оздоровления детей, молодежи, развитие физической культуры и спорта в  Солнцевском районе Курской области»;</w:t>
      </w:r>
    </w:p>
    <w:p w:rsidR="00BE5D23" w:rsidRPr="00853015" w:rsidRDefault="00BE5D23" w:rsidP="00853015">
      <w:pPr>
        <w:pStyle w:val="a7"/>
        <w:numPr>
          <w:ilvl w:val="0"/>
          <w:numId w:val="6"/>
        </w:numPr>
        <w:spacing w:after="0" w:line="240" w:lineRule="auto"/>
        <w:jc w:val="both"/>
        <w:rPr>
          <w:rFonts w:ascii="Times New Roman" w:hAnsi="Times New Roman"/>
          <w:sz w:val="26"/>
          <w:szCs w:val="26"/>
        </w:rPr>
      </w:pPr>
      <w:r w:rsidRPr="00853015">
        <w:rPr>
          <w:rFonts w:ascii="Times New Roman" w:hAnsi="Times New Roman"/>
          <w:sz w:val="26"/>
          <w:szCs w:val="26"/>
        </w:rPr>
        <w:t>«Развитие муниципального управления и повышения эффективности деятельности Администрации Солнцевского района Курской области»;</w:t>
      </w:r>
    </w:p>
    <w:p w:rsidR="00116F3E" w:rsidRPr="00853015" w:rsidRDefault="00116F3E" w:rsidP="00853015">
      <w:pPr>
        <w:pStyle w:val="a7"/>
        <w:spacing w:after="0" w:line="240" w:lineRule="auto"/>
        <w:ind w:left="927"/>
        <w:jc w:val="both"/>
        <w:rPr>
          <w:rFonts w:ascii="Times New Roman" w:hAnsi="Times New Roman"/>
          <w:sz w:val="26"/>
          <w:szCs w:val="26"/>
        </w:rPr>
      </w:pPr>
    </w:p>
    <w:p w:rsidR="003E04EE" w:rsidRPr="00853015" w:rsidRDefault="00116F3E" w:rsidP="00853015">
      <w:pPr>
        <w:pStyle w:val="a7"/>
        <w:numPr>
          <w:ilvl w:val="0"/>
          <w:numId w:val="6"/>
        </w:numPr>
        <w:spacing w:after="0" w:line="240" w:lineRule="auto"/>
        <w:jc w:val="both"/>
        <w:rPr>
          <w:rFonts w:ascii="Times New Roman" w:hAnsi="Times New Roman"/>
          <w:sz w:val="26"/>
          <w:szCs w:val="26"/>
        </w:rPr>
      </w:pPr>
      <w:r w:rsidRPr="00853015">
        <w:rPr>
          <w:rFonts w:ascii="Times New Roman" w:hAnsi="Times New Roman"/>
          <w:sz w:val="26"/>
          <w:szCs w:val="26"/>
        </w:rPr>
        <w:t xml:space="preserve"> </w:t>
      </w:r>
      <w:r w:rsidR="003E04EE" w:rsidRPr="00853015">
        <w:rPr>
          <w:rFonts w:ascii="Times New Roman" w:hAnsi="Times New Roman"/>
          <w:sz w:val="26"/>
          <w:szCs w:val="26"/>
        </w:rPr>
        <w:t>«Сохранение и развитие архивного дела  в  Солнцевском  районе Курской области»;</w:t>
      </w:r>
    </w:p>
    <w:p w:rsidR="003E04EE" w:rsidRPr="00853015" w:rsidRDefault="003E04EE" w:rsidP="00853015">
      <w:pPr>
        <w:pStyle w:val="a7"/>
        <w:numPr>
          <w:ilvl w:val="0"/>
          <w:numId w:val="6"/>
        </w:numPr>
        <w:spacing w:after="0" w:line="240" w:lineRule="auto"/>
        <w:jc w:val="both"/>
        <w:rPr>
          <w:rFonts w:ascii="Times New Roman" w:hAnsi="Times New Roman"/>
          <w:sz w:val="26"/>
          <w:szCs w:val="26"/>
        </w:rPr>
      </w:pPr>
      <w:r w:rsidRPr="00853015">
        <w:rPr>
          <w:rFonts w:ascii="Times New Roman" w:hAnsi="Times New Roman"/>
          <w:sz w:val="26"/>
          <w:szCs w:val="26"/>
        </w:rPr>
        <w:t>«Развитие транспортной системы, обеспечение перевозки пассажиров и безопасности дорожного движения в Солнцевском районе Курской области»;</w:t>
      </w:r>
    </w:p>
    <w:p w:rsidR="003E04EE" w:rsidRPr="00853015" w:rsidRDefault="003E04EE" w:rsidP="00853015">
      <w:pPr>
        <w:pStyle w:val="a7"/>
        <w:numPr>
          <w:ilvl w:val="0"/>
          <w:numId w:val="6"/>
        </w:numPr>
        <w:spacing w:after="0" w:line="240" w:lineRule="auto"/>
        <w:jc w:val="both"/>
        <w:rPr>
          <w:rFonts w:ascii="Times New Roman" w:hAnsi="Times New Roman"/>
          <w:sz w:val="26"/>
          <w:szCs w:val="26"/>
        </w:rPr>
      </w:pPr>
      <w:r w:rsidRPr="00853015">
        <w:rPr>
          <w:rFonts w:ascii="Times New Roman" w:hAnsi="Times New Roman"/>
          <w:sz w:val="26"/>
          <w:szCs w:val="26"/>
        </w:rPr>
        <w:t>«Профилактика правонарушений в Солнцевском районе Курской области»;</w:t>
      </w:r>
    </w:p>
    <w:p w:rsidR="003E04EE" w:rsidRPr="00853015" w:rsidRDefault="003E04EE" w:rsidP="00853015">
      <w:pPr>
        <w:pStyle w:val="a7"/>
        <w:numPr>
          <w:ilvl w:val="0"/>
          <w:numId w:val="6"/>
        </w:numPr>
        <w:spacing w:after="0" w:line="240" w:lineRule="auto"/>
        <w:jc w:val="both"/>
        <w:rPr>
          <w:rFonts w:ascii="Times New Roman" w:hAnsi="Times New Roman"/>
          <w:sz w:val="26"/>
          <w:szCs w:val="26"/>
        </w:rPr>
      </w:pPr>
      <w:r w:rsidRPr="00853015">
        <w:rPr>
          <w:rFonts w:ascii="Times New Roman" w:hAnsi="Times New Roman"/>
          <w:sz w:val="26"/>
          <w:szCs w:val="26"/>
        </w:rPr>
        <w:t>«Защита населения и территории от чрезвычайных ситуаций, обеспечение пожарной безопасности и безопасности людей на водных объектах в Солнцевском районе Курской области»;</w:t>
      </w:r>
    </w:p>
    <w:p w:rsidR="003E04EE" w:rsidRPr="00853015" w:rsidRDefault="004F32C3" w:rsidP="00853015">
      <w:pPr>
        <w:pStyle w:val="a7"/>
        <w:numPr>
          <w:ilvl w:val="0"/>
          <w:numId w:val="6"/>
        </w:numPr>
        <w:spacing w:after="0" w:line="240" w:lineRule="auto"/>
        <w:jc w:val="both"/>
        <w:rPr>
          <w:rFonts w:ascii="Times New Roman" w:hAnsi="Times New Roman"/>
          <w:sz w:val="26"/>
          <w:szCs w:val="26"/>
        </w:rPr>
      </w:pPr>
      <w:r w:rsidRPr="00853015">
        <w:rPr>
          <w:rFonts w:ascii="Times New Roman" w:hAnsi="Times New Roman"/>
          <w:sz w:val="26"/>
          <w:szCs w:val="26"/>
        </w:rPr>
        <w:t>«Повышения эффективности управления финансами в Солнцевском районе Курской области»;</w:t>
      </w:r>
    </w:p>
    <w:p w:rsidR="004F32C3" w:rsidRPr="00853015" w:rsidRDefault="004F32C3" w:rsidP="00853015">
      <w:pPr>
        <w:pStyle w:val="a7"/>
        <w:numPr>
          <w:ilvl w:val="0"/>
          <w:numId w:val="6"/>
        </w:numPr>
        <w:spacing w:after="0" w:line="240" w:lineRule="auto"/>
        <w:jc w:val="both"/>
        <w:rPr>
          <w:rFonts w:ascii="Times New Roman" w:hAnsi="Times New Roman"/>
          <w:sz w:val="26"/>
          <w:szCs w:val="26"/>
        </w:rPr>
      </w:pPr>
      <w:r w:rsidRPr="00853015">
        <w:rPr>
          <w:rFonts w:ascii="Times New Roman" w:hAnsi="Times New Roman"/>
          <w:sz w:val="26"/>
          <w:szCs w:val="26"/>
        </w:rPr>
        <w:t>« Развитие малого и среднего предпринимательства в Солнцевском районе»;</w:t>
      </w:r>
    </w:p>
    <w:p w:rsidR="004F32C3" w:rsidRPr="00853015" w:rsidRDefault="004F32C3" w:rsidP="00853015">
      <w:pPr>
        <w:pStyle w:val="a7"/>
        <w:numPr>
          <w:ilvl w:val="0"/>
          <w:numId w:val="6"/>
        </w:numPr>
        <w:spacing w:after="0" w:line="240" w:lineRule="auto"/>
        <w:jc w:val="both"/>
        <w:rPr>
          <w:rFonts w:ascii="Times New Roman" w:hAnsi="Times New Roman"/>
          <w:sz w:val="26"/>
          <w:szCs w:val="26"/>
        </w:rPr>
      </w:pPr>
      <w:r w:rsidRPr="00853015">
        <w:rPr>
          <w:rFonts w:ascii="Times New Roman" w:hAnsi="Times New Roman"/>
          <w:sz w:val="26"/>
          <w:szCs w:val="26"/>
        </w:rPr>
        <w:t>«Социальное развитие села в Солнцевском районе»;</w:t>
      </w:r>
    </w:p>
    <w:p w:rsidR="004F32C3" w:rsidRPr="00853015" w:rsidRDefault="004F32C3" w:rsidP="00853015">
      <w:pPr>
        <w:pStyle w:val="a7"/>
        <w:numPr>
          <w:ilvl w:val="0"/>
          <w:numId w:val="6"/>
        </w:numPr>
        <w:spacing w:after="0" w:line="240" w:lineRule="auto"/>
        <w:jc w:val="both"/>
        <w:rPr>
          <w:rFonts w:ascii="Times New Roman" w:hAnsi="Times New Roman"/>
          <w:sz w:val="26"/>
          <w:szCs w:val="26"/>
        </w:rPr>
      </w:pPr>
      <w:r w:rsidRPr="00853015">
        <w:rPr>
          <w:rFonts w:ascii="Times New Roman" w:hAnsi="Times New Roman"/>
          <w:sz w:val="26"/>
          <w:szCs w:val="26"/>
        </w:rPr>
        <w:t>«Содействие занятости населения в Солнцевском районе Курской области»;</w:t>
      </w:r>
    </w:p>
    <w:p w:rsidR="004F32C3" w:rsidRPr="00853015" w:rsidRDefault="004F32C3" w:rsidP="00853015">
      <w:pPr>
        <w:pStyle w:val="a7"/>
        <w:numPr>
          <w:ilvl w:val="0"/>
          <w:numId w:val="6"/>
        </w:numPr>
        <w:spacing w:after="0" w:line="240" w:lineRule="auto"/>
        <w:jc w:val="both"/>
        <w:rPr>
          <w:rFonts w:ascii="Times New Roman" w:hAnsi="Times New Roman"/>
          <w:sz w:val="26"/>
          <w:szCs w:val="26"/>
        </w:rPr>
      </w:pPr>
      <w:r w:rsidRPr="00853015">
        <w:rPr>
          <w:rFonts w:ascii="Times New Roman" w:hAnsi="Times New Roman"/>
          <w:sz w:val="26"/>
          <w:szCs w:val="26"/>
        </w:rPr>
        <w:lastRenderedPageBreak/>
        <w:t>«Создание условий для эффективного исполнения государственных полномочий по государственной регистрации актов гражданского состояния в Солнцевского района Курской области»;</w:t>
      </w:r>
    </w:p>
    <w:p w:rsidR="004F32C3" w:rsidRPr="00853015" w:rsidRDefault="004F32C3" w:rsidP="00853015">
      <w:pPr>
        <w:pStyle w:val="a7"/>
        <w:numPr>
          <w:ilvl w:val="0"/>
          <w:numId w:val="6"/>
        </w:numPr>
        <w:spacing w:after="0" w:line="240" w:lineRule="auto"/>
        <w:jc w:val="both"/>
        <w:rPr>
          <w:rFonts w:ascii="Times New Roman" w:hAnsi="Times New Roman"/>
          <w:sz w:val="26"/>
          <w:szCs w:val="26"/>
        </w:rPr>
      </w:pPr>
      <w:r w:rsidRPr="00853015">
        <w:rPr>
          <w:rFonts w:ascii="Times New Roman" w:hAnsi="Times New Roman"/>
          <w:sz w:val="26"/>
          <w:szCs w:val="26"/>
        </w:rPr>
        <w:t>« Развитие информационного общества в Солнцевском районе Курской области»;</w:t>
      </w:r>
    </w:p>
    <w:p w:rsidR="00BE5D23" w:rsidRPr="00853015" w:rsidRDefault="006E3CED" w:rsidP="00853015">
      <w:pPr>
        <w:pStyle w:val="a7"/>
        <w:numPr>
          <w:ilvl w:val="0"/>
          <w:numId w:val="6"/>
        </w:numPr>
        <w:shd w:val="clear" w:color="auto" w:fill="FFFFFF" w:themeFill="background1"/>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w:t>
      </w:r>
      <w:r w:rsidR="00BE5D23" w:rsidRPr="00853015">
        <w:rPr>
          <w:rFonts w:ascii="Times New Roman" w:hAnsi="Times New Roman"/>
          <w:sz w:val="26"/>
          <w:szCs w:val="26"/>
        </w:rPr>
        <w:t>Профилактика наркомании и медико-социальная реабилитация больных наркоманией в Сол</w:t>
      </w:r>
      <w:r>
        <w:rPr>
          <w:rFonts w:ascii="Times New Roman" w:hAnsi="Times New Roman"/>
          <w:sz w:val="26"/>
          <w:szCs w:val="26"/>
        </w:rPr>
        <w:t>нцевском районе Курской области».</w:t>
      </w:r>
    </w:p>
    <w:p w:rsidR="00BE5D23" w:rsidRPr="00853015" w:rsidRDefault="00BE5D23" w:rsidP="00853015">
      <w:pPr>
        <w:shd w:val="clear" w:color="auto" w:fill="FFFFFF" w:themeFill="background1"/>
        <w:autoSpaceDE w:val="0"/>
        <w:autoSpaceDN w:val="0"/>
        <w:adjustRightInd w:val="0"/>
        <w:spacing w:after="0" w:line="240" w:lineRule="auto"/>
        <w:ind w:left="283"/>
        <w:jc w:val="both"/>
        <w:rPr>
          <w:rFonts w:ascii="Times New Roman" w:hAnsi="Times New Roman" w:cs="Times New Roman"/>
          <w:sz w:val="26"/>
          <w:szCs w:val="26"/>
        </w:rPr>
      </w:pPr>
    </w:p>
    <w:p w:rsidR="00BE5D23" w:rsidRPr="00853015" w:rsidRDefault="00BE5D23" w:rsidP="00853015">
      <w:pPr>
        <w:pStyle w:val="a7"/>
        <w:shd w:val="clear" w:color="auto" w:fill="FFFFFF" w:themeFill="background1"/>
        <w:autoSpaceDE w:val="0"/>
        <w:autoSpaceDN w:val="0"/>
        <w:adjustRightInd w:val="0"/>
        <w:spacing w:after="0" w:line="240" w:lineRule="auto"/>
        <w:ind w:left="643"/>
        <w:jc w:val="both"/>
        <w:rPr>
          <w:rFonts w:ascii="Times New Roman" w:hAnsi="Times New Roman"/>
          <w:sz w:val="26"/>
          <w:szCs w:val="26"/>
        </w:rPr>
      </w:pPr>
    </w:p>
    <w:p w:rsidR="0077594E" w:rsidRPr="00853015" w:rsidRDefault="00AB66E1" w:rsidP="00853015">
      <w:pPr>
        <w:shd w:val="clear" w:color="auto" w:fill="FFFFFF" w:themeFill="background1"/>
        <w:autoSpaceDE w:val="0"/>
        <w:autoSpaceDN w:val="0"/>
        <w:adjustRightInd w:val="0"/>
        <w:spacing w:after="0" w:line="240" w:lineRule="auto"/>
        <w:ind w:firstLine="283"/>
        <w:jc w:val="both"/>
        <w:rPr>
          <w:rFonts w:ascii="Times New Roman" w:hAnsi="Times New Roman" w:cs="Times New Roman"/>
          <w:sz w:val="26"/>
          <w:szCs w:val="26"/>
        </w:rPr>
      </w:pPr>
      <w:r w:rsidRPr="00853015">
        <w:rPr>
          <w:rFonts w:ascii="Times New Roman" w:hAnsi="Times New Roman" w:cs="Times New Roman"/>
          <w:sz w:val="26"/>
          <w:szCs w:val="26"/>
        </w:rPr>
        <w:t>О</w:t>
      </w:r>
      <w:r w:rsidR="00661624" w:rsidRPr="00853015">
        <w:rPr>
          <w:rFonts w:ascii="Times New Roman" w:hAnsi="Times New Roman" w:cs="Times New Roman"/>
          <w:sz w:val="26"/>
          <w:szCs w:val="26"/>
        </w:rPr>
        <w:t>тветственными исполнителями муниципальных</w:t>
      </w:r>
      <w:r w:rsidR="00FD20F0" w:rsidRPr="00853015">
        <w:rPr>
          <w:rFonts w:ascii="Times New Roman" w:hAnsi="Times New Roman" w:cs="Times New Roman"/>
          <w:sz w:val="26"/>
          <w:szCs w:val="26"/>
        </w:rPr>
        <w:t xml:space="preserve"> программ в</w:t>
      </w:r>
      <w:r w:rsidR="00FA5F3D" w:rsidRPr="00853015">
        <w:rPr>
          <w:rFonts w:ascii="Times New Roman" w:hAnsi="Times New Roman" w:cs="Times New Roman"/>
          <w:sz w:val="26"/>
          <w:szCs w:val="26"/>
        </w:rPr>
        <w:t xml:space="preserve"> соответствии с Порядком разработки, </w:t>
      </w:r>
      <w:r w:rsidR="0077594E" w:rsidRPr="00853015">
        <w:rPr>
          <w:rFonts w:ascii="Times New Roman" w:hAnsi="Times New Roman" w:cs="Times New Roman"/>
          <w:sz w:val="26"/>
          <w:szCs w:val="26"/>
        </w:rPr>
        <w:t xml:space="preserve">реализации и оценки эффективности </w:t>
      </w:r>
      <w:r w:rsidR="00661624" w:rsidRPr="00853015">
        <w:rPr>
          <w:rFonts w:ascii="Times New Roman" w:hAnsi="Times New Roman" w:cs="Times New Roman"/>
          <w:sz w:val="26"/>
          <w:szCs w:val="26"/>
        </w:rPr>
        <w:t xml:space="preserve">муниципальных </w:t>
      </w:r>
      <w:r w:rsidR="0077594E" w:rsidRPr="00853015">
        <w:rPr>
          <w:rFonts w:ascii="Times New Roman" w:hAnsi="Times New Roman" w:cs="Times New Roman"/>
          <w:sz w:val="26"/>
          <w:szCs w:val="26"/>
        </w:rPr>
        <w:t xml:space="preserve"> программ </w:t>
      </w:r>
      <w:r w:rsidR="00661624" w:rsidRPr="00853015">
        <w:rPr>
          <w:rFonts w:ascii="Times New Roman" w:hAnsi="Times New Roman" w:cs="Times New Roman"/>
          <w:sz w:val="26"/>
          <w:szCs w:val="26"/>
        </w:rPr>
        <w:t xml:space="preserve">Солнцевского района </w:t>
      </w:r>
      <w:r w:rsidR="0077594E" w:rsidRPr="00853015">
        <w:rPr>
          <w:rFonts w:ascii="Times New Roman" w:hAnsi="Times New Roman" w:cs="Times New Roman"/>
          <w:sz w:val="26"/>
          <w:szCs w:val="26"/>
        </w:rPr>
        <w:t xml:space="preserve">Курской области </w:t>
      </w:r>
      <w:r w:rsidR="00FD20F0" w:rsidRPr="00853015">
        <w:rPr>
          <w:rFonts w:ascii="Times New Roman" w:hAnsi="Times New Roman" w:cs="Times New Roman"/>
          <w:sz w:val="26"/>
          <w:szCs w:val="26"/>
        </w:rPr>
        <w:t>подготовлены и</w:t>
      </w:r>
      <w:r w:rsidR="0077594E" w:rsidRPr="00853015">
        <w:rPr>
          <w:rFonts w:ascii="Times New Roman" w:hAnsi="Times New Roman" w:cs="Times New Roman"/>
          <w:sz w:val="26"/>
          <w:szCs w:val="26"/>
        </w:rPr>
        <w:t xml:space="preserve"> </w:t>
      </w:r>
      <w:r w:rsidR="00FA5F3D" w:rsidRPr="00853015">
        <w:rPr>
          <w:rFonts w:ascii="Times New Roman" w:hAnsi="Times New Roman" w:cs="Times New Roman"/>
          <w:sz w:val="26"/>
          <w:szCs w:val="26"/>
        </w:rPr>
        <w:t>представлены отчеты о ходе реализации и оценке эффектив</w:t>
      </w:r>
      <w:r w:rsidR="00661624" w:rsidRPr="00853015">
        <w:rPr>
          <w:rFonts w:ascii="Times New Roman" w:hAnsi="Times New Roman" w:cs="Times New Roman"/>
          <w:sz w:val="26"/>
          <w:szCs w:val="26"/>
        </w:rPr>
        <w:t>ности реализации муниципальных</w:t>
      </w:r>
      <w:r w:rsidR="00FF20BE" w:rsidRPr="00853015">
        <w:rPr>
          <w:rFonts w:ascii="Times New Roman" w:hAnsi="Times New Roman" w:cs="Times New Roman"/>
          <w:sz w:val="26"/>
          <w:szCs w:val="26"/>
        </w:rPr>
        <w:t xml:space="preserve"> программ за 2016</w:t>
      </w:r>
      <w:r w:rsidR="00FA5F3D" w:rsidRPr="00853015">
        <w:rPr>
          <w:rFonts w:ascii="Times New Roman" w:hAnsi="Times New Roman" w:cs="Times New Roman"/>
          <w:sz w:val="26"/>
          <w:szCs w:val="26"/>
        </w:rPr>
        <w:t xml:space="preserve"> год</w:t>
      </w:r>
      <w:r w:rsidR="0077594E" w:rsidRPr="00853015">
        <w:rPr>
          <w:rFonts w:ascii="Times New Roman" w:hAnsi="Times New Roman" w:cs="Times New Roman"/>
          <w:sz w:val="26"/>
          <w:szCs w:val="26"/>
        </w:rPr>
        <w:t>.</w:t>
      </w:r>
    </w:p>
    <w:p w:rsidR="00D05F21" w:rsidRPr="00853015" w:rsidRDefault="00FD20F0" w:rsidP="00853015">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6"/>
          <w:szCs w:val="26"/>
        </w:rPr>
      </w:pPr>
      <w:r w:rsidRPr="00853015">
        <w:rPr>
          <w:rFonts w:ascii="Times New Roman" w:hAnsi="Times New Roman" w:cs="Times New Roman"/>
          <w:sz w:val="26"/>
          <w:szCs w:val="26"/>
        </w:rPr>
        <w:t>В</w:t>
      </w:r>
      <w:r w:rsidR="00F1069A" w:rsidRPr="00853015">
        <w:rPr>
          <w:rFonts w:ascii="Times New Roman" w:hAnsi="Times New Roman" w:cs="Times New Roman"/>
          <w:sz w:val="26"/>
          <w:szCs w:val="26"/>
        </w:rPr>
        <w:t xml:space="preserve"> ре</w:t>
      </w:r>
      <w:r w:rsidR="00661624" w:rsidRPr="00853015">
        <w:rPr>
          <w:rFonts w:ascii="Times New Roman" w:hAnsi="Times New Roman" w:cs="Times New Roman"/>
          <w:sz w:val="26"/>
          <w:szCs w:val="26"/>
        </w:rPr>
        <w:t>зультате по всем муниципальных</w:t>
      </w:r>
      <w:r w:rsidR="00F1069A" w:rsidRPr="00853015">
        <w:rPr>
          <w:rFonts w:ascii="Times New Roman" w:hAnsi="Times New Roman" w:cs="Times New Roman"/>
          <w:sz w:val="26"/>
          <w:szCs w:val="26"/>
        </w:rPr>
        <w:t xml:space="preserve"> программам достигнута эффективность</w:t>
      </w:r>
      <w:r w:rsidR="00FF20BE" w:rsidRPr="00853015">
        <w:rPr>
          <w:rFonts w:ascii="Times New Roman" w:hAnsi="Times New Roman" w:cs="Times New Roman"/>
          <w:sz w:val="26"/>
          <w:szCs w:val="26"/>
        </w:rPr>
        <w:t xml:space="preserve"> их реализации за 2016</w:t>
      </w:r>
      <w:r w:rsidR="00D05F21" w:rsidRPr="00853015">
        <w:rPr>
          <w:rFonts w:ascii="Times New Roman" w:hAnsi="Times New Roman" w:cs="Times New Roman"/>
          <w:sz w:val="26"/>
          <w:szCs w:val="26"/>
        </w:rPr>
        <w:t xml:space="preserve"> год.</w:t>
      </w:r>
    </w:p>
    <w:p w:rsidR="00520C8A" w:rsidRPr="00853015" w:rsidRDefault="00B62BE6" w:rsidP="00853015">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6"/>
          <w:szCs w:val="26"/>
        </w:rPr>
      </w:pPr>
      <w:r w:rsidRPr="00853015">
        <w:rPr>
          <w:rFonts w:ascii="Times New Roman" w:hAnsi="Times New Roman" w:cs="Times New Roman"/>
          <w:sz w:val="26"/>
          <w:szCs w:val="26"/>
        </w:rPr>
        <w:t>Анализ и</w:t>
      </w:r>
      <w:r w:rsidR="00661624" w:rsidRPr="00853015">
        <w:rPr>
          <w:rFonts w:ascii="Times New Roman" w:hAnsi="Times New Roman" w:cs="Times New Roman"/>
          <w:sz w:val="26"/>
          <w:szCs w:val="26"/>
        </w:rPr>
        <w:t>тогов реализации муниципальных</w:t>
      </w:r>
      <w:r w:rsidR="0048173D">
        <w:rPr>
          <w:rFonts w:ascii="Times New Roman" w:hAnsi="Times New Roman" w:cs="Times New Roman"/>
          <w:sz w:val="26"/>
          <w:szCs w:val="26"/>
        </w:rPr>
        <w:t xml:space="preserve"> программ за 2016 </w:t>
      </w:r>
      <w:r w:rsidRPr="00853015">
        <w:rPr>
          <w:rFonts w:ascii="Times New Roman" w:hAnsi="Times New Roman" w:cs="Times New Roman"/>
          <w:sz w:val="26"/>
          <w:szCs w:val="26"/>
        </w:rPr>
        <w:t>год показывает, что в</w:t>
      </w:r>
      <w:r w:rsidR="00520C8A" w:rsidRPr="00853015">
        <w:rPr>
          <w:rFonts w:ascii="Times New Roman" w:hAnsi="Times New Roman" w:cs="Times New Roman"/>
          <w:sz w:val="26"/>
          <w:szCs w:val="26"/>
        </w:rPr>
        <w:t xml:space="preserve"> целом наблюдается планомерная работа орган</w:t>
      </w:r>
      <w:r w:rsidR="002F07E9" w:rsidRPr="00853015">
        <w:rPr>
          <w:rFonts w:ascii="Times New Roman" w:hAnsi="Times New Roman" w:cs="Times New Roman"/>
          <w:sz w:val="26"/>
          <w:szCs w:val="26"/>
        </w:rPr>
        <w:t>ов исполнительной власти района</w:t>
      </w:r>
      <w:r w:rsidR="00520C8A" w:rsidRPr="00853015">
        <w:rPr>
          <w:rFonts w:ascii="Times New Roman" w:hAnsi="Times New Roman" w:cs="Times New Roman"/>
          <w:sz w:val="26"/>
          <w:szCs w:val="26"/>
        </w:rPr>
        <w:t xml:space="preserve"> по реализ</w:t>
      </w:r>
      <w:r w:rsidR="002F07E9" w:rsidRPr="00853015">
        <w:rPr>
          <w:rFonts w:ascii="Times New Roman" w:hAnsi="Times New Roman" w:cs="Times New Roman"/>
          <w:sz w:val="26"/>
          <w:szCs w:val="26"/>
        </w:rPr>
        <w:t>ации мероприятий  муниципальных</w:t>
      </w:r>
      <w:r w:rsidR="00520C8A" w:rsidRPr="00853015">
        <w:rPr>
          <w:rFonts w:ascii="Times New Roman" w:hAnsi="Times New Roman" w:cs="Times New Roman"/>
          <w:sz w:val="26"/>
          <w:szCs w:val="26"/>
        </w:rPr>
        <w:t xml:space="preserve"> программ. </w:t>
      </w:r>
    </w:p>
    <w:p w:rsidR="00FF20BE" w:rsidRPr="00853015" w:rsidRDefault="00FF20BE" w:rsidP="00853015">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6"/>
          <w:szCs w:val="26"/>
        </w:rPr>
      </w:pPr>
    </w:p>
    <w:p w:rsidR="00FF20BE" w:rsidRPr="00853015" w:rsidRDefault="00FF20BE" w:rsidP="00853015">
      <w:pPr>
        <w:spacing w:line="240" w:lineRule="auto"/>
        <w:rPr>
          <w:rFonts w:ascii="Times New Roman" w:hAnsi="Times New Roman" w:cs="Times New Roman"/>
          <w:b/>
          <w:sz w:val="26"/>
          <w:szCs w:val="26"/>
        </w:rPr>
      </w:pPr>
      <w:r w:rsidRPr="00853015">
        <w:rPr>
          <w:rFonts w:ascii="Times New Roman" w:hAnsi="Times New Roman" w:cs="Times New Roman"/>
          <w:b/>
          <w:sz w:val="26"/>
          <w:szCs w:val="26"/>
        </w:rPr>
        <w:t>Муниципальная программа Солнцевского района Курской области «Развитие культуры в Солнцевском районе Курской области» .</w:t>
      </w:r>
    </w:p>
    <w:p w:rsidR="00670EBD" w:rsidRPr="00853015" w:rsidRDefault="00670EBD" w:rsidP="00853015">
      <w:pPr>
        <w:spacing w:line="240" w:lineRule="auto"/>
        <w:ind w:firstLine="708"/>
        <w:jc w:val="both"/>
        <w:rPr>
          <w:rFonts w:ascii="Times New Roman" w:hAnsi="Times New Roman" w:cs="Times New Roman"/>
          <w:sz w:val="26"/>
          <w:szCs w:val="26"/>
        </w:rPr>
      </w:pPr>
      <w:r w:rsidRPr="00853015">
        <w:rPr>
          <w:rFonts w:ascii="Times New Roman" w:hAnsi="Times New Roman" w:cs="Times New Roman"/>
          <w:sz w:val="26"/>
          <w:szCs w:val="26"/>
        </w:rPr>
        <w:t>За отчетный период отделом культуры Администрации Солнцевского района Курской области осуществлялась реализация мероприятий в рамках муниципальной программы «Развитие культуры в Солнцевском районе Курской области».</w:t>
      </w:r>
    </w:p>
    <w:p w:rsidR="00670EBD" w:rsidRPr="00853015" w:rsidRDefault="00670EBD" w:rsidP="00853015">
      <w:pPr>
        <w:spacing w:line="240" w:lineRule="auto"/>
        <w:jc w:val="both"/>
        <w:rPr>
          <w:rFonts w:ascii="Times New Roman" w:hAnsi="Times New Roman" w:cs="Times New Roman"/>
          <w:sz w:val="26"/>
          <w:szCs w:val="26"/>
        </w:rPr>
      </w:pPr>
      <w:r w:rsidRPr="00853015">
        <w:rPr>
          <w:rFonts w:ascii="Times New Roman" w:hAnsi="Times New Roman" w:cs="Times New Roman"/>
          <w:sz w:val="26"/>
          <w:szCs w:val="26"/>
        </w:rPr>
        <w:tab/>
        <w:t>Администрацией Солнцевского района Курской области принято постановление от 30.12.2016 года №436 «О внесении изменений в постановление Администрации Солнцевского района Курской области от 10.11.2014 г. №561».</w:t>
      </w:r>
    </w:p>
    <w:p w:rsidR="00670EBD" w:rsidRPr="00853015" w:rsidRDefault="00670EBD" w:rsidP="00853015">
      <w:pPr>
        <w:autoSpaceDN w:val="0"/>
        <w:adjustRightInd w:val="0"/>
        <w:spacing w:line="240" w:lineRule="auto"/>
        <w:ind w:firstLine="708"/>
        <w:jc w:val="both"/>
        <w:rPr>
          <w:rFonts w:ascii="Times New Roman" w:hAnsi="Times New Roman" w:cs="Times New Roman"/>
          <w:sz w:val="26"/>
          <w:szCs w:val="26"/>
        </w:rPr>
      </w:pPr>
      <w:r w:rsidRPr="00853015">
        <w:rPr>
          <w:rFonts w:ascii="Times New Roman" w:hAnsi="Times New Roman" w:cs="Times New Roman"/>
          <w:sz w:val="26"/>
          <w:szCs w:val="26"/>
        </w:rPr>
        <w:t>Муниципальная программа Солнцевского района Курской области «Развитие культуры в Солнцевском районе Курской области» (далее – Программа) включает 3 подпрограммы: «Управление муниципальной программой и обеспечение условий реализации», «Наследие», «Искусство».</w:t>
      </w:r>
    </w:p>
    <w:p w:rsidR="00670EBD" w:rsidRPr="00853015" w:rsidRDefault="00670EBD" w:rsidP="00853015">
      <w:pPr>
        <w:spacing w:line="240" w:lineRule="auto"/>
        <w:ind w:firstLine="708"/>
        <w:jc w:val="both"/>
        <w:rPr>
          <w:rFonts w:ascii="Times New Roman" w:hAnsi="Times New Roman" w:cs="Times New Roman"/>
          <w:sz w:val="26"/>
          <w:szCs w:val="26"/>
        </w:rPr>
      </w:pPr>
      <w:r w:rsidRPr="00853015">
        <w:rPr>
          <w:rFonts w:ascii="Times New Roman" w:hAnsi="Times New Roman" w:cs="Times New Roman"/>
          <w:sz w:val="26"/>
          <w:szCs w:val="26"/>
        </w:rPr>
        <w:t>Срок реализации Программы: 2014-2017 годы.</w:t>
      </w:r>
    </w:p>
    <w:p w:rsidR="00670EBD" w:rsidRPr="00853015" w:rsidRDefault="00670EBD" w:rsidP="00853015">
      <w:pPr>
        <w:spacing w:line="240" w:lineRule="auto"/>
        <w:ind w:firstLine="708"/>
        <w:jc w:val="both"/>
        <w:rPr>
          <w:rFonts w:ascii="Times New Roman" w:hAnsi="Times New Roman" w:cs="Times New Roman"/>
          <w:sz w:val="26"/>
          <w:szCs w:val="26"/>
        </w:rPr>
      </w:pPr>
      <w:r w:rsidRPr="00853015">
        <w:rPr>
          <w:rFonts w:ascii="Times New Roman" w:hAnsi="Times New Roman" w:cs="Times New Roman"/>
          <w:sz w:val="26"/>
          <w:szCs w:val="26"/>
        </w:rPr>
        <w:t>Основной целью Программы является: реализация стратегической роли культуры как духовно-нравственного основания развития личности и государственного единства российского общества.</w:t>
      </w:r>
    </w:p>
    <w:p w:rsidR="00670EBD" w:rsidRPr="00853015" w:rsidRDefault="00670EBD" w:rsidP="00853015">
      <w:pPr>
        <w:spacing w:line="240" w:lineRule="auto"/>
        <w:ind w:firstLine="708"/>
        <w:jc w:val="both"/>
        <w:rPr>
          <w:rFonts w:ascii="Times New Roman" w:hAnsi="Times New Roman" w:cs="Times New Roman"/>
          <w:sz w:val="26"/>
          <w:szCs w:val="26"/>
        </w:rPr>
      </w:pPr>
      <w:r w:rsidRPr="00853015">
        <w:rPr>
          <w:rFonts w:ascii="Times New Roman" w:hAnsi="Times New Roman" w:cs="Times New Roman"/>
          <w:sz w:val="26"/>
          <w:szCs w:val="26"/>
        </w:rPr>
        <w:t>На реализацию Программы в 2016 году предусмотрены бюджетные ассигнования в сумме 18320,5 тыс. ру</w:t>
      </w:r>
      <w:r w:rsidR="004461F5" w:rsidRPr="00853015">
        <w:rPr>
          <w:rFonts w:ascii="Times New Roman" w:hAnsi="Times New Roman" w:cs="Times New Roman"/>
          <w:sz w:val="26"/>
          <w:szCs w:val="26"/>
        </w:rPr>
        <w:t>блей, освоение составило 18282,4</w:t>
      </w:r>
      <w:r w:rsidRPr="00853015">
        <w:rPr>
          <w:rFonts w:ascii="Times New Roman" w:hAnsi="Times New Roman" w:cs="Times New Roman"/>
          <w:sz w:val="26"/>
          <w:szCs w:val="26"/>
        </w:rPr>
        <w:t xml:space="preserve"> тыс. руб., или 99,8 % годовых назначений. </w:t>
      </w:r>
    </w:p>
    <w:p w:rsidR="00670EBD" w:rsidRPr="00853015" w:rsidRDefault="00670EBD" w:rsidP="00853015">
      <w:pPr>
        <w:spacing w:line="240" w:lineRule="auto"/>
        <w:ind w:firstLine="708"/>
        <w:jc w:val="both"/>
        <w:rPr>
          <w:rFonts w:ascii="Times New Roman" w:hAnsi="Times New Roman" w:cs="Times New Roman"/>
          <w:sz w:val="26"/>
          <w:szCs w:val="26"/>
        </w:rPr>
      </w:pPr>
    </w:p>
    <w:p w:rsidR="00670EBD" w:rsidRPr="00853015" w:rsidRDefault="00670EBD" w:rsidP="00853015">
      <w:pPr>
        <w:spacing w:line="240" w:lineRule="auto"/>
        <w:ind w:firstLine="708"/>
        <w:jc w:val="both"/>
        <w:rPr>
          <w:rFonts w:ascii="Times New Roman" w:hAnsi="Times New Roman" w:cs="Times New Roman"/>
          <w:sz w:val="26"/>
          <w:szCs w:val="26"/>
        </w:rPr>
      </w:pPr>
      <w:r w:rsidRPr="00853015">
        <w:rPr>
          <w:rFonts w:ascii="Times New Roman" w:hAnsi="Times New Roman" w:cs="Times New Roman"/>
          <w:sz w:val="26"/>
          <w:szCs w:val="26"/>
        </w:rPr>
        <w:lastRenderedPageBreak/>
        <w:t xml:space="preserve">В том числе </w:t>
      </w:r>
      <w:r w:rsidRPr="0048173D">
        <w:rPr>
          <w:rFonts w:ascii="Times New Roman" w:hAnsi="Times New Roman" w:cs="Times New Roman"/>
          <w:sz w:val="26"/>
          <w:szCs w:val="26"/>
        </w:rPr>
        <w:t>на подпрограмму</w:t>
      </w:r>
      <w:r w:rsidRPr="00853015">
        <w:rPr>
          <w:rFonts w:ascii="Times New Roman" w:hAnsi="Times New Roman" w:cs="Times New Roman"/>
          <w:b/>
          <w:sz w:val="26"/>
          <w:szCs w:val="26"/>
        </w:rPr>
        <w:t xml:space="preserve"> «Управление муниципальной программой и обеспечение условий реализации»</w:t>
      </w:r>
      <w:r w:rsidRPr="00853015">
        <w:rPr>
          <w:rFonts w:ascii="Times New Roman" w:hAnsi="Times New Roman" w:cs="Times New Roman"/>
          <w:sz w:val="26"/>
          <w:szCs w:val="26"/>
        </w:rPr>
        <w:t xml:space="preserve"> предусмотрено 3724,0 тыс. рублей. Фактические расходы составили 3714,5 или 99,7 %.</w:t>
      </w:r>
    </w:p>
    <w:p w:rsidR="00670EBD" w:rsidRPr="00853015" w:rsidRDefault="00670EBD" w:rsidP="00853015">
      <w:pPr>
        <w:spacing w:line="240" w:lineRule="auto"/>
        <w:ind w:firstLine="708"/>
        <w:jc w:val="both"/>
        <w:rPr>
          <w:rFonts w:ascii="Times New Roman" w:hAnsi="Times New Roman" w:cs="Times New Roman"/>
          <w:sz w:val="26"/>
          <w:szCs w:val="26"/>
        </w:rPr>
      </w:pPr>
      <w:r w:rsidRPr="0048173D">
        <w:rPr>
          <w:rFonts w:ascii="Times New Roman" w:hAnsi="Times New Roman" w:cs="Times New Roman"/>
          <w:sz w:val="26"/>
          <w:szCs w:val="26"/>
        </w:rPr>
        <w:t>На подпрограмму</w:t>
      </w:r>
      <w:r w:rsidRPr="00853015">
        <w:rPr>
          <w:rFonts w:ascii="Times New Roman" w:hAnsi="Times New Roman" w:cs="Times New Roman"/>
          <w:b/>
          <w:sz w:val="26"/>
          <w:szCs w:val="26"/>
        </w:rPr>
        <w:t xml:space="preserve"> «Наследие»</w:t>
      </w:r>
      <w:r w:rsidRPr="00853015">
        <w:rPr>
          <w:rFonts w:ascii="Times New Roman" w:hAnsi="Times New Roman" w:cs="Times New Roman"/>
          <w:sz w:val="26"/>
          <w:szCs w:val="26"/>
        </w:rPr>
        <w:t xml:space="preserve"> направлено 8040,4 тыс. рублей. Фактические расходы составили 8037,4 или 99,9 %.</w:t>
      </w:r>
    </w:p>
    <w:p w:rsidR="00670EBD" w:rsidRPr="00853015" w:rsidRDefault="00670EBD" w:rsidP="00853015">
      <w:pPr>
        <w:spacing w:line="240" w:lineRule="auto"/>
        <w:ind w:firstLine="708"/>
        <w:jc w:val="both"/>
        <w:rPr>
          <w:rFonts w:ascii="Times New Roman" w:hAnsi="Times New Roman" w:cs="Times New Roman"/>
          <w:sz w:val="26"/>
          <w:szCs w:val="26"/>
        </w:rPr>
      </w:pPr>
      <w:r w:rsidRPr="00853015">
        <w:rPr>
          <w:rFonts w:ascii="Times New Roman" w:hAnsi="Times New Roman" w:cs="Times New Roman"/>
          <w:sz w:val="26"/>
          <w:szCs w:val="26"/>
        </w:rPr>
        <w:t xml:space="preserve">В рамках подпрограммы </w:t>
      </w:r>
      <w:r w:rsidRPr="00853015">
        <w:rPr>
          <w:rFonts w:ascii="Times New Roman" w:hAnsi="Times New Roman" w:cs="Times New Roman"/>
          <w:b/>
          <w:sz w:val="26"/>
          <w:szCs w:val="26"/>
        </w:rPr>
        <w:t xml:space="preserve">«Наследие» </w:t>
      </w:r>
      <w:r w:rsidRPr="00853015">
        <w:rPr>
          <w:rFonts w:ascii="Times New Roman" w:hAnsi="Times New Roman" w:cs="Times New Roman"/>
          <w:sz w:val="26"/>
          <w:szCs w:val="26"/>
        </w:rPr>
        <w:t>в подведомственных отделу культуры учреждениях были выполнены мероприятия по укреплению материально-технической базы:</w:t>
      </w:r>
    </w:p>
    <w:p w:rsidR="00670EBD" w:rsidRPr="00853015" w:rsidRDefault="00670EBD" w:rsidP="00853015">
      <w:pPr>
        <w:spacing w:line="240" w:lineRule="auto"/>
        <w:ind w:firstLine="708"/>
        <w:jc w:val="both"/>
        <w:rPr>
          <w:rFonts w:ascii="Times New Roman" w:hAnsi="Times New Roman" w:cs="Times New Roman"/>
          <w:sz w:val="26"/>
          <w:szCs w:val="26"/>
        </w:rPr>
      </w:pPr>
      <w:r w:rsidRPr="00853015">
        <w:rPr>
          <w:rFonts w:ascii="Times New Roman" w:hAnsi="Times New Roman" w:cs="Times New Roman"/>
          <w:sz w:val="26"/>
          <w:szCs w:val="26"/>
        </w:rPr>
        <w:t>- проведены работы по огне(био)защитной обработке деревянных конструкций чердачных помещений в 5 сельских библиотеках-филиалах и проведены испытания по контролю качества огнезащитной обработки конструкций из древесины в 6 сельских библиотеках-филиалах МКУК «Солнцевская межпоселенческая библиотека»;</w:t>
      </w:r>
    </w:p>
    <w:p w:rsidR="00670EBD" w:rsidRPr="00853015" w:rsidRDefault="00670EBD" w:rsidP="00853015">
      <w:pPr>
        <w:spacing w:line="240" w:lineRule="auto"/>
        <w:ind w:firstLine="708"/>
        <w:jc w:val="both"/>
        <w:rPr>
          <w:rFonts w:ascii="Times New Roman" w:hAnsi="Times New Roman" w:cs="Times New Roman"/>
          <w:sz w:val="26"/>
          <w:szCs w:val="26"/>
        </w:rPr>
      </w:pPr>
      <w:r w:rsidRPr="00853015">
        <w:rPr>
          <w:rFonts w:ascii="Times New Roman" w:hAnsi="Times New Roman" w:cs="Times New Roman"/>
          <w:sz w:val="26"/>
          <w:szCs w:val="26"/>
        </w:rPr>
        <w:t>- заправка и проверка 28 огнетушителей, обслуживание пожарной сигнализации ВДПО и ООО «НИС Юго - Запад Мониторинг»;</w:t>
      </w:r>
    </w:p>
    <w:p w:rsidR="00670EBD" w:rsidRPr="00853015" w:rsidRDefault="00670EBD" w:rsidP="00853015">
      <w:pPr>
        <w:spacing w:line="240" w:lineRule="auto"/>
        <w:ind w:firstLine="708"/>
        <w:jc w:val="both"/>
        <w:rPr>
          <w:rFonts w:ascii="Times New Roman" w:hAnsi="Times New Roman" w:cs="Times New Roman"/>
          <w:sz w:val="26"/>
          <w:szCs w:val="26"/>
        </w:rPr>
      </w:pPr>
      <w:r w:rsidRPr="00853015">
        <w:rPr>
          <w:rFonts w:ascii="Times New Roman" w:hAnsi="Times New Roman" w:cs="Times New Roman"/>
          <w:sz w:val="26"/>
          <w:szCs w:val="26"/>
        </w:rPr>
        <w:t>- приобретен уголь для сельских библиотек-филиалов - 20 тонн;</w:t>
      </w:r>
    </w:p>
    <w:p w:rsidR="00670EBD" w:rsidRPr="00853015" w:rsidRDefault="00670EBD" w:rsidP="00853015">
      <w:pPr>
        <w:spacing w:line="240" w:lineRule="auto"/>
        <w:ind w:firstLine="708"/>
        <w:jc w:val="both"/>
        <w:rPr>
          <w:rFonts w:ascii="Times New Roman" w:hAnsi="Times New Roman" w:cs="Times New Roman"/>
          <w:sz w:val="26"/>
          <w:szCs w:val="26"/>
        </w:rPr>
      </w:pPr>
      <w:r w:rsidRPr="00853015">
        <w:rPr>
          <w:rFonts w:ascii="Times New Roman" w:hAnsi="Times New Roman" w:cs="Times New Roman"/>
          <w:sz w:val="26"/>
          <w:szCs w:val="26"/>
        </w:rPr>
        <w:t>- проведена поверка сигнализаторов загазованности в 4 библиотеках-филиалах МКУК «Солнцевская межпоселенческая библиотека»;</w:t>
      </w:r>
    </w:p>
    <w:p w:rsidR="00670EBD" w:rsidRPr="00853015" w:rsidRDefault="00670EBD" w:rsidP="00853015">
      <w:pPr>
        <w:spacing w:line="240" w:lineRule="auto"/>
        <w:ind w:firstLine="708"/>
        <w:jc w:val="both"/>
        <w:rPr>
          <w:rFonts w:ascii="Times New Roman" w:hAnsi="Times New Roman" w:cs="Times New Roman"/>
          <w:sz w:val="26"/>
          <w:szCs w:val="26"/>
        </w:rPr>
      </w:pPr>
      <w:r w:rsidRPr="00853015">
        <w:rPr>
          <w:rFonts w:ascii="Times New Roman" w:hAnsi="Times New Roman" w:cs="Times New Roman"/>
          <w:sz w:val="26"/>
          <w:szCs w:val="26"/>
        </w:rPr>
        <w:t>- проведена замена газового счетчика в Максимовской сельской библиотеке-филиале МКУК «Солнцевская межпоселенческая библиотека»;</w:t>
      </w:r>
    </w:p>
    <w:p w:rsidR="00670EBD" w:rsidRPr="00853015" w:rsidRDefault="00670EBD" w:rsidP="00853015">
      <w:pPr>
        <w:spacing w:line="240" w:lineRule="auto"/>
        <w:ind w:firstLine="708"/>
        <w:jc w:val="both"/>
        <w:rPr>
          <w:rFonts w:ascii="Times New Roman" w:hAnsi="Times New Roman" w:cs="Times New Roman"/>
          <w:sz w:val="26"/>
          <w:szCs w:val="26"/>
        </w:rPr>
      </w:pPr>
      <w:r w:rsidRPr="00853015">
        <w:rPr>
          <w:rFonts w:ascii="Times New Roman" w:hAnsi="Times New Roman" w:cs="Times New Roman"/>
          <w:sz w:val="26"/>
          <w:szCs w:val="26"/>
        </w:rPr>
        <w:t>- проведена гидропневматическая промывка и опрессовка системы отопления МКУК «Солнцевская межпоселенческая библиотека»;</w:t>
      </w:r>
    </w:p>
    <w:p w:rsidR="00670EBD" w:rsidRPr="00853015" w:rsidRDefault="00670EBD" w:rsidP="00853015">
      <w:pPr>
        <w:spacing w:line="240" w:lineRule="auto"/>
        <w:ind w:firstLine="708"/>
        <w:jc w:val="both"/>
        <w:rPr>
          <w:rFonts w:ascii="Times New Roman" w:hAnsi="Times New Roman" w:cs="Times New Roman"/>
          <w:sz w:val="26"/>
          <w:szCs w:val="26"/>
        </w:rPr>
      </w:pPr>
      <w:r w:rsidRPr="00853015">
        <w:rPr>
          <w:rFonts w:ascii="Times New Roman" w:hAnsi="Times New Roman" w:cs="Times New Roman"/>
          <w:sz w:val="26"/>
          <w:szCs w:val="26"/>
        </w:rPr>
        <w:t xml:space="preserve">- приобретено программное обеспечение </w:t>
      </w:r>
      <w:r w:rsidRPr="00853015">
        <w:rPr>
          <w:rFonts w:ascii="Times New Roman" w:hAnsi="Times New Roman" w:cs="Times New Roman"/>
          <w:sz w:val="26"/>
          <w:szCs w:val="26"/>
          <w:lang w:val="en-US"/>
        </w:rPr>
        <w:t>BHW</w:t>
      </w:r>
      <w:r w:rsidRPr="00853015">
        <w:rPr>
          <w:rFonts w:ascii="Times New Roman" w:hAnsi="Times New Roman" w:cs="Times New Roman"/>
          <w:sz w:val="26"/>
          <w:szCs w:val="26"/>
        </w:rPr>
        <w:t>-</w:t>
      </w:r>
      <w:r w:rsidRPr="00853015">
        <w:rPr>
          <w:rFonts w:ascii="Times New Roman" w:hAnsi="Times New Roman" w:cs="Times New Roman"/>
          <w:sz w:val="26"/>
          <w:szCs w:val="26"/>
          <w:lang w:val="en-US"/>
        </w:rPr>
        <w:t>A</w:t>
      </w:r>
      <w:r w:rsidRPr="00853015">
        <w:rPr>
          <w:rFonts w:ascii="Times New Roman" w:hAnsi="Times New Roman" w:cs="Times New Roman"/>
          <w:sz w:val="26"/>
          <w:szCs w:val="26"/>
        </w:rPr>
        <w:t>-12</w:t>
      </w:r>
      <w:r w:rsidRPr="00853015">
        <w:rPr>
          <w:rFonts w:ascii="Times New Roman" w:hAnsi="Times New Roman" w:cs="Times New Roman"/>
          <w:sz w:val="26"/>
          <w:szCs w:val="26"/>
          <w:lang w:val="en-US"/>
        </w:rPr>
        <w:t>M</w:t>
      </w:r>
      <w:r w:rsidRPr="00853015">
        <w:rPr>
          <w:rFonts w:ascii="Times New Roman" w:hAnsi="Times New Roman" w:cs="Times New Roman"/>
          <w:sz w:val="26"/>
          <w:szCs w:val="26"/>
        </w:rPr>
        <w:t xml:space="preserve">-2 </w:t>
      </w:r>
      <w:r w:rsidRPr="00853015">
        <w:rPr>
          <w:rFonts w:ascii="Times New Roman" w:hAnsi="Times New Roman" w:cs="Times New Roman"/>
          <w:sz w:val="26"/>
          <w:szCs w:val="26"/>
          <w:lang w:val="en-US"/>
        </w:rPr>
        <w:t>A</w:t>
      </w:r>
      <w:r w:rsidRPr="00853015">
        <w:rPr>
          <w:rFonts w:ascii="Times New Roman" w:hAnsi="Times New Roman" w:cs="Times New Roman"/>
          <w:sz w:val="26"/>
          <w:szCs w:val="26"/>
        </w:rPr>
        <w:t xml:space="preserve">3 Антивирус </w:t>
      </w:r>
      <w:r w:rsidRPr="00853015">
        <w:rPr>
          <w:rFonts w:ascii="Times New Roman" w:hAnsi="Times New Roman" w:cs="Times New Roman"/>
          <w:sz w:val="26"/>
          <w:szCs w:val="26"/>
          <w:lang w:val="en-US"/>
        </w:rPr>
        <w:t>Dr</w:t>
      </w:r>
      <w:r w:rsidRPr="00853015">
        <w:rPr>
          <w:rFonts w:ascii="Times New Roman" w:hAnsi="Times New Roman" w:cs="Times New Roman"/>
          <w:sz w:val="26"/>
          <w:szCs w:val="26"/>
        </w:rPr>
        <w:t>.</w:t>
      </w:r>
      <w:r w:rsidRPr="00853015">
        <w:rPr>
          <w:rFonts w:ascii="Times New Roman" w:hAnsi="Times New Roman" w:cs="Times New Roman"/>
          <w:sz w:val="26"/>
          <w:szCs w:val="26"/>
          <w:lang w:val="en-US"/>
        </w:rPr>
        <w:t>Web</w:t>
      </w:r>
      <w:r w:rsidRPr="00853015">
        <w:rPr>
          <w:rFonts w:ascii="Times New Roman" w:hAnsi="Times New Roman" w:cs="Times New Roman"/>
          <w:sz w:val="26"/>
          <w:szCs w:val="26"/>
        </w:rPr>
        <w:t xml:space="preserve"> для </w:t>
      </w:r>
      <w:r w:rsidRPr="00853015">
        <w:rPr>
          <w:rFonts w:ascii="Times New Roman" w:hAnsi="Times New Roman" w:cs="Times New Roman"/>
          <w:sz w:val="26"/>
          <w:szCs w:val="26"/>
          <w:lang w:val="en-US"/>
        </w:rPr>
        <w:t>Windows</w:t>
      </w:r>
      <w:r w:rsidRPr="00853015">
        <w:rPr>
          <w:rFonts w:ascii="Times New Roman" w:hAnsi="Times New Roman" w:cs="Times New Roman"/>
          <w:sz w:val="26"/>
          <w:szCs w:val="26"/>
        </w:rPr>
        <w:t>;</w:t>
      </w:r>
    </w:p>
    <w:p w:rsidR="00670EBD" w:rsidRPr="00853015" w:rsidRDefault="00670EBD" w:rsidP="00853015">
      <w:pPr>
        <w:spacing w:line="240" w:lineRule="auto"/>
        <w:ind w:firstLine="708"/>
        <w:jc w:val="both"/>
        <w:rPr>
          <w:rFonts w:ascii="Times New Roman" w:hAnsi="Times New Roman" w:cs="Times New Roman"/>
          <w:sz w:val="26"/>
          <w:szCs w:val="26"/>
        </w:rPr>
      </w:pPr>
      <w:r w:rsidRPr="00853015">
        <w:rPr>
          <w:rFonts w:ascii="Times New Roman" w:hAnsi="Times New Roman" w:cs="Times New Roman"/>
          <w:sz w:val="26"/>
          <w:szCs w:val="26"/>
        </w:rPr>
        <w:t xml:space="preserve">- приобретен картридж лазерный/светодиодный </w:t>
      </w:r>
      <w:r w:rsidRPr="00853015">
        <w:rPr>
          <w:rFonts w:ascii="Times New Roman" w:hAnsi="Times New Roman" w:cs="Times New Roman"/>
          <w:sz w:val="26"/>
          <w:szCs w:val="26"/>
          <w:lang w:val="en-US"/>
        </w:rPr>
        <w:t>Canon</w:t>
      </w:r>
      <w:r w:rsidRPr="00853015">
        <w:rPr>
          <w:rFonts w:ascii="Times New Roman" w:hAnsi="Times New Roman" w:cs="Times New Roman"/>
          <w:sz w:val="26"/>
          <w:szCs w:val="26"/>
        </w:rPr>
        <w:t xml:space="preserve"> </w:t>
      </w:r>
      <w:r w:rsidRPr="00853015">
        <w:rPr>
          <w:rFonts w:ascii="Times New Roman" w:hAnsi="Times New Roman" w:cs="Times New Roman"/>
          <w:sz w:val="26"/>
          <w:szCs w:val="26"/>
          <w:lang w:val="en-US"/>
        </w:rPr>
        <w:t>EP</w:t>
      </w:r>
      <w:r w:rsidRPr="00853015">
        <w:rPr>
          <w:rFonts w:ascii="Times New Roman" w:hAnsi="Times New Roman" w:cs="Times New Roman"/>
          <w:sz w:val="26"/>
          <w:szCs w:val="26"/>
        </w:rPr>
        <w:t>-27;</w:t>
      </w:r>
    </w:p>
    <w:p w:rsidR="00670EBD" w:rsidRPr="00853015" w:rsidRDefault="00670EBD" w:rsidP="00853015">
      <w:pPr>
        <w:spacing w:line="240" w:lineRule="auto"/>
        <w:ind w:firstLine="708"/>
        <w:jc w:val="both"/>
        <w:rPr>
          <w:rFonts w:ascii="Times New Roman" w:hAnsi="Times New Roman" w:cs="Times New Roman"/>
          <w:sz w:val="26"/>
          <w:szCs w:val="26"/>
        </w:rPr>
      </w:pPr>
      <w:r w:rsidRPr="00853015">
        <w:rPr>
          <w:rFonts w:ascii="Times New Roman" w:hAnsi="Times New Roman" w:cs="Times New Roman"/>
          <w:sz w:val="26"/>
          <w:szCs w:val="26"/>
        </w:rPr>
        <w:t>- произведен  текущий ремонт двух тамбуров МКУК «Солнцевская межпоселенческая библиотека».</w:t>
      </w:r>
    </w:p>
    <w:p w:rsidR="00670EBD" w:rsidRPr="00853015" w:rsidRDefault="00670EBD" w:rsidP="00853015">
      <w:pPr>
        <w:spacing w:line="240" w:lineRule="auto"/>
        <w:ind w:firstLine="708"/>
        <w:jc w:val="both"/>
        <w:rPr>
          <w:rFonts w:ascii="Times New Roman" w:hAnsi="Times New Roman" w:cs="Times New Roman"/>
          <w:sz w:val="26"/>
          <w:szCs w:val="26"/>
        </w:rPr>
      </w:pPr>
      <w:r w:rsidRPr="00853015">
        <w:rPr>
          <w:rFonts w:ascii="Times New Roman" w:hAnsi="Times New Roman" w:cs="Times New Roman"/>
          <w:sz w:val="26"/>
          <w:szCs w:val="26"/>
        </w:rPr>
        <w:t>- публикация статей в газетах и журналах («За честь хлебороба», «Единая Россия», «Погода в доме»);</w:t>
      </w:r>
    </w:p>
    <w:p w:rsidR="00670EBD" w:rsidRPr="00853015" w:rsidRDefault="00670EBD" w:rsidP="00853015">
      <w:pPr>
        <w:spacing w:line="240" w:lineRule="auto"/>
        <w:ind w:firstLine="708"/>
        <w:jc w:val="both"/>
        <w:rPr>
          <w:rFonts w:ascii="Times New Roman" w:hAnsi="Times New Roman" w:cs="Times New Roman"/>
          <w:sz w:val="26"/>
          <w:szCs w:val="26"/>
        </w:rPr>
      </w:pPr>
      <w:r w:rsidRPr="00853015">
        <w:rPr>
          <w:rFonts w:ascii="Times New Roman" w:hAnsi="Times New Roman" w:cs="Times New Roman"/>
          <w:sz w:val="26"/>
          <w:szCs w:val="26"/>
        </w:rPr>
        <w:t>- 1 человек поступил на заочное обучение в Обоянский библиотечный колледж – филиал Курского колледжа культуры.</w:t>
      </w:r>
    </w:p>
    <w:p w:rsidR="00670EBD" w:rsidRPr="00853015" w:rsidRDefault="00670EBD" w:rsidP="00853015">
      <w:pPr>
        <w:spacing w:line="240" w:lineRule="auto"/>
        <w:ind w:firstLine="708"/>
        <w:jc w:val="both"/>
        <w:rPr>
          <w:rFonts w:ascii="Times New Roman" w:hAnsi="Times New Roman" w:cs="Times New Roman"/>
          <w:sz w:val="26"/>
          <w:szCs w:val="26"/>
        </w:rPr>
      </w:pPr>
      <w:r w:rsidRPr="0048173D">
        <w:rPr>
          <w:rFonts w:ascii="Times New Roman" w:hAnsi="Times New Roman" w:cs="Times New Roman"/>
          <w:sz w:val="26"/>
          <w:szCs w:val="26"/>
        </w:rPr>
        <w:t xml:space="preserve">На подпрограмму </w:t>
      </w:r>
      <w:r w:rsidRPr="00853015">
        <w:rPr>
          <w:rFonts w:ascii="Times New Roman" w:hAnsi="Times New Roman" w:cs="Times New Roman"/>
          <w:b/>
          <w:sz w:val="26"/>
          <w:szCs w:val="26"/>
        </w:rPr>
        <w:t>«Искусство»</w:t>
      </w:r>
      <w:r w:rsidRPr="00853015">
        <w:rPr>
          <w:rFonts w:ascii="Times New Roman" w:hAnsi="Times New Roman" w:cs="Times New Roman"/>
          <w:sz w:val="26"/>
          <w:szCs w:val="26"/>
        </w:rPr>
        <w:t xml:space="preserve"> направлено 6556,1 тыс. рублей. Фактические расходы составили 6530,6 или 99,6 %.</w:t>
      </w:r>
    </w:p>
    <w:p w:rsidR="00670EBD" w:rsidRPr="0048173D" w:rsidRDefault="00670EBD" w:rsidP="00853015">
      <w:pPr>
        <w:spacing w:line="240" w:lineRule="auto"/>
        <w:ind w:firstLine="708"/>
        <w:jc w:val="both"/>
        <w:rPr>
          <w:rFonts w:ascii="Times New Roman" w:hAnsi="Times New Roman" w:cs="Times New Roman"/>
          <w:sz w:val="26"/>
          <w:szCs w:val="26"/>
        </w:rPr>
      </w:pPr>
      <w:r w:rsidRPr="0048173D">
        <w:rPr>
          <w:rFonts w:ascii="Times New Roman" w:hAnsi="Times New Roman" w:cs="Times New Roman"/>
          <w:sz w:val="26"/>
          <w:szCs w:val="26"/>
        </w:rPr>
        <w:t>В МКУК «Солнцевский РДК»:</w:t>
      </w:r>
    </w:p>
    <w:p w:rsidR="00670EBD" w:rsidRPr="00853015" w:rsidRDefault="00670EBD" w:rsidP="00853015">
      <w:pPr>
        <w:spacing w:line="240" w:lineRule="auto"/>
        <w:jc w:val="both"/>
        <w:rPr>
          <w:rFonts w:ascii="Times New Roman" w:hAnsi="Times New Roman" w:cs="Times New Roman"/>
          <w:sz w:val="26"/>
          <w:szCs w:val="26"/>
        </w:rPr>
      </w:pPr>
      <w:r w:rsidRPr="00853015">
        <w:rPr>
          <w:rFonts w:ascii="Times New Roman" w:hAnsi="Times New Roman" w:cs="Times New Roman"/>
          <w:b/>
          <w:sz w:val="26"/>
          <w:szCs w:val="26"/>
        </w:rPr>
        <w:t xml:space="preserve">- </w:t>
      </w:r>
      <w:r w:rsidRPr="00853015">
        <w:rPr>
          <w:rFonts w:ascii="Times New Roman" w:hAnsi="Times New Roman" w:cs="Times New Roman"/>
          <w:sz w:val="26"/>
          <w:szCs w:val="26"/>
        </w:rPr>
        <w:t>произведен  ремонт памятника;</w:t>
      </w:r>
    </w:p>
    <w:p w:rsidR="00670EBD" w:rsidRPr="00853015" w:rsidRDefault="00670EBD" w:rsidP="00853015">
      <w:pPr>
        <w:spacing w:line="240" w:lineRule="auto"/>
        <w:jc w:val="both"/>
        <w:rPr>
          <w:rFonts w:ascii="Times New Roman" w:hAnsi="Times New Roman" w:cs="Times New Roman"/>
          <w:sz w:val="26"/>
          <w:szCs w:val="26"/>
        </w:rPr>
      </w:pPr>
      <w:r w:rsidRPr="00853015">
        <w:rPr>
          <w:rFonts w:ascii="Times New Roman" w:hAnsi="Times New Roman" w:cs="Times New Roman"/>
          <w:sz w:val="26"/>
          <w:szCs w:val="26"/>
        </w:rPr>
        <w:t>- приобретены хозтовары, канцтовары;</w:t>
      </w:r>
    </w:p>
    <w:p w:rsidR="00670EBD" w:rsidRPr="00853015" w:rsidRDefault="00670EBD" w:rsidP="00853015">
      <w:pPr>
        <w:spacing w:line="240" w:lineRule="auto"/>
        <w:jc w:val="both"/>
        <w:rPr>
          <w:rFonts w:ascii="Times New Roman" w:hAnsi="Times New Roman" w:cs="Times New Roman"/>
          <w:sz w:val="26"/>
          <w:szCs w:val="26"/>
        </w:rPr>
      </w:pPr>
      <w:r w:rsidRPr="00853015">
        <w:rPr>
          <w:rFonts w:ascii="Times New Roman" w:hAnsi="Times New Roman" w:cs="Times New Roman"/>
          <w:sz w:val="26"/>
          <w:szCs w:val="26"/>
        </w:rPr>
        <w:lastRenderedPageBreak/>
        <w:t>- заправка и проверка огнетушителей, обслуживание пожарной сигнализации ВДПО;</w:t>
      </w:r>
    </w:p>
    <w:p w:rsidR="00670EBD" w:rsidRPr="00853015" w:rsidRDefault="00670EBD" w:rsidP="00853015">
      <w:pPr>
        <w:spacing w:line="240" w:lineRule="auto"/>
        <w:jc w:val="both"/>
        <w:rPr>
          <w:rFonts w:ascii="Times New Roman" w:hAnsi="Times New Roman" w:cs="Times New Roman"/>
          <w:sz w:val="26"/>
          <w:szCs w:val="26"/>
        </w:rPr>
      </w:pPr>
      <w:r w:rsidRPr="00853015">
        <w:rPr>
          <w:rFonts w:ascii="Times New Roman" w:hAnsi="Times New Roman" w:cs="Times New Roman"/>
          <w:sz w:val="26"/>
          <w:szCs w:val="26"/>
        </w:rPr>
        <w:t>- промывка системы отопления;</w:t>
      </w:r>
    </w:p>
    <w:p w:rsidR="00670EBD" w:rsidRPr="00853015" w:rsidRDefault="00670EBD" w:rsidP="00853015">
      <w:pPr>
        <w:spacing w:line="240" w:lineRule="auto"/>
        <w:jc w:val="both"/>
        <w:rPr>
          <w:rFonts w:ascii="Times New Roman" w:hAnsi="Times New Roman" w:cs="Times New Roman"/>
          <w:sz w:val="26"/>
          <w:szCs w:val="26"/>
        </w:rPr>
      </w:pPr>
      <w:r w:rsidRPr="00853015">
        <w:rPr>
          <w:rFonts w:ascii="Times New Roman" w:hAnsi="Times New Roman" w:cs="Times New Roman"/>
          <w:sz w:val="26"/>
          <w:szCs w:val="26"/>
        </w:rPr>
        <w:t>- оплачены услуги теплового счетчика «Теплоком - Гарант»;</w:t>
      </w:r>
    </w:p>
    <w:p w:rsidR="00670EBD" w:rsidRPr="00853015" w:rsidRDefault="00670EBD" w:rsidP="00853015">
      <w:pPr>
        <w:spacing w:line="240" w:lineRule="auto"/>
        <w:jc w:val="both"/>
        <w:rPr>
          <w:rFonts w:ascii="Times New Roman" w:hAnsi="Times New Roman" w:cs="Times New Roman"/>
          <w:sz w:val="26"/>
          <w:szCs w:val="26"/>
        </w:rPr>
      </w:pPr>
      <w:r w:rsidRPr="00853015">
        <w:rPr>
          <w:rFonts w:ascii="Times New Roman" w:hAnsi="Times New Roman" w:cs="Times New Roman"/>
          <w:sz w:val="26"/>
          <w:szCs w:val="26"/>
        </w:rPr>
        <w:t>- оплачена поставка газа для Вечного огня;</w:t>
      </w:r>
    </w:p>
    <w:p w:rsidR="00670EBD" w:rsidRPr="00853015" w:rsidRDefault="00670EBD" w:rsidP="00853015">
      <w:pPr>
        <w:spacing w:line="240" w:lineRule="auto"/>
        <w:jc w:val="both"/>
        <w:rPr>
          <w:rFonts w:ascii="Times New Roman" w:hAnsi="Times New Roman" w:cs="Times New Roman"/>
          <w:sz w:val="26"/>
          <w:szCs w:val="26"/>
        </w:rPr>
      </w:pPr>
      <w:r w:rsidRPr="00853015">
        <w:rPr>
          <w:rFonts w:ascii="Times New Roman" w:hAnsi="Times New Roman" w:cs="Times New Roman"/>
          <w:sz w:val="26"/>
          <w:szCs w:val="26"/>
        </w:rPr>
        <w:t>- приобретен проекционный экран на сумму 315 тыс. руб.</w:t>
      </w:r>
    </w:p>
    <w:p w:rsidR="00670EBD" w:rsidRPr="00853015" w:rsidRDefault="00670EBD" w:rsidP="00853015">
      <w:pPr>
        <w:spacing w:line="240" w:lineRule="auto"/>
        <w:jc w:val="both"/>
        <w:rPr>
          <w:rFonts w:ascii="Times New Roman" w:hAnsi="Times New Roman" w:cs="Times New Roman"/>
          <w:sz w:val="26"/>
          <w:szCs w:val="26"/>
        </w:rPr>
      </w:pPr>
      <w:r w:rsidRPr="00853015">
        <w:rPr>
          <w:rFonts w:ascii="Times New Roman" w:hAnsi="Times New Roman" w:cs="Times New Roman"/>
          <w:sz w:val="26"/>
          <w:szCs w:val="26"/>
        </w:rPr>
        <w:t>- приобретена светомузыка  стоимостью 25 тыс. руб.</w:t>
      </w:r>
    </w:p>
    <w:p w:rsidR="00670EBD" w:rsidRPr="0048173D" w:rsidRDefault="00670EBD" w:rsidP="00853015">
      <w:pPr>
        <w:spacing w:line="240" w:lineRule="auto"/>
        <w:ind w:firstLine="708"/>
        <w:jc w:val="both"/>
        <w:rPr>
          <w:rFonts w:ascii="Times New Roman" w:hAnsi="Times New Roman" w:cs="Times New Roman"/>
          <w:sz w:val="26"/>
          <w:szCs w:val="26"/>
        </w:rPr>
      </w:pPr>
      <w:r w:rsidRPr="0048173D">
        <w:rPr>
          <w:rFonts w:ascii="Times New Roman" w:hAnsi="Times New Roman" w:cs="Times New Roman"/>
          <w:sz w:val="26"/>
          <w:szCs w:val="26"/>
        </w:rPr>
        <w:t>МКУК «Солнцевский РДК» принял участие:</w:t>
      </w:r>
    </w:p>
    <w:p w:rsidR="00670EBD" w:rsidRPr="00853015" w:rsidRDefault="00670EBD" w:rsidP="00853015">
      <w:pPr>
        <w:spacing w:line="240" w:lineRule="auto"/>
        <w:jc w:val="both"/>
        <w:rPr>
          <w:rFonts w:ascii="Times New Roman" w:hAnsi="Times New Roman" w:cs="Times New Roman"/>
          <w:sz w:val="26"/>
          <w:szCs w:val="26"/>
        </w:rPr>
      </w:pPr>
      <w:r w:rsidRPr="00853015">
        <w:rPr>
          <w:rFonts w:ascii="Times New Roman" w:hAnsi="Times New Roman" w:cs="Times New Roman"/>
          <w:sz w:val="26"/>
          <w:szCs w:val="26"/>
        </w:rPr>
        <w:t>- в международном конкурсе – фестивале «Седьмой континент»;</w:t>
      </w:r>
    </w:p>
    <w:p w:rsidR="00670EBD" w:rsidRPr="00853015" w:rsidRDefault="00670EBD" w:rsidP="00853015">
      <w:pPr>
        <w:spacing w:line="240" w:lineRule="auto"/>
        <w:jc w:val="both"/>
        <w:rPr>
          <w:rFonts w:ascii="Times New Roman" w:hAnsi="Times New Roman" w:cs="Times New Roman"/>
          <w:sz w:val="26"/>
          <w:szCs w:val="26"/>
        </w:rPr>
      </w:pPr>
      <w:r w:rsidRPr="00853015">
        <w:rPr>
          <w:rFonts w:ascii="Times New Roman" w:hAnsi="Times New Roman" w:cs="Times New Roman"/>
          <w:sz w:val="26"/>
          <w:szCs w:val="26"/>
        </w:rPr>
        <w:t>- в Областном конкурсе исполнителей народной песни и танца «Сударушка»;</w:t>
      </w:r>
    </w:p>
    <w:p w:rsidR="00670EBD" w:rsidRPr="00853015" w:rsidRDefault="00670EBD" w:rsidP="00853015">
      <w:pPr>
        <w:spacing w:line="240" w:lineRule="auto"/>
        <w:jc w:val="both"/>
        <w:rPr>
          <w:rFonts w:ascii="Times New Roman" w:hAnsi="Times New Roman" w:cs="Times New Roman"/>
          <w:sz w:val="26"/>
          <w:szCs w:val="26"/>
        </w:rPr>
      </w:pPr>
      <w:r w:rsidRPr="00853015">
        <w:rPr>
          <w:rFonts w:ascii="Times New Roman" w:hAnsi="Times New Roman" w:cs="Times New Roman"/>
          <w:sz w:val="26"/>
          <w:szCs w:val="26"/>
        </w:rPr>
        <w:t>- в открытом конкурсе солистов, фольклорных коллективов и ансамблей народной песни «Дежкин карагод»;</w:t>
      </w:r>
    </w:p>
    <w:p w:rsidR="00670EBD" w:rsidRPr="00853015" w:rsidRDefault="00670EBD" w:rsidP="00853015">
      <w:pPr>
        <w:spacing w:line="240" w:lineRule="auto"/>
        <w:jc w:val="both"/>
        <w:rPr>
          <w:rFonts w:ascii="Times New Roman" w:hAnsi="Times New Roman" w:cs="Times New Roman"/>
          <w:sz w:val="26"/>
          <w:szCs w:val="26"/>
        </w:rPr>
      </w:pPr>
      <w:r w:rsidRPr="00853015">
        <w:rPr>
          <w:rFonts w:ascii="Times New Roman" w:hAnsi="Times New Roman" w:cs="Times New Roman"/>
          <w:sz w:val="26"/>
          <w:szCs w:val="26"/>
        </w:rPr>
        <w:t>- в Областном фестивале детских кукольных театров «Куклы говорят» г. Курск;</w:t>
      </w:r>
    </w:p>
    <w:p w:rsidR="00670EBD" w:rsidRPr="00853015" w:rsidRDefault="00670EBD" w:rsidP="00853015">
      <w:pPr>
        <w:spacing w:line="240" w:lineRule="auto"/>
        <w:jc w:val="both"/>
        <w:rPr>
          <w:rFonts w:ascii="Times New Roman" w:hAnsi="Times New Roman" w:cs="Times New Roman"/>
          <w:sz w:val="26"/>
          <w:szCs w:val="26"/>
        </w:rPr>
      </w:pPr>
      <w:r w:rsidRPr="00853015">
        <w:rPr>
          <w:rFonts w:ascii="Times New Roman" w:hAnsi="Times New Roman" w:cs="Times New Roman"/>
          <w:sz w:val="26"/>
          <w:szCs w:val="26"/>
        </w:rPr>
        <w:t>- во II международном фестивале традиционной народной игрушки «Заиграй, моя игрушка!»;</w:t>
      </w:r>
    </w:p>
    <w:p w:rsidR="00670EBD" w:rsidRPr="00853015" w:rsidRDefault="00670EBD" w:rsidP="00853015">
      <w:pPr>
        <w:spacing w:line="240" w:lineRule="auto"/>
        <w:jc w:val="both"/>
        <w:rPr>
          <w:rFonts w:ascii="Times New Roman" w:hAnsi="Times New Roman" w:cs="Times New Roman"/>
          <w:sz w:val="26"/>
          <w:szCs w:val="26"/>
        </w:rPr>
      </w:pPr>
      <w:r w:rsidRPr="00853015">
        <w:rPr>
          <w:rFonts w:ascii="Times New Roman" w:hAnsi="Times New Roman" w:cs="Times New Roman"/>
          <w:sz w:val="26"/>
          <w:szCs w:val="26"/>
        </w:rPr>
        <w:t>- во II межрайонном фестивале гармонистов – баянистов, исполнителей народной песни и танца «Гармошечка – говорушечка, песня, пляска и частушечка» п. Пристень;</w:t>
      </w:r>
    </w:p>
    <w:p w:rsidR="00670EBD" w:rsidRPr="00853015" w:rsidRDefault="00670EBD" w:rsidP="00853015">
      <w:pPr>
        <w:spacing w:line="240" w:lineRule="auto"/>
        <w:jc w:val="both"/>
        <w:rPr>
          <w:rFonts w:ascii="Times New Roman" w:hAnsi="Times New Roman" w:cs="Times New Roman"/>
          <w:sz w:val="26"/>
          <w:szCs w:val="26"/>
        </w:rPr>
      </w:pPr>
      <w:r w:rsidRPr="00853015">
        <w:rPr>
          <w:rFonts w:ascii="Times New Roman" w:hAnsi="Times New Roman" w:cs="Times New Roman"/>
          <w:sz w:val="26"/>
          <w:szCs w:val="26"/>
        </w:rPr>
        <w:t>- в Областном экспериментальном фестивале – конкурсе видеоматериалов «Курский край: события, люди, факты»;</w:t>
      </w:r>
    </w:p>
    <w:p w:rsidR="00670EBD" w:rsidRPr="00853015" w:rsidRDefault="00670EBD" w:rsidP="00853015">
      <w:pPr>
        <w:spacing w:line="240" w:lineRule="auto"/>
        <w:jc w:val="both"/>
        <w:rPr>
          <w:rFonts w:ascii="Times New Roman" w:hAnsi="Times New Roman" w:cs="Times New Roman"/>
          <w:sz w:val="26"/>
          <w:szCs w:val="26"/>
        </w:rPr>
      </w:pPr>
      <w:r w:rsidRPr="00853015">
        <w:rPr>
          <w:rFonts w:ascii="Times New Roman" w:hAnsi="Times New Roman" w:cs="Times New Roman"/>
          <w:sz w:val="26"/>
          <w:szCs w:val="26"/>
        </w:rPr>
        <w:t>- в Областном конкурсе проектов на лучший культурный бренд территории «Здесь Родины моей начало»;</w:t>
      </w:r>
    </w:p>
    <w:p w:rsidR="00670EBD" w:rsidRPr="00853015" w:rsidRDefault="00670EBD" w:rsidP="00853015">
      <w:pPr>
        <w:spacing w:line="240" w:lineRule="auto"/>
        <w:jc w:val="both"/>
        <w:rPr>
          <w:rFonts w:ascii="Times New Roman" w:hAnsi="Times New Roman" w:cs="Times New Roman"/>
          <w:sz w:val="26"/>
          <w:szCs w:val="26"/>
        </w:rPr>
      </w:pPr>
      <w:r w:rsidRPr="00853015">
        <w:rPr>
          <w:rFonts w:ascii="Times New Roman" w:hAnsi="Times New Roman" w:cs="Times New Roman"/>
          <w:sz w:val="26"/>
          <w:szCs w:val="26"/>
        </w:rPr>
        <w:t>- в Областном фестивале народных театров «Курская рампа – 2016»;</w:t>
      </w:r>
    </w:p>
    <w:p w:rsidR="00670EBD" w:rsidRPr="00853015" w:rsidRDefault="00670EBD" w:rsidP="00853015">
      <w:pPr>
        <w:spacing w:line="240" w:lineRule="auto"/>
        <w:jc w:val="both"/>
        <w:rPr>
          <w:rFonts w:ascii="Times New Roman" w:hAnsi="Times New Roman" w:cs="Times New Roman"/>
          <w:sz w:val="26"/>
          <w:szCs w:val="26"/>
        </w:rPr>
      </w:pPr>
      <w:r w:rsidRPr="00853015">
        <w:rPr>
          <w:rFonts w:ascii="Times New Roman" w:hAnsi="Times New Roman" w:cs="Times New Roman"/>
          <w:sz w:val="26"/>
          <w:szCs w:val="26"/>
        </w:rPr>
        <w:t xml:space="preserve">- в Областном кукольном фестивале «Золотой ключик» г. Курск; </w:t>
      </w:r>
    </w:p>
    <w:p w:rsidR="00670EBD" w:rsidRPr="00853015" w:rsidRDefault="00670EBD" w:rsidP="00853015">
      <w:pPr>
        <w:spacing w:line="240" w:lineRule="auto"/>
        <w:jc w:val="both"/>
        <w:rPr>
          <w:rFonts w:ascii="Times New Roman" w:hAnsi="Times New Roman" w:cs="Times New Roman"/>
          <w:sz w:val="26"/>
          <w:szCs w:val="26"/>
        </w:rPr>
      </w:pPr>
      <w:r w:rsidRPr="00853015">
        <w:rPr>
          <w:rFonts w:ascii="Times New Roman" w:hAnsi="Times New Roman" w:cs="Times New Roman"/>
          <w:sz w:val="26"/>
          <w:szCs w:val="26"/>
        </w:rPr>
        <w:t xml:space="preserve">- в  Фестивале – конкурсе «Оставайтесь, друзья, молодыми!» г. Курск; </w:t>
      </w:r>
    </w:p>
    <w:p w:rsidR="00670EBD" w:rsidRPr="00853015" w:rsidRDefault="00670EBD" w:rsidP="00853015">
      <w:pPr>
        <w:spacing w:line="240" w:lineRule="auto"/>
        <w:jc w:val="both"/>
        <w:rPr>
          <w:rFonts w:ascii="Times New Roman" w:hAnsi="Times New Roman" w:cs="Times New Roman"/>
          <w:sz w:val="26"/>
          <w:szCs w:val="26"/>
        </w:rPr>
      </w:pPr>
      <w:r w:rsidRPr="00853015">
        <w:rPr>
          <w:rFonts w:ascii="Times New Roman" w:hAnsi="Times New Roman" w:cs="Times New Roman"/>
          <w:sz w:val="26"/>
          <w:szCs w:val="26"/>
        </w:rPr>
        <w:t>- в Областном семинаре по взаимодействию органов государственной власти с казачьими организациями Курской области п. Горшечное;</w:t>
      </w:r>
    </w:p>
    <w:p w:rsidR="00670EBD" w:rsidRPr="00853015" w:rsidRDefault="00670EBD" w:rsidP="00853015">
      <w:pPr>
        <w:spacing w:line="240" w:lineRule="auto"/>
        <w:jc w:val="both"/>
        <w:rPr>
          <w:rFonts w:ascii="Times New Roman" w:hAnsi="Times New Roman" w:cs="Times New Roman"/>
          <w:sz w:val="26"/>
          <w:szCs w:val="26"/>
        </w:rPr>
      </w:pPr>
      <w:r w:rsidRPr="00853015">
        <w:rPr>
          <w:rFonts w:ascii="Times New Roman" w:hAnsi="Times New Roman" w:cs="Times New Roman"/>
          <w:sz w:val="26"/>
          <w:szCs w:val="26"/>
        </w:rPr>
        <w:t>- в зональном конкурсе – фестивале хоров и вокальных ансамблей «Курские зори» п. Мантурово;</w:t>
      </w:r>
    </w:p>
    <w:p w:rsidR="00670EBD" w:rsidRPr="00853015" w:rsidRDefault="00670EBD" w:rsidP="00853015">
      <w:pPr>
        <w:spacing w:line="240" w:lineRule="auto"/>
        <w:jc w:val="both"/>
        <w:rPr>
          <w:rFonts w:ascii="Times New Roman" w:hAnsi="Times New Roman" w:cs="Times New Roman"/>
          <w:sz w:val="26"/>
          <w:szCs w:val="26"/>
        </w:rPr>
      </w:pPr>
      <w:r w:rsidRPr="00853015">
        <w:rPr>
          <w:rFonts w:ascii="Times New Roman" w:hAnsi="Times New Roman" w:cs="Times New Roman"/>
          <w:sz w:val="26"/>
          <w:szCs w:val="26"/>
        </w:rPr>
        <w:t>- в Фестивале  православной духовной музыки, поэзии, народного творчества «Духовные родники» в честь Святителя Луки Крымского, г. Фатеж;</w:t>
      </w:r>
    </w:p>
    <w:p w:rsidR="00670EBD" w:rsidRPr="00853015" w:rsidRDefault="00670EBD" w:rsidP="00853015">
      <w:pPr>
        <w:spacing w:line="240" w:lineRule="auto"/>
        <w:jc w:val="both"/>
        <w:rPr>
          <w:rFonts w:ascii="Times New Roman" w:hAnsi="Times New Roman" w:cs="Times New Roman"/>
          <w:sz w:val="26"/>
          <w:szCs w:val="26"/>
        </w:rPr>
      </w:pPr>
      <w:r w:rsidRPr="00853015">
        <w:rPr>
          <w:rFonts w:ascii="Times New Roman" w:hAnsi="Times New Roman" w:cs="Times New Roman"/>
          <w:sz w:val="26"/>
          <w:szCs w:val="26"/>
        </w:rPr>
        <w:t>- в Межрайонном фестивале детских кукольных театров «Праздники детской сказки»,  п. Пристень;</w:t>
      </w:r>
    </w:p>
    <w:p w:rsidR="00670EBD" w:rsidRPr="00853015" w:rsidRDefault="00670EBD" w:rsidP="00853015">
      <w:pPr>
        <w:spacing w:line="240" w:lineRule="auto"/>
        <w:jc w:val="both"/>
        <w:rPr>
          <w:rFonts w:ascii="Times New Roman" w:hAnsi="Times New Roman" w:cs="Times New Roman"/>
          <w:sz w:val="26"/>
          <w:szCs w:val="26"/>
        </w:rPr>
      </w:pPr>
      <w:r w:rsidRPr="00853015">
        <w:rPr>
          <w:rFonts w:ascii="Times New Roman" w:hAnsi="Times New Roman" w:cs="Times New Roman"/>
          <w:sz w:val="26"/>
          <w:szCs w:val="26"/>
        </w:rPr>
        <w:lastRenderedPageBreak/>
        <w:t>- в районном конкурсе – фестивале хоров и вокальных ансамблей учреждений культуры «Курские зори»;</w:t>
      </w:r>
    </w:p>
    <w:p w:rsidR="00670EBD" w:rsidRPr="00853015" w:rsidRDefault="00670EBD" w:rsidP="00853015">
      <w:pPr>
        <w:spacing w:line="240" w:lineRule="auto"/>
        <w:jc w:val="both"/>
        <w:rPr>
          <w:rFonts w:ascii="Times New Roman" w:hAnsi="Times New Roman" w:cs="Times New Roman"/>
          <w:sz w:val="26"/>
          <w:szCs w:val="26"/>
        </w:rPr>
      </w:pPr>
      <w:r w:rsidRPr="00853015">
        <w:rPr>
          <w:rFonts w:ascii="Times New Roman" w:hAnsi="Times New Roman" w:cs="Times New Roman"/>
          <w:sz w:val="26"/>
          <w:szCs w:val="26"/>
        </w:rPr>
        <w:t>- в районном конкурсе исполнителей народной песни и танца «Сударушка»;</w:t>
      </w:r>
    </w:p>
    <w:p w:rsidR="00670EBD" w:rsidRPr="00853015" w:rsidRDefault="00670EBD" w:rsidP="00853015">
      <w:pPr>
        <w:spacing w:line="240" w:lineRule="auto"/>
        <w:jc w:val="both"/>
        <w:rPr>
          <w:rFonts w:ascii="Times New Roman" w:hAnsi="Times New Roman" w:cs="Times New Roman"/>
          <w:sz w:val="26"/>
          <w:szCs w:val="26"/>
        </w:rPr>
      </w:pPr>
      <w:r w:rsidRPr="00853015">
        <w:rPr>
          <w:rFonts w:ascii="Times New Roman" w:hAnsi="Times New Roman" w:cs="Times New Roman"/>
          <w:sz w:val="26"/>
          <w:szCs w:val="26"/>
        </w:rPr>
        <w:t xml:space="preserve">- в Коренской ярмарке подворья Солнцевского района; </w:t>
      </w:r>
    </w:p>
    <w:p w:rsidR="00670EBD" w:rsidRPr="00853015" w:rsidRDefault="00670EBD" w:rsidP="00853015">
      <w:pPr>
        <w:spacing w:line="240" w:lineRule="auto"/>
        <w:jc w:val="both"/>
        <w:rPr>
          <w:rFonts w:ascii="Times New Roman" w:hAnsi="Times New Roman" w:cs="Times New Roman"/>
          <w:sz w:val="26"/>
          <w:szCs w:val="26"/>
        </w:rPr>
      </w:pPr>
      <w:r w:rsidRPr="00853015">
        <w:rPr>
          <w:rFonts w:ascii="Times New Roman" w:hAnsi="Times New Roman" w:cs="Times New Roman"/>
          <w:sz w:val="26"/>
          <w:szCs w:val="26"/>
        </w:rPr>
        <w:t>- в Областной патриотической акции  «Мы этой памяти верны»;</w:t>
      </w:r>
    </w:p>
    <w:p w:rsidR="00670EBD" w:rsidRPr="00853015" w:rsidRDefault="00670EBD" w:rsidP="00853015">
      <w:pPr>
        <w:spacing w:line="240" w:lineRule="auto"/>
        <w:jc w:val="both"/>
        <w:rPr>
          <w:rFonts w:ascii="Times New Roman" w:hAnsi="Times New Roman" w:cs="Times New Roman"/>
          <w:sz w:val="26"/>
          <w:szCs w:val="26"/>
        </w:rPr>
      </w:pPr>
      <w:r w:rsidRPr="00853015">
        <w:rPr>
          <w:rFonts w:ascii="Times New Roman" w:hAnsi="Times New Roman" w:cs="Times New Roman"/>
          <w:sz w:val="26"/>
          <w:szCs w:val="26"/>
        </w:rPr>
        <w:t>- в Областной выставке, посвященной международному Дню кошек «Пушистое очарование»;</w:t>
      </w:r>
    </w:p>
    <w:p w:rsidR="00670EBD" w:rsidRPr="00853015" w:rsidRDefault="00670EBD" w:rsidP="00853015">
      <w:pPr>
        <w:spacing w:line="240" w:lineRule="auto"/>
        <w:jc w:val="both"/>
        <w:rPr>
          <w:rFonts w:ascii="Times New Roman" w:hAnsi="Times New Roman" w:cs="Times New Roman"/>
          <w:sz w:val="26"/>
          <w:szCs w:val="26"/>
        </w:rPr>
      </w:pPr>
      <w:r w:rsidRPr="00853015">
        <w:rPr>
          <w:rFonts w:ascii="Times New Roman" w:hAnsi="Times New Roman" w:cs="Times New Roman"/>
          <w:sz w:val="26"/>
          <w:szCs w:val="26"/>
        </w:rPr>
        <w:t>- в Областной выставке традиционных тряпичных кукол «Матушкина кукла» г. Курчатов;</w:t>
      </w:r>
    </w:p>
    <w:p w:rsidR="00670EBD" w:rsidRPr="00853015" w:rsidRDefault="00670EBD" w:rsidP="00853015">
      <w:pPr>
        <w:spacing w:line="240" w:lineRule="auto"/>
        <w:jc w:val="both"/>
        <w:rPr>
          <w:rFonts w:ascii="Times New Roman" w:hAnsi="Times New Roman" w:cs="Times New Roman"/>
          <w:sz w:val="26"/>
          <w:szCs w:val="26"/>
        </w:rPr>
      </w:pPr>
      <w:r w:rsidRPr="00853015">
        <w:rPr>
          <w:rFonts w:ascii="Times New Roman" w:hAnsi="Times New Roman" w:cs="Times New Roman"/>
          <w:sz w:val="26"/>
          <w:szCs w:val="26"/>
        </w:rPr>
        <w:t>- в зональной выставке народного творчества «Истоки- 2016»;</w:t>
      </w:r>
    </w:p>
    <w:p w:rsidR="00670EBD" w:rsidRPr="00853015" w:rsidRDefault="00670EBD" w:rsidP="00853015">
      <w:pPr>
        <w:spacing w:line="240" w:lineRule="auto"/>
        <w:jc w:val="both"/>
        <w:rPr>
          <w:rFonts w:ascii="Times New Roman" w:hAnsi="Times New Roman" w:cs="Times New Roman"/>
          <w:sz w:val="26"/>
          <w:szCs w:val="26"/>
        </w:rPr>
      </w:pPr>
      <w:r w:rsidRPr="00853015">
        <w:rPr>
          <w:rFonts w:ascii="Times New Roman" w:hAnsi="Times New Roman" w:cs="Times New Roman"/>
          <w:sz w:val="26"/>
          <w:szCs w:val="26"/>
        </w:rPr>
        <w:t>- в районной выставке декоративно – прикладного искусства «Живет в селе мастер»;</w:t>
      </w:r>
    </w:p>
    <w:p w:rsidR="00670EBD" w:rsidRPr="00853015" w:rsidRDefault="00670EBD" w:rsidP="00853015">
      <w:pPr>
        <w:spacing w:line="240" w:lineRule="auto"/>
        <w:jc w:val="both"/>
        <w:rPr>
          <w:rFonts w:ascii="Times New Roman" w:hAnsi="Times New Roman" w:cs="Times New Roman"/>
          <w:sz w:val="26"/>
          <w:szCs w:val="26"/>
        </w:rPr>
      </w:pPr>
      <w:r w:rsidRPr="00853015">
        <w:rPr>
          <w:rFonts w:ascii="Times New Roman" w:hAnsi="Times New Roman" w:cs="Times New Roman"/>
          <w:sz w:val="26"/>
          <w:szCs w:val="26"/>
        </w:rPr>
        <w:t>- в межрайонном фестивале – концерте «Листопад талантов» п. Мантурово;</w:t>
      </w:r>
    </w:p>
    <w:p w:rsidR="00670EBD" w:rsidRPr="00853015" w:rsidRDefault="00670EBD" w:rsidP="00853015">
      <w:pPr>
        <w:spacing w:line="240" w:lineRule="auto"/>
        <w:jc w:val="both"/>
        <w:rPr>
          <w:rFonts w:ascii="Times New Roman" w:hAnsi="Times New Roman" w:cs="Times New Roman"/>
          <w:sz w:val="26"/>
          <w:szCs w:val="26"/>
        </w:rPr>
      </w:pPr>
      <w:r w:rsidRPr="00853015">
        <w:rPr>
          <w:rFonts w:ascii="Times New Roman" w:hAnsi="Times New Roman" w:cs="Times New Roman"/>
          <w:sz w:val="26"/>
          <w:szCs w:val="26"/>
        </w:rPr>
        <w:t>- в фестивале нового индийского кино;</w:t>
      </w:r>
    </w:p>
    <w:p w:rsidR="00670EBD" w:rsidRPr="00853015" w:rsidRDefault="00670EBD" w:rsidP="00853015">
      <w:pPr>
        <w:spacing w:line="240" w:lineRule="auto"/>
        <w:jc w:val="both"/>
        <w:rPr>
          <w:rFonts w:ascii="Times New Roman" w:hAnsi="Times New Roman" w:cs="Times New Roman"/>
          <w:sz w:val="26"/>
          <w:szCs w:val="26"/>
        </w:rPr>
      </w:pPr>
      <w:r w:rsidRPr="00853015">
        <w:rPr>
          <w:rFonts w:ascii="Times New Roman" w:hAnsi="Times New Roman" w:cs="Times New Roman"/>
          <w:sz w:val="26"/>
          <w:szCs w:val="26"/>
        </w:rPr>
        <w:t>- в осенней ярмарке «Птичий двор»;</w:t>
      </w:r>
    </w:p>
    <w:p w:rsidR="00670EBD" w:rsidRPr="00853015" w:rsidRDefault="00670EBD" w:rsidP="00853015">
      <w:pPr>
        <w:spacing w:line="240" w:lineRule="auto"/>
        <w:jc w:val="both"/>
        <w:rPr>
          <w:rFonts w:ascii="Times New Roman" w:hAnsi="Times New Roman" w:cs="Times New Roman"/>
          <w:sz w:val="26"/>
          <w:szCs w:val="26"/>
        </w:rPr>
      </w:pPr>
      <w:r w:rsidRPr="00853015">
        <w:rPr>
          <w:rFonts w:ascii="Times New Roman" w:hAnsi="Times New Roman" w:cs="Times New Roman"/>
          <w:sz w:val="26"/>
          <w:szCs w:val="26"/>
        </w:rPr>
        <w:t>- в фестивале детского творчества «Путешествие в сказочную страну детства»</w:t>
      </w:r>
    </w:p>
    <w:p w:rsidR="00670EBD" w:rsidRPr="0048173D" w:rsidRDefault="00670EBD" w:rsidP="00853015">
      <w:pPr>
        <w:spacing w:line="240" w:lineRule="auto"/>
        <w:ind w:firstLine="708"/>
        <w:jc w:val="both"/>
        <w:rPr>
          <w:rFonts w:ascii="Times New Roman" w:hAnsi="Times New Roman" w:cs="Times New Roman"/>
          <w:sz w:val="26"/>
          <w:szCs w:val="26"/>
        </w:rPr>
      </w:pPr>
      <w:r w:rsidRPr="0048173D">
        <w:rPr>
          <w:rFonts w:ascii="Times New Roman" w:hAnsi="Times New Roman" w:cs="Times New Roman"/>
          <w:sz w:val="26"/>
          <w:szCs w:val="26"/>
        </w:rPr>
        <w:t>В МКУК «Солнцевский Центр досуга и кино «Заря» произведен:</w:t>
      </w:r>
    </w:p>
    <w:p w:rsidR="00670EBD" w:rsidRPr="00853015" w:rsidRDefault="00670EBD" w:rsidP="00853015">
      <w:pPr>
        <w:spacing w:line="240" w:lineRule="auto"/>
        <w:jc w:val="both"/>
        <w:rPr>
          <w:rFonts w:ascii="Times New Roman" w:hAnsi="Times New Roman" w:cs="Times New Roman"/>
          <w:sz w:val="26"/>
          <w:szCs w:val="26"/>
        </w:rPr>
      </w:pPr>
      <w:r w:rsidRPr="00853015">
        <w:rPr>
          <w:rFonts w:ascii="Times New Roman" w:hAnsi="Times New Roman" w:cs="Times New Roman"/>
          <w:sz w:val="26"/>
          <w:szCs w:val="26"/>
        </w:rPr>
        <w:t>- текущий ремонт на сумму около 20 тысяч рублей;</w:t>
      </w:r>
    </w:p>
    <w:p w:rsidR="00670EBD" w:rsidRPr="00853015" w:rsidRDefault="00670EBD" w:rsidP="00853015">
      <w:pPr>
        <w:spacing w:line="240" w:lineRule="auto"/>
        <w:jc w:val="both"/>
        <w:rPr>
          <w:rFonts w:ascii="Times New Roman" w:hAnsi="Times New Roman" w:cs="Times New Roman"/>
          <w:sz w:val="26"/>
          <w:szCs w:val="26"/>
        </w:rPr>
      </w:pPr>
      <w:r w:rsidRPr="00853015">
        <w:rPr>
          <w:rFonts w:ascii="Times New Roman" w:hAnsi="Times New Roman" w:cs="Times New Roman"/>
          <w:sz w:val="26"/>
          <w:szCs w:val="26"/>
        </w:rPr>
        <w:t>- обучение по ОТ и электоробезопасности – 5300 руб.;</w:t>
      </w:r>
    </w:p>
    <w:p w:rsidR="00670EBD" w:rsidRPr="00853015" w:rsidRDefault="00670EBD" w:rsidP="00853015">
      <w:pPr>
        <w:spacing w:line="240" w:lineRule="auto"/>
        <w:jc w:val="both"/>
        <w:rPr>
          <w:rFonts w:ascii="Times New Roman" w:hAnsi="Times New Roman" w:cs="Times New Roman"/>
          <w:sz w:val="26"/>
          <w:szCs w:val="26"/>
        </w:rPr>
      </w:pPr>
      <w:r w:rsidRPr="00853015">
        <w:rPr>
          <w:rFonts w:ascii="Times New Roman" w:hAnsi="Times New Roman" w:cs="Times New Roman"/>
          <w:sz w:val="26"/>
          <w:szCs w:val="26"/>
        </w:rPr>
        <w:t>- обработка огнезащитным составом стен и сцены зрительного зала (около 40 тысяч рублей);</w:t>
      </w:r>
    </w:p>
    <w:p w:rsidR="00670EBD" w:rsidRPr="00853015" w:rsidRDefault="00670EBD" w:rsidP="00853015">
      <w:pPr>
        <w:spacing w:line="240" w:lineRule="auto"/>
        <w:jc w:val="both"/>
        <w:rPr>
          <w:rFonts w:ascii="Times New Roman" w:hAnsi="Times New Roman" w:cs="Times New Roman"/>
          <w:sz w:val="26"/>
          <w:szCs w:val="26"/>
        </w:rPr>
      </w:pPr>
      <w:r w:rsidRPr="00853015">
        <w:rPr>
          <w:rFonts w:ascii="Times New Roman" w:hAnsi="Times New Roman" w:cs="Times New Roman"/>
          <w:sz w:val="26"/>
          <w:szCs w:val="26"/>
        </w:rPr>
        <w:t>- заправка огнетушителей, обслуживание пожарной сигнализации ВДПО и ООО «НИС Юго – Запад Мониторинг»</w:t>
      </w:r>
    </w:p>
    <w:p w:rsidR="00670EBD" w:rsidRPr="00853015" w:rsidRDefault="00670EBD" w:rsidP="00853015">
      <w:pPr>
        <w:spacing w:line="240" w:lineRule="auto"/>
        <w:jc w:val="both"/>
        <w:rPr>
          <w:rFonts w:ascii="Times New Roman" w:hAnsi="Times New Roman" w:cs="Times New Roman"/>
          <w:sz w:val="26"/>
          <w:szCs w:val="26"/>
        </w:rPr>
      </w:pPr>
      <w:r w:rsidRPr="00853015">
        <w:rPr>
          <w:rFonts w:ascii="Times New Roman" w:hAnsi="Times New Roman" w:cs="Times New Roman"/>
          <w:sz w:val="26"/>
          <w:szCs w:val="26"/>
        </w:rPr>
        <w:t xml:space="preserve"> </w:t>
      </w:r>
      <w:r w:rsidRPr="00853015">
        <w:rPr>
          <w:rFonts w:ascii="Times New Roman" w:hAnsi="Times New Roman" w:cs="Times New Roman"/>
          <w:sz w:val="26"/>
          <w:szCs w:val="26"/>
        </w:rPr>
        <w:tab/>
        <w:t>2016 год Указом Президента Российской Федерации от 07.10.2015г. № 503 был объявлен Годом российского кино. Согласно Распоряжения Администрации Солнцевского района Курской области от 19.01.2016г. № 17-ра был утвержден План мероприятий Года российского кино в Солнцевском районе на 2016 год, реализация которого позволила привлечь зрителей на киносеансы, а также новых пользователей в библиотеки и использовать в работе инновационные формы и методы.</w:t>
      </w:r>
    </w:p>
    <w:p w:rsidR="00670EBD" w:rsidRPr="007C7D67" w:rsidRDefault="00670EBD" w:rsidP="00853015">
      <w:pPr>
        <w:spacing w:line="240" w:lineRule="auto"/>
        <w:ind w:firstLine="708"/>
        <w:jc w:val="both"/>
        <w:rPr>
          <w:rFonts w:ascii="Times New Roman" w:hAnsi="Times New Roman" w:cs="Times New Roman"/>
          <w:sz w:val="26"/>
          <w:szCs w:val="26"/>
        </w:rPr>
      </w:pPr>
      <w:r w:rsidRPr="007C7D67">
        <w:rPr>
          <w:rFonts w:ascii="Times New Roman" w:hAnsi="Times New Roman" w:cs="Times New Roman"/>
          <w:sz w:val="26"/>
          <w:szCs w:val="26"/>
        </w:rPr>
        <w:t>МКУК «Солнцевский Центр досуга и кино «Заря» принял участие:</w:t>
      </w:r>
    </w:p>
    <w:p w:rsidR="00670EBD" w:rsidRPr="00853015" w:rsidRDefault="00670EBD" w:rsidP="00853015">
      <w:pPr>
        <w:spacing w:line="240" w:lineRule="auto"/>
        <w:rPr>
          <w:rFonts w:ascii="Times New Roman" w:hAnsi="Times New Roman" w:cs="Times New Roman"/>
          <w:sz w:val="26"/>
          <w:szCs w:val="26"/>
        </w:rPr>
      </w:pPr>
      <w:r w:rsidRPr="00853015">
        <w:rPr>
          <w:rFonts w:ascii="Times New Roman" w:hAnsi="Times New Roman" w:cs="Times New Roman"/>
          <w:sz w:val="26"/>
          <w:szCs w:val="26"/>
        </w:rPr>
        <w:t xml:space="preserve">- в  Фестивале российской анимации имени Бориса Дёжкина; </w:t>
      </w:r>
    </w:p>
    <w:p w:rsidR="00670EBD" w:rsidRPr="00853015" w:rsidRDefault="00670EBD" w:rsidP="00853015">
      <w:pPr>
        <w:spacing w:line="240" w:lineRule="auto"/>
        <w:rPr>
          <w:rFonts w:ascii="Times New Roman" w:hAnsi="Times New Roman" w:cs="Times New Roman"/>
          <w:sz w:val="26"/>
          <w:szCs w:val="26"/>
        </w:rPr>
      </w:pPr>
      <w:r w:rsidRPr="00853015">
        <w:rPr>
          <w:rFonts w:ascii="Times New Roman" w:hAnsi="Times New Roman" w:cs="Times New Roman"/>
          <w:sz w:val="26"/>
          <w:szCs w:val="26"/>
        </w:rPr>
        <w:t xml:space="preserve">- в Творческом проекте комитета по культуре Курской области «Открытый экран»; </w:t>
      </w:r>
    </w:p>
    <w:p w:rsidR="00670EBD" w:rsidRPr="00853015" w:rsidRDefault="00670EBD" w:rsidP="00853015">
      <w:pPr>
        <w:spacing w:line="240" w:lineRule="auto"/>
        <w:rPr>
          <w:rFonts w:ascii="Times New Roman" w:hAnsi="Times New Roman" w:cs="Times New Roman"/>
          <w:sz w:val="26"/>
          <w:szCs w:val="26"/>
        </w:rPr>
      </w:pPr>
      <w:r w:rsidRPr="00853015">
        <w:rPr>
          <w:rFonts w:ascii="Times New Roman" w:hAnsi="Times New Roman" w:cs="Times New Roman"/>
          <w:sz w:val="26"/>
          <w:szCs w:val="26"/>
        </w:rPr>
        <w:lastRenderedPageBreak/>
        <w:t xml:space="preserve">- в Фестивале индийского кино в Курской области; </w:t>
      </w:r>
    </w:p>
    <w:p w:rsidR="00670EBD" w:rsidRPr="00853015" w:rsidRDefault="00670EBD" w:rsidP="00853015">
      <w:pPr>
        <w:spacing w:line="240" w:lineRule="auto"/>
        <w:rPr>
          <w:rFonts w:ascii="Times New Roman" w:hAnsi="Times New Roman" w:cs="Times New Roman"/>
          <w:sz w:val="26"/>
          <w:szCs w:val="26"/>
        </w:rPr>
      </w:pPr>
      <w:r w:rsidRPr="00853015">
        <w:rPr>
          <w:rFonts w:ascii="Times New Roman" w:hAnsi="Times New Roman" w:cs="Times New Roman"/>
          <w:sz w:val="26"/>
          <w:szCs w:val="26"/>
        </w:rPr>
        <w:t xml:space="preserve">- во  Всероссийской акция «Ночь кино»; </w:t>
      </w:r>
    </w:p>
    <w:p w:rsidR="00670EBD" w:rsidRPr="00853015" w:rsidRDefault="00670EBD" w:rsidP="00853015">
      <w:pPr>
        <w:spacing w:line="240" w:lineRule="auto"/>
        <w:rPr>
          <w:rFonts w:ascii="Times New Roman" w:hAnsi="Times New Roman" w:cs="Times New Roman"/>
          <w:sz w:val="26"/>
          <w:szCs w:val="26"/>
        </w:rPr>
      </w:pPr>
      <w:r w:rsidRPr="00853015">
        <w:rPr>
          <w:rFonts w:ascii="Times New Roman" w:hAnsi="Times New Roman" w:cs="Times New Roman"/>
          <w:sz w:val="26"/>
          <w:szCs w:val="26"/>
        </w:rPr>
        <w:t xml:space="preserve">- в  Кинофестивале «Кино, которое снимают дети»; </w:t>
      </w:r>
    </w:p>
    <w:p w:rsidR="00670EBD" w:rsidRPr="00853015" w:rsidRDefault="00670EBD" w:rsidP="00853015">
      <w:pPr>
        <w:spacing w:line="240" w:lineRule="auto"/>
        <w:rPr>
          <w:rFonts w:ascii="Times New Roman" w:hAnsi="Times New Roman" w:cs="Times New Roman"/>
          <w:sz w:val="26"/>
          <w:szCs w:val="26"/>
        </w:rPr>
      </w:pPr>
      <w:r w:rsidRPr="00853015">
        <w:rPr>
          <w:rFonts w:ascii="Times New Roman" w:hAnsi="Times New Roman" w:cs="Times New Roman"/>
          <w:sz w:val="26"/>
          <w:szCs w:val="26"/>
        </w:rPr>
        <w:t xml:space="preserve">- в  Фестивале молодёжных фильмов «ВГИК – дебют»; </w:t>
      </w:r>
    </w:p>
    <w:p w:rsidR="00670EBD" w:rsidRPr="00853015" w:rsidRDefault="00670EBD" w:rsidP="0048173D">
      <w:pPr>
        <w:spacing w:line="240" w:lineRule="auto"/>
        <w:rPr>
          <w:rFonts w:ascii="Times New Roman" w:hAnsi="Times New Roman" w:cs="Times New Roman"/>
          <w:sz w:val="26"/>
          <w:szCs w:val="26"/>
        </w:rPr>
      </w:pPr>
      <w:r w:rsidRPr="00853015">
        <w:rPr>
          <w:rFonts w:ascii="Times New Roman" w:hAnsi="Times New Roman" w:cs="Times New Roman"/>
          <w:sz w:val="26"/>
          <w:szCs w:val="26"/>
        </w:rPr>
        <w:t xml:space="preserve">- во Всероссийской акции «Ночь искусств». </w:t>
      </w:r>
    </w:p>
    <w:p w:rsidR="00670EBD" w:rsidRPr="00853015" w:rsidRDefault="00670EBD" w:rsidP="00853015">
      <w:pPr>
        <w:spacing w:line="240" w:lineRule="auto"/>
        <w:ind w:firstLine="708"/>
        <w:jc w:val="both"/>
        <w:rPr>
          <w:rFonts w:ascii="Times New Roman" w:hAnsi="Times New Roman" w:cs="Times New Roman"/>
          <w:sz w:val="26"/>
          <w:szCs w:val="26"/>
        </w:rPr>
      </w:pPr>
      <w:r w:rsidRPr="00853015">
        <w:rPr>
          <w:rFonts w:ascii="Times New Roman" w:hAnsi="Times New Roman" w:cs="Times New Roman"/>
          <w:sz w:val="26"/>
          <w:szCs w:val="26"/>
        </w:rPr>
        <w:t>В соответствии с изложенным эффективность муниципальной программы «Развитие культуры в Солнцевском районе Курской области на 2014-2017 годы» достигнута.</w:t>
      </w:r>
    </w:p>
    <w:p w:rsidR="00670EBD" w:rsidRPr="00853015" w:rsidRDefault="00670EBD" w:rsidP="00853015">
      <w:pPr>
        <w:spacing w:line="240" w:lineRule="auto"/>
        <w:ind w:firstLine="708"/>
        <w:jc w:val="both"/>
        <w:rPr>
          <w:rFonts w:ascii="Times New Roman" w:hAnsi="Times New Roman" w:cs="Times New Roman"/>
          <w:sz w:val="26"/>
          <w:szCs w:val="26"/>
        </w:rPr>
      </w:pPr>
      <w:r w:rsidRPr="00853015">
        <w:rPr>
          <w:rFonts w:ascii="Times New Roman" w:hAnsi="Times New Roman" w:cs="Times New Roman"/>
          <w:sz w:val="26"/>
          <w:szCs w:val="26"/>
        </w:rPr>
        <w:t>В отчетном году для достижения поставленных целей и задач муниципальной программы «Развитие культуры в Солнцевском районе Курской области на 2014-2017 годы» запланировано достижение  16 целевых показателей (индикаторов), значение которых в целом достигнуты.</w:t>
      </w:r>
    </w:p>
    <w:p w:rsidR="00670EBD" w:rsidRPr="00853015" w:rsidRDefault="00670EBD" w:rsidP="00853015">
      <w:pPr>
        <w:spacing w:line="240" w:lineRule="auto"/>
        <w:ind w:firstLine="708"/>
        <w:jc w:val="both"/>
        <w:rPr>
          <w:rFonts w:ascii="Times New Roman" w:hAnsi="Times New Roman" w:cs="Times New Roman"/>
          <w:sz w:val="26"/>
          <w:szCs w:val="26"/>
        </w:rPr>
      </w:pPr>
      <w:r w:rsidRPr="00853015">
        <w:rPr>
          <w:rFonts w:ascii="Times New Roman" w:hAnsi="Times New Roman" w:cs="Times New Roman"/>
          <w:sz w:val="26"/>
          <w:szCs w:val="26"/>
        </w:rPr>
        <w:t>Доля достигнутых целевых показателей (индикаторов) муниципальной программы  составила  - 87,5%.</w:t>
      </w:r>
    </w:p>
    <w:p w:rsidR="00670EBD" w:rsidRPr="00853015" w:rsidRDefault="00670EBD" w:rsidP="00853015">
      <w:pPr>
        <w:spacing w:line="240" w:lineRule="auto"/>
        <w:ind w:firstLine="708"/>
        <w:jc w:val="both"/>
        <w:rPr>
          <w:rFonts w:ascii="Times New Roman" w:hAnsi="Times New Roman" w:cs="Times New Roman"/>
          <w:sz w:val="26"/>
          <w:szCs w:val="26"/>
        </w:rPr>
      </w:pPr>
      <w:r w:rsidRPr="00853015">
        <w:rPr>
          <w:rFonts w:ascii="Times New Roman" w:hAnsi="Times New Roman" w:cs="Times New Roman"/>
          <w:sz w:val="26"/>
          <w:szCs w:val="26"/>
        </w:rPr>
        <w:t>Не достигнуто значение 2 целевых показателей:</w:t>
      </w:r>
    </w:p>
    <w:p w:rsidR="00670EBD" w:rsidRPr="00853015" w:rsidRDefault="00670EBD" w:rsidP="00853015">
      <w:pPr>
        <w:spacing w:line="240" w:lineRule="auto"/>
        <w:ind w:firstLine="708"/>
        <w:jc w:val="both"/>
        <w:rPr>
          <w:rFonts w:ascii="Times New Roman" w:hAnsi="Times New Roman" w:cs="Times New Roman"/>
          <w:sz w:val="26"/>
          <w:szCs w:val="26"/>
        </w:rPr>
      </w:pPr>
      <w:r w:rsidRPr="00853015">
        <w:rPr>
          <w:rFonts w:ascii="Times New Roman" w:hAnsi="Times New Roman" w:cs="Times New Roman"/>
          <w:sz w:val="26"/>
          <w:szCs w:val="26"/>
        </w:rPr>
        <w:t>1. «Удельный вес населения района, участвующего в платных культурно - досуговых мероприятиях, проводимых муниципальными учреждениями культуры» (План 11,4%, факт 9,5%).</w:t>
      </w:r>
    </w:p>
    <w:p w:rsidR="00670EBD" w:rsidRPr="00853015" w:rsidRDefault="00670EBD" w:rsidP="00853015">
      <w:pPr>
        <w:spacing w:line="240" w:lineRule="auto"/>
        <w:ind w:firstLine="708"/>
        <w:jc w:val="both"/>
        <w:rPr>
          <w:rFonts w:ascii="Times New Roman" w:hAnsi="Times New Roman" w:cs="Times New Roman"/>
          <w:sz w:val="26"/>
          <w:szCs w:val="26"/>
        </w:rPr>
      </w:pPr>
      <w:r w:rsidRPr="00853015">
        <w:rPr>
          <w:rFonts w:ascii="Times New Roman" w:hAnsi="Times New Roman" w:cs="Times New Roman"/>
          <w:sz w:val="26"/>
          <w:szCs w:val="26"/>
        </w:rPr>
        <w:t>2. «Среднее число посещений киносеансов в расчете на 1 человека» (План 0,94 %, факт 0,69 %).</w:t>
      </w:r>
    </w:p>
    <w:p w:rsidR="007B2B27" w:rsidRDefault="00670EBD" w:rsidP="00853015">
      <w:pPr>
        <w:spacing w:line="240" w:lineRule="auto"/>
        <w:ind w:firstLine="708"/>
        <w:jc w:val="both"/>
        <w:rPr>
          <w:rFonts w:ascii="Times New Roman" w:hAnsi="Times New Roman" w:cs="Times New Roman"/>
          <w:sz w:val="26"/>
          <w:szCs w:val="26"/>
        </w:rPr>
      </w:pPr>
      <w:r w:rsidRPr="00853015">
        <w:rPr>
          <w:rFonts w:ascii="Times New Roman" w:hAnsi="Times New Roman" w:cs="Times New Roman"/>
          <w:sz w:val="26"/>
          <w:szCs w:val="26"/>
        </w:rPr>
        <w:t>Перечисленные индикаторы не достигнуты в связи с сокращением штатных единиц киномехаников, перевод клубных работников на 0,75, 0,5, 0,25 ставки, и уменьшением численности населения Солнцевского района.</w:t>
      </w:r>
    </w:p>
    <w:p w:rsidR="007C7D67" w:rsidRPr="00853015" w:rsidRDefault="007C7D67" w:rsidP="00853015">
      <w:pPr>
        <w:spacing w:line="240" w:lineRule="auto"/>
        <w:ind w:firstLine="708"/>
        <w:jc w:val="both"/>
        <w:rPr>
          <w:rFonts w:ascii="Times New Roman" w:hAnsi="Times New Roman" w:cs="Times New Roman"/>
          <w:b/>
          <w:bCs/>
          <w:sz w:val="26"/>
          <w:szCs w:val="26"/>
        </w:rPr>
      </w:pPr>
    </w:p>
    <w:p w:rsidR="00B84F86" w:rsidRPr="00853015" w:rsidRDefault="00D05BFD" w:rsidP="00853015">
      <w:pPr>
        <w:autoSpaceDE w:val="0"/>
        <w:autoSpaceDN w:val="0"/>
        <w:adjustRightInd w:val="0"/>
        <w:spacing w:line="240" w:lineRule="auto"/>
        <w:jc w:val="both"/>
        <w:rPr>
          <w:rFonts w:ascii="Times New Roman" w:hAnsi="Times New Roman" w:cs="Times New Roman"/>
          <w:b/>
          <w:sz w:val="26"/>
          <w:szCs w:val="26"/>
        </w:rPr>
      </w:pPr>
      <w:r w:rsidRPr="00853015">
        <w:rPr>
          <w:rFonts w:ascii="Times New Roman" w:hAnsi="Times New Roman" w:cs="Times New Roman"/>
          <w:b/>
          <w:bCs/>
          <w:sz w:val="26"/>
          <w:szCs w:val="26"/>
        </w:rPr>
        <w:t>Муниципальная программа</w:t>
      </w:r>
      <w:r w:rsidR="00D964DC" w:rsidRPr="00853015">
        <w:rPr>
          <w:rFonts w:ascii="Times New Roman" w:hAnsi="Times New Roman" w:cs="Times New Roman"/>
          <w:b/>
          <w:bCs/>
          <w:sz w:val="26"/>
          <w:szCs w:val="26"/>
        </w:rPr>
        <w:t xml:space="preserve"> </w:t>
      </w:r>
      <w:r w:rsidR="00D964DC" w:rsidRPr="00853015">
        <w:rPr>
          <w:rFonts w:ascii="Times New Roman" w:hAnsi="Times New Roman" w:cs="Times New Roman"/>
          <w:b/>
          <w:sz w:val="26"/>
          <w:szCs w:val="26"/>
        </w:rPr>
        <w:t>Солнцевского района Курской области</w:t>
      </w:r>
      <w:r w:rsidRPr="00853015">
        <w:rPr>
          <w:rFonts w:ascii="Times New Roman" w:hAnsi="Times New Roman" w:cs="Times New Roman"/>
          <w:b/>
          <w:bCs/>
          <w:sz w:val="26"/>
          <w:szCs w:val="26"/>
        </w:rPr>
        <w:t xml:space="preserve"> </w:t>
      </w:r>
      <w:r w:rsidRPr="00853015">
        <w:rPr>
          <w:rFonts w:ascii="Times New Roman" w:hAnsi="Times New Roman" w:cs="Times New Roman"/>
          <w:b/>
          <w:sz w:val="26"/>
          <w:szCs w:val="26"/>
        </w:rPr>
        <w:t>«Социальная поддержка граждан  в Солнцевском  районе  К</w:t>
      </w:r>
      <w:r w:rsidR="007D3F2A" w:rsidRPr="00853015">
        <w:rPr>
          <w:rFonts w:ascii="Times New Roman" w:hAnsi="Times New Roman" w:cs="Times New Roman"/>
          <w:b/>
          <w:sz w:val="26"/>
          <w:szCs w:val="26"/>
        </w:rPr>
        <w:t>урской области</w:t>
      </w:r>
      <w:r w:rsidR="00D964DC" w:rsidRPr="00853015">
        <w:rPr>
          <w:rFonts w:ascii="Times New Roman" w:hAnsi="Times New Roman" w:cs="Times New Roman"/>
          <w:b/>
          <w:sz w:val="26"/>
          <w:szCs w:val="26"/>
        </w:rPr>
        <w:t>».</w:t>
      </w:r>
    </w:p>
    <w:p w:rsidR="004461F5" w:rsidRPr="00853015" w:rsidRDefault="004461F5" w:rsidP="00853015">
      <w:pPr>
        <w:pStyle w:val="ConsPlusNormal"/>
        <w:ind w:left="60" w:firstLine="648"/>
        <w:jc w:val="both"/>
        <w:outlineLvl w:val="1"/>
        <w:rPr>
          <w:rFonts w:ascii="Times New Roman" w:hAnsi="Times New Roman" w:cs="Times New Roman"/>
          <w:sz w:val="26"/>
          <w:szCs w:val="26"/>
        </w:rPr>
      </w:pPr>
      <w:r w:rsidRPr="00853015">
        <w:rPr>
          <w:rFonts w:ascii="Times New Roman" w:hAnsi="Times New Roman" w:cs="Times New Roman"/>
          <w:sz w:val="26"/>
          <w:szCs w:val="26"/>
        </w:rPr>
        <w:t>В рамках муниципальной программы  «Социальная поддержка граждан в Солнцевском районе Курской области   на 2015-2017 годы» в период с 2015 по 2016 годы  запланировано и в полном объеме реализ</w:t>
      </w:r>
      <w:r w:rsidR="004D6EBE">
        <w:rPr>
          <w:rFonts w:ascii="Times New Roman" w:hAnsi="Times New Roman" w:cs="Times New Roman"/>
          <w:sz w:val="26"/>
          <w:szCs w:val="26"/>
        </w:rPr>
        <w:t>ованы  17  основных мероприятий.</w:t>
      </w:r>
    </w:p>
    <w:p w:rsidR="004461F5" w:rsidRPr="00853015" w:rsidRDefault="004461F5" w:rsidP="00853015">
      <w:pPr>
        <w:pStyle w:val="ConsPlusNormal"/>
        <w:ind w:left="60" w:firstLine="648"/>
        <w:jc w:val="both"/>
        <w:outlineLvl w:val="1"/>
        <w:rPr>
          <w:rFonts w:ascii="Times New Roman" w:hAnsi="Times New Roman" w:cs="Times New Roman"/>
          <w:sz w:val="26"/>
          <w:szCs w:val="26"/>
        </w:rPr>
      </w:pPr>
      <w:r w:rsidRPr="00853015">
        <w:rPr>
          <w:rFonts w:ascii="Times New Roman" w:hAnsi="Times New Roman" w:cs="Times New Roman"/>
          <w:sz w:val="26"/>
          <w:szCs w:val="26"/>
        </w:rPr>
        <w:t>Итогом деятельности является предоставление мер социальной поддержки за счет бюджетов всех уровней: федерального областного и  местного бюджетов.</w:t>
      </w:r>
    </w:p>
    <w:p w:rsidR="004461F5" w:rsidRPr="00853015" w:rsidRDefault="004461F5" w:rsidP="00853015">
      <w:pPr>
        <w:pStyle w:val="Style10"/>
        <w:widowControl/>
        <w:spacing w:line="240" w:lineRule="auto"/>
        <w:rPr>
          <w:rStyle w:val="FontStyle68"/>
          <w:rFonts w:eastAsia="Calibri"/>
        </w:rPr>
      </w:pPr>
      <w:r w:rsidRPr="00853015">
        <w:rPr>
          <w:rStyle w:val="FontStyle68"/>
          <w:rFonts w:eastAsia="Calibri"/>
        </w:rPr>
        <w:t>Меры  социальной поддержки предоставлялись  по принципу адресности.</w:t>
      </w:r>
    </w:p>
    <w:p w:rsidR="00550B8C" w:rsidRDefault="004461F5" w:rsidP="00853015">
      <w:pPr>
        <w:pStyle w:val="Style10"/>
        <w:widowControl/>
        <w:spacing w:line="240" w:lineRule="auto"/>
        <w:rPr>
          <w:rStyle w:val="FontStyle68"/>
          <w:rFonts w:eastAsia="Calibri"/>
        </w:rPr>
      </w:pPr>
      <w:r w:rsidRPr="00853015">
        <w:rPr>
          <w:rStyle w:val="FontStyle68"/>
          <w:rFonts w:eastAsia="Calibri"/>
        </w:rPr>
        <w:t xml:space="preserve">Адресная помощь гражданам, нуждающимся в социальной поддержке - это поддержка семей и граждан, для которых четко установлены критерии необходимой помощи. </w:t>
      </w:r>
    </w:p>
    <w:p w:rsidR="004461F5" w:rsidRPr="00853015" w:rsidRDefault="004461F5" w:rsidP="00853015">
      <w:pPr>
        <w:pStyle w:val="Style10"/>
        <w:widowControl/>
        <w:spacing w:line="240" w:lineRule="auto"/>
        <w:rPr>
          <w:rStyle w:val="FontStyle68"/>
          <w:rFonts w:eastAsia="Calibri"/>
        </w:rPr>
      </w:pPr>
      <w:r w:rsidRPr="00853015">
        <w:rPr>
          <w:rStyle w:val="FontStyle68"/>
          <w:rFonts w:eastAsia="Calibri"/>
        </w:rPr>
        <w:t xml:space="preserve">В программе используются два подхода к определению таких критериев. </w:t>
      </w:r>
    </w:p>
    <w:p w:rsidR="004461F5" w:rsidRPr="00853015" w:rsidRDefault="004461F5" w:rsidP="00853015">
      <w:pPr>
        <w:pStyle w:val="Style10"/>
        <w:widowControl/>
        <w:spacing w:line="240" w:lineRule="auto"/>
        <w:rPr>
          <w:rStyle w:val="FontStyle68"/>
          <w:rFonts w:eastAsia="Calibri"/>
        </w:rPr>
      </w:pPr>
      <w:r w:rsidRPr="00853015">
        <w:rPr>
          <w:rStyle w:val="FontStyle68"/>
          <w:rFonts w:eastAsia="Calibri"/>
        </w:rPr>
        <w:lastRenderedPageBreak/>
        <w:t xml:space="preserve">Первый базируется только на социально-демографических, экономических и поведенческих идентификаторах: например, многодетные семьи, опекунские семьи,  одиноко проживающие пенсионеры,  ветераны Великой Отечественной войны, семьи (одиноко проживающие граждане), находящие в трудной жизненной ситуации. </w:t>
      </w:r>
    </w:p>
    <w:p w:rsidR="004461F5" w:rsidRPr="00853015" w:rsidRDefault="004461F5" w:rsidP="00853015">
      <w:pPr>
        <w:shd w:val="clear" w:color="auto" w:fill="FFFFFF"/>
        <w:spacing w:line="240" w:lineRule="auto"/>
        <w:ind w:firstLine="706"/>
        <w:rPr>
          <w:rFonts w:ascii="Times New Roman" w:hAnsi="Times New Roman" w:cs="Times New Roman"/>
          <w:sz w:val="26"/>
          <w:szCs w:val="26"/>
        </w:rPr>
      </w:pPr>
      <w:r w:rsidRPr="00853015">
        <w:rPr>
          <w:rStyle w:val="FontStyle68"/>
        </w:rPr>
        <w:t xml:space="preserve">Второй предполагает сочетание социально-демографических, экономических и поведенческих характеристик с низким уровнем доходов (малообеспеченные семьи или одиноко проживающие граждане). </w:t>
      </w:r>
    </w:p>
    <w:p w:rsidR="004461F5" w:rsidRPr="00853015" w:rsidRDefault="004461F5" w:rsidP="00853015">
      <w:pPr>
        <w:autoSpaceDE w:val="0"/>
        <w:autoSpaceDN w:val="0"/>
        <w:adjustRightInd w:val="0"/>
        <w:spacing w:line="240" w:lineRule="auto"/>
        <w:ind w:firstLine="706"/>
        <w:rPr>
          <w:rFonts w:ascii="Times New Roman" w:hAnsi="Times New Roman" w:cs="Times New Roman"/>
          <w:sz w:val="26"/>
          <w:szCs w:val="26"/>
        </w:rPr>
      </w:pPr>
      <w:r w:rsidRPr="00853015">
        <w:rPr>
          <w:rFonts w:ascii="Times New Roman" w:hAnsi="Times New Roman" w:cs="Times New Roman"/>
          <w:sz w:val="26"/>
          <w:szCs w:val="26"/>
        </w:rPr>
        <w:t xml:space="preserve">Предоставление мер социальной поддержки носило  как разовый характер, так и выражалось  в виде ежемесячных денежных выплат и пособий отдельным категориям граждан и семей.  </w:t>
      </w:r>
    </w:p>
    <w:p w:rsidR="004461F5" w:rsidRPr="007C7D67" w:rsidRDefault="004461F5" w:rsidP="00853015">
      <w:pPr>
        <w:numPr>
          <w:ilvl w:val="0"/>
          <w:numId w:val="9"/>
        </w:numPr>
        <w:tabs>
          <w:tab w:val="num" w:pos="360"/>
        </w:tabs>
        <w:spacing w:after="0" w:line="240" w:lineRule="auto"/>
        <w:ind w:left="360"/>
        <w:jc w:val="center"/>
        <w:rPr>
          <w:rFonts w:ascii="Times New Roman" w:hAnsi="Times New Roman" w:cs="Times New Roman"/>
          <w:sz w:val="26"/>
          <w:szCs w:val="26"/>
        </w:rPr>
      </w:pPr>
      <w:r w:rsidRPr="007C7D67">
        <w:rPr>
          <w:rFonts w:ascii="Times New Roman" w:hAnsi="Times New Roman" w:cs="Times New Roman"/>
          <w:sz w:val="26"/>
          <w:szCs w:val="26"/>
        </w:rPr>
        <w:t>Сведения о достижении значений показателей (индикаторов)</w:t>
      </w:r>
      <w:r w:rsidR="007C7D67">
        <w:rPr>
          <w:rFonts w:ascii="Times New Roman" w:hAnsi="Times New Roman" w:cs="Times New Roman"/>
          <w:sz w:val="26"/>
          <w:szCs w:val="26"/>
        </w:rPr>
        <w:tab/>
      </w:r>
      <w:r w:rsidRPr="007C7D67">
        <w:rPr>
          <w:rFonts w:ascii="Times New Roman" w:hAnsi="Times New Roman" w:cs="Times New Roman"/>
          <w:sz w:val="26"/>
          <w:szCs w:val="26"/>
        </w:rPr>
        <w:t xml:space="preserve"> муниципальной программы</w:t>
      </w:r>
      <w:r w:rsidR="007C7D67">
        <w:rPr>
          <w:rFonts w:ascii="Times New Roman" w:hAnsi="Times New Roman" w:cs="Times New Roman"/>
          <w:sz w:val="26"/>
          <w:szCs w:val="26"/>
        </w:rPr>
        <w:t>.</w:t>
      </w:r>
    </w:p>
    <w:p w:rsidR="004461F5" w:rsidRPr="007C7D67" w:rsidRDefault="004461F5" w:rsidP="00853015">
      <w:pPr>
        <w:spacing w:line="240" w:lineRule="auto"/>
        <w:ind w:left="1070"/>
        <w:rPr>
          <w:rFonts w:ascii="Times New Roman" w:hAnsi="Times New Roman" w:cs="Times New Roman"/>
          <w:sz w:val="26"/>
          <w:szCs w:val="26"/>
        </w:rPr>
      </w:pPr>
    </w:p>
    <w:p w:rsidR="004461F5" w:rsidRPr="00853015" w:rsidRDefault="004461F5" w:rsidP="00853015">
      <w:pPr>
        <w:spacing w:line="240" w:lineRule="auto"/>
        <w:ind w:firstLine="708"/>
        <w:jc w:val="both"/>
        <w:outlineLvl w:val="1"/>
        <w:rPr>
          <w:rFonts w:ascii="Times New Roman" w:hAnsi="Times New Roman" w:cs="Times New Roman"/>
          <w:sz w:val="26"/>
          <w:szCs w:val="26"/>
        </w:rPr>
      </w:pPr>
      <w:r w:rsidRPr="00853015">
        <w:rPr>
          <w:rFonts w:ascii="Times New Roman" w:hAnsi="Times New Roman" w:cs="Times New Roman"/>
          <w:sz w:val="26"/>
          <w:szCs w:val="26"/>
        </w:rPr>
        <w:t xml:space="preserve">Все основные мероприятия </w:t>
      </w:r>
      <w:r w:rsidRPr="00853015">
        <w:rPr>
          <w:rFonts w:ascii="Times New Roman" w:hAnsi="Times New Roman" w:cs="Times New Roman"/>
          <w:b/>
          <w:sz w:val="26"/>
          <w:szCs w:val="26"/>
        </w:rPr>
        <w:t>подпрограммы 1</w:t>
      </w:r>
      <w:r w:rsidRPr="00853015">
        <w:rPr>
          <w:rFonts w:ascii="Times New Roman" w:hAnsi="Times New Roman" w:cs="Times New Roman"/>
          <w:sz w:val="26"/>
          <w:szCs w:val="26"/>
        </w:rPr>
        <w:t xml:space="preserve"> « Управление муниципальной программой и обеспечение  условий реализации  муниципальной программы  «Социальная поддержка граждан  в Солнцевском  Курской области» направлены на решение поставленной цели - п</w:t>
      </w:r>
      <w:r w:rsidRPr="00853015">
        <w:rPr>
          <w:rFonts w:ascii="Times New Roman" w:hAnsi="Times New Roman" w:cs="Times New Roman"/>
          <w:iCs/>
          <w:sz w:val="26"/>
          <w:szCs w:val="26"/>
        </w:rPr>
        <w:t xml:space="preserve">овышение уровня жизни граждан </w:t>
      </w:r>
      <w:r w:rsidRPr="00853015">
        <w:rPr>
          <w:rFonts w:ascii="Times New Roman" w:hAnsi="Times New Roman" w:cs="Times New Roman"/>
          <w:sz w:val="26"/>
          <w:szCs w:val="26"/>
        </w:rPr>
        <w:t xml:space="preserve">– </w:t>
      </w:r>
      <w:r w:rsidRPr="00853015">
        <w:rPr>
          <w:rFonts w:ascii="Times New Roman" w:hAnsi="Times New Roman" w:cs="Times New Roman"/>
          <w:iCs/>
          <w:sz w:val="26"/>
          <w:szCs w:val="26"/>
        </w:rPr>
        <w:t>получателей мер социальной поддержки.</w:t>
      </w:r>
      <w:r w:rsidRPr="00853015">
        <w:rPr>
          <w:rFonts w:ascii="Times New Roman" w:hAnsi="Times New Roman" w:cs="Times New Roman"/>
          <w:sz w:val="26"/>
          <w:szCs w:val="26"/>
        </w:rPr>
        <w:t xml:space="preserve"> </w:t>
      </w:r>
    </w:p>
    <w:p w:rsidR="004461F5" w:rsidRPr="00853015" w:rsidRDefault="004461F5" w:rsidP="00853015">
      <w:pPr>
        <w:autoSpaceDE w:val="0"/>
        <w:autoSpaceDN w:val="0"/>
        <w:adjustRightInd w:val="0"/>
        <w:spacing w:line="240" w:lineRule="auto"/>
        <w:ind w:firstLine="708"/>
        <w:outlineLvl w:val="1"/>
        <w:rPr>
          <w:rFonts w:ascii="Times New Roman" w:hAnsi="Times New Roman" w:cs="Times New Roman"/>
          <w:bCs/>
          <w:sz w:val="26"/>
          <w:szCs w:val="26"/>
        </w:rPr>
      </w:pPr>
      <w:r w:rsidRPr="00853015">
        <w:rPr>
          <w:rFonts w:ascii="Times New Roman" w:hAnsi="Times New Roman" w:cs="Times New Roman"/>
          <w:bCs/>
          <w:sz w:val="26"/>
          <w:szCs w:val="26"/>
          <w:u w:val="single"/>
        </w:rPr>
        <w:t>Индикатор 1.</w:t>
      </w:r>
      <w:r w:rsidRPr="00853015">
        <w:rPr>
          <w:rFonts w:ascii="Times New Roman" w:hAnsi="Times New Roman" w:cs="Times New Roman"/>
          <w:bCs/>
          <w:sz w:val="26"/>
          <w:szCs w:val="26"/>
        </w:rPr>
        <w:t xml:space="preserve">    Доля населения,  имеющих денежные доходы  ниже величины прожиточного минимума, в общей численности населения  района  Удельный вес граждан, получивших меры социальной поддержки за счет средств областного бюджета в соответствии с нормативными правовыми актами и государственными программами Курской области, в общей численности жителей  Солнцевского района.  Показатель определяется как  отношение численности малоимущих граждан, лиц, имеющих низкий  уровень индивидуального     дохода, получивших в отчетном  году  денежные выплаты и компенсации в соответствии с нормативными правовыми актами в общей численности к численности обратившихся за получением мер социальной поддержки. В 2016 году составил 100 %. </w:t>
      </w:r>
    </w:p>
    <w:p w:rsidR="004461F5" w:rsidRPr="00853015" w:rsidRDefault="004461F5" w:rsidP="00853015">
      <w:pPr>
        <w:autoSpaceDE w:val="0"/>
        <w:autoSpaceDN w:val="0"/>
        <w:adjustRightInd w:val="0"/>
        <w:spacing w:line="240" w:lineRule="auto"/>
        <w:ind w:firstLine="709"/>
        <w:outlineLvl w:val="1"/>
        <w:rPr>
          <w:rFonts w:ascii="Times New Roman" w:hAnsi="Times New Roman" w:cs="Times New Roman"/>
          <w:bCs/>
          <w:sz w:val="26"/>
          <w:szCs w:val="26"/>
        </w:rPr>
      </w:pPr>
      <w:r w:rsidRPr="00853015">
        <w:rPr>
          <w:rFonts w:ascii="Times New Roman" w:hAnsi="Times New Roman" w:cs="Times New Roman"/>
          <w:bCs/>
          <w:sz w:val="26"/>
          <w:szCs w:val="26"/>
          <w:u w:val="single"/>
        </w:rPr>
        <w:t>Индикатор 2.</w:t>
      </w:r>
      <w:r w:rsidRPr="00853015">
        <w:rPr>
          <w:rFonts w:ascii="Times New Roman" w:hAnsi="Times New Roman" w:cs="Times New Roman"/>
          <w:bCs/>
          <w:sz w:val="26"/>
          <w:szCs w:val="26"/>
        </w:rPr>
        <w:t xml:space="preserve"> Меры социальной поддержки в соответствии с нормативными правовыми актами и государственными программами Курской области в 2016 году получили льготные категории граждан: </w:t>
      </w:r>
    </w:p>
    <w:p w:rsidR="004461F5" w:rsidRPr="00853015" w:rsidRDefault="004461F5" w:rsidP="00853015">
      <w:pPr>
        <w:autoSpaceDE w:val="0"/>
        <w:autoSpaceDN w:val="0"/>
        <w:adjustRightInd w:val="0"/>
        <w:spacing w:line="240" w:lineRule="auto"/>
        <w:ind w:firstLine="709"/>
        <w:outlineLvl w:val="1"/>
        <w:rPr>
          <w:rFonts w:ascii="Times New Roman" w:hAnsi="Times New Roman" w:cs="Times New Roman"/>
          <w:bCs/>
          <w:sz w:val="26"/>
          <w:szCs w:val="26"/>
        </w:rPr>
      </w:pPr>
      <w:r w:rsidRPr="00853015">
        <w:rPr>
          <w:rFonts w:ascii="Times New Roman" w:hAnsi="Times New Roman" w:cs="Times New Roman"/>
          <w:bCs/>
          <w:sz w:val="26"/>
          <w:szCs w:val="26"/>
        </w:rPr>
        <w:t>лица, удостоенные званий «Ветеран труда», «Ветеран труда Курской области»;</w:t>
      </w:r>
    </w:p>
    <w:p w:rsidR="004461F5" w:rsidRPr="00853015" w:rsidRDefault="004461F5" w:rsidP="00853015">
      <w:pPr>
        <w:autoSpaceDE w:val="0"/>
        <w:autoSpaceDN w:val="0"/>
        <w:adjustRightInd w:val="0"/>
        <w:spacing w:line="240" w:lineRule="auto"/>
        <w:ind w:firstLine="709"/>
        <w:outlineLvl w:val="1"/>
        <w:rPr>
          <w:rFonts w:ascii="Times New Roman" w:hAnsi="Times New Roman" w:cs="Times New Roman"/>
          <w:sz w:val="26"/>
          <w:szCs w:val="26"/>
        </w:rPr>
      </w:pPr>
      <w:r w:rsidRPr="00853015">
        <w:rPr>
          <w:rFonts w:ascii="Times New Roman" w:hAnsi="Times New Roman" w:cs="Times New Roman"/>
          <w:sz w:val="26"/>
          <w:szCs w:val="26"/>
        </w:rPr>
        <w:t xml:space="preserve">лица, проработавших в тылу в период с </w:t>
      </w:r>
      <w:smartTag w:uri="urn:schemas-microsoft-com:office:smarttags" w:element="date">
        <w:smartTagPr>
          <w:attr w:name="ls" w:val="trans"/>
          <w:attr w:name="Month" w:val="6"/>
          <w:attr w:name="Day" w:val="22"/>
          <w:attr w:name="Year" w:val="19"/>
        </w:smartTagPr>
        <w:r w:rsidRPr="00853015">
          <w:rPr>
            <w:rFonts w:ascii="Times New Roman" w:hAnsi="Times New Roman" w:cs="Times New Roman"/>
            <w:sz w:val="26"/>
            <w:szCs w:val="26"/>
          </w:rPr>
          <w:t>22 июня 19</w:t>
        </w:r>
      </w:smartTag>
      <w:r w:rsidRPr="00853015">
        <w:rPr>
          <w:rFonts w:ascii="Times New Roman" w:hAnsi="Times New Roman" w:cs="Times New Roman"/>
          <w:sz w:val="26"/>
          <w:szCs w:val="26"/>
        </w:rPr>
        <w:t xml:space="preserve">41 года по </w:t>
      </w:r>
      <w:smartTag w:uri="urn:schemas-microsoft-com:office:smarttags" w:element="date">
        <w:smartTagPr>
          <w:attr w:name="ls" w:val="trans"/>
          <w:attr w:name="Month" w:val="5"/>
          <w:attr w:name="Day" w:val="9"/>
          <w:attr w:name="Year" w:val="19"/>
        </w:smartTagPr>
        <w:r w:rsidRPr="00853015">
          <w:rPr>
            <w:rFonts w:ascii="Times New Roman" w:hAnsi="Times New Roman" w:cs="Times New Roman"/>
            <w:sz w:val="26"/>
            <w:szCs w:val="26"/>
          </w:rPr>
          <w:t>9 мая 19</w:t>
        </w:r>
      </w:smartTag>
      <w:r w:rsidRPr="00853015">
        <w:rPr>
          <w:rFonts w:ascii="Times New Roman" w:hAnsi="Times New Roman" w:cs="Times New Roman"/>
          <w:sz w:val="26"/>
          <w:szCs w:val="26"/>
        </w:rPr>
        <w:t>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p>
    <w:p w:rsidR="004461F5" w:rsidRPr="00853015" w:rsidRDefault="004461F5" w:rsidP="00853015">
      <w:pPr>
        <w:autoSpaceDE w:val="0"/>
        <w:autoSpaceDN w:val="0"/>
        <w:adjustRightInd w:val="0"/>
        <w:spacing w:line="240" w:lineRule="auto"/>
        <w:ind w:firstLine="709"/>
        <w:outlineLvl w:val="1"/>
        <w:rPr>
          <w:rFonts w:ascii="Times New Roman" w:hAnsi="Times New Roman" w:cs="Times New Roman"/>
          <w:sz w:val="26"/>
          <w:szCs w:val="26"/>
        </w:rPr>
      </w:pPr>
      <w:r w:rsidRPr="00853015">
        <w:rPr>
          <w:rFonts w:ascii="Times New Roman" w:hAnsi="Times New Roman" w:cs="Times New Roman"/>
          <w:sz w:val="26"/>
          <w:szCs w:val="26"/>
        </w:rPr>
        <w:t>реабилитированные лица и лица, пострадавшие от политических репрессий;</w:t>
      </w:r>
    </w:p>
    <w:p w:rsidR="004461F5" w:rsidRPr="00853015" w:rsidRDefault="004461F5" w:rsidP="00853015">
      <w:pPr>
        <w:autoSpaceDE w:val="0"/>
        <w:autoSpaceDN w:val="0"/>
        <w:adjustRightInd w:val="0"/>
        <w:spacing w:line="240" w:lineRule="auto"/>
        <w:ind w:firstLine="709"/>
        <w:outlineLvl w:val="1"/>
        <w:rPr>
          <w:rFonts w:ascii="Times New Roman" w:hAnsi="Times New Roman" w:cs="Times New Roman"/>
          <w:bCs/>
          <w:sz w:val="26"/>
          <w:szCs w:val="26"/>
        </w:rPr>
      </w:pPr>
      <w:r w:rsidRPr="00853015">
        <w:rPr>
          <w:rFonts w:ascii="Times New Roman" w:hAnsi="Times New Roman" w:cs="Times New Roman"/>
          <w:bCs/>
          <w:sz w:val="26"/>
          <w:szCs w:val="26"/>
        </w:rPr>
        <w:lastRenderedPageBreak/>
        <w:t>инвалиды и семьи, воспитывающие детей-инвалидов;</w:t>
      </w:r>
    </w:p>
    <w:p w:rsidR="004461F5" w:rsidRPr="00853015" w:rsidRDefault="004461F5" w:rsidP="00853015">
      <w:pPr>
        <w:widowControl w:val="0"/>
        <w:autoSpaceDE w:val="0"/>
        <w:autoSpaceDN w:val="0"/>
        <w:adjustRightInd w:val="0"/>
        <w:spacing w:line="240" w:lineRule="auto"/>
        <w:ind w:firstLine="708"/>
        <w:rPr>
          <w:rFonts w:ascii="Times New Roman" w:hAnsi="Times New Roman" w:cs="Times New Roman"/>
          <w:sz w:val="26"/>
          <w:szCs w:val="26"/>
        </w:rPr>
      </w:pPr>
      <w:r w:rsidRPr="00853015">
        <w:rPr>
          <w:rFonts w:ascii="Times New Roman" w:hAnsi="Times New Roman" w:cs="Times New Roman"/>
          <w:sz w:val="26"/>
          <w:szCs w:val="26"/>
        </w:rPr>
        <w:t xml:space="preserve">граждане, имеющие право на меры социальной поддержки на основании  </w:t>
      </w:r>
      <w:bookmarkStart w:id="0" w:name="Par56"/>
      <w:bookmarkEnd w:id="0"/>
      <w:r w:rsidRPr="00853015">
        <w:rPr>
          <w:rFonts w:ascii="Times New Roman" w:hAnsi="Times New Roman" w:cs="Times New Roman"/>
          <w:sz w:val="26"/>
          <w:szCs w:val="26"/>
        </w:rPr>
        <w:fldChar w:fldCharType="begin"/>
      </w:r>
      <w:r w:rsidRPr="00853015">
        <w:rPr>
          <w:rFonts w:ascii="Times New Roman" w:hAnsi="Times New Roman" w:cs="Times New Roman"/>
          <w:sz w:val="26"/>
          <w:szCs w:val="26"/>
        </w:rPr>
        <w:instrText xml:space="preserve">HYPERLINK consultantplus://offline/ref=1053A34AA6FB71EF7A8F274AE180BA6F88C4D0047FDEA015B1F54DBDEC4D1CN </w:instrText>
      </w:r>
      <w:r w:rsidRPr="00853015">
        <w:rPr>
          <w:rFonts w:ascii="Times New Roman" w:hAnsi="Times New Roman" w:cs="Times New Roman"/>
          <w:sz w:val="26"/>
          <w:szCs w:val="26"/>
        </w:rPr>
        <w:fldChar w:fldCharType="separate"/>
      </w:r>
      <w:r w:rsidRPr="00853015">
        <w:rPr>
          <w:rFonts w:ascii="Times New Roman" w:hAnsi="Times New Roman" w:cs="Times New Roman"/>
          <w:sz w:val="26"/>
          <w:szCs w:val="26"/>
        </w:rPr>
        <w:t>Закона</w:t>
      </w:r>
      <w:r w:rsidRPr="00853015">
        <w:rPr>
          <w:rFonts w:ascii="Times New Roman" w:hAnsi="Times New Roman" w:cs="Times New Roman"/>
          <w:sz w:val="26"/>
          <w:szCs w:val="26"/>
        </w:rPr>
        <w:fldChar w:fldCharType="end"/>
      </w:r>
      <w:r w:rsidRPr="00853015">
        <w:rPr>
          <w:rFonts w:ascii="Times New Roman" w:hAnsi="Times New Roman" w:cs="Times New Roman"/>
          <w:sz w:val="26"/>
          <w:szCs w:val="26"/>
        </w:rPr>
        <w:t xml:space="preserve"> Российской Федерации от </w:t>
      </w:r>
      <w:smartTag w:uri="urn:schemas-microsoft-com:office:smarttags" w:element="date">
        <w:smartTagPr>
          <w:attr w:name="ls" w:val="trans"/>
          <w:attr w:name="Month" w:val="5"/>
          <w:attr w:name="Day" w:val="15"/>
          <w:attr w:name="Year" w:val="1991"/>
        </w:smartTagPr>
        <w:r w:rsidRPr="00853015">
          <w:rPr>
            <w:rFonts w:ascii="Times New Roman" w:hAnsi="Times New Roman" w:cs="Times New Roman"/>
            <w:sz w:val="26"/>
            <w:szCs w:val="26"/>
          </w:rPr>
          <w:t>15 мая 1991 года</w:t>
        </w:r>
      </w:smartTag>
      <w:r w:rsidRPr="00853015">
        <w:rPr>
          <w:rFonts w:ascii="Times New Roman" w:hAnsi="Times New Roman" w:cs="Times New Roman"/>
          <w:sz w:val="26"/>
          <w:szCs w:val="26"/>
        </w:rPr>
        <w:t xml:space="preserve"> № 1244-1 "О социальной защите граждан, подвергшихся воздействию радиации вследствие катастрофы на Чернобыльской АЭС". Федерального </w:t>
      </w:r>
      <w:hyperlink r:id="rId8" w:history="1">
        <w:r w:rsidRPr="00853015">
          <w:rPr>
            <w:rFonts w:ascii="Times New Roman" w:hAnsi="Times New Roman" w:cs="Times New Roman"/>
            <w:sz w:val="26"/>
            <w:szCs w:val="26"/>
          </w:rPr>
          <w:t>закона</w:t>
        </w:r>
      </w:hyperlink>
      <w:r w:rsidRPr="00853015">
        <w:rPr>
          <w:rFonts w:ascii="Times New Roman" w:hAnsi="Times New Roman" w:cs="Times New Roman"/>
          <w:sz w:val="26"/>
          <w:szCs w:val="26"/>
        </w:rPr>
        <w:t xml:space="preserve"> от </w:t>
      </w:r>
      <w:smartTag w:uri="urn:schemas-microsoft-com:office:smarttags" w:element="date">
        <w:smartTagPr>
          <w:attr w:name="ls" w:val="trans"/>
          <w:attr w:name="Month" w:val="1"/>
          <w:attr w:name="Day" w:val="12"/>
          <w:attr w:name="Year" w:val="1995"/>
        </w:smartTagPr>
        <w:r w:rsidRPr="00853015">
          <w:rPr>
            <w:rFonts w:ascii="Times New Roman" w:hAnsi="Times New Roman" w:cs="Times New Roman"/>
            <w:sz w:val="26"/>
            <w:szCs w:val="26"/>
          </w:rPr>
          <w:t>12 января 1995 года</w:t>
        </w:r>
      </w:smartTag>
      <w:r w:rsidRPr="00853015">
        <w:rPr>
          <w:rFonts w:ascii="Times New Roman" w:hAnsi="Times New Roman" w:cs="Times New Roman"/>
          <w:sz w:val="26"/>
          <w:szCs w:val="26"/>
        </w:rPr>
        <w:t xml:space="preserve"> № 5-ФЗ "О ветеранах";</w:t>
      </w:r>
    </w:p>
    <w:p w:rsidR="004461F5" w:rsidRPr="00853015" w:rsidRDefault="004461F5" w:rsidP="00853015">
      <w:pPr>
        <w:autoSpaceDE w:val="0"/>
        <w:autoSpaceDN w:val="0"/>
        <w:adjustRightInd w:val="0"/>
        <w:spacing w:line="240" w:lineRule="auto"/>
        <w:ind w:firstLine="709"/>
        <w:outlineLvl w:val="1"/>
        <w:rPr>
          <w:rFonts w:ascii="Times New Roman" w:hAnsi="Times New Roman" w:cs="Times New Roman"/>
          <w:bCs/>
          <w:sz w:val="26"/>
          <w:szCs w:val="26"/>
        </w:rPr>
      </w:pPr>
      <w:bookmarkStart w:id="1" w:name="Par58"/>
      <w:bookmarkEnd w:id="1"/>
      <w:r w:rsidRPr="00853015">
        <w:rPr>
          <w:rFonts w:ascii="Times New Roman" w:hAnsi="Times New Roman" w:cs="Times New Roman"/>
          <w:bCs/>
          <w:sz w:val="26"/>
          <w:szCs w:val="26"/>
        </w:rPr>
        <w:t>Меры социальной поддержки предоставлялись в виде:</w:t>
      </w:r>
    </w:p>
    <w:p w:rsidR="004461F5" w:rsidRPr="00853015" w:rsidRDefault="004461F5" w:rsidP="00853015">
      <w:pPr>
        <w:autoSpaceDE w:val="0"/>
        <w:autoSpaceDN w:val="0"/>
        <w:adjustRightInd w:val="0"/>
        <w:spacing w:line="240" w:lineRule="auto"/>
        <w:ind w:firstLine="709"/>
        <w:outlineLvl w:val="1"/>
        <w:rPr>
          <w:rFonts w:ascii="Times New Roman" w:hAnsi="Times New Roman" w:cs="Times New Roman"/>
          <w:bCs/>
          <w:sz w:val="26"/>
          <w:szCs w:val="26"/>
        </w:rPr>
      </w:pPr>
      <w:r w:rsidRPr="00853015">
        <w:rPr>
          <w:rFonts w:ascii="Times New Roman" w:hAnsi="Times New Roman" w:cs="Times New Roman"/>
          <w:bCs/>
          <w:sz w:val="26"/>
          <w:szCs w:val="26"/>
        </w:rPr>
        <w:t>- ежемесячных денежных выплат;</w:t>
      </w:r>
    </w:p>
    <w:p w:rsidR="004461F5" w:rsidRPr="00853015" w:rsidRDefault="004461F5" w:rsidP="00853015">
      <w:pPr>
        <w:autoSpaceDE w:val="0"/>
        <w:autoSpaceDN w:val="0"/>
        <w:adjustRightInd w:val="0"/>
        <w:spacing w:line="240" w:lineRule="auto"/>
        <w:ind w:firstLine="709"/>
        <w:outlineLvl w:val="1"/>
        <w:rPr>
          <w:rFonts w:ascii="Times New Roman" w:hAnsi="Times New Roman" w:cs="Times New Roman"/>
          <w:bCs/>
          <w:sz w:val="26"/>
          <w:szCs w:val="26"/>
        </w:rPr>
      </w:pPr>
      <w:r w:rsidRPr="00853015">
        <w:rPr>
          <w:rFonts w:ascii="Times New Roman" w:hAnsi="Times New Roman" w:cs="Times New Roman"/>
          <w:bCs/>
          <w:sz w:val="26"/>
          <w:szCs w:val="26"/>
        </w:rPr>
        <w:t>- компенсации в связи с расходами по оплате за жилое помещение и коммунальные услуги;</w:t>
      </w:r>
    </w:p>
    <w:p w:rsidR="004461F5" w:rsidRPr="00853015" w:rsidRDefault="004461F5" w:rsidP="00853015">
      <w:pPr>
        <w:autoSpaceDE w:val="0"/>
        <w:autoSpaceDN w:val="0"/>
        <w:adjustRightInd w:val="0"/>
        <w:spacing w:line="240" w:lineRule="auto"/>
        <w:ind w:firstLine="709"/>
        <w:outlineLvl w:val="1"/>
        <w:rPr>
          <w:rFonts w:ascii="Times New Roman" w:hAnsi="Times New Roman" w:cs="Times New Roman"/>
          <w:bCs/>
          <w:sz w:val="26"/>
          <w:szCs w:val="26"/>
        </w:rPr>
      </w:pPr>
      <w:r w:rsidRPr="00853015">
        <w:rPr>
          <w:rFonts w:ascii="Times New Roman" w:hAnsi="Times New Roman" w:cs="Times New Roman"/>
          <w:bCs/>
          <w:sz w:val="26"/>
          <w:szCs w:val="26"/>
        </w:rPr>
        <w:t>- компенсации взамен продовольственных товаров.</w:t>
      </w:r>
    </w:p>
    <w:p w:rsidR="004461F5" w:rsidRPr="00853015" w:rsidRDefault="004461F5" w:rsidP="00853015">
      <w:pPr>
        <w:autoSpaceDE w:val="0"/>
        <w:autoSpaceDN w:val="0"/>
        <w:adjustRightInd w:val="0"/>
        <w:spacing w:line="240" w:lineRule="auto"/>
        <w:ind w:firstLine="709"/>
        <w:outlineLvl w:val="1"/>
        <w:rPr>
          <w:rFonts w:ascii="Times New Roman" w:hAnsi="Times New Roman" w:cs="Times New Roman"/>
          <w:bCs/>
          <w:sz w:val="26"/>
          <w:szCs w:val="26"/>
        </w:rPr>
      </w:pPr>
      <w:r w:rsidRPr="00853015">
        <w:rPr>
          <w:rFonts w:ascii="Times New Roman" w:hAnsi="Times New Roman" w:cs="Times New Roman"/>
          <w:bCs/>
          <w:sz w:val="26"/>
          <w:szCs w:val="26"/>
        </w:rPr>
        <w:t>Общее количество получателей мер социальной поддержки составило -  3217, при этом один и тот же получатель являлся одновременным носителем нескольких мер социальной поддержки.</w:t>
      </w:r>
    </w:p>
    <w:p w:rsidR="004461F5" w:rsidRPr="00853015" w:rsidRDefault="004461F5" w:rsidP="00853015">
      <w:pPr>
        <w:autoSpaceDE w:val="0"/>
        <w:autoSpaceDN w:val="0"/>
        <w:adjustRightInd w:val="0"/>
        <w:spacing w:line="240" w:lineRule="auto"/>
        <w:ind w:firstLine="708"/>
        <w:rPr>
          <w:rFonts w:ascii="Times New Roman" w:hAnsi="Times New Roman" w:cs="Times New Roman"/>
          <w:bCs/>
          <w:sz w:val="26"/>
          <w:szCs w:val="26"/>
        </w:rPr>
      </w:pPr>
      <w:r w:rsidRPr="00853015">
        <w:rPr>
          <w:rFonts w:ascii="Times New Roman" w:hAnsi="Times New Roman" w:cs="Times New Roman"/>
          <w:bCs/>
          <w:sz w:val="26"/>
          <w:szCs w:val="26"/>
        </w:rPr>
        <w:t xml:space="preserve">Основные мероприятия </w:t>
      </w:r>
      <w:r w:rsidRPr="00853015">
        <w:rPr>
          <w:rFonts w:ascii="Times New Roman" w:hAnsi="Times New Roman" w:cs="Times New Roman"/>
          <w:b/>
          <w:bCs/>
          <w:sz w:val="26"/>
          <w:szCs w:val="26"/>
        </w:rPr>
        <w:t>подпрограммы 2:</w:t>
      </w:r>
      <w:r w:rsidRPr="00853015">
        <w:rPr>
          <w:rFonts w:ascii="Times New Roman" w:hAnsi="Times New Roman" w:cs="Times New Roman"/>
          <w:bCs/>
          <w:sz w:val="26"/>
          <w:szCs w:val="26"/>
        </w:rPr>
        <w:t xml:space="preserve"> «Развитие мер социальной поддержки отдельных категорий граждан» направлены на:</w:t>
      </w:r>
    </w:p>
    <w:p w:rsidR="004461F5" w:rsidRPr="00853015" w:rsidRDefault="004461F5" w:rsidP="00853015">
      <w:pPr>
        <w:autoSpaceDE w:val="0"/>
        <w:autoSpaceDN w:val="0"/>
        <w:adjustRightInd w:val="0"/>
        <w:spacing w:line="240" w:lineRule="auto"/>
        <w:ind w:firstLine="708"/>
        <w:rPr>
          <w:rFonts w:ascii="Times New Roman" w:hAnsi="Times New Roman" w:cs="Times New Roman"/>
          <w:bCs/>
          <w:sz w:val="26"/>
          <w:szCs w:val="26"/>
        </w:rPr>
      </w:pPr>
      <w:r w:rsidRPr="00853015">
        <w:rPr>
          <w:rFonts w:ascii="Times New Roman" w:hAnsi="Times New Roman" w:cs="Times New Roman"/>
          <w:bCs/>
          <w:sz w:val="26"/>
          <w:szCs w:val="26"/>
        </w:rPr>
        <w:t xml:space="preserve"> повышение уровня предоставления в денежной форме мер социальной поддержки отдельным категориям граждан;</w:t>
      </w:r>
    </w:p>
    <w:p w:rsidR="004461F5" w:rsidRPr="00853015" w:rsidRDefault="004461F5" w:rsidP="00853015">
      <w:pPr>
        <w:autoSpaceDE w:val="0"/>
        <w:autoSpaceDN w:val="0"/>
        <w:adjustRightInd w:val="0"/>
        <w:spacing w:line="240" w:lineRule="auto"/>
        <w:ind w:firstLine="708"/>
        <w:rPr>
          <w:rFonts w:ascii="Times New Roman" w:hAnsi="Times New Roman" w:cs="Times New Roman"/>
          <w:bCs/>
          <w:sz w:val="26"/>
          <w:szCs w:val="26"/>
        </w:rPr>
      </w:pPr>
      <w:r w:rsidRPr="00853015">
        <w:rPr>
          <w:rFonts w:ascii="Times New Roman" w:hAnsi="Times New Roman" w:cs="Times New Roman"/>
          <w:bCs/>
          <w:sz w:val="26"/>
          <w:szCs w:val="26"/>
        </w:rPr>
        <w:t>снижение бедности отдельных категорий граждан - получателей мер социальной поддержки.</w:t>
      </w:r>
    </w:p>
    <w:p w:rsidR="004461F5" w:rsidRPr="00853015" w:rsidRDefault="004461F5" w:rsidP="00853015">
      <w:pPr>
        <w:autoSpaceDE w:val="0"/>
        <w:autoSpaceDN w:val="0"/>
        <w:adjustRightInd w:val="0"/>
        <w:spacing w:line="240" w:lineRule="auto"/>
        <w:ind w:firstLine="708"/>
        <w:outlineLvl w:val="1"/>
        <w:rPr>
          <w:rFonts w:ascii="Times New Roman" w:hAnsi="Times New Roman" w:cs="Times New Roman"/>
          <w:bCs/>
          <w:sz w:val="26"/>
          <w:szCs w:val="26"/>
          <w:highlight w:val="green"/>
        </w:rPr>
      </w:pPr>
      <w:r w:rsidRPr="00853015">
        <w:rPr>
          <w:rFonts w:ascii="Times New Roman" w:hAnsi="Times New Roman" w:cs="Times New Roman"/>
          <w:bCs/>
          <w:sz w:val="26"/>
          <w:szCs w:val="26"/>
          <w:u w:val="single"/>
        </w:rPr>
        <w:t>Индикатор 1</w:t>
      </w:r>
      <w:r w:rsidRPr="00853015">
        <w:rPr>
          <w:rFonts w:ascii="Times New Roman" w:hAnsi="Times New Roman" w:cs="Times New Roman"/>
          <w:bCs/>
          <w:sz w:val="26"/>
          <w:szCs w:val="26"/>
        </w:rPr>
        <w:t xml:space="preserve">. Удельный вес малоимущих граждан, получателей мер социальной поддержки, в соответствии с нормативными правовыми актами и муниципальными программами района, в общей численности малоимущих граждан в районе, обратившихся за предоставлением мер социальной поддержки </w:t>
      </w:r>
      <w:r w:rsidRPr="00853015">
        <w:rPr>
          <w:rFonts w:ascii="Times New Roman" w:hAnsi="Times New Roman" w:cs="Times New Roman"/>
          <w:sz w:val="26"/>
          <w:szCs w:val="26"/>
        </w:rPr>
        <w:t xml:space="preserve"> </w:t>
      </w:r>
      <w:r w:rsidRPr="00853015">
        <w:rPr>
          <w:rFonts w:ascii="Times New Roman" w:hAnsi="Times New Roman" w:cs="Times New Roman"/>
          <w:bCs/>
          <w:sz w:val="26"/>
          <w:szCs w:val="26"/>
        </w:rPr>
        <w:t>в общей численности граждан, проживающих на территории Солнцевского района, составляет 100%.</w:t>
      </w:r>
    </w:p>
    <w:p w:rsidR="004461F5" w:rsidRPr="00853015" w:rsidRDefault="004461F5" w:rsidP="00853015">
      <w:pPr>
        <w:autoSpaceDE w:val="0"/>
        <w:autoSpaceDN w:val="0"/>
        <w:adjustRightInd w:val="0"/>
        <w:spacing w:line="240" w:lineRule="auto"/>
        <w:ind w:firstLine="709"/>
        <w:outlineLvl w:val="1"/>
        <w:rPr>
          <w:rFonts w:ascii="Times New Roman" w:hAnsi="Times New Roman" w:cs="Times New Roman"/>
          <w:bCs/>
          <w:sz w:val="26"/>
          <w:szCs w:val="26"/>
        </w:rPr>
      </w:pPr>
      <w:r w:rsidRPr="00853015">
        <w:rPr>
          <w:rFonts w:ascii="Times New Roman" w:hAnsi="Times New Roman" w:cs="Times New Roman"/>
          <w:bCs/>
          <w:sz w:val="26"/>
          <w:szCs w:val="26"/>
          <w:u w:val="single"/>
        </w:rPr>
        <w:t>Индикатор  2</w:t>
      </w:r>
      <w:r w:rsidRPr="00853015">
        <w:rPr>
          <w:rFonts w:ascii="Times New Roman" w:hAnsi="Times New Roman" w:cs="Times New Roman"/>
          <w:bCs/>
          <w:sz w:val="26"/>
          <w:szCs w:val="26"/>
        </w:rPr>
        <w:t>.   Уровень предоставления мер социальной поддержки отдельным категориям граждан в денежной форме составляет 100%.</w:t>
      </w:r>
    </w:p>
    <w:p w:rsidR="004461F5" w:rsidRPr="00853015" w:rsidRDefault="004461F5" w:rsidP="004D6EBE">
      <w:pPr>
        <w:autoSpaceDE w:val="0"/>
        <w:autoSpaceDN w:val="0"/>
        <w:adjustRightInd w:val="0"/>
        <w:spacing w:line="240" w:lineRule="auto"/>
        <w:ind w:firstLine="709"/>
        <w:outlineLvl w:val="1"/>
        <w:rPr>
          <w:rFonts w:ascii="Times New Roman" w:hAnsi="Times New Roman" w:cs="Times New Roman"/>
          <w:bCs/>
          <w:sz w:val="26"/>
          <w:szCs w:val="26"/>
        </w:rPr>
      </w:pPr>
      <w:r w:rsidRPr="00853015">
        <w:rPr>
          <w:rFonts w:ascii="Times New Roman" w:hAnsi="Times New Roman" w:cs="Times New Roman"/>
          <w:bCs/>
          <w:sz w:val="26"/>
          <w:szCs w:val="26"/>
          <w:u w:val="single"/>
        </w:rPr>
        <w:t xml:space="preserve">Индикатор  3. </w:t>
      </w:r>
      <w:r w:rsidRPr="00853015">
        <w:rPr>
          <w:rFonts w:ascii="Times New Roman" w:hAnsi="Times New Roman" w:cs="Times New Roman"/>
          <w:bCs/>
          <w:sz w:val="26"/>
          <w:szCs w:val="26"/>
        </w:rPr>
        <w:t>Количество  граждан, которым оказана адресная помощь на проведение работ по газификации домовладений в 2016 году,  составило 5 человек или 100 % от числа обратившихся.</w:t>
      </w:r>
    </w:p>
    <w:p w:rsidR="004461F5" w:rsidRPr="00853015" w:rsidRDefault="004461F5" w:rsidP="00853015">
      <w:pPr>
        <w:spacing w:line="240" w:lineRule="auto"/>
        <w:ind w:firstLine="708"/>
        <w:jc w:val="both"/>
        <w:outlineLvl w:val="1"/>
        <w:rPr>
          <w:rFonts w:ascii="Times New Roman" w:hAnsi="Times New Roman" w:cs="Times New Roman"/>
          <w:sz w:val="26"/>
          <w:szCs w:val="26"/>
        </w:rPr>
      </w:pPr>
      <w:r w:rsidRPr="00853015">
        <w:rPr>
          <w:rFonts w:ascii="Times New Roman" w:hAnsi="Times New Roman" w:cs="Times New Roman"/>
          <w:sz w:val="26"/>
          <w:szCs w:val="26"/>
        </w:rPr>
        <w:t xml:space="preserve">Основные мероприятия </w:t>
      </w:r>
      <w:r w:rsidRPr="00853015">
        <w:rPr>
          <w:rFonts w:ascii="Times New Roman" w:hAnsi="Times New Roman" w:cs="Times New Roman"/>
          <w:b/>
          <w:sz w:val="26"/>
          <w:szCs w:val="26"/>
        </w:rPr>
        <w:t>подпрограммы 3</w:t>
      </w:r>
      <w:r w:rsidRPr="00853015">
        <w:rPr>
          <w:rFonts w:ascii="Times New Roman" w:hAnsi="Times New Roman" w:cs="Times New Roman"/>
          <w:sz w:val="26"/>
          <w:szCs w:val="26"/>
        </w:rPr>
        <w:t xml:space="preserve">  «Улучшение демографической ситуации, совершенствование социальной подержки семьи и детей» направлены на решение поставленной цели - всестороннее укрепление института семьи, как наиболее рациональной формы жизнедеятельности личности и ее нормальной социализации.</w:t>
      </w:r>
    </w:p>
    <w:p w:rsidR="004461F5" w:rsidRPr="00853015" w:rsidRDefault="004461F5" w:rsidP="00853015">
      <w:pPr>
        <w:autoSpaceDE w:val="0"/>
        <w:autoSpaceDN w:val="0"/>
        <w:adjustRightInd w:val="0"/>
        <w:spacing w:line="240" w:lineRule="auto"/>
        <w:ind w:firstLine="708"/>
        <w:outlineLvl w:val="1"/>
        <w:rPr>
          <w:rFonts w:ascii="Times New Roman" w:hAnsi="Times New Roman" w:cs="Times New Roman"/>
          <w:bCs/>
          <w:sz w:val="26"/>
          <w:szCs w:val="26"/>
        </w:rPr>
      </w:pPr>
      <w:r w:rsidRPr="00853015">
        <w:rPr>
          <w:rFonts w:ascii="Times New Roman" w:hAnsi="Times New Roman" w:cs="Times New Roman"/>
          <w:bCs/>
          <w:sz w:val="26"/>
          <w:szCs w:val="26"/>
          <w:u w:val="single"/>
        </w:rPr>
        <w:lastRenderedPageBreak/>
        <w:t>Индикатор 1.</w:t>
      </w:r>
      <w:r w:rsidRPr="00853015">
        <w:rPr>
          <w:rFonts w:ascii="Times New Roman" w:hAnsi="Times New Roman" w:cs="Times New Roman"/>
          <w:bCs/>
          <w:sz w:val="26"/>
          <w:szCs w:val="26"/>
        </w:rPr>
        <w:t xml:space="preserve"> Доля детей из семей с денежными доходами ниже величины прожиточного минимума в районе от численности детей, проживающих в районе в 2016 году  - 16 %.</w:t>
      </w:r>
    </w:p>
    <w:p w:rsidR="004461F5" w:rsidRPr="00853015" w:rsidRDefault="004461F5" w:rsidP="00853015">
      <w:pPr>
        <w:autoSpaceDE w:val="0"/>
        <w:autoSpaceDN w:val="0"/>
        <w:adjustRightInd w:val="0"/>
        <w:spacing w:line="240" w:lineRule="auto"/>
        <w:ind w:firstLine="708"/>
        <w:outlineLvl w:val="1"/>
        <w:rPr>
          <w:rStyle w:val="FontStyle68"/>
        </w:rPr>
      </w:pPr>
      <w:r w:rsidRPr="00853015">
        <w:rPr>
          <w:rFonts w:ascii="Times New Roman" w:hAnsi="Times New Roman" w:cs="Times New Roman"/>
          <w:bCs/>
          <w:sz w:val="26"/>
          <w:szCs w:val="26"/>
          <w:u w:val="single"/>
        </w:rPr>
        <w:t>Индикатор 2.</w:t>
      </w:r>
      <w:r w:rsidRPr="00853015">
        <w:rPr>
          <w:rFonts w:ascii="Times New Roman" w:hAnsi="Times New Roman" w:cs="Times New Roman"/>
          <w:bCs/>
          <w:sz w:val="26"/>
          <w:szCs w:val="26"/>
        </w:rPr>
        <w:t xml:space="preserve"> Доля детей,</w:t>
      </w:r>
      <w:r w:rsidRPr="00853015">
        <w:rPr>
          <w:rStyle w:val="FontStyle68"/>
        </w:rPr>
        <w:t xml:space="preserve"> оставшихся без попечения родителей, в том числе переданных не родственникам (в приемные семьи, на усыновление(удочерение), под опеку(попечительство),  иные формы семейного устройства, в общей численности детей - сирот и детей, оставшихся без попечения родителей, проживающих на территории Солнцевского района.</w:t>
      </w:r>
    </w:p>
    <w:p w:rsidR="004461F5" w:rsidRPr="00853015" w:rsidRDefault="004461F5" w:rsidP="00853015">
      <w:pPr>
        <w:pStyle w:val="a5"/>
        <w:spacing w:before="0" w:beforeAutospacing="0" w:after="0" w:afterAutospacing="0"/>
        <w:ind w:firstLine="720"/>
        <w:jc w:val="both"/>
        <w:rPr>
          <w:sz w:val="26"/>
          <w:szCs w:val="26"/>
        </w:rPr>
      </w:pPr>
      <w:r w:rsidRPr="00853015">
        <w:rPr>
          <w:sz w:val="26"/>
          <w:szCs w:val="26"/>
        </w:rPr>
        <w:t>Деятельность Управления направлена на реализацию основополагающих прав детей - жить и воспитываться в семье, знать своих родителей, право на всестороннее развитие и уважение человеческого достоинства, защиту от насилия и жестокого обращения.</w:t>
      </w:r>
    </w:p>
    <w:p w:rsidR="004461F5" w:rsidRPr="00853015" w:rsidRDefault="004461F5" w:rsidP="00853015">
      <w:pPr>
        <w:spacing w:line="240" w:lineRule="auto"/>
        <w:rPr>
          <w:rFonts w:ascii="Times New Roman" w:hAnsi="Times New Roman" w:cs="Times New Roman"/>
          <w:sz w:val="26"/>
          <w:szCs w:val="26"/>
        </w:rPr>
      </w:pPr>
      <w:r w:rsidRPr="00853015">
        <w:rPr>
          <w:rFonts w:ascii="Times New Roman" w:hAnsi="Times New Roman" w:cs="Times New Roman"/>
          <w:sz w:val="26"/>
          <w:szCs w:val="26"/>
        </w:rPr>
        <w:t>Управление ведет работу по пропаганде семейных форм устройства детей-сирот и детей, оставшихся без попечения родителей. Наиболее распространенной формой устройства детей-сирот и детей, оставшихся без попечения родителей, является</w:t>
      </w:r>
      <w:r w:rsidRPr="00853015">
        <w:rPr>
          <w:rStyle w:val="af5"/>
          <w:rFonts w:ascii="Times New Roman" w:hAnsi="Times New Roman" w:cs="Times New Roman"/>
          <w:sz w:val="26"/>
          <w:szCs w:val="26"/>
        </w:rPr>
        <w:t xml:space="preserve"> </w:t>
      </w:r>
      <w:r w:rsidRPr="00853015">
        <w:rPr>
          <w:rFonts w:ascii="Times New Roman" w:hAnsi="Times New Roman" w:cs="Times New Roman"/>
          <w:sz w:val="26"/>
          <w:szCs w:val="26"/>
        </w:rPr>
        <w:t xml:space="preserve">опека (попечительство). 100 % от общего количества детей-сирот и детей, оставшихся без попечения родителей, живут в семьях опекунов (попечителей). </w:t>
      </w:r>
    </w:p>
    <w:p w:rsidR="004461F5" w:rsidRPr="00853015" w:rsidRDefault="004461F5" w:rsidP="00853015">
      <w:pPr>
        <w:pStyle w:val="a5"/>
        <w:spacing w:before="0" w:beforeAutospacing="0" w:after="0" w:afterAutospacing="0"/>
        <w:ind w:firstLine="720"/>
        <w:jc w:val="both"/>
        <w:rPr>
          <w:rStyle w:val="af5"/>
          <w:i w:val="0"/>
          <w:sz w:val="26"/>
          <w:szCs w:val="26"/>
        </w:rPr>
      </w:pPr>
      <w:r w:rsidRPr="00853015">
        <w:rPr>
          <w:rStyle w:val="af5"/>
          <w:i w:val="0"/>
          <w:sz w:val="26"/>
          <w:szCs w:val="26"/>
        </w:rPr>
        <w:t xml:space="preserve">Все выявляемые дети, оставшиеся без попечения родителей, устраиваются на семейные формы воспитания. </w:t>
      </w:r>
    </w:p>
    <w:p w:rsidR="004461F5" w:rsidRPr="00853015" w:rsidRDefault="004461F5" w:rsidP="00853015">
      <w:pPr>
        <w:autoSpaceDE w:val="0"/>
        <w:autoSpaceDN w:val="0"/>
        <w:adjustRightInd w:val="0"/>
        <w:spacing w:line="240" w:lineRule="auto"/>
        <w:ind w:firstLine="708"/>
        <w:outlineLvl w:val="1"/>
        <w:rPr>
          <w:rFonts w:ascii="Times New Roman" w:hAnsi="Times New Roman" w:cs="Times New Roman"/>
          <w:sz w:val="26"/>
          <w:szCs w:val="26"/>
        </w:rPr>
      </w:pPr>
      <w:r w:rsidRPr="00853015">
        <w:rPr>
          <w:rFonts w:ascii="Times New Roman" w:hAnsi="Times New Roman" w:cs="Times New Roman"/>
          <w:sz w:val="26"/>
          <w:szCs w:val="26"/>
          <w:u w:val="single"/>
        </w:rPr>
        <w:t>Индикатор 3.</w:t>
      </w:r>
      <w:r w:rsidRPr="00853015">
        <w:rPr>
          <w:rFonts w:ascii="Times New Roman" w:hAnsi="Times New Roman" w:cs="Times New Roman"/>
          <w:sz w:val="26"/>
          <w:szCs w:val="26"/>
        </w:rPr>
        <w:t xml:space="preserve"> Удельный вес безнадзорных  и беспризорных несовершеннолетних детей в общей численности детей в районе   в 2016 году составил 0,1 %. </w:t>
      </w:r>
    </w:p>
    <w:p w:rsidR="004461F5" w:rsidRPr="00853015" w:rsidRDefault="004461F5" w:rsidP="00853015">
      <w:pPr>
        <w:autoSpaceDE w:val="0"/>
        <w:autoSpaceDN w:val="0"/>
        <w:adjustRightInd w:val="0"/>
        <w:spacing w:line="240" w:lineRule="auto"/>
        <w:ind w:firstLine="708"/>
        <w:outlineLvl w:val="1"/>
        <w:rPr>
          <w:rFonts w:ascii="Times New Roman" w:hAnsi="Times New Roman" w:cs="Times New Roman"/>
          <w:sz w:val="26"/>
          <w:szCs w:val="26"/>
        </w:rPr>
      </w:pPr>
      <w:r w:rsidRPr="00853015">
        <w:rPr>
          <w:rFonts w:ascii="Times New Roman" w:hAnsi="Times New Roman" w:cs="Times New Roman"/>
          <w:sz w:val="26"/>
          <w:szCs w:val="26"/>
        </w:rPr>
        <w:t>Особое внимание уделяется семьям, находящимся в социально опасном положении, семьям, в которых родители несовершеннолетних не выполняют свои обязанности по воспитанию детей или отрицательно влияют на их поведение, либо совершают в их отношении противоправные действия. В настоящее время на учете состоит 10 таких семей.</w:t>
      </w:r>
    </w:p>
    <w:p w:rsidR="004461F5" w:rsidRPr="00853015" w:rsidRDefault="004461F5" w:rsidP="00853015">
      <w:pPr>
        <w:pStyle w:val="a5"/>
        <w:spacing w:before="0" w:beforeAutospacing="0" w:after="0" w:afterAutospacing="0"/>
        <w:ind w:firstLine="720"/>
        <w:jc w:val="both"/>
        <w:rPr>
          <w:sz w:val="26"/>
          <w:szCs w:val="26"/>
        </w:rPr>
      </w:pPr>
      <w:r w:rsidRPr="00853015">
        <w:rPr>
          <w:sz w:val="26"/>
          <w:szCs w:val="26"/>
        </w:rPr>
        <w:t>С каждой семьей проводятся  мероприятия, направленные на обеспечение надлежащих условий жизни, воспитания и развития несовершеннолетнего в семье, оказание социально-педагогической, медико-психологической помощи, помощи родителям или иным законным представителям несовершеннолетнего в его воспитании и обучении, а также иные мероприятия, в том числе реабилитационные, обеспечивающие осуществление работы в соответствии с выявленными проблемами развития несовершеннолетнего и потребностями семьи.</w:t>
      </w:r>
    </w:p>
    <w:p w:rsidR="004461F5" w:rsidRPr="00853015" w:rsidRDefault="004461F5" w:rsidP="00853015">
      <w:pPr>
        <w:pStyle w:val="a5"/>
        <w:spacing w:before="0" w:beforeAutospacing="0" w:after="0" w:afterAutospacing="0"/>
        <w:ind w:firstLine="720"/>
        <w:jc w:val="both"/>
        <w:rPr>
          <w:sz w:val="26"/>
          <w:szCs w:val="26"/>
        </w:rPr>
      </w:pPr>
      <w:r w:rsidRPr="00853015">
        <w:rPr>
          <w:sz w:val="26"/>
          <w:szCs w:val="26"/>
          <w:u w:val="single"/>
        </w:rPr>
        <w:t xml:space="preserve">Индикатор 4. </w:t>
      </w:r>
      <w:r w:rsidRPr="00853015">
        <w:rPr>
          <w:sz w:val="26"/>
          <w:szCs w:val="26"/>
        </w:rPr>
        <w:t xml:space="preserve">Суммарный коэффициент рождаемости в 2016 году </w:t>
      </w:r>
      <w:r w:rsidRPr="00853015">
        <w:rPr>
          <w:bCs/>
          <w:sz w:val="26"/>
          <w:szCs w:val="26"/>
        </w:rPr>
        <w:t>составляет 1,1 %.</w:t>
      </w:r>
    </w:p>
    <w:p w:rsidR="004461F5" w:rsidRPr="00853015" w:rsidRDefault="004461F5" w:rsidP="00853015">
      <w:pPr>
        <w:pStyle w:val="a5"/>
        <w:spacing w:before="0" w:beforeAutospacing="0" w:after="0" w:afterAutospacing="0"/>
        <w:ind w:firstLine="720"/>
        <w:jc w:val="both"/>
        <w:rPr>
          <w:sz w:val="26"/>
          <w:szCs w:val="26"/>
        </w:rPr>
      </w:pPr>
    </w:p>
    <w:p w:rsidR="004461F5" w:rsidRPr="00853015" w:rsidRDefault="00BD7592" w:rsidP="00853015">
      <w:pPr>
        <w:spacing w:line="240" w:lineRule="auto"/>
        <w:ind w:firstLine="708"/>
        <w:rPr>
          <w:rFonts w:ascii="Times New Roman" w:hAnsi="Times New Roman" w:cs="Times New Roman"/>
          <w:sz w:val="26"/>
          <w:szCs w:val="26"/>
        </w:rPr>
      </w:pPr>
      <w:r>
        <w:rPr>
          <w:rFonts w:ascii="Times New Roman" w:hAnsi="Times New Roman" w:cs="Times New Roman"/>
          <w:sz w:val="26"/>
          <w:szCs w:val="26"/>
        </w:rPr>
        <w:t>В</w:t>
      </w:r>
      <w:r w:rsidR="004461F5" w:rsidRPr="00853015">
        <w:rPr>
          <w:rFonts w:ascii="Times New Roman" w:hAnsi="Times New Roman" w:cs="Times New Roman"/>
          <w:sz w:val="26"/>
          <w:szCs w:val="26"/>
        </w:rPr>
        <w:t xml:space="preserve">несенные в программу мероприятия выполнены в запланированные сроки и в полном объеме. Однако, на ход реализации муниципальной программы  и ее результаты оказывают влияние демографические процессы (рождаемость, смертность, миграция). Немаловажным фактором является изменение действующего законодательства, регулирующего предоставление, либо отмену </w:t>
      </w:r>
      <w:r w:rsidR="004461F5" w:rsidRPr="00853015">
        <w:rPr>
          <w:rFonts w:ascii="Times New Roman" w:hAnsi="Times New Roman" w:cs="Times New Roman"/>
          <w:sz w:val="26"/>
          <w:szCs w:val="26"/>
        </w:rPr>
        <w:lastRenderedPageBreak/>
        <w:t>действующих мер социальной поддержки. В 2016 году значительных изменений, повлиявших на ход реализации муниципальной программы, не было.</w:t>
      </w:r>
    </w:p>
    <w:p w:rsidR="00550B8C" w:rsidRDefault="00550B8C" w:rsidP="00853015">
      <w:pPr>
        <w:spacing w:line="240" w:lineRule="auto"/>
        <w:jc w:val="both"/>
        <w:rPr>
          <w:rFonts w:ascii="Times New Roman" w:hAnsi="Times New Roman" w:cs="Times New Roman"/>
          <w:sz w:val="26"/>
          <w:szCs w:val="26"/>
        </w:rPr>
      </w:pPr>
    </w:p>
    <w:p w:rsidR="006067CC" w:rsidRPr="00853015" w:rsidRDefault="00924331" w:rsidP="0027461B">
      <w:pPr>
        <w:spacing w:line="240" w:lineRule="auto"/>
        <w:jc w:val="both"/>
        <w:rPr>
          <w:rFonts w:ascii="Times New Roman" w:hAnsi="Times New Roman" w:cs="Times New Roman"/>
          <w:sz w:val="26"/>
          <w:szCs w:val="26"/>
        </w:rPr>
      </w:pPr>
      <w:r w:rsidRPr="00853015">
        <w:rPr>
          <w:rFonts w:ascii="Times New Roman" w:hAnsi="Times New Roman" w:cs="Times New Roman"/>
          <w:sz w:val="26"/>
          <w:szCs w:val="26"/>
        </w:rPr>
        <w:t xml:space="preserve">        </w:t>
      </w:r>
      <w:r w:rsidRPr="00853015">
        <w:rPr>
          <w:rFonts w:ascii="Times New Roman" w:hAnsi="Times New Roman" w:cs="Times New Roman"/>
          <w:b/>
          <w:sz w:val="26"/>
          <w:szCs w:val="26"/>
        </w:rPr>
        <w:t xml:space="preserve">Муниципальная программа </w:t>
      </w:r>
      <w:r w:rsidR="00D964DC" w:rsidRPr="00853015">
        <w:rPr>
          <w:rFonts w:ascii="Times New Roman" w:hAnsi="Times New Roman" w:cs="Times New Roman"/>
          <w:b/>
          <w:sz w:val="26"/>
          <w:szCs w:val="26"/>
        </w:rPr>
        <w:t xml:space="preserve">Солнцевского района Курской области </w:t>
      </w:r>
      <w:r w:rsidRPr="00853015">
        <w:rPr>
          <w:rFonts w:ascii="Times New Roman" w:hAnsi="Times New Roman" w:cs="Times New Roman"/>
          <w:b/>
          <w:sz w:val="26"/>
          <w:szCs w:val="26"/>
        </w:rPr>
        <w:t>«Развитие образования в Солнцевском районе Курской области»</w:t>
      </w:r>
      <w:r w:rsidR="00D964DC" w:rsidRPr="00853015">
        <w:rPr>
          <w:rFonts w:ascii="Times New Roman" w:hAnsi="Times New Roman" w:cs="Times New Roman"/>
          <w:b/>
          <w:sz w:val="26"/>
          <w:szCs w:val="26"/>
        </w:rPr>
        <w:t>.</w:t>
      </w:r>
    </w:p>
    <w:p w:rsidR="006067CC" w:rsidRPr="00853015" w:rsidRDefault="006067CC" w:rsidP="00853015">
      <w:pPr>
        <w:tabs>
          <w:tab w:val="left" w:pos="4050"/>
        </w:tabs>
        <w:spacing w:line="240" w:lineRule="auto"/>
        <w:jc w:val="both"/>
        <w:rPr>
          <w:rFonts w:ascii="Times New Roman" w:hAnsi="Times New Roman" w:cs="Times New Roman"/>
          <w:sz w:val="26"/>
          <w:szCs w:val="26"/>
        </w:rPr>
      </w:pPr>
      <w:r w:rsidRPr="00853015">
        <w:rPr>
          <w:rFonts w:ascii="Times New Roman" w:hAnsi="Times New Roman" w:cs="Times New Roman"/>
          <w:sz w:val="26"/>
          <w:szCs w:val="26"/>
        </w:rPr>
        <w:t xml:space="preserve">        Муниципальная программ «Развитие образования в Солнцевском районе Курской области», утверждённая постановлением Администрации Солнцевского района Курской области от 10.11.2014г. №557, включает 3 подпрограммы.</w:t>
      </w:r>
    </w:p>
    <w:p w:rsidR="006067CC" w:rsidRDefault="006067CC" w:rsidP="00853015">
      <w:pPr>
        <w:tabs>
          <w:tab w:val="left" w:pos="0"/>
        </w:tabs>
        <w:spacing w:line="240" w:lineRule="auto"/>
        <w:jc w:val="both"/>
        <w:rPr>
          <w:rFonts w:ascii="Times New Roman" w:hAnsi="Times New Roman" w:cs="Times New Roman"/>
          <w:sz w:val="26"/>
          <w:szCs w:val="26"/>
        </w:rPr>
      </w:pPr>
      <w:r w:rsidRPr="00853015">
        <w:rPr>
          <w:rFonts w:ascii="Times New Roman" w:hAnsi="Times New Roman" w:cs="Times New Roman"/>
          <w:sz w:val="26"/>
          <w:szCs w:val="26"/>
        </w:rPr>
        <w:tab/>
        <w:t>Ответственный исполнитель программы – Управление образования Администрации Солнцевского района Курской области.</w:t>
      </w:r>
    </w:p>
    <w:p w:rsidR="00072FC1" w:rsidRPr="00853015" w:rsidRDefault="00072FC1" w:rsidP="00072FC1">
      <w:pPr>
        <w:pStyle w:val="Default"/>
        <w:tabs>
          <w:tab w:val="left" w:pos="318"/>
          <w:tab w:val="left" w:pos="6314"/>
          <w:tab w:val="left" w:pos="6460"/>
        </w:tabs>
        <w:jc w:val="both"/>
        <w:rPr>
          <w:sz w:val="26"/>
          <w:szCs w:val="26"/>
        </w:rPr>
      </w:pPr>
      <w:r w:rsidRPr="00853015">
        <w:rPr>
          <w:sz w:val="26"/>
          <w:szCs w:val="26"/>
        </w:rPr>
        <w:tab/>
        <w:t xml:space="preserve">В рамках </w:t>
      </w:r>
      <w:r w:rsidRPr="00853015">
        <w:rPr>
          <w:color w:val="auto"/>
          <w:sz w:val="26"/>
          <w:szCs w:val="26"/>
        </w:rPr>
        <w:t xml:space="preserve">муниципальной программы «Развитие образования в Солнцевском районе Курской области» </w:t>
      </w:r>
      <w:r w:rsidRPr="00853015">
        <w:rPr>
          <w:sz w:val="26"/>
          <w:szCs w:val="26"/>
        </w:rPr>
        <w:t>реализовывались следующие подпрограммы:</w:t>
      </w:r>
    </w:p>
    <w:p w:rsidR="00072FC1" w:rsidRPr="00853015" w:rsidRDefault="00072FC1" w:rsidP="00072FC1">
      <w:pPr>
        <w:pStyle w:val="Default"/>
        <w:numPr>
          <w:ilvl w:val="0"/>
          <w:numId w:val="10"/>
        </w:numPr>
        <w:tabs>
          <w:tab w:val="clear" w:pos="720"/>
          <w:tab w:val="left" w:pos="0"/>
        </w:tabs>
        <w:suppressAutoHyphens/>
        <w:autoSpaceDN/>
        <w:adjustRightInd/>
        <w:ind w:left="0" w:firstLine="0"/>
        <w:jc w:val="both"/>
        <w:rPr>
          <w:color w:val="auto"/>
          <w:sz w:val="26"/>
          <w:szCs w:val="26"/>
        </w:rPr>
      </w:pPr>
      <w:r w:rsidRPr="00853015">
        <w:rPr>
          <w:sz w:val="26"/>
          <w:szCs w:val="26"/>
        </w:rPr>
        <w:t xml:space="preserve"> </w:t>
      </w:r>
      <w:r w:rsidRPr="00853015">
        <w:rPr>
          <w:color w:val="auto"/>
          <w:sz w:val="26"/>
          <w:szCs w:val="26"/>
        </w:rPr>
        <w:t xml:space="preserve">подпрограмма 1 «Управление муниципальной программой и обеспечение условий   реализации» </w:t>
      </w:r>
    </w:p>
    <w:p w:rsidR="00072FC1" w:rsidRPr="00853015" w:rsidRDefault="00072FC1" w:rsidP="00072FC1">
      <w:pPr>
        <w:pStyle w:val="Default"/>
        <w:numPr>
          <w:ilvl w:val="0"/>
          <w:numId w:val="10"/>
        </w:numPr>
        <w:tabs>
          <w:tab w:val="clear" w:pos="720"/>
          <w:tab w:val="left" w:pos="0"/>
        </w:tabs>
        <w:suppressAutoHyphens/>
        <w:autoSpaceDN/>
        <w:adjustRightInd/>
        <w:ind w:left="0" w:firstLine="0"/>
        <w:jc w:val="both"/>
        <w:rPr>
          <w:color w:val="auto"/>
          <w:sz w:val="26"/>
          <w:szCs w:val="26"/>
        </w:rPr>
      </w:pPr>
      <w:r w:rsidRPr="00853015">
        <w:rPr>
          <w:color w:val="auto"/>
          <w:spacing w:val="1"/>
          <w:sz w:val="26"/>
          <w:szCs w:val="26"/>
        </w:rPr>
        <w:t>подпрограмма 2  «Р</w:t>
      </w:r>
      <w:r w:rsidRPr="00853015">
        <w:rPr>
          <w:color w:val="auto"/>
          <w:spacing w:val="-1"/>
          <w:sz w:val="26"/>
          <w:szCs w:val="26"/>
        </w:rPr>
        <w:t>а</w:t>
      </w:r>
      <w:r w:rsidRPr="00853015">
        <w:rPr>
          <w:color w:val="auto"/>
          <w:sz w:val="26"/>
          <w:szCs w:val="26"/>
        </w:rPr>
        <w:t xml:space="preserve">звитие дошкольного и </w:t>
      </w:r>
      <w:r w:rsidRPr="00853015">
        <w:rPr>
          <w:color w:val="auto"/>
          <w:spacing w:val="1"/>
          <w:sz w:val="26"/>
          <w:szCs w:val="26"/>
        </w:rPr>
        <w:t>об</w:t>
      </w:r>
      <w:r w:rsidRPr="00853015">
        <w:rPr>
          <w:color w:val="auto"/>
          <w:spacing w:val="-1"/>
          <w:sz w:val="26"/>
          <w:szCs w:val="26"/>
        </w:rPr>
        <w:t>ще</w:t>
      </w:r>
      <w:r w:rsidRPr="00853015">
        <w:rPr>
          <w:color w:val="auto"/>
          <w:spacing w:val="1"/>
          <w:sz w:val="26"/>
          <w:szCs w:val="26"/>
        </w:rPr>
        <w:t>г</w:t>
      </w:r>
      <w:r w:rsidRPr="00853015">
        <w:rPr>
          <w:color w:val="auto"/>
          <w:sz w:val="26"/>
          <w:szCs w:val="26"/>
        </w:rPr>
        <w:t xml:space="preserve">о </w:t>
      </w:r>
      <w:r w:rsidRPr="00853015">
        <w:rPr>
          <w:color w:val="auto"/>
          <w:spacing w:val="1"/>
          <w:sz w:val="26"/>
          <w:szCs w:val="26"/>
        </w:rPr>
        <w:t>обр</w:t>
      </w:r>
      <w:r w:rsidRPr="00853015">
        <w:rPr>
          <w:color w:val="auto"/>
          <w:spacing w:val="-1"/>
          <w:sz w:val="26"/>
          <w:szCs w:val="26"/>
        </w:rPr>
        <w:t>а</w:t>
      </w:r>
      <w:r w:rsidRPr="00853015">
        <w:rPr>
          <w:color w:val="auto"/>
          <w:sz w:val="26"/>
          <w:szCs w:val="26"/>
        </w:rPr>
        <w:t>з</w:t>
      </w:r>
      <w:r w:rsidRPr="00853015">
        <w:rPr>
          <w:color w:val="auto"/>
          <w:spacing w:val="-1"/>
          <w:sz w:val="26"/>
          <w:szCs w:val="26"/>
        </w:rPr>
        <w:t>о</w:t>
      </w:r>
      <w:r w:rsidRPr="00853015">
        <w:rPr>
          <w:color w:val="auto"/>
          <w:sz w:val="26"/>
          <w:szCs w:val="26"/>
        </w:rPr>
        <w:t>в</w:t>
      </w:r>
      <w:r w:rsidRPr="00853015">
        <w:rPr>
          <w:color w:val="auto"/>
          <w:spacing w:val="-1"/>
          <w:sz w:val="26"/>
          <w:szCs w:val="26"/>
        </w:rPr>
        <w:t>а</w:t>
      </w:r>
      <w:r w:rsidRPr="00853015">
        <w:rPr>
          <w:color w:val="auto"/>
          <w:sz w:val="26"/>
          <w:szCs w:val="26"/>
        </w:rPr>
        <w:t xml:space="preserve">ния </w:t>
      </w:r>
      <w:r w:rsidRPr="00853015">
        <w:rPr>
          <w:color w:val="auto"/>
          <w:spacing w:val="1"/>
          <w:sz w:val="26"/>
          <w:szCs w:val="26"/>
        </w:rPr>
        <w:t>д</w:t>
      </w:r>
      <w:r w:rsidRPr="00853015">
        <w:rPr>
          <w:color w:val="auto"/>
          <w:spacing w:val="-1"/>
          <w:sz w:val="26"/>
          <w:szCs w:val="26"/>
        </w:rPr>
        <w:t>е</w:t>
      </w:r>
      <w:r w:rsidRPr="00853015">
        <w:rPr>
          <w:color w:val="auto"/>
          <w:sz w:val="26"/>
          <w:szCs w:val="26"/>
        </w:rPr>
        <w:t>т</w:t>
      </w:r>
      <w:r w:rsidRPr="00853015">
        <w:rPr>
          <w:color w:val="auto"/>
          <w:spacing w:val="-1"/>
          <w:sz w:val="26"/>
          <w:szCs w:val="26"/>
        </w:rPr>
        <w:t>е</w:t>
      </w:r>
      <w:r w:rsidRPr="00853015">
        <w:rPr>
          <w:color w:val="auto"/>
          <w:sz w:val="26"/>
          <w:szCs w:val="26"/>
        </w:rPr>
        <w:t>й» муниципальной программы «Развитие образования в Солнцевском районе Курской области»;</w:t>
      </w:r>
    </w:p>
    <w:p w:rsidR="00072FC1" w:rsidRPr="00853015" w:rsidRDefault="00072FC1" w:rsidP="00072FC1">
      <w:pPr>
        <w:numPr>
          <w:ilvl w:val="0"/>
          <w:numId w:val="11"/>
        </w:numPr>
        <w:tabs>
          <w:tab w:val="clear" w:pos="720"/>
          <w:tab w:val="num" w:pos="0"/>
        </w:tabs>
        <w:spacing w:after="0" w:line="240" w:lineRule="auto"/>
        <w:ind w:left="0" w:firstLine="0"/>
        <w:jc w:val="both"/>
        <w:rPr>
          <w:rFonts w:ascii="Times New Roman" w:hAnsi="Times New Roman" w:cs="Times New Roman"/>
          <w:color w:val="FF0000"/>
          <w:sz w:val="26"/>
          <w:szCs w:val="26"/>
        </w:rPr>
      </w:pPr>
      <w:r w:rsidRPr="00853015">
        <w:rPr>
          <w:rFonts w:ascii="Times New Roman" w:hAnsi="Times New Roman" w:cs="Times New Roman"/>
          <w:sz w:val="26"/>
          <w:szCs w:val="26"/>
        </w:rPr>
        <w:t>подпрограмма 3</w:t>
      </w:r>
      <w:r w:rsidRPr="00853015">
        <w:rPr>
          <w:rFonts w:ascii="Times New Roman" w:hAnsi="Times New Roman" w:cs="Times New Roman"/>
          <w:b/>
          <w:sz w:val="26"/>
          <w:szCs w:val="26"/>
        </w:rPr>
        <w:t xml:space="preserve"> </w:t>
      </w:r>
      <w:r w:rsidRPr="00853015">
        <w:rPr>
          <w:rFonts w:ascii="Times New Roman" w:hAnsi="Times New Roman" w:cs="Times New Roman"/>
          <w:sz w:val="26"/>
          <w:szCs w:val="26"/>
        </w:rPr>
        <w:t>«Развитие дополнительного образования и системы воспитания детей» муниципальной программы «Развитие образования в Солнцевском районе Курской области»</w:t>
      </w:r>
      <w:r w:rsidRPr="00853015">
        <w:rPr>
          <w:rFonts w:ascii="Times New Roman" w:hAnsi="Times New Roman" w:cs="Times New Roman"/>
          <w:color w:val="FF0000"/>
          <w:sz w:val="26"/>
          <w:szCs w:val="26"/>
        </w:rPr>
        <w:t>;</w:t>
      </w:r>
    </w:p>
    <w:p w:rsidR="00072FC1" w:rsidRPr="00853015" w:rsidRDefault="00072FC1" w:rsidP="00072FC1">
      <w:pPr>
        <w:spacing w:line="240" w:lineRule="auto"/>
        <w:ind w:right="-86" w:firstLine="709"/>
        <w:jc w:val="both"/>
        <w:rPr>
          <w:rFonts w:ascii="Times New Roman" w:hAnsi="Times New Roman" w:cs="Times New Roman"/>
          <w:color w:val="000000"/>
          <w:sz w:val="26"/>
          <w:szCs w:val="26"/>
        </w:rPr>
      </w:pPr>
      <w:r w:rsidRPr="00853015">
        <w:rPr>
          <w:rFonts w:ascii="Times New Roman" w:hAnsi="Times New Roman" w:cs="Times New Roman"/>
          <w:color w:val="000000"/>
          <w:sz w:val="26"/>
          <w:szCs w:val="26"/>
        </w:rPr>
        <w:t xml:space="preserve">Включение перечисленных подпрограмм в Программу связано с особенностями структуры системы образования и ключевыми задачами по обеспечению повышения качества образования. </w:t>
      </w:r>
    </w:p>
    <w:p w:rsidR="006067CC" w:rsidRPr="00853015" w:rsidRDefault="006067CC" w:rsidP="00853015">
      <w:pPr>
        <w:tabs>
          <w:tab w:val="left" w:pos="0"/>
        </w:tabs>
        <w:spacing w:line="240" w:lineRule="auto"/>
        <w:jc w:val="both"/>
        <w:rPr>
          <w:rFonts w:ascii="Times New Roman" w:hAnsi="Times New Roman" w:cs="Times New Roman"/>
          <w:sz w:val="26"/>
          <w:szCs w:val="26"/>
        </w:rPr>
      </w:pPr>
      <w:r w:rsidRPr="00853015">
        <w:rPr>
          <w:rFonts w:ascii="Times New Roman" w:hAnsi="Times New Roman" w:cs="Times New Roman"/>
          <w:sz w:val="26"/>
          <w:szCs w:val="26"/>
        </w:rPr>
        <w:tab/>
        <w:t>Целями муниципальной программы Солнцевского района Курской области являются:</w:t>
      </w:r>
    </w:p>
    <w:p w:rsidR="006067CC" w:rsidRPr="00853015" w:rsidRDefault="006067CC" w:rsidP="00853015">
      <w:pPr>
        <w:tabs>
          <w:tab w:val="left" w:pos="0"/>
        </w:tabs>
        <w:spacing w:line="240" w:lineRule="auto"/>
        <w:jc w:val="both"/>
        <w:rPr>
          <w:rFonts w:ascii="Times New Roman" w:hAnsi="Times New Roman" w:cs="Times New Roman"/>
          <w:sz w:val="26"/>
          <w:szCs w:val="26"/>
        </w:rPr>
      </w:pPr>
      <w:r w:rsidRPr="00853015">
        <w:rPr>
          <w:rFonts w:ascii="Times New Roman" w:hAnsi="Times New Roman" w:cs="Times New Roman"/>
          <w:sz w:val="26"/>
          <w:szCs w:val="26"/>
        </w:rPr>
        <w:t xml:space="preserve">-  внедрение механизмов формирования и реализации современных моделей дошкольного, общего образования, обеспечивающих равные возможности для получения качественного образования в соответствии с требованиями инновационного развития экономики, современными потребностями общества и каждого гражданина, развитие и внедрение современных моделей успешной социализации детей; </w:t>
      </w:r>
    </w:p>
    <w:p w:rsidR="006067CC" w:rsidRPr="00853015" w:rsidRDefault="006067CC" w:rsidP="00853015">
      <w:pPr>
        <w:tabs>
          <w:tab w:val="left" w:pos="0"/>
        </w:tabs>
        <w:spacing w:line="240" w:lineRule="auto"/>
        <w:jc w:val="both"/>
        <w:rPr>
          <w:rFonts w:ascii="Times New Roman" w:hAnsi="Times New Roman" w:cs="Times New Roman"/>
          <w:bCs/>
          <w:sz w:val="26"/>
          <w:szCs w:val="26"/>
        </w:rPr>
      </w:pPr>
      <w:r w:rsidRPr="00853015">
        <w:rPr>
          <w:rFonts w:ascii="Times New Roman" w:hAnsi="Times New Roman" w:cs="Times New Roman"/>
          <w:sz w:val="26"/>
          <w:szCs w:val="26"/>
        </w:rPr>
        <w:t xml:space="preserve">- </w:t>
      </w:r>
      <w:r w:rsidRPr="00853015">
        <w:rPr>
          <w:rFonts w:ascii="Times New Roman" w:hAnsi="Times New Roman" w:cs="Times New Roman"/>
          <w:bCs/>
          <w:sz w:val="26"/>
          <w:szCs w:val="26"/>
        </w:rPr>
        <w:t>обеспечение объективной информацией о качестве образования для принятия обоснованных управленческих решений на разных уровнях управления образованием, поддержка устойчивого развития системы образования, а также повышение уровня информированности потребителей образовательных услуг.</w:t>
      </w:r>
    </w:p>
    <w:p w:rsidR="006067CC" w:rsidRPr="00853015" w:rsidRDefault="006067CC" w:rsidP="00853015">
      <w:pPr>
        <w:tabs>
          <w:tab w:val="left" w:pos="0"/>
        </w:tabs>
        <w:spacing w:line="240" w:lineRule="auto"/>
        <w:jc w:val="both"/>
        <w:rPr>
          <w:rFonts w:ascii="Times New Roman" w:hAnsi="Times New Roman" w:cs="Times New Roman"/>
          <w:color w:val="FF0000"/>
          <w:sz w:val="26"/>
          <w:szCs w:val="26"/>
        </w:rPr>
      </w:pPr>
      <w:r w:rsidRPr="00853015">
        <w:rPr>
          <w:rFonts w:ascii="Times New Roman" w:hAnsi="Times New Roman" w:cs="Times New Roman"/>
          <w:bCs/>
          <w:sz w:val="26"/>
          <w:szCs w:val="26"/>
        </w:rPr>
        <w:tab/>
        <w:t xml:space="preserve">В течение 2016года в программу </w:t>
      </w:r>
      <w:r w:rsidRPr="00853015">
        <w:rPr>
          <w:rFonts w:ascii="Times New Roman" w:hAnsi="Times New Roman" w:cs="Times New Roman"/>
          <w:sz w:val="26"/>
          <w:szCs w:val="26"/>
        </w:rPr>
        <w:t>«Развитие образования в Солнцевском районе Курской области» Постановлением Администрации Солнцевского района Курской области от 09.02.2016г. №42, от 21.03.2016г. №102, от 11.05.2016г. №136, от 24.06. 2016г.№199, от 08.08.2016г. №245, от 30.12.2016г. №437 внесены   изменения</w:t>
      </w:r>
      <w:r w:rsidRPr="00853015">
        <w:rPr>
          <w:rFonts w:ascii="Times New Roman" w:hAnsi="Times New Roman" w:cs="Times New Roman"/>
          <w:color w:val="FF0000"/>
          <w:sz w:val="26"/>
          <w:szCs w:val="26"/>
        </w:rPr>
        <w:t>.</w:t>
      </w:r>
    </w:p>
    <w:p w:rsidR="006067CC" w:rsidRPr="00853015" w:rsidRDefault="006067CC" w:rsidP="00853015">
      <w:pPr>
        <w:spacing w:line="240" w:lineRule="auto"/>
        <w:ind w:firstLine="720"/>
        <w:jc w:val="both"/>
        <w:rPr>
          <w:rFonts w:ascii="Times New Roman" w:hAnsi="Times New Roman" w:cs="Times New Roman"/>
          <w:sz w:val="26"/>
          <w:szCs w:val="26"/>
        </w:rPr>
      </w:pPr>
      <w:r w:rsidRPr="00853015">
        <w:rPr>
          <w:rFonts w:ascii="Times New Roman" w:hAnsi="Times New Roman" w:cs="Times New Roman"/>
          <w:sz w:val="26"/>
          <w:szCs w:val="26"/>
        </w:rPr>
        <w:t xml:space="preserve">В муниципальной программе выделено 26 показателей (индикаторов).  </w:t>
      </w:r>
    </w:p>
    <w:p w:rsidR="006067CC" w:rsidRPr="00853015" w:rsidRDefault="006067CC" w:rsidP="00853015">
      <w:pPr>
        <w:spacing w:line="240" w:lineRule="auto"/>
        <w:ind w:firstLine="709"/>
        <w:jc w:val="both"/>
        <w:rPr>
          <w:rFonts w:ascii="Times New Roman" w:eastAsia="HiddenHorzOCR" w:hAnsi="Times New Roman" w:cs="Times New Roman"/>
          <w:color w:val="000000"/>
          <w:sz w:val="26"/>
          <w:szCs w:val="26"/>
        </w:rPr>
      </w:pPr>
      <w:r w:rsidRPr="00853015">
        <w:rPr>
          <w:rFonts w:ascii="Times New Roman" w:eastAsia="HiddenHorzOCR" w:hAnsi="Times New Roman" w:cs="Times New Roman"/>
          <w:color w:val="000000"/>
          <w:sz w:val="26"/>
          <w:szCs w:val="26"/>
        </w:rPr>
        <w:lastRenderedPageBreak/>
        <w:t>В результате реализации подпрограммы 1 обеспечено:</w:t>
      </w:r>
    </w:p>
    <w:p w:rsidR="006067CC" w:rsidRPr="00853015" w:rsidRDefault="006067CC" w:rsidP="00853015">
      <w:pPr>
        <w:numPr>
          <w:ilvl w:val="0"/>
          <w:numId w:val="12"/>
        </w:numPr>
        <w:spacing w:after="0" w:line="240" w:lineRule="auto"/>
        <w:jc w:val="both"/>
        <w:rPr>
          <w:rFonts w:ascii="Times New Roman" w:eastAsia="HiddenHorzOCR" w:hAnsi="Times New Roman" w:cs="Times New Roman"/>
          <w:color w:val="000000"/>
          <w:sz w:val="26"/>
          <w:szCs w:val="26"/>
        </w:rPr>
      </w:pPr>
      <w:r w:rsidRPr="00853015">
        <w:rPr>
          <w:rFonts w:ascii="Times New Roman" w:eastAsia="HiddenHorzOCR" w:hAnsi="Times New Roman" w:cs="Times New Roman"/>
          <w:color w:val="000000"/>
          <w:sz w:val="26"/>
          <w:szCs w:val="26"/>
        </w:rPr>
        <w:t xml:space="preserve">своевременное принятие нормативных правовых актов и подготовка методических рекомендаций, необходимых для реализации мероприятий </w:t>
      </w:r>
      <w:r w:rsidRPr="00853015">
        <w:rPr>
          <w:rFonts w:ascii="Times New Roman" w:eastAsia="Calibri" w:hAnsi="Times New Roman" w:cs="Times New Roman"/>
          <w:color w:val="000000"/>
          <w:sz w:val="26"/>
          <w:szCs w:val="26"/>
        </w:rPr>
        <w:t>П</w:t>
      </w:r>
      <w:r w:rsidRPr="00853015">
        <w:rPr>
          <w:rFonts w:ascii="Times New Roman" w:eastAsia="HiddenHorzOCR" w:hAnsi="Times New Roman" w:cs="Times New Roman"/>
          <w:color w:val="000000"/>
          <w:sz w:val="26"/>
          <w:szCs w:val="26"/>
        </w:rPr>
        <w:t>рограммы;</w:t>
      </w:r>
    </w:p>
    <w:p w:rsidR="006067CC" w:rsidRPr="00853015" w:rsidRDefault="006067CC" w:rsidP="00853015">
      <w:pPr>
        <w:numPr>
          <w:ilvl w:val="0"/>
          <w:numId w:val="12"/>
        </w:numPr>
        <w:spacing w:after="0" w:line="240" w:lineRule="auto"/>
        <w:jc w:val="both"/>
        <w:rPr>
          <w:rFonts w:ascii="Times New Roman" w:eastAsia="HiddenHorzOCR" w:hAnsi="Times New Roman" w:cs="Times New Roman"/>
          <w:color w:val="000000"/>
          <w:sz w:val="26"/>
          <w:szCs w:val="26"/>
        </w:rPr>
      </w:pPr>
      <w:r w:rsidRPr="00853015">
        <w:rPr>
          <w:rFonts w:ascii="Times New Roman" w:eastAsia="HiddenHorzOCR" w:hAnsi="Times New Roman" w:cs="Times New Roman"/>
          <w:color w:val="000000"/>
          <w:sz w:val="26"/>
          <w:szCs w:val="26"/>
        </w:rPr>
        <w:t xml:space="preserve">наличие системы мониторинга и контроля реализации </w:t>
      </w:r>
      <w:r w:rsidRPr="00853015">
        <w:rPr>
          <w:rFonts w:ascii="Times New Roman" w:eastAsia="Calibri" w:hAnsi="Times New Roman" w:cs="Times New Roman"/>
          <w:color w:val="000000"/>
          <w:sz w:val="26"/>
          <w:szCs w:val="26"/>
        </w:rPr>
        <w:t>П</w:t>
      </w:r>
      <w:r w:rsidRPr="00853015">
        <w:rPr>
          <w:rFonts w:ascii="Times New Roman" w:eastAsia="HiddenHorzOCR" w:hAnsi="Times New Roman" w:cs="Times New Roman"/>
          <w:color w:val="000000"/>
          <w:sz w:val="26"/>
          <w:szCs w:val="26"/>
        </w:rPr>
        <w:t>рограммы;</w:t>
      </w:r>
    </w:p>
    <w:p w:rsidR="006067CC" w:rsidRPr="00853015" w:rsidRDefault="006067CC" w:rsidP="00853015">
      <w:pPr>
        <w:numPr>
          <w:ilvl w:val="0"/>
          <w:numId w:val="12"/>
        </w:numPr>
        <w:spacing w:after="0" w:line="240" w:lineRule="auto"/>
        <w:jc w:val="both"/>
        <w:rPr>
          <w:rFonts w:ascii="Times New Roman" w:eastAsia="HiddenHorzOCR" w:hAnsi="Times New Roman" w:cs="Times New Roman"/>
          <w:color w:val="000000"/>
          <w:sz w:val="26"/>
          <w:szCs w:val="26"/>
        </w:rPr>
      </w:pPr>
      <w:r w:rsidRPr="00853015">
        <w:rPr>
          <w:rFonts w:ascii="Times New Roman" w:eastAsia="HiddenHorzOCR" w:hAnsi="Times New Roman" w:cs="Times New Roman"/>
          <w:color w:val="000000"/>
          <w:sz w:val="26"/>
          <w:szCs w:val="26"/>
        </w:rPr>
        <w:t>публикация в СМИ аналитических материалов о ходе и результатах реализации</w:t>
      </w:r>
      <w:r w:rsidRPr="00853015">
        <w:rPr>
          <w:rFonts w:ascii="Times New Roman" w:eastAsia="Calibri" w:hAnsi="Times New Roman" w:cs="Times New Roman"/>
          <w:color w:val="000000"/>
          <w:sz w:val="26"/>
          <w:szCs w:val="26"/>
        </w:rPr>
        <w:t xml:space="preserve"> П</w:t>
      </w:r>
      <w:r w:rsidRPr="00853015">
        <w:rPr>
          <w:rFonts w:ascii="Times New Roman" w:eastAsia="HiddenHorzOCR" w:hAnsi="Times New Roman" w:cs="Times New Roman"/>
          <w:color w:val="000000"/>
          <w:sz w:val="26"/>
          <w:szCs w:val="26"/>
        </w:rPr>
        <w:t>рограммы;</w:t>
      </w:r>
    </w:p>
    <w:p w:rsidR="006067CC" w:rsidRPr="00853015" w:rsidRDefault="006067CC" w:rsidP="00853015">
      <w:pPr>
        <w:numPr>
          <w:ilvl w:val="0"/>
          <w:numId w:val="12"/>
        </w:numPr>
        <w:spacing w:after="0" w:line="240" w:lineRule="auto"/>
        <w:jc w:val="both"/>
        <w:rPr>
          <w:rFonts w:ascii="Times New Roman" w:hAnsi="Times New Roman" w:cs="Times New Roman"/>
          <w:color w:val="000000"/>
          <w:sz w:val="26"/>
          <w:szCs w:val="26"/>
        </w:rPr>
      </w:pPr>
      <w:r w:rsidRPr="00853015">
        <w:rPr>
          <w:rFonts w:ascii="Times New Roman" w:eastAsia="HiddenHorzOCR" w:hAnsi="Times New Roman" w:cs="Times New Roman"/>
          <w:color w:val="000000"/>
          <w:sz w:val="26"/>
          <w:szCs w:val="26"/>
        </w:rPr>
        <w:t xml:space="preserve">высокий уровень открытости информации о результатах развития муниципальной системы образования, в том числе через публикацию Публичного доклада </w:t>
      </w:r>
      <w:r w:rsidRPr="00853015">
        <w:rPr>
          <w:rFonts w:ascii="Times New Roman" w:hAnsi="Times New Roman" w:cs="Times New Roman"/>
          <w:color w:val="000000"/>
          <w:sz w:val="26"/>
          <w:szCs w:val="26"/>
        </w:rPr>
        <w:t>о состоянии и развитии системы образования района в 2015-2016 учебном году</w:t>
      </w:r>
      <w:r w:rsidRPr="00853015">
        <w:rPr>
          <w:rFonts w:ascii="Times New Roman" w:eastAsia="HiddenHorzOCR" w:hAnsi="Times New Roman" w:cs="Times New Roman"/>
          <w:color w:val="000000"/>
          <w:sz w:val="26"/>
          <w:szCs w:val="26"/>
        </w:rPr>
        <w:t>;</w:t>
      </w:r>
    </w:p>
    <w:p w:rsidR="006067CC" w:rsidRPr="00853015" w:rsidRDefault="006067CC" w:rsidP="00853015">
      <w:pPr>
        <w:numPr>
          <w:ilvl w:val="0"/>
          <w:numId w:val="12"/>
        </w:numPr>
        <w:spacing w:after="0" w:line="240" w:lineRule="auto"/>
        <w:jc w:val="both"/>
        <w:rPr>
          <w:rFonts w:ascii="Times New Roman" w:eastAsia="HiddenHorzOCR" w:hAnsi="Times New Roman" w:cs="Times New Roman"/>
          <w:color w:val="000000"/>
          <w:sz w:val="26"/>
          <w:szCs w:val="26"/>
        </w:rPr>
      </w:pPr>
      <w:r w:rsidRPr="00853015">
        <w:rPr>
          <w:rFonts w:ascii="Times New Roman" w:hAnsi="Times New Roman" w:cs="Times New Roman"/>
          <w:color w:val="000000"/>
          <w:sz w:val="26"/>
          <w:szCs w:val="26"/>
        </w:rPr>
        <w:t xml:space="preserve">сокращение доли учреждений, подведомственных Управлению образования, нуждающихся в современном оборудовании, мебели.  </w:t>
      </w:r>
    </w:p>
    <w:p w:rsidR="006067CC" w:rsidRPr="00853015" w:rsidRDefault="006067CC" w:rsidP="00853015">
      <w:pPr>
        <w:tabs>
          <w:tab w:val="left" w:pos="0"/>
        </w:tabs>
        <w:spacing w:line="240" w:lineRule="auto"/>
        <w:jc w:val="both"/>
        <w:rPr>
          <w:rFonts w:ascii="Times New Roman" w:hAnsi="Times New Roman" w:cs="Times New Roman"/>
          <w:sz w:val="26"/>
          <w:szCs w:val="26"/>
        </w:rPr>
      </w:pPr>
      <w:r w:rsidRPr="00853015">
        <w:rPr>
          <w:rFonts w:ascii="Times New Roman" w:hAnsi="Times New Roman" w:cs="Times New Roman"/>
          <w:sz w:val="26"/>
          <w:szCs w:val="26"/>
        </w:rPr>
        <w:t>Подпрограмма 2 предусматривает реализацию основных  мероприятий:</w:t>
      </w:r>
    </w:p>
    <w:p w:rsidR="006067CC" w:rsidRPr="00853015" w:rsidRDefault="006067CC" w:rsidP="00853015">
      <w:pPr>
        <w:tabs>
          <w:tab w:val="left" w:pos="0"/>
        </w:tabs>
        <w:spacing w:line="240" w:lineRule="auto"/>
        <w:jc w:val="both"/>
        <w:rPr>
          <w:rFonts w:ascii="Times New Roman" w:hAnsi="Times New Roman" w:cs="Times New Roman"/>
          <w:sz w:val="26"/>
          <w:szCs w:val="26"/>
        </w:rPr>
      </w:pPr>
      <w:r w:rsidRPr="00853015">
        <w:rPr>
          <w:rFonts w:ascii="Times New Roman" w:hAnsi="Times New Roman" w:cs="Times New Roman"/>
          <w:sz w:val="26"/>
          <w:szCs w:val="26"/>
        </w:rPr>
        <w:t>- развитие дошкольного образования;</w:t>
      </w:r>
    </w:p>
    <w:p w:rsidR="006067CC" w:rsidRPr="00853015" w:rsidRDefault="006067CC" w:rsidP="00853015">
      <w:pPr>
        <w:tabs>
          <w:tab w:val="left" w:pos="0"/>
        </w:tabs>
        <w:spacing w:line="240" w:lineRule="auto"/>
        <w:jc w:val="both"/>
        <w:rPr>
          <w:rFonts w:ascii="Times New Roman" w:hAnsi="Times New Roman" w:cs="Times New Roman"/>
          <w:sz w:val="26"/>
          <w:szCs w:val="26"/>
        </w:rPr>
      </w:pPr>
      <w:r w:rsidRPr="00853015">
        <w:rPr>
          <w:rFonts w:ascii="Times New Roman" w:hAnsi="Times New Roman" w:cs="Times New Roman"/>
          <w:sz w:val="26"/>
          <w:szCs w:val="26"/>
        </w:rPr>
        <w:t>- развитие общего мероприятия.</w:t>
      </w:r>
    </w:p>
    <w:p w:rsidR="006067CC" w:rsidRPr="00853015" w:rsidRDefault="006067CC" w:rsidP="00853015">
      <w:pPr>
        <w:autoSpaceDE w:val="0"/>
        <w:spacing w:line="240" w:lineRule="auto"/>
        <w:ind w:right="-1" w:firstLine="709"/>
        <w:jc w:val="both"/>
        <w:rPr>
          <w:rFonts w:ascii="Times New Roman" w:hAnsi="Times New Roman" w:cs="Times New Roman"/>
          <w:color w:val="000000"/>
          <w:sz w:val="26"/>
          <w:szCs w:val="26"/>
        </w:rPr>
      </w:pPr>
      <w:r w:rsidRPr="00853015">
        <w:rPr>
          <w:rFonts w:ascii="Times New Roman" w:eastAsia="Calibri" w:hAnsi="Times New Roman" w:cs="Times New Roman"/>
          <w:bCs/>
          <w:color w:val="000000"/>
          <w:sz w:val="26"/>
          <w:szCs w:val="26"/>
        </w:rPr>
        <w:t>Мероприятие</w:t>
      </w:r>
      <w:r w:rsidRPr="00853015">
        <w:rPr>
          <w:rFonts w:ascii="Times New Roman" w:eastAsia="Calibri" w:hAnsi="Times New Roman" w:cs="Times New Roman"/>
          <w:b/>
          <w:bCs/>
          <w:color w:val="000000"/>
          <w:sz w:val="26"/>
          <w:szCs w:val="26"/>
        </w:rPr>
        <w:t xml:space="preserve"> </w:t>
      </w:r>
      <w:r w:rsidRPr="00853015">
        <w:rPr>
          <w:rFonts w:ascii="Times New Roman" w:eastAsia="Calibri" w:hAnsi="Times New Roman" w:cs="Times New Roman"/>
          <w:color w:val="000000"/>
          <w:sz w:val="26"/>
          <w:szCs w:val="26"/>
        </w:rPr>
        <w:t>«</w:t>
      </w:r>
      <w:r w:rsidRPr="00853015">
        <w:rPr>
          <w:rFonts w:ascii="Times New Roman" w:hAnsi="Times New Roman" w:cs="Times New Roman"/>
          <w:color w:val="000000"/>
          <w:sz w:val="26"/>
          <w:szCs w:val="26"/>
        </w:rPr>
        <w:t>Развитие дошкольного образования».</w:t>
      </w:r>
    </w:p>
    <w:p w:rsidR="006067CC" w:rsidRPr="00853015" w:rsidRDefault="006067CC" w:rsidP="00853015">
      <w:pPr>
        <w:autoSpaceDE w:val="0"/>
        <w:spacing w:line="240" w:lineRule="auto"/>
        <w:ind w:right="-1" w:firstLine="709"/>
        <w:jc w:val="both"/>
        <w:rPr>
          <w:rFonts w:ascii="Times New Roman" w:eastAsia="Calibri" w:hAnsi="Times New Roman" w:cs="Times New Roman"/>
          <w:color w:val="000000"/>
          <w:sz w:val="26"/>
          <w:szCs w:val="26"/>
        </w:rPr>
      </w:pPr>
      <w:r w:rsidRPr="00853015">
        <w:rPr>
          <w:rFonts w:ascii="Times New Roman" w:hAnsi="Times New Roman" w:cs="Times New Roman"/>
          <w:color w:val="000000"/>
          <w:sz w:val="26"/>
          <w:szCs w:val="26"/>
        </w:rPr>
        <w:t>В результате выполнения мероприятия о</w:t>
      </w:r>
      <w:r w:rsidRPr="00853015">
        <w:rPr>
          <w:rFonts w:ascii="Times New Roman" w:eastAsia="Calibri" w:hAnsi="Times New Roman" w:cs="Times New Roman"/>
          <w:color w:val="000000"/>
          <w:sz w:val="26"/>
          <w:szCs w:val="26"/>
        </w:rPr>
        <w:t>беспечено:</w:t>
      </w:r>
    </w:p>
    <w:p w:rsidR="006067CC" w:rsidRPr="00853015" w:rsidRDefault="006067CC" w:rsidP="00853015">
      <w:pPr>
        <w:autoSpaceDE w:val="0"/>
        <w:spacing w:line="240" w:lineRule="auto"/>
        <w:ind w:right="-1" w:firstLine="709"/>
        <w:jc w:val="both"/>
        <w:rPr>
          <w:rFonts w:ascii="Times New Roman" w:eastAsia="Calibri" w:hAnsi="Times New Roman" w:cs="Times New Roman"/>
          <w:color w:val="000000"/>
          <w:sz w:val="26"/>
          <w:szCs w:val="26"/>
        </w:rPr>
      </w:pPr>
      <w:r w:rsidRPr="00853015">
        <w:rPr>
          <w:rFonts w:ascii="Times New Roman" w:eastAsia="Calibri" w:hAnsi="Times New Roman" w:cs="Times New Roman"/>
          <w:color w:val="000000"/>
          <w:sz w:val="26"/>
          <w:szCs w:val="26"/>
        </w:rPr>
        <w:t xml:space="preserve"> - охват консультационными услугами семей, нуждающихся в поддержке в воспитании детей раннего возраста; </w:t>
      </w:r>
    </w:p>
    <w:p w:rsidR="006067CC" w:rsidRPr="00853015" w:rsidRDefault="006067CC" w:rsidP="00853015">
      <w:pPr>
        <w:autoSpaceDE w:val="0"/>
        <w:spacing w:line="240" w:lineRule="auto"/>
        <w:ind w:right="-1" w:firstLine="709"/>
        <w:jc w:val="both"/>
        <w:rPr>
          <w:rFonts w:ascii="Times New Roman" w:eastAsia="Calibri" w:hAnsi="Times New Roman" w:cs="Times New Roman"/>
          <w:sz w:val="26"/>
          <w:szCs w:val="26"/>
        </w:rPr>
      </w:pPr>
      <w:r w:rsidRPr="00853015">
        <w:rPr>
          <w:rFonts w:ascii="Times New Roman" w:eastAsia="Calibri" w:hAnsi="Times New Roman" w:cs="Times New Roman"/>
          <w:color w:val="000000"/>
          <w:sz w:val="26"/>
          <w:szCs w:val="26"/>
        </w:rPr>
        <w:t xml:space="preserve">- обеспечение детей в возрасте от 3 до 7 лет услугами </w:t>
      </w:r>
      <w:r w:rsidRPr="00853015">
        <w:rPr>
          <w:rFonts w:ascii="Times New Roman" w:eastAsia="Calibri" w:hAnsi="Times New Roman" w:cs="Times New Roman"/>
          <w:sz w:val="26"/>
          <w:szCs w:val="26"/>
        </w:rPr>
        <w:t xml:space="preserve">дошкольного образования 39,5(%); </w:t>
      </w:r>
    </w:p>
    <w:p w:rsidR="006067CC" w:rsidRPr="00853015" w:rsidRDefault="006067CC" w:rsidP="00853015">
      <w:pPr>
        <w:autoSpaceDE w:val="0"/>
        <w:spacing w:line="240" w:lineRule="auto"/>
        <w:ind w:right="-1" w:firstLine="709"/>
        <w:jc w:val="both"/>
        <w:rPr>
          <w:rFonts w:ascii="Times New Roman" w:eastAsia="Calibri" w:hAnsi="Times New Roman" w:cs="Times New Roman"/>
          <w:sz w:val="26"/>
          <w:szCs w:val="26"/>
        </w:rPr>
      </w:pPr>
      <w:r w:rsidRPr="00853015">
        <w:rPr>
          <w:rFonts w:ascii="Times New Roman" w:eastAsia="Calibri" w:hAnsi="Times New Roman" w:cs="Times New Roman"/>
          <w:color w:val="000000"/>
          <w:sz w:val="26"/>
          <w:szCs w:val="26"/>
        </w:rPr>
        <w:t>- обеспечение детей в возраст</w:t>
      </w:r>
      <w:r w:rsidRPr="00853015">
        <w:rPr>
          <w:rFonts w:ascii="Times New Roman" w:eastAsia="Calibri" w:hAnsi="Times New Roman" w:cs="Times New Roman"/>
          <w:sz w:val="26"/>
          <w:szCs w:val="26"/>
        </w:rPr>
        <w:t>е от 5-7 лет предшкольной подготовкой (100%);</w:t>
      </w:r>
    </w:p>
    <w:p w:rsidR="006067CC" w:rsidRPr="00853015" w:rsidRDefault="006067CC" w:rsidP="00853015">
      <w:pPr>
        <w:autoSpaceDE w:val="0"/>
        <w:spacing w:line="240" w:lineRule="auto"/>
        <w:ind w:right="-1" w:firstLine="709"/>
        <w:jc w:val="both"/>
        <w:rPr>
          <w:rFonts w:ascii="Times New Roman" w:eastAsia="Calibri" w:hAnsi="Times New Roman" w:cs="Times New Roman"/>
          <w:sz w:val="26"/>
          <w:szCs w:val="26"/>
        </w:rPr>
      </w:pPr>
      <w:r w:rsidRPr="00853015">
        <w:rPr>
          <w:rFonts w:ascii="Times New Roman" w:eastAsia="Calibri" w:hAnsi="Times New Roman" w:cs="Times New Roman"/>
          <w:sz w:val="26"/>
          <w:szCs w:val="26"/>
        </w:rPr>
        <w:t xml:space="preserve">- обеспечение 100%  </w:t>
      </w:r>
      <w:r w:rsidRPr="00853015">
        <w:rPr>
          <w:rFonts w:ascii="Times New Roman" w:eastAsia="Calibri" w:hAnsi="Times New Roman" w:cs="Times New Roman"/>
          <w:color w:val="000000"/>
          <w:spacing w:val="-1"/>
          <w:sz w:val="26"/>
          <w:szCs w:val="26"/>
        </w:rPr>
        <w:t xml:space="preserve">соотношение численности родителей (лиц их заменяющих), получающих выплату компенсации в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и родителей, имеющим право на её получение. - </w:t>
      </w:r>
      <w:r w:rsidRPr="00853015">
        <w:rPr>
          <w:rFonts w:ascii="Times New Roman" w:eastAsia="Calibri" w:hAnsi="Times New Roman" w:cs="Times New Roman"/>
          <w:sz w:val="26"/>
          <w:szCs w:val="26"/>
        </w:rPr>
        <w:t xml:space="preserve"> создан информационно-просветительский центр для родителей детей, не посещающих дошкольные учреждения на базе дошкольного учреждения.</w:t>
      </w:r>
    </w:p>
    <w:p w:rsidR="006067CC" w:rsidRPr="00853015" w:rsidRDefault="006067CC" w:rsidP="00853015">
      <w:pPr>
        <w:autoSpaceDE w:val="0"/>
        <w:spacing w:line="240" w:lineRule="auto"/>
        <w:ind w:right="-1" w:firstLine="709"/>
        <w:jc w:val="both"/>
        <w:rPr>
          <w:rFonts w:ascii="Times New Roman" w:eastAsia="Calibri" w:hAnsi="Times New Roman" w:cs="Times New Roman"/>
          <w:sz w:val="26"/>
          <w:szCs w:val="26"/>
        </w:rPr>
      </w:pPr>
      <w:r w:rsidRPr="00853015">
        <w:rPr>
          <w:rFonts w:ascii="Times New Roman" w:eastAsia="Calibri" w:hAnsi="Times New Roman" w:cs="Times New Roman"/>
          <w:color w:val="000000"/>
          <w:sz w:val="26"/>
          <w:szCs w:val="26"/>
        </w:rPr>
        <w:t>Это позволило довести удельный вес численности детей в возрасте от 0 до 3 лет,</w:t>
      </w:r>
      <w:r w:rsidRPr="00853015">
        <w:rPr>
          <w:rFonts w:ascii="Times New Roman" w:eastAsia="Calibri" w:hAnsi="Times New Roman" w:cs="Times New Roman"/>
          <w:color w:val="FF0000"/>
          <w:sz w:val="26"/>
          <w:szCs w:val="26"/>
        </w:rPr>
        <w:t xml:space="preserve"> </w:t>
      </w:r>
      <w:r w:rsidRPr="00853015">
        <w:rPr>
          <w:rFonts w:ascii="Times New Roman" w:eastAsia="Calibri" w:hAnsi="Times New Roman" w:cs="Times New Roman"/>
          <w:color w:val="000000"/>
          <w:sz w:val="26"/>
          <w:szCs w:val="26"/>
        </w:rPr>
        <w:t xml:space="preserve">охваченных программами поддержки раннего развития </w:t>
      </w:r>
      <w:r w:rsidRPr="00853015">
        <w:rPr>
          <w:rFonts w:ascii="Times New Roman" w:eastAsia="Calibri" w:hAnsi="Times New Roman" w:cs="Times New Roman"/>
          <w:sz w:val="26"/>
          <w:szCs w:val="26"/>
        </w:rPr>
        <w:t>до 45%.</w:t>
      </w:r>
    </w:p>
    <w:p w:rsidR="006067CC" w:rsidRPr="00853015" w:rsidRDefault="006067CC" w:rsidP="00853015">
      <w:pPr>
        <w:autoSpaceDE w:val="0"/>
        <w:spacing w:line="240" w:lineRule="auto"/>
        <w:ind w:right="-1" w:firstLine="709"/>
        <w:jc w:val="both"/>
        <w:rPr>
          <w:rFonts w:ascii="Times New Roman" w:eastAsia="HiddenHorzOCR" w:hAnsi="Times New Roman" w:cs="Times New Roman"/>
          <w:sz w:val="26"/>
          <w:szCs w:val="26"/>
        </w:rPr>
      </w:pPr>
      <w:r w:rsidRPr="00853015">
        <w:rPr>
          <w:rFonts w:ascii="Times New Roman" w:eastAsia="HiddenHorzOCR" w:hAnsi="Times New Roman" w:cs="Times New Roman"/>
          <w:sz w:val="26"/>
          <w:szCs w:val="26"/>
        </w:rPr>
        <w:t>В соответствии с Соглашением, заключенным между комитетом образования и науки Курской области и Администрацией Солнцевского района Курской области, на проведение капитального ремонта МКДОУ «Детский сад «Солнышко» Солнцевского района Курской области из областного и местного бюджетов было направлено 1500 тыс. рублей. Всего на модернизацию системы дошкольного образования Солнцевского района Курской области было выделено 18118,8 тыс. рублей. Что составило 98,1% от планового.</w:t>
      </w:r>
    </w:p>
    <w:p w:rsidR="006067CC" w:rsidRPr="00853015" w:rsidRDefault="006067CC" w:rsidP="00853015">
      <w:pPr>
        <w:autoSpaceDE w:val="0"/>
        <w:spacing w:line="240" w:lineRule="auto"/>
        <w:ind w:right="-1" w:firstLine="709"/>
        <w:jc w:val="both"/>
        <w:rPr>
          <w:rFonts w:ascii="Times New Roman" w:hAnsi="Times New Roman" w:cs="Times New Roman"/>
          <w:color w:val="000000"/>
          <w:sz w:val="26"/>
          <w:szCs w:val="26"/>
        </w:rPr>
      </w:pPr>
      <w:r w:rsidRPr="00853015">
        <w:rPr>
          <w:rFonts w:ascii="Times New Roman" w:hAnsi="Times New Roman" w:cs="Times New Roman"/>
          <w:bCs/>
          <w:color w:val="000000"/>
          <w:sz w:val="26"/>
          <w:szCs w:val="26"/>
        </w:rPr>
        <w:lastRenderedPageBreak/>
        <w:t xml:space="preserve">Мероприятие </w:t>
      </w:r>
      <w:r w:rsidRPr="00853015">
        <w:rPr>
          <w:rFonts w:ascii="Times New Roman" w:hAnsi="Times New Roman" w:cs="Times New Roman"/>
          <w:color w:val="000000"/>
          <w:sz w:val="26"/>
          <w:szCs w:val="26"/>
        </w:rPr>
        <w:t>«Развитие общего образования. Обеспечение деятельности учреждений, подведомственных Управлению образования» направлено на в</w:t>
      </w:r>
      <w:r w:rsidRPr="00853015">
        <w:rPr>
          <w:rFonts w:ascii="Times New Roman" w:hAnsi="Times New Roman" w:cs="Times New Roman"/>
          <w:color w:val="000000"/>
          <w:spacing w:val="1"/>
          <w:sz w:val="26"/>
          <w:szCs w:val="26"/>
        </w:rPr>
        <w:t>ы</w:t>
      </w:r>
      <w:r w:rsidRPr="00853015">
        <w:rPr>
          <w:rFonts w:ascii="Times New Roman" w:hAnsi="Times New Roman" w:cs="Times New Roman"/>
          <w:color w:val="000000"/>
          <w:sz w:val="26"/>
          <w:szCs w:val="26"/>
        </w:rPr>
        <w:t>п</w:t>
      </w:r>
      <w:r w:rsidRPr="00853015">
        <w:rPr>
          <w:rFonts w:ascii="Times New Roman" w:hAnsi="Times New Roman" w:cs="Times New Roman"/>
          <w:color w:val="000000"/>
          <w:spacing w:val="1"/>
          <w:sz w:val="26"/>
          <w:szCs w:val="26"/>
        </w:rPr>
        <w:t>о</w:t>
      </w:r>
      <w:r w:rsidRPr="00853015">
        <w:rPr>
          <w:rFonts w:ascii="Times New Roman" w:hAnsi="Times New Roman" w:cs="Times New Roman"/>
          <w:color w:val="000000"/>
          <w:sz w:val="26"/>
          <w:szCs w:val="26"/>
        </w:rPr>
        <w:t>лн</w:t>
      </w:r>
      <w:r w:rsidRPr="00853015">
        <w:rPr>
          <w:rFonts w:ascii="Times New Roman" w:hAnsi="Times New Roman" w:cs="Times New Roman"/>
          <w:color w:val="000000"/>
          <w:spacing w:val="-1"/>
          <w:sz w:val="26"/>
          <w:szCs w:val="26"/>
        </w:rPr>
        <w:t>е</w:t>
      </w:r>
      <w:r w:rsidRPr="00853015">
        <w:rPr>
          <w:rFonts w:ascii="Times New Roman" w:hAnsi="Times New Roman" w:cs="Times New Roman"/>
          <w:color w:val="000000"/>
          <w:sz w:val="26"/>
          <w:szCs w:val="26"/>
        </w:rPr>
        <w:t xml:space="preserve">ние </w:t>
      </w:r>
      <w:r w:rsidRPr="00853015">
        <w:rPr>
          <w:rFonts w:ascii="Times New Roman" w:hAnsi="Times New Roman" w:cs="Times New Roman"/>
          <w:color w:val="000000"/>
          <w:spacing w:val="2"/>
          <w:sz w:val="26"/>
          <w:szCs w:val="26"/>
        </w:rPr>
        <w:t>г</w:t>
      </w:r>
      <w:r w:rsidRPr="00853015">
        <w:rPr>
          <w:rFonts w:ascii="Times New Roman" w:hAnsi="Times New Roman" w:cs="Times New Roman"/>
          <w:color w:val="000000"/>
          <w:spacing w:val="1"/>
          <w:sz w:val="26"/>
          <w:szCs w:val="26"/>
        </w:rPr>
        <w:t>о</w:t>
      </w:r>
      <w:r w:rsidRPr="00853015">
        <w:rPr>
          <w:rFonts w:ascii="Times New Roman" w:hAnsi="Times New Roman" w:cs="Times New Roman"/>
          <w:color w:val="000000"/>
          <w:spacing w:val="-1"/>
          <w:sz w:val="26"/>
          <w:szCs w:val="26"/>
        </w:rPr>
        <w:t>с</w:t>
      </w:r>
      <w:r w:rsidRPr="00853015">
        <w:rPr>
          <w:rFonts w:ascii="Times New Roman" w:hAnsi="Times New Roman" w:cs="Times New Roman"/>
          <w:color w:val="000000"/>
          <w:spacing w:val="1"/>
          <w:sz w:val="26"/>
          <w:szCs w:val="26"/>
        </w:rPr>
        <w:t>уд</w:t>
      </w:r>
      <w:r w:rsidRPr="00853015">
        <w:rPr>
          <w:rFonts w:ascii="Times New Roman" w:hAnsi="Times New Roman" w:cs="Times New Roman"/>
          <w:color w:val="000000"/>
          <w:spacing w:val="-1"/>
          <w:sz w:val="26"/>
          <w:szCs w:val="26"/>
        </w:rPr>
        <w:t>а</w:t>
      </w:r>
      <w:r w:rsidRPr="00853015">
        <w:rPr>
          <w:rFonts w:ascii="Times New Roman" w:hAnsi="Times New Roman" w:cs="Times New Roman"/>
          <w:color w:val="000000"/>
          <w:spacing w:val="1"/>
          <w:sz w:val="26"/>
          <w:szCs w:val="26"/>
        </w:rPr>
        <w:t>р</w:t>
      </w:r>
      <w:r w:rsidRPr="00853015">
        <w:rPr>
          <w:rFonts w:ascii="Times New Roman" w:hAnsi="Times New Roman" w:cs="Times New Roman"/>
          <w:color w:val="000000"/>
          <w:spacing w:val="-1"/>
          <w:sz w:val="26"/>
          <w:szCs w:val="26"/>
        </w:rPr>
        <w:t>с</w:t>
      </w:r>
      <w:r w:rsidRPr="00853015">
        <w:rPr>
          <w:rFonts w:ascii="Times New Roman" w:hAnsi="Times New Roman" w:cs="Times New Roman"/>
          <w:color w:val="000000"/>
          <w:sz w:val="26"/>
          <w:szCs w:val="26"/>
        </w:rPr>
        <w:t>т</w:t>
      </w:r>
      <w:r w:rsidRPr="00853015">
        <w:rPr>
          <w:rFonts w:ascii="Times New Roman" w:hAnsi="Times New Roman" w:cs="Times New Roman"/>
          <w:color w:val="000000"/>
          <w:spacing w:val="1"/>
          <w:sz w:val="26"/>
          <w:szCs w:val="26"/>
        </w:rPr>
        <w:t>в</w:t>
      </w:r>
      <w:r w:rsidRPr="00853015">
        <w:rPr>
          <w:rFonts w:ascii="Times New Roman" w:hAnsi="Times New Roman" w:cs="Times New Roman"/>
          <w:color w:val="000000"/>
          <w:spacing w:val="-1"/>
          <w:sz w:val="26"/>
          <w:szCs w:val="26"/>
        </w:rPr>
        <w:t>е</w:t>
      </w:r>
      <w:r w:rsidRPr="00853015">
        <w:rPr>
          <w:rFonts w:ascii="Times New Roman" w:hAnsi="Times New Roman" w:cs="Times New Roman"/>
          <w:color w:val="000000"/>
          <w:sz w:val="26"/>
          <w:szCs w:val="26"/>
        </w:rPr>
        <w:t>нн</w:t>
      </w:r>
      <w:r w:rsidRPr="00853015">
        <w:rPr>
          <w:rFonts w:ascii="Times New Roman" w:hAnsi="Times New Roman" w:cs="Times New Roman"/>
          <w:color w:val="000000"/>
          <w:spacing w:val="1"/>
          <w:sz w:val="26"/>
          <w:szCs w:val="26"/>
        </w:rPr>
        <w:t>ы</w:t>
      </w:r>
      <w:r w:rsidRPr="00853015">
        <w:rPr>
          <w:rFonts w:ascii="Times New Roman" w:hAnsi="Times New Roman" w:cs="Times New Roman"/>
          <w:color w:val="000000"/>
          <w:sz w:val="26"/>
          <w:szCs w:val="26"/>
        </w:rPr>
        <w:t xml:space="preserve">х </w:t>
      </w:r>
      <w:r w:rsidRPr="00853015">
        <w:rPr>
          <w:rFonts w:ascii="Times New Roman" w:hAnsi="Times New Roman" w:cs="Times New Roman"/>
          <w:color w:val="000000"/>
          <w:spacing w:val="1"/>
          <w:sz w:val="26"/>
          <w:szCs w:val="26"/>
        </w:rPr>
        <w:t>г</w:t>
      </w:r>
      <w:r w:rsidRPr="00853015">
        <w:rPr>
          <w:rFonts w:ascii="Times New Roman" w:hAnsi="Times New Roman" w:cs="Times New Roman"/>
          <w:color w:val="000000"/>
          <w:spacing w:val="-1"/>
          <w:sz w:val="26"/>
          <w:szCs w:val="26"/>
        </w:rPr>
        <w:t>а</w:t>
      </w:r>
      <w:r w:rsidRPr="00853015">
        <w:rPr>
          <w:rFonts w:ascii="Times New Roman" w:hAnsi="Times New Roman" w:cs="Times New Roman"/>
          <w:color w:val="000000"/>
          <w:spacing w:val="1"/>
          <w:sz w:val="26"/>
          <w:szCs w:val="26"/>
        </w:rPr>
        <w:t>р</w:t>
      </w:r>
      <w:r w:rsidRPr="00853015">
        <w:rPr>
          <w:rFonts w:ascii="Times New Roman" w:hAnsi="Times New Roman" w:cs="Times New Roman"/>
          <w:color w:val="000000"/>
          <w:spacing w:val="-1"/>
          <w:sz w:val="26"/>
          <w:szCs w:val="26"/>
        </w:rPr>
        <w:t>а</w:t>
      </w:r>
      <w:r w:rsidRPr="00853015">
        <w:rPr>
          <w:rFonts w:ascii="Times New Roman" w:hAnsi="Times New Roman" w:cs="Times New Roman"/>
          <w:color w:val="000000"/>
          <w:sz w:val="26"/>
          <w:szCs w:val="26"/>
        </w:rPr>
        <w:t xml:space="preserve">нтий </w:t>
      </w:r>
      <w:r w:rsidRPr="00853015">
        <w:rPr>
          <w:rFonts w:ascii="Times New Roman" w:hAnsi="Times New Roman" w:cs="Times New Roman"/>
          <w:color w:val="000000"/>
          <w:spacing w:val="1"/>
          <w:sz w:val="26"/>
          <w:szCs w:val="26"/>
        </w:rPr>
        <w:t>об</w:t>
      </w:r>
      <w:r w:rsidRPr="00853015">
        <w:rPr>
          <w:rFonts w:ascii="Times New Roman" w:hAnsi="Times New Roman" w:cs="Times New Roman"/>
          <w:color w:val="000000"/>
          <w:spacing w:val="-1"/>
          <w:sz w:val="26"/>
          <w:szCs w:val="26"/>
        </w:rPr>
        <w:t>ще</w:t>
      </w:r>
      <w:r w:rsidRPr="00853015">
        <w:rPr>
          <w:rFonts w:ascii="Times New Roman" w:hAnsi="Times New Roman" w:cs="Times New Roman"/>
          <w:color w:val="000000"/>
          <w:spacing w:val="1"/>
          <w:sz w:val="26"/>
          <w:szCs w:val="26"/>
        </w:rPr>
        <w:t>до</w:t>
      </w:r>
      <w:r w:rsidRPr="00853015">
        <w:rPr>
          <w:rFonts w:ascii="Times New Roman" w:hAnsi="Times New Roman" w:cs="Times New Roman"/>
          <w:color w:val="000000"/>
          <w:spacing w:val="-1"/>
          <w:sz w:val="26"/>
          <w:szCs w:val="26"/>
        </w:rPr>
        <w:t>с</w:t>
      </w:r>
      <w:r w:rsidRPr="00853015">
        <w:rPr>
          <w:rFonts w:ascii="Times New Roman" w:hAnsi="Times New Roman" w:cs="Times New Roman"/>
          <w:color w:val="000000"/>
          <w:spacing w:val="1"/>
          <w:sz w:val="26"/>
          <w:szCs w:val="26"/>
        </w:rPr>
        <w:t>ту</w:t>
      </w:r>
      <w:r w:rsidRPr="00853015">
        <w:rPr>
          <w:rFonts w:ascii="Times New Roman" w:hAnsi="Times New Roman" w:cs="Times New Roman"/>
          <w:color w:val="000000"/>
          <w:sz w:val="26"/>
          <w:szCs w:val="26"/>
        </w:rPr>
        <w:t>пн</w:t>
      </w:r>
      <w:r w:rsidRPr="00853015">
        <w:rPr>
          <w:rFonts w:ascii="Times New Roman" w:hAnsi="Times New Roman" w:cs="Times New Roman"/>
          <w:color w:val="000000"/>
          <w:spacing w:val="1"/>
          <w:sz w:val="26"/>
          <w:szCs w:val="26"/>
        </w:rPr>
        <w:t>о</w:t>
      </w:r>
      <w:r w:rsidRPr="00853015">
        <w:rPr>
          <w:rFonts w:ascii="Times New Roman" w:hAnsi="Times New Roman" w:cs="Times New Roman"/>
          <w:color w:val="000000"/>
          <w:spacing w:val="-1"/>
          <w:sz w:val="26"/>
          <w:szCs w:val="26"/>
        </w:rPr>
        <w:t>с</w:t>
      </w:r>
      <w:r w:rsidRPr="00853015">
        <w:rPr>
          <w:rFonts w:ascii="Times New Roman" w:hAnsi="Times New Roman" w:cs="Times New Roman"/>
          <w:color w:val="000000"/>
          <w:sz w:val="26"/>
          <w:szCs w:val="26"/>
        </w:rPr>
        <w:t xml:space="preserve">ти </w:t>
      </w:r>
      <w:r w:rsidRPr="00853015">
        <w:rPr>
          <w:rFonts w:ascii="Times New Roman" w:hAnsi="Times New Roman" w:cs="Times New Roman"/>
          <w:color w:val="000000"/>
          <w:spacing w:val="1"/>
          <w:sz w:val="26"/>
          <w:szCs w:val="26"/>
        </w:rPr>
        <w:t>об</w:t>
      </w:r>
      <w:r w:rsidRPr="00853015">
        <w:rPr>
          <w:rFonts w:ascii="Times New Roman" w:hAnsi="Times New Roman" w:cs="Times New Roman"/>
          <w:color w:val="000000"/>
          <w:spacing w:val="-1"/>
          <w:sz w:val="26"/>
          <w:szCs w:val="26"/>
        </w:rPr>
        <w:t>ще</w:t>
      </w:r>
      <w:r w:rsidRPr="00853015">
        <w:rPr>
          <w:rFonts w:ascii="Times New Roman" w:hAnsi="Times New Roman" w:cs="Times New Roman"/>
          <w:color w:val="000000"/>
          <w:spacing w:val="1"/>
          <w:sz w:val="26"/>
          <w:szCs w:val="26"/>
        </w:rPr>
        <w:t>г</w:t>
      </w:r>
      <w:r w:rsidRPr="00853015">
        <w:rPr>
          <w:rFonts w:ascii="Times New Roman" w:hAnsi="Times New Roman" w:cs="Times New Roman"/>
          <w:color w:val="000000"/>
          <w:sz w:val="26"/>
          <w:szCs w:val="26"/>
        </w:rPr>
        <w:t xml:space="preserve">о </w:t>
      </w:r>
      <w:r w:rsidRPr="00853015">
        <w:rPr>
          <w:rFonts w:ascii="Times New Roman" w:hAnsi="Times New Roman" w:cs="Times New Roman"/>
          <w:color w:val="000000"/>
          <w:spacing w:val="1"/>
          <w:sz w:val="26"/>
          <w:szCs w:val="26"/>
        </w:rPr>
        <w:t>обр</w:t>
      </w:r>
      <w:r w:rsidRPr="00853015">
        <w:rPr>
          <w:rFonts w:ascii="Times New Roman" w:hAnsi="Times New Roman" w:cs="Times New Roman"/>
          <w:color w:val="000000"/>
          <w:spacing w:val="-1"/>
          <w:sz w:val="26"/>
          <w:szCs w:val="26"/>
        </w:rPr>
        <w:t>а</w:t>
      </w:r>
      <w:r w:rsidRPr="00853015">
        <w:rPr>
          <w:rFonts w:ascii="Times New Roman" w:hAnsi="Times New Roman" w:cs="Times New Roman"/>
          <w:color w:val="000000"/>
          <w:sz w:val="26"/>
          <w:szCs w:val="26"/>
        </w:rPr>
        <w:t>з</w:t>
      </w:r>
      <w:r w:rsidRPr="00853015">
        <w:rPr>
          <w:rFonts w:ascii="Times New Roman" w:hAnsi="Times New Roman" w:cs="Times New Roman"/>
          <w:color w:val="000000"/>
          <w:spacing w:val="1"/>
          <w:sz w:val="26"/>
          <w:szCs w:val="26"/>
        </w:rPr>
        <w:t>о</w:t>
      </w:r>
      <w:r w:rsidRPr="00853015">
        <w:rPr>
          <w:rFonts w:ascii="Times New Roman" w:hAnsi="Times New Roman" w:cs="Times New Roman"/>
          <w:color w:val="000000"/>
          <w:sz w:val="26"/>
          <w:szCs w:val="26"/>
        </w:rPr>
        <w:t>в</w:t>
      </w:r>
      <w:r w:rsidRPr="00853015">
        <w:rPr>
          <w:rFonts w:ascii="Times New Roman" w:hAnsi="Times New Roman" w:cs="Times New Roman"/>
          <w:color w:val="000000"/>
          <w:spacing w:val="-1"/>
          <w:sz w:val="26"/>
          <w:szCs w:val="26"/>
        </w:rPr>
        <w:t>а</w:t>
      </w:r>
      <w:r w:rsidRPr="00853015">
        <w:rPr>
          <w:rFonts w:ascii="Times New Roman" w:hAnsi="Times New Roman" w:cs="Times New Roman"/>
          <w:color w:val="000000"/>
          <w:sz w:val="26"/>
          <w:szCs w:val="26"/>
        </w:rPr>
        <w:t xml:space="preserve">ния, </w:t>
      </w:r>
      <w:r w:rsidRPr="00853015">
        <w:rPr>
          <w:rFonts w:ascii="Times New Roman" w:hAnsi="Times New Roman" w:cs="Times New Roman"/>
          <w:color w:val="000000"/>
          <w:spacing w:val="-1"/>
          <w:sz w:val="26"/>
          <w:szCs w:val="26"/>
        </w:rPr>
        <w:t>с</w:t>
      </w:r>
      <w:r w:rsidRPr="00853015">
        <w:rPr>
          <w:rFonts w:ascii="Times New Roman" w:hAnsi="Times New Roman" w:cs="Times New Roman"/>
          <w:color w:val="000000"/>
          <w:spacing w:val="1"/>
          <w:sz w:val="26"/>
          <w:szCs w:val="26"/>
        </w:rPr>
        <w:t>о</w:t>
      </w:r>
      <w:r w:rsidRPr="00853015">
        <w:rPr>
          <w:rFonts w:ascii="Times New Roman" w:hAnsi="Times New Roman" w:cs="Times New Roman"/>
          <w:color w:val="000000"/>
          <w:sz w:val="26"/>
          <w:szCs w:val="26"/>
        </w:rPr>
        <w:t>к</w:t>
      </w:r>
      <w:r w:rsidRPr="00853015">
        <w:rPr>
          <w:rFonts w:ascii="Times New Roman" w:hAnsi="Times New Roman" w:cs="Times New Roman"/>
          <w:color w:val="000000"/>
          <w:spacing w:val="1"/>
          <w:sz w:val="26"/>
          <w:szCs w:val="26"/>
        </w:rPr>
        <w:t>р</w:t>
      </w:r>
      <w:r w:rsidRPr="00853015">
        <w:rPr>
          <w:rFonts w:ascii="Times New Roman" w:hAnsi="Times New Roman" w:cs="Times New Roman"/>
          <w:color w:val="000000"/>
          <w:spacing w:val="-1"/>
          <w:sz w:val="26"/>
          <w:szCs w:val="26"/>
        </w:rPr>
        <w:t>аще</w:t>
      </w:r>
      <w:r w:rsidRPr="00853015">
        <w:rPr>
          <w:rFonts w:ascii="Times New Roman" w:hAnsi="Times New Roman" w:cs="Times New Roman"/>
          <w:color w:val="000000"/>
          <w:sz w:val="26"/>
          <w:szCs w:val="26"/>
        </w:rPr>
        <w:t xml:space="preserve">ние </w:t>
      </w:r>
      <w:r w:rsidRPr="00853015">
        <w:rPr>
          <w:rFonts w:ascii="Times New Roman" w:hAnsi="Times New Roman" w:cs="Times New Roman"/>
          <w:color w:val="000000"/>
          <w:spacing w:val="1"/>
          <w:sz w:val="26"/>
          <w:szCs w:val="26"/>
        </w:rPr>
        <w:t>разрыва</w:t>
      </w:r>
      <w:r w:rsidRPr="00853015">
        <w:rPr>
          <w:rFonts w:ascii="Times New Roman" w:hAnsi="Times New Roman" w:cs="Times New Roman"/>
          <w:color w:val="000000"/>
          <w:sz w:val="26"/>
          <w:szCs w:val="26"/>
        </w:rPr>
        <w:t xml:space="preserve"> в к</w:t>
      </w:r>
      <w:r w:rsidRPr="00853015">
        <w:rPr>
          <w:rFonts w:ascii="Times New Roman" w:hAnsi="Times New Roman" w:cs="Times New Roman"/>
          <w:color w:val="000000"/>
          <w:spacing w:val="-1"/>
          <w:sz w:val="26"/>
          <w:szCs w:val="26"/>
        </w:rPr>
        <w:t>а</w:t>
      </w:r>
      <w:r w:rsidRPr="00853015">
        <w:rPr>
          <w:rFonts w:ascii="Times New Roman" w:hAnsi="Times New Roman" w:cs="Times New Roman"/>
          <w:color w:val="000000"/>
          <w:sz w:val="26"/>
          <w:szCs w:val="26"/>
        </w:rPr>
        <w:t>ч</w:t>
      </w:r>
      <w:r w:rsidRPr="00853015">
        <w:rPr>
          <w:rFonts w:ascii="Times New Roman" w:hAnsi="Times New Roman" w:cs="Times New Roman"/>
          <w:color w:val="000000"/>
          <w:spacing w:val="-1"/>
          <w:sz w:val="26"/>
          <w:szCs w:val="26"/>
        </w:rPr>
        <w:t>ес</w:t>
      </w:r>
      <w:r w:rsidRPr="00853015">
        <w:rPr>
          <w:rFonts w:ascii="Times New Roman" w:hAnsi="Times New Roman" w:cs="Times New Roman"/>
          <w:color w:val="000000"/>
          <w:spacing w:val="1"/>
          <w:sz w:val="26"/>
          <w:szCs w:val="26"/>
        </w:rPr>
        <w:t>т</w:t>
      </w:r>
      <w:r w:rsidRPr="00853015">
        <w:rPr>
          <w:rFonts w:ascii="Times New Roman" w:hAnsi="Times New Roman" w:cs="Times New Roman"/>
          <w:color w:val="000000"/>
          <w:sz w:val="26"/>
          <w:szCs w:val="26"/>
        </w:rPr>
        <w:t xml:space="preserve">ве </w:t>
      </w:r>
      <w:r w:rsidRPr="00853015">
        <w:rPr>
          <w:rFonts w:ascii="Times New Roman" w:hAnsi="Times New Roman" w:cs="Times New Roman"/>
          <w:color w:val="000000"/>
          <w:spacing w:val="1"/>
          <w:sz w:val="26"/>
          <w:szCs w:val="26"/>
        </w:rPr>
        <w:t>обр</w:t>
      </w:r>
      <w:r w:rsidRPr="00853015">
        <w:rPr>
          <w:rFonts w:ascii="Times New Roman" w:hAnsi="Times New Roman" w:cs="Times New Roman"/>
          <w:color w:val="000000"/>
          <w:spacing w:val="-1"/>
          <w:sz w:val="26"/>
          <w:szCs w:val="26"/>
        </w:rPr>
        <w:t>а</w:t>
      </w:r>
      <w:r w:rsidRPr="00853015">
        <w:rPr>
          <w:rFonts w:ascii="Times New Roman" w:hAnsi="Times New Roman" w:cs="Times New Roman"/>
          <w:color w:val="000000"/>
          <w:sz w:val="26"/>
          <w:szCs w:val="26"/>
        </w:rPr>
        <w:t>з</w:t>
      </w:r>
      <w:r w:rsidRPr="00853015">
        <w:rPr>
          <w:rFonts w:ascii="Times New Roman" w:hAnsi="Times New Roman" w:cs="Times New Roman"/>
          <w:color w:val="000000"/>
          <w:spacing w:val="1"/>
          <w:sz w:val="26"/>
          <w:szCs w:val="26"/>
        </w:rPr>
        <w:t>о</w:t>
      </w:r>
      <w:r w:rsidRPr="00853015">
        <w:rPr>
          <w:rFonts w:ascii="Times New Roman" w:hAnsi="Times New Roman" w:cs="Times New Roman"/>
          <w:color w:val="000000"/>
          <w:sz w:val="26"/>
          <w:szCs w:val="26"/>
        </w:rPr>
        <w:t>в</w:t>
      </w:r>
      <w:r w:rsidRPr="00853015">
        <w:rPr>
          <w:rFonts w:ascii="Times New Roman" w:hAnsi="Times New Roman" w:cs="Times New Roman"/>
          <w:color w:val="000000"/>
          <w:spacing w:val="-1"/>
          <w:sz w:val="26"/>
          <w:szCs w:val="26"/>
        </w:rPr>
        <w:t>а</w:t>
      </w:r>
      <w:r w:rsidRPr="00853015">
        <w:rPr>
          <w:rFonts w:ascii="Times New Roman" w:hAnsi="Times New Roman" w:cs="Times New Roman"/>
          <w:color w:val="000000"/>
          <w:sz w:val="26"/>
          <w:szCs w:val="26"/>
        </w:rPr>
        <w:t xml:space="preserve">ния </w:t>
      </w:r>
      <w:r w:rsidRPr="00853015">
        <w:rPr>
          <w:rFonts w:ascii="Times New Roman" w:hAnsi="Times New Roman" w:cs="Times New Roman"/>
          <w:color w:val="000000"/>
          <w:spacing w:val="-1"/>
          <w:sz w:val="26"/>
          <w:szCs w:val="26"/>
        </w:rPr>
        <w:t>ме</w:t>
      </w:r>
      <w:r w:rsidRPr="00853015">
        <w:rPr>
          <w:rFonts w:ascii="Times New Roman" w:hAnsi="Times New Roman" w:cs="Times New Roman"/>
          <w:color w:val="000000"/>
          <w:sz w:val="26"/>
          <w:szCs w:val="26"/>
        </w:rPr>
        <w:t>ж</w:t>
      </w:r>
      <w:r w:rsidRPr="00853015">
        <w:rPr>
          <w:rFonts w:ascii="Times New Roman" w:hAnsi="Times New Roman" w:cs="Times New Roman"/>
          <w:color w:val="000000"/>
          <w:spacing w:val="1"/>
          <w:sz w:val="26"/>
          <w:szCs w:val="26"/>
        </w:rPr>
        <w:t xml:space="preserve">ду </w:t>
      </w:r>
      <w:r w:rsidRPr="00853015">
        <w:rPr>
          <w:rFonts w:ascii="Times New Roman" w:hAnsi="Times New Roman" w:cs="Times New Roman"/>
          <w:color w:val="000000"/>
          <w:sz w:val="26"/>
          <w:szCs w:val="26"/>
        </w:rPr>
        <w:t>н</w:t>
      </w:r>
      <w:r w:rsidRPr="00853015">
        <w:rPr>
          <w:rFonts w:ascii="Times New Roman" w:hAnsi="Times New Roman" w:cs="Times New Roman"/>
          <w:color w:val="000000"/>
          <w:spacing w:val="-1"/>
          <w:sz w:val="26"/>
          <w:szCs w:val="26"/>
        </w:rPr>
        <w:t>а</w:t>
      </w:r>
      <w:r w:rsidRPr="00853015">
        <w:rPr>
          <w:rFonts w:ascii="Times New Roman" w:hAnsi="Times New Roman" w:cs="Times New Roman"/>
          <w:color w:val="000000"/>
          <w:sz w:val="26"/>
          <w:szCs w:val="26"/>
        </w:rPr>
        <w:t>и</w:t>
      </w:r>
      <w:r w:rsidRPr="00853015">
        <w:rPr>
          <w:rFonts w:ascii="Times New Roman" w:hAnsi="Times New Roman" w:cs="Times New Roman"/>
          <w:color w:val="000000"/>
          <w:spacing w:val="1"/>
          <w:sz w:val="26"/>
          <w:szCs w:val="26"/>
        </w:rPr>
        <w:t>бо</w:t>
      </w:r>
      <w:r w:rsidRPr="00853015">
        <w:rPr>
          <w:rFonts w:ascii="Times New Roman" w:hAnsi="Times New Roman" w:cs="Times New Roman"/>
          <w:color w:val="000000"/>
          <w:sz w:val="26"/>
          <w:szCs w:val="26"/>
        </w:rPr>
        <w:t>л</w:t>
      </w:r>
      <w:r w:rsidRPr="00853015">
        <w:rPr>
          <w:rFonts w:ascii="Times New Roman" w:hAnsi="Times New Roman" w:cs="Times New Roman"/>
          <w:color w:val="000000"/>
          <w:spacing w:val="-1"/>
          <w:sz w:val="26"/>
          <w:szCs w:val="26"/>
        </w:rPr>
        <w:t>е</w:t>
      </w:r>
      <w:r w:rsidRPr="00853015">
        <w:rPr>
          <w:rFonts w:ascii="Times New Roman" w:hAnsi="Times New Roman" w:cs="Times New Roman"/>
          <w:color w:val="000000"/>
          <w:sz w:val="26"/>
          <w:szCs w:val="26"/>
        </w:rPr>
        <w:t>е и н</w:t>
      </w:r>
      <w:r w:rsidRPr="00853015">
        <w:rPr>
          <w:rFonts w:ascii="Times New Roman" w:hAnsi="Times New Roman" w:cs="Times New Roman"/>
          <w:color w:val="000000"/>
          <w:spacing w:val="-1"/>
          <w:sz w:val="26"/>
          <w:szCs w:val="26"/>
        </w:rPr>
        <w:t>а</w:t>
      </w:r>
      <w:r w:rsidRPr="00853015">
        <w:rPr>
          <w:rFonts w:ascii="Times New Roman" w:hAnsi="Times New Roman" w:cs="Times New Roman"/>
          <w:color w:val="000000"/>
          <w:sz w:val="26"/>
          <w:szCs w:val="26"/>
        </w:rPr>
        <w:t>и</w:t>
      </w:r>
      <w:r w:rsidRPr="00853015">
        <w:rPr>
          <w:rFonts w:ascii="Times New Roman" w:hAnsi="Times New Roman" w:cs="Times New Roman"/>
          <w:color w:val="000000"/>
          <w:spacing w:val="1"/>
          <w:sz w:val="26"/>
          <w:szCs w:val="26"/>
        </w:rPr>
        <w:t>м</w:t>
      </w:r>
      <w:r w:rsidRPr="00853015">
        <w:rPr>
          <w:rFonts w:ascii="Times New Roman" w:hAnsi="Times New Roman" w:cs="Times New Roman"/>
          <w:color w:val="000000"/>
          <w:spacing w:val="-1"/>
          <w:sz w:val="26"/>
          <w:szCs w:val="26"/>
        </w:rPr>
        <w:t>е</w:t>
      </w:r>
      <w:r w:rsidRPr="00853015">
        <w:rPr>
          <w:rFonts w:ascii="Times New Roman" w:hAnsi="Times New Roman" w:cs="Times New Roman"/>
          <w:color w:val="000000"/>
          <w:sz w:val="26"/>
          <w:szCs w:val="26"/>
        </w:rPr>
        <w:t>н</w:t>
      </w:r>
      <w:r w:rsidRPr="00853015">
        <w:rPr>
          <w:rFonts w:ascii="Times New Roman" w:hAnsi="Times New Roman" w:cs="Times New Roman"/>
          <w:color w:val="000000"/>
          <w:spacing w:val="1"/>
          <w:sz w:val="26"/>
          <w:szCs w:val="26"/>
        </w:rPr>
        <w:t>е</w:t>
      </w:r>
      <w:r w:rsidRPr="00853015">
        <w:rPr>
          <w:rFonts w:ascii="Times New Roman" w:hAnsi="Times New Roman" w:cs="Times New Roman"/>
          <w:color w:val="000000"/>
          <w:sz w:val="26"/>
          <w:szCs w:val="26"/>
        </w:rPr>
        <w:t xml:space="preserve">е </w:t>
      </w:r>
      <w:r w:rsidRPr="00853015">
        <w:rPr>
          <w:rFonts w:ascii="Times New Roman" w:hAnsi="Times New Roman" w:cs="Times New Roman"/>
          <w:color w:val="000000"/>
          <w:spacing w:val="1"/>
          <w:sz w:val="26"/>
          <w:szCs w:val="26"/>
        </w:rPr>
        <w:t>у</w:t>
      </w:r>
      <w:r w:rsidRPr="00853015">
        <w:rPr>
          <w:rFonts w:ascii="Times New Roman" w:hAnsi="Times New Roman" w:cs="Times New Roman"/>
          <w:color w:val="000000"/>
          <w:spacing w:val="-1"/>
          <w:sz w:val="26"/>
          <w:szCs w:val="26"/>
        </w:rPr>
        <w:t>с</w:t>
      </w:r>
      <w:r w:rsidRPr="00853015">
        <w:rPr>
          <w:rFonts w:ascii="Times New Roman" w:hAnsi="Times New Roman" w:cs="Times New Roman"/>
          <w:color w:val="000000"/>
          <w:spacing w:val="2"/>
          <w:sz w:val="26"/>
          <w:szCs w:val="26"/>
        </w:rPr>
        <w:t>п</w:t>
      </w:r>
      <w:r w:rsidRPr="00853015">
        <w:rPr>
          <w:rFonts w:ascii="Times New Roman" w:hAnsi="Times New Roman" w:cs="Times New Roman"/>
          <w:color w:val="000000"/>
          <w:spacing w:val="-1"/>
          <w:sz w:val="26"/>
          <w:szCs w:val="26"/>
        </w:rPr>
        <w:t>еш</w:t>
      </w:r>
      <w:r w:rsidRPr="00853015">
        <w:rPr>
          <w:rFonts w:ascii="Times New Roman" w:hAnsi="Times New Roman" w:cs="Times New Roman"/>
          <w:color w:val="000000"/>
          <w:spacing w:val="2"/>
          <w:sz w:val="26"/>
          <w:szCs w:val="26"/>
        </w:rPr>
        <w:t>н</w:t>
      </w:r>
      <w:r w:rsidRPr="00853015">
        <w:rPr>
          <w:rFonts w:ascii="Times New Roman" w:hAnsi="Times New Roman" w:cs="Times New Roman"/>
          <w:color w:val="000000"/>
          <w:spacing w:val="1"/>
          <w:sz w:val="26"/>
          <w:szCs w:val="26"/>
        </w:rPr>
        <w:t>ы</w:t>
      </w:r>
      <w:r w:rsidRPr="00853015">
        <w:rPr>
          <w:rFonts w:ascii="Times New Roman" w:hAnsi="Times New Roman" w:cs="Times New Roman"/>
          <w:color w:val="000000"/>
          <w:spacing w:val="-1"/>
          <w:sz w:val="26"/>
          <w:szCs w:val="26"/>
        </w:rPr>
        <w:t>м</w:t>
      </w:r>
      <w:r w:rsidRPr="00853015">
        <w:rPr>
          <w:rFonts w:ascii="Times New Roman" w:hAnsi="Times New Roman" w:cs="Times New Roman"/>
          <w:color w:val="000000"/>
          <w:sz w:val="26"/>
          <w:szCs w:val="26"/>
        </w:rPr>
        <w:t xml:space="preserve">и </w:t>
      </w:r>
      <w:r w:rsidRPr="00853015">
        <w:rPr>
          <w:rFonts w:ascii="Times New Roman" w:hAnsi="Times New Roman" w:cs="Times New Roman"/>
          <w:color w:val="000000"/>
          <w:spacing w:val="1"/>
          <w:sz w:val="26"/>
          <w:szCs w:val="26"/>
        </w:rPr>
        <w:t>ш</w:t>
      </w:r>
      <w:r w:rsidRPr="00853015">
        <w:rPr>
          <w:rFonts w:ascii="Times New Roman" w:hAnsi="Times New Roman" w:cs="Times New Roman"/>
          <w:color w:val="000000"/>
          <w:sz w:val="26"/>
          <w:szCs w:val="26"/>
        </w:rPr>
        <w:t>к</w:t>
      </w:r>
      <w:r w:rsidRPr="00853015">
        <w:rPr>
          <w:rFonts w:ascii="Times New Roman" w:hAnsi="Times New Roman" w:cs="Times New Roman"/>
          <w:color w:val="000000"/>
          <w:spacing w:val="1"/>
          <w:sz w:val="26"/>
          <w:szCs w:val="26"/>
        </w:rPr>
        <w:t>ол</w:t>
      </w:r>
      <w:r w:rsidRPr="00853015">
        <w:rPr>
          <w:rFonts w:ascii="Times New Roman" w:hAnsi="Times New Roman" w:cs="Times New Roman"/>
          <w:color w:val="000000"/>
          <w:spacing w:val="-1"/>
          <w:sz w:val="26"/>
          <w:szCs w:val="26"/>
        </w:rPr>
        <w:t>ам</w:t>
      </w:r>
      <w:r w:rsidRPr="00853015">
        <w:rPr>
          <w:rFonts w:ascii="Times New Roman" w:hAnsi="Times New Roman" w:cs="Times New Roman"/>
          <w:color w:val="000000"/>
          <w:sz w:val="26"/>
          <w:szCs w:val="26"/>
        </w:rPr>
        <w:t xml:space="preserve">и, финансовое обеспечение реализации государственного стандарта общего образования, проведение капитального ремонта муниципальных образовательных учреждений, распространение моделей успешной социализации детей. </w:t>
      </w:r>
    </w:p>
    <w:p w:rsidR="006067CC" w:rsidRPr="00853015" w:rsidRDefault="006067CC" w:rsidP="00853015">
      <w:pPr>
        <w:autoSpaceDE w:val="0"/>
        <w:spacing w:line="240" w:lineRule="auto"/>
        <w:ind w:right="-1" w:firstLine="709"/>
        <w:jc w:val="both"/>
        <w:rPr>
          <w:rFonts w:ascii="Times New Roman" w:hAnsi="Times New Roman" w:cs="Times New Roman"/>
          <w:color w:val="000000"/>
          <w:sz w:val="26"/>
          <w:szCs w:val="26"/>
        </w:rPr>
      </w:pPr>
      <w:r w:rsidRPr="00853015">
        <w:rPr>
          <w:rFonts w:ascii="Times New Roman" w:hAnsi="Times New Roman" w:cs="Times New Roman"/>
          <w:color w:val="000000"/>
          <w:sz w:val="26"/>
          <w:szCs w:val="26"/>
        </w:rPr>
        <w:t>В результате реализации данного мероприятия все дети школьного возраста обучаются в образовательных учреждениях района, в 2016 году все образовательные учреждения продолжили работу по реализации федерального государственного образовательного стандарта основного общего образования, проведен капитальный ремонт спортивного зала МКОУ «Сеймицкая СОШ» Солнцевского района Курской области. Сумма затрат на проведение капитального ремонта составила 1933 тыс.рублей. Проведены мероприятия с целью распространения моделей социализации детей.</w:t>
      </w:r>
    </w:p>
    <w:p w:rsidR="006067CC" w:rsidRPr="00853015" w:rsidRDefault="006067CC" w:rsidP="00853015">
      <w:pPr>
        <w:widowControl w:val="0"/>
        <w:tabs>
          <w:tab w:val="left" w:pos="219"/>
          <w:tab w:val="left" w:pos="6314"/>
          <w:tab w:val="left" w:pos="6460"/>
        </w:tabs>
        <w:autoSpaceDE w:val="0"/>
        <w:spacing w:line="240" w:lineRule="auto"/>
        <w:ind w:right="-1" w:firstLine="709"/>
        <w:jc w:val="both"/>
        <w:rPr>
          <w:rFonts w:ascii="Times New Roman" w:hAnsi="Times New Roman" w:cs="Times New Roman"/>
          <w:color w:val="000000"/>
          <w:sz w:val="26"/>
          <w:szCs w:val="26"/>
        </w:rPr>
      </w:pPr>
      <w:r w:rsidRPr="00853015">
        <w:rPr>
          <w:rFonts w:ascii="Times New Roman" w:hAnsi="Times New Roman" w:cs="Times New Roman"/>
          <w:bCs/>
          <w:color w:val="000000"/>
          <w:sz w:val="26"/>
          <w:szCs w:val="26"/>
        </w:rPr>
        <w:t>Мероприятие</w:t>
      </w:r>
      <w:r w:rsidRPr="00853015">
        <w:rPr>
          <w:rFonts w:ascii="Times New Roman" w:hAnsi="Times New Roman" w:cs="Times New Roman"/>
          <w:color w:val="000000"/>
          <w:sz w:val="26"/>
          <w:szCs w:val="26"/>
        </w:rPr>
        <w:t xml:space="preserve"> «Обеспечение доступности качественного образования, реструктуризация сети общеобразовательных учреждений, расположенных в сельской местности» направлено на обеспечение конкурентоспособной общеобразовательной подготовки учащихся сельской местности; упорядочение подвоза учащихся сельской местности в общеобразовательные учреждения и уменьшение рисков при их перевозке. Основными результатами мероприятия являются: ликвидация Филиала №2 МКОУ «Шумаковская СОШ» Солнцевского района Курской области, приобретение 1 автотранспортного средства в МКОУ «Шумаковская СОШ» Солнцевского района Курской области для подвоза учащихся Филиала №1. В 2016 году 9 школьными автобусами осуществлялся ежедневный подвоз 410 учащихся по 10 маршрутам к месту учебы и обратно к месту проживания, что соответствует запланированным показателям.</w:t>
      </w:r>
    </w:p>
    <w:p w:rsidR="006067CC" w:rsidRPr="00853015" w:rsidRDefault="006067CC" w:rsidP="00853015">
      <w:pPr>
        <w:autoSpaceDE w:val="0"/>
        <w:spacing w:line="240" w:lineRule="auto"/>
        <w:ind w:firstLine="709"/>
        <w:jc w:val="both"/>
        <w:rPr>
          <w:rFonts w:ascii="Times New Roman" w:eastAsia="HelveticaNeue" w:hAnsi="Times New Roman" w:cs="Times New Roman"/>
          <w:color w:val="000000"/>
          <w:sz w:val="26"/>
          <w:szCs w:val="26"/>
        </w:rPr>
      </w:pPr>
      <w:r w:rsidRPr="00853015">
        <w:rPr>
          <w:rFonts w:ascii="Times New Roman" w:hAnsi="Times New Roman" w:cs="Times New Roman"/>
          <w:color w:val="000000"/>
          <w:sz w:val="26"/>
          <w:szCs w:val="26"/>
        </w:rPr>
        <w:t xml:space="preserve"> </w:t>
      </w:r>
      <w:r w:rsidRPr="00853015">
        <w:rPr>
          <w:rFonts w:ascii="Times New Roman" w:hAnsi="Times New Roman" w:cs="Times New Roman"/>
          <w:bCs/>
          <w:color w:val="000000"/>
          <w:sz w:val="26"/>
          <w:szCs w:val="26"/>
        </w:rPr>
        <w:t xml:space="preserve">Мероприятие </w:t>
      </w:r>
      <w:r w:rsidRPr="00853015">
        <w:rPr>
          <w:rFonts w:ascii="Times New Roman" w:hAnsi="Times New Roman" w:cs="Times New Roman"/>
          <w:color w:val="000000"/>
          <w:sz w:val="26"/>
          <w:szCs w:val="26"/>
        </w:rPr>
        <w:t>«Реализация моделей получения качественного образования детьми-инвалидами и лицами с ограниченными возможностями здоровья» предполагает предоставление детям – инвалидам возможности освоения образовательных программ общего образования в форме специального (коррекционного) или инклюзивного образования</w:t>
      </w:r>
      <w:r w:rsidRPr="00853015">
        <w:rPr>
          <w:rFonts w:ascii="Times New Roman" w:hAnsi="Times New Roman" w:cs="Times New Roman"/>
          <w:sz w:val="26"/>
          <w:szCs w:val="26"/>
        </w:rPr>
        <w:t>,</w:t>
      </w:r>
      <w:r w:rsidRPr="00853015">
        <w:rPr>
          <w:rFonts w:ascii="Times New Roman" w:eastAsia="HelveticaNeue" w:hAnsi="Times New Roman" w:cs="Times New Roman"/>
          <w:color w:val="FF0000"/>
          <w:sz w:val="26"/>
          <w:szCs w:val="26"/>
          <w:shd w:val="clear" w:color="auto" w:fill="FFFFFF"/>
        </w:rPr>
        <w:t xml:space="preserve"> </w:t>
      </w:r>
      <w:r w:rsidRPr="00853015">
        <w:rPr>
          <w:rFonts w:ascii="Times New Roman" w:eastAsia="HelveticaNeue" w:hAnsi="Times New Roman" w:cs="Times New Roman"/>
          <w:color w:val="000000"/>
          <w:sz w:val="26"/>
          <w:szCs w:val="26"/>
        </w:rPr>
        <w:t>обучение педагогических работников и родителей детей–инвалидов по вопросам организации дистанционного обучения детей–инвалидов и организационно- методическое обеспечение.</w:t>
      </w:r>
    </w:p>
    <w:p w:rsidR="006067CC" w:rsidRPr="00853015" w:rsidRDefault="006067CC" w:rsidP="00853015">
      <w:pPr>
        <w:autoSpaceDE w:val="0"/>
        <w:spacing w:line="240" w:lineRule="auto"/>
        <w:ind w:firstLine="709"/>
        <w:jc w:val="both"/>
        <w:rPr>
          <w:rFonts w:ascii="Times New Roman" w:eastAsia="HiddenHorzOCR" w:hAnsi="Times New Roman" w:cs="Times New Roman"/>
          <w:sz w:val="26"/>
          <w:szCs w:val="26"/>
        </w:rPr>
      </w:pPr>
      <w:r w:rsidRPr="00853015">
        <w:rPr>
          <w:rFonts w:ascii="Times New Roman" w:eastAsia="HelveticaNeue" w:hAnsi="Times New Roman" w:cs="Times New Roman"/>
          <w:sz w:val="26"/>
          <w:szCs w:val="26"/>
        </w:rPr>
        <w:t xml:space="preserve">Во всех образовательных учреждениях, кроме МКОУ «Дежевская СОШ» Солнцевского района Курской области, МКОУ «Добро – Колодезская СОШ» Солнцевского района Курской области, созданы классы для обучения детей по адаптированным программам - 9, в которых обучается 29 учащихся. Один педагогический работник прошёл повышение квалификации по вопросам обучения детей по адаптированным программам. Проведены семинарские занятия по вопросам обучения детей по адаптированным программам. </w:t>
      </w:r>
    </w:p>
    <w:p w:rsidR="006067CC" w:rsidRPr="00853015" w:rsidRDefault="006067CC" w:rsidP="00853015">
      <w:pPr>
        <w:tabs>
          <w:tab w:val="left" w:pos="6314"/>
          <w:tab w:val="left" w:pos="6460"/>
        </w:tabs>
        <w:spacing w:line="240" w:lineRule="auto"/>
        <w:ind w:right="-1" w:firstLine="709"/>
        <w:jc w:val="both"/>
        <w:rPr>
          <w:rFonts w:ascii="Times New Roman" w:eastAsia="HelveticaNeue" w:hAnsi="Times New Roman" w:cs="Times New Roman"/>
          <w:color w:val="000000"/>
          <w:sz w:val="26"/>
          <w:szCs w:val="26"/>
        </w:rPr>
      </w:pPr>
      <w:r w:rsidRPr="00853015">
        <w:rPr>
          <w:rFonts w:ascii="Times New Roman" w:hAnsi="Times New Roman" w:cs="Times New Roman"/>
          <w:bCs/>
          <w:color w:val="000000"/>
          <w:sz w:val="26"/>
          <w:szCs w:val="26"/>
        </w:rPr>
        <w:t xml:space="preserve">Мероприятие </w:t>
      </w:r>
      <w:r w:rsidRPr="00853015">
        <w:rPr>
          <w:rFonts w:ascii="Times New Roman" w:hAnsi="Times New Roman" w:cs="Times New Roman"/>
          <w:color w:val="000000"/>
          <w:sz w:val="26"/>
          <w:szCs w:val="26"/>
        </w:rPr>
        <w:t xml:space="preserve">«Создание условий для реализации федеральных государственных образовательных стандартов начального общего, основного </w:t>
      </w:r>
      <w:r w:rsidRPr="00853015">
        <w:rPr>
          <w:rFonts w:ascii="Times New Roman" w:hAnsi="Times New Roman" w:cs="Times New Roman"/>
          <w:color w:val="000000"/>
          <w:sz w:val="26"/>
          <w:szCs w:val="26"/>
        </w:rPr>
        <w:lastRenderedPageBreak/>
        <w:t>общего, среднего (полного) общего образования» позволило оснастить общеобразовательные учреждения района современным учебно-лабораторным, производственным, компьютерным, спортивным оборудованием; пополнить школьные библиотеки учебниками, художественной и справочной литературой.</w:t>
      </w:r>
      <w:r w:rsidRPr="00853015">
        <w:rPr>
          <w:rFonts w:ascii="Times New Roman" w:eastAsia="HelveticaNeue" w:hAnsi="Times New Roman" w:cs="Times New Roman"/>
          <w:color w:val="000000"/>
          <w:sz w:val="26"/>
          <w:szCs w:val="26"/>
        </w:rPr>
        <w:t xml:space="preserve"> </w:t>
      </w:r>
    </w:p>
    <w:p w:rsidR="006067CC" w:rsidRPr="00853015" w:rsidRDefault="006067CC" w:rsidP="00853015">
      <w:pPr>
        <w:tabs>
          <w:tab w:val="left" w:pos="6314"/>
          <w:tab w:val="left" w:pos="6460"/>
        </w:tabs>
        <w:spacing w:line="240" w:lineRule="auto"/>
        <w:ind w:right="-1" w:firstLine="709"/>
        <w:jc w:val="both"/>
        <w:rPr>
          <w:rFonts w:ascii="Times New Roman" w:eastAsia="HelveticaNeue" w:hAnsi="Times New Roman" w:cs="Times New Roman"/>
          <w:sz w:val="26"/>
          <w:szCs w:val="26"/>
        </w:rPr>
      </w:pPr>
      <w:r w:rsidRPr="00853015">
        <w:rPr>
          <w:rFonts w:ascii="Times New Roman" w:eastAsia="HelveticaNeue" w:hAnsi="Times New Roman" w:cs="Times New Roman"/>
          <w:sz w:val="26"/>
          <w:szCs w:val="26"/>
        </w:rPr>
        <w:t xml:space="preserve">Приобретены учебники на сумму 1474,6 тыс.рублей, оборудование на сумму 1817,7 тыс.рублей. </w:t>
      </w:r>
    </w:p>
    <w:p w:rsidR="006067CC" w:rsidRPr="00853015" w:rsidRDefault="006067CC" w:rsidP="00853015">
      <w:pPr>
        <w:autoSpaceDE w:val="0"/>
        <w:spacing w:line="240" w:lineRule="auto"/>
        <w:ind w:firstLine="709"/>
        <w:jc w:val="both"/>
        <w:rPr>
          <w:rFonts w:ascii="Times New Roman" w:eastAsia="HelveticaNeue" w:hAnsi="Times New Roman" w:cs="Times New Roman"/>
          <w:sz w:val="26"/>
          <w:szCs w:val="26"/>
          <w:shd w:val="clear" w:color="auto" w:fill="FFFFFF"/>
        </w:rPr>
      </w:pPr>
      <w:r w:rsidRPr="00853015">
        <w:rPr>
          <w:rFonts w:ascii="Times New Roman" w:eastAsia="HelveticaNeue" w:hAnsi="Times New Roman" w:cs="Times New Roman"/>
          <w:color w:val="000000"/>
          <w:sz w:val="26"/>
          <w:szCs w:val="26"/>
        </w:rPr>
        <w:t xml:space="preserve"> </w:t>
      </w:r>
      <w:r w:rsidRPr="00853015">
        <w:rPr>
          <w:rFonts w:ascii="Times New Roman" w:eastAsia="HelveticaNeue" w:hAnsi="Times New Roman" w:cs="Times New Roman"/>
          <w:bCs/>
          <w:color w:val="000000"/>
          <w:sz w:val="26"/>
          <w:szCs w:val="26"/>
          <w:shd w:val="clear" w:color="auto" w:fill="FFFFFF"/>
        </w:rPr>
        <w:t xml:space="preserve">Мероприятие </w:t>
      </w:r>
      <w:r w:rsidRPr="00853015">
        <w:rPr>
          <w:rFonts w:ascii="Times New Roman" w:eastAsia="HelveticaNeue" w:hAnsi="Times New Roman" w:cs="Times New Roman"/>
          <w:color w:val="000000"/>
          <w:sz w:val="26"/>
          <w:szCs w:val="26"/>
          <w:shd w:val="clear" w:color="auto" w:fill="FFFFFF"/>
        </w:rPr>
        <w:t>«Социальные гарантии работникам образования» направлено на предоставление мер социальной поддержки работникам муниципальных образовательных организаций</w:t>
      </w:r>
      <w:r w:rsidRPr="00853015">
        <w:rPr>
          <w:rFonts w:ascii="Times New Roman" w:eastAsia="HelveticaNeue" w:hAnsi="Times New Roman" w:cs="Times New Roman"/>
          <w:sz w:val="26"/>
          <w:szCs w:val="26"/>
          <w:shd w:val="clear" w:color="auto" w:fill="FFFFFF"/>
        </w:rPr>
        <w:t>.</w:t>
      </w:r>
    </w:p>
    <w:p w:rsidR="006067CC" w:rsidRPr="00853015" w:rsidRDefault="006067CC" w:rsidP="008530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ind w:right="-1"/>
        <w:jc w:val="both"/>
        <w:rPr>
          <w:rFonts w:ascii="Times New Roman" w:hAnsi="Times New Roman" w:cs="Times New Roman"/>
          <w:sz w:val="26"/>
          <w:szCs w:val="26"/>
        </w:rPr>
      </w:pPr>
      <w:r w:rsidRPr="00853015">
        <w:rPr>
          <w:rFonts w:ascii="Times New Roman" w:eastAsia="HelveticaNeue" w:hAnsi="Times New Roman" w:cs="Times New Roman"/>
          <w:sz w:val="26"/>
          <w:szCs w:val="26"/>
          <w:shd w:val="clear" w:color="auto" w:fill="FFFFFF"/>
        </w:rPr>
        <w:t>49 педагогическим работникам предоставлены меры социальной поддержки (льготный проезд) на сумму 659,9тыс. руб.</w:t>
      </w:r>
    </w:p>
    <w:p w:rsidR="006067CC" w:rsidRPr="00853015" w:rsidRDefault="006067CC" w:rsidP="00853015">
      <w:pPr>
        <w:autoSpaceDE w:val="0"/>
        <w:spacing w:line="240" w:lineRule="auto"/>
        <w:ind w:firstLine="709"/>
        <w:jc w:val="both"/>
        <w:rPr>
          <w:rFonts w:ascii="Times New Roman" w:hAnsi="Times New Roman" w:cs="Times New Roman"/>
          <w:color w:val="000000"/>
          <w:sz w:val="26"/>
          <w:szCs w:val="26"/>
        </w:rPr>
      </w:pPr>
      <w:r w:rsidRPr="00853015">
        <w:rPr>
          <w:rFonts w:ascii="Times New Roman" w:hAnsi="Times New Roman" w:cs="Times New Roman"/>
          <w:color w:val="FF0000"/>
          <w:sz w:val="26"/>
          <w:szCs w:val="26"/>
        </w:rPr>
        <w:t xml:space="preserve"> </w:t>
      </w:r>
      <w:r w:rsidRPr="00853015">
        <w:rPr>
          <w:rFonts w:ascii="Times New Roman" w:hAnsi="Times New Roman" w:cs="Times New Roman"/>
          <w:bCs/>
          <w:color w:val="000000"/>
          <w:sz w:val="26"/>
          <w:szCs w:val="26"/>
        </w:rPr>
        <w:t xml:space="preserve">Мероприятие </w:t>
      </w:r>
      <w:r w:rsidRPr="00853015">
        <w:rPr>
          <w:rFonts w:ascii="Times New Roman" w:hAnsi="Times New Roman" w:cs="Times New Roman"/>
          <w:color w:val="000000"/>
          <w:sz w:val="26"/>
          <w:szCs w:val="26"/>
        </w:rPr>
        <w:t xml:space="preserve">«Развитие кадрового потенциала системы общего образования детей» нацелено на доведение до 100% доли учителей и руководителей общеобразовательных учреждений, прошедших повышение квалификации и профессиональную переподготовку в соответствии с федеральными образовательными стандартами общего образования, в общей численности учителей.   </w:t>
      </w:r>
    </w:p>
    <w:p w:rsidR="006067CC" w:rsidRPr="00853015" w:rsidRDefault="006067CC" w:rsidP="00853015">
      <w:pPr>
        <w:tabs>
          <w:tab w:val="left" w:pos="219"/>
        </w:tabs>
        <w:autoSpaceDE w:val="0"/>
        <w:spacing w:line="240" w:lineRule="auto"/>
        <w:ind w:right="-86" w:firstLine="709"/>
        <w:jc w:val="both"/>
        <w:rPr>
          <w:rFonts w:ascii="Times New Roman" w:eastAsia="HiddenHorzOCR" w:hAnsi="Times New Roman" w:cs="Times New Roman"/>
          <w:sz w:val="26"/>
          <w:szCs w:val="26"/>
        </w:rPr>
      </w:pPr>
      <w:r w:rsidRPr="00853015">
        <w:rPr>
          <w:rFonts w:ascii="Times New Roman" w:hAnsi="Times New Roman" w:cs="Times New Roman"/>
          <w:color w:val="000000"/>
          <w:sz w:val="26"/>
          <w:szCs w:val="26"/>
        </w:rPr>
        <w:t xml:space="preserve"> В результате реализации данного мероприятия обеспечено 100% прохождение профессиональной переподготовки руководителями образовательных учреждений, 100% прохождение курсов повышения квалификации в соответствии с федеральными образовательными стандартами общего образования педагогическими работниками. </w:t>
      </w:r>
    </w:p>
    <w:p w:rsidR="006067CC" w:rsidRPr="00853015" w:rsidRDefault="006067CC" w:rsidP="00853015">
      <w:pPr>
        <w:autoSpaceDE w:val="0"/>
        <w:spacing w:line="240" w:lineRule="auto"/>
        <w:ind w:firstLine="709"/>
        <w:jc w:val="both"/>
        <w:rPr>
          <w:rFonts w:ascii="Times New Roman" w:hAnsi="Times New Roman" w:cs="Times New Roman"/>
          <w:color w:val="000000"/>
          <w:sz w:val="26"/>
          <w:szCs w:val="26"/>
        </w:rPr>
      </w:pPr>
      <w:r w:rsidRPr="00853015">
        <w:rPr>
          <w:rFonts w:ascii="Times New Roman" w:hAnsi="Times New Roman" w:cs="Times New Roman"/>
          <w:bCs/>
          <w:color w:val="000000"/>
          <w:sz w:val="26"/>
          <w:szCs w:val="26"/>
        </w:rPr>
        <w:t xml:space="preserve">Мероприятие </w:t>
      </w:r>
      <w:r w:rsidRPr="00853015">
        <w:rPr>
          <w:rFonts w:ascii="Times New Roman" w:hAnsi="Times New Roman" w:cs="Times New Roman"/>
          <w:color w:val="000000"/>
          <w:sz w:val="26"/>
          <w:szCs w:val="26"/>
        </w:rPr>
        <w:t>«Социальная поддержка отдельным категориям граждан по оплате жилого помещения и коммунальных услуг» позволит осуществить отдельные государственные полномочия по финансовому обеспечению расходов по предоставлению мер социальной поддержки на бесплатное жилое помещение с отоплением и освещением работникам муниципальных образовательных учреждений.</w:t>
      </w:r>
    </w:p>
    <w:p w:rsidR="006067CC" w:rsidRPr="00853015" w:rsidRDefault="006067CC" w:rsidP="00853015">
      <w:pPr>
        <w:pStyle w:val="22"/>
        <w:shd w:val="clear" w:color="auto" w:fill="auto"/>
        <w:spacing w:line="240" w:lineRule="auto"/>
        <w:ind w:left="20" w:right="20" w:firstLine="700"/>
        <w:rPr>
          <w:sz w:val="26"/>
          <w:szCs w:val="26"/>
        </w:rPr>
      </w:pPr>
      <w:r w:rsidRPr="00853015">
        <w:rPr>
          <w:sz w:val="26"/>
          <w:szCs w:val="26"/>
        </w:rPr>
        <w:t xml:space="preserve"> Реализованы мероприятия в полном объёме по оказанию социальной поддержки отдельным категориям граждан по оплате жилого помещения и коммунальных услуг. 445 педагогическим работникам предоставлена социальная поддержка на сумму 9231,2 тыс.рублей.</w:t>
      </w:r>
    </w:p>
    <w:p w:rsidR="006067CC" w:rsidRPr="00853015" w:rsidRDefault="006067CC" w:rsidP="00853015">
      <w:pPr>
        <w:autoSpaceDE w:val="0"/>
        <w:spacing w:line="240" w:lineRule="auto"/>
        <w:ind w:right="-1" w:firstLine="709"/>
        <w:jc w:val="both"/>
        <w:rPr>
          <w:rFonts w:ascii="Times New Roman" w:hAnsi="Times New Roman" w:cs="Times New Roman"/>
          <w:sz w:val="26"/>
          <w:szCs w:val="26"/>
        </w:rPr>
      </w:pPr>
      <w:r w:rsidRPr="00853015">
        <w:rPr>
          <w:rFonts w:ascii="Times New Roman" w:eastAsia="Calibri" w:hAnsi="Times New Roman" w:cs="Times New Roman"/>
          <w:bCs/>
          <w:color w:val="000000"/>
          <w:sz w:val="26"/>
          <w:szCs w:val="26"/>
        </w:rPr>
        <w:t xml:space="preserve">Мероприятие </w:t>
      </w:r>
      <w:r w:rsidRPr="00853015">
        <w:rPr>
          <w:rFonts w:ascii="Times New Roman" w:eastAsia="Calibri" w:hAnsi="Times New Roman" w:cs="Times New Roman"/>
          <w:color w:val="000000"/>
          <w:sz w:val="26"/>
          <w:szCs w:val="26"/>
        </w:rPr>
        <w:t xml:space="preserve">«Совершенствование организации школьного питания» направлено на создание условий для 100-процентного охвата горячим питанием учащихся во всех общеобразовательных учреждениях района, обеспечение бесплатным питанием отдельных категорий учащихся общеобразовательных учреждений (из многодетных и малообеспеченных семей; обучающихся по адаптированным программам). </w:t>
      </w:r>
    </w:p>
    <w:p w:rsidR="006067CC" w:rsidRPr="00853015" w:rsidRDefault="006067CC" w:rsidP="00853015">
      <w:pPr>
        <w:autoSpaceDE w:val="0"/>
        <w:spacing w:line="240" w:lineRule="auto"/>
        <w:ind w:right="-1" w:firstLine="709"/>
        <w:jc w:val="both"/>
        <w:rPr>
          <w:rFonts w:ascii="Times New Roman" w:hAnsi="Times New Roman" w:cs="Times New Roman"/>
          <w:sz w:val="26"/>
          <w:szCs w:val="26"/>
        </w:rPr>
      </w:pPr>
      <w:r w:rsidRPr="00853015">
        <w:rPr>
          <w:rFonts w:ascii="Times New Roman" w:hAnsi="Times New Roman" w:cs="Times New Roman"/>
          <w:sz w:val="26"/>
          <w:szCs w:val="26"/>
        </w:rPr>
        <w:t>Горячее питание организовано в 11 образовательных учреждениях. Охват горячим питанием учащихся составил 77%. Бесплатным питанием обеспечены 637 учащихся. На организацию питания школьников израсходовано 6035,2 тыс. рублей.</w:t>
      </w:r>
    </w:p>
    <w:p w:rsidR="006067CC" w:rsidRPr="00853015" w:rsidRDefault="006067CC" w:rsidP="00853015">
      <w:pPr>
        <w:autoSpaceDE w:val="0"/>
        <w:spacing w:line="240" w:lineRule="auto"/>
        <w:ind w:firstLine="709"/>
        <w:jc w:val="both"/>
        <w:rPr>
          <w:rFonts w:ascii="Times New Roman" w:eastAsia="HiddenHorzOCR" w:hAnsi="Times New Roman" w:cs="Times New Roman"/>
          <w:color w:val="000000"/>
          <w:sz w:val="26"/>
          <w:szCs w:val="26"/>
        </w:rPr>
      </w:pPr>
      <w:r w:rsidRPr="00853015">
        <w:rPr>
          <w:rFonts w:ascii="Times New Roman" w:hAnsi="Times New Roman" w:cs="Times New Roman"/>
          <w:sz w:val="26"/>
          <w:szCs w:val="26"/>
        </w:rPr>
        <w:lastRenderedPageBreak/>
        <w:t>Подпрограмма 3 предусматривает реализацию основного мероприятия – развитие дополнительного образования детей по духовно- нравственному, патриотическому воспитанию.</w:t>
      </w:r>
      <w:r w:rsidRPr="00853015">
        <w:rPr>
          <w:rFonts w:ascii="Times New Roman" w:eastAsia="HiddenHorzOCR" w:hAnsi="Times New Roman" w:cs="Times New Roman"/>
          <w:color w:val="000000"/>
          <w:sz w:val="26"/>
          <w:szCs w:val="26"/>
        </w:rPr>
        <w:t xml:space="preserve"> Мероприятие предусматривает последовательное развитие в районе системы духовно-нравственного и патриотического воспитания детей и молодежи на основе традиционных ценностей путем координации действий различных социальных институтов, ведомств и организаций. </w:t>
      </w:r>
    </w:p>
    <w:p w:rsidR="006067CC" w:rsidRPr="00853015" w:rsidRDefault="006067CC" w:rsidP="00853015">
      <w:pPr>
        <w:autoSpaceDE w:val="0"/>
        <w:spacing w:line="240" w:lineRule="auto"/>
        <w:ind w:firstLine="709"/>
        <w:jc w:val="both"/>
        <w:rPr>
          <w:rFonts w:ascii="Times New Roman" w:hAnsi="Times New Roman" w:cs="Times New Roman"/>
          <w:color w:val="000000"/>
          <w:sz w:val="26"/>
          <w:szCs w:val="26"/>
        </w:rPr>
      </w:pPr>
      <w:r w:rsidRPr="00853015">
        <w:rPr>
          <w:rFonts w:ascii="Times New Roman" w:eastAsia="HiddenHorzOCR" w:hAnsi="Times New Roman" w:cs="Times New Roman"/>
          <w:sz w:val="26"/>
          <w:szCs w:val="26"/>
        </w:rPr>
        <w:t xml:space="preserve">В рамках данного основного мероприятия реализуются программы дополнительного образования по направлениям деятельности: социально — педагогическое, военно — патриотическое, художественно — эстетическое, физкультурно — спортивное, </w:t>
      </w:r>
      <w:r w:rsidRPr="00853015">
        <w:rPr>
          <w:rFonts w:ascii="Times New Roman" w:hAnsi="Times New Roman" w:cs="Times New Roman"/>
          <w:sz w:val="26"/>
          <w:szCs w:val="26"/>
        </w:rPr>
        <w:t>дополнительные предпрофессиональные общеобразовательные  программы в области музыкального искусства «Фортепиано», «Народные инструменты»; дополнительные общеразвивающие программы  в области музыкального искусства «Фортепиано», хореографического искусства</w:t>
      </w:r>
      <w:r w:rsidRPr="00853015">
        <w:rPr>
          <w:rFonts w:ascii="Times New Roman" w:hAnsi="Times New Roman" w:cs="Times New Roman"/>
          <w:color w:val="000000"/>
          <w:sz w:val="26"/>
          <w:szCs w:val="26"/>
        </w:rPr>
        <w:t xml:space="preserve">, изобразительного искусства, декоративно-прикладного искусства. </w:t>
      </w:r>
    </w:p>
    <w:p w:rsidR="006067CC" w:rsidRPr="00853015" w:rsidRDefault="006067CC" w:rsidP="00853015">
      <w:pPr>
        <w:autoSpaceDE w:val="0"/>
        <w:spacing w:line="240" w:lineRule="auto"/>
        <w:ind w:firstLine="709"/>
        <w:jc w:val="both"/>
        <w:rPr>
          <w:rFonts w:ascii="Times New Roman" w:eastAsia="HiddenHorzOCR" w:hAnsi="Times New Roman" w:cs="Times New Roman"/>
          <w:color w:val="000000"/>
          <w:sz w:val="26"/>
          <w:szCs w:val="26"/>
        </w:rPr>
      </w:pPr>
      <w:r w:rsidRPr="00853015">
        <w:rPr>
          <w:rFonts w:ascii="Times New Roman" w:eastAsia="HiddenHorzOCR" w:hAnsi="Times New Roman" w:cs="Times New Roman"/>
          <w:color w:val="000000"/>
          <w:sz w:val="26"/>
          <w:szCs w:val="26"/>
        </w:rPr>
        <w:t>Мероприятие «Развитие физической культуры и спорта в образовательных организациях общего и дополнительного образования детей» направлено на создание в образовательных организациях условий для сохранения и укрепления здоровья воспитанников и обучающихся, формирования здорового образа жизни, мотивации к занятиям физкультурой и спортом.</w:t>
      </w:r>
    </w:p>
    <w:p w:rsidR="006067CC" w:rsidRPr="00853015" w:rsidRDefault="006067CC" w:rsidP="00853015">
      <w:pPr>
        <w:autoSpaceDE w:val="0"/>
        <w:spacing w:line="240" w:lineRule="auto"/>
        <w:ind w:firstLine="709"/>
        <w:jc w:val="both"/>
        <w:rPr>
          <w:rFonts w:ascii="Times New Roman" w:eastAsia="HiddenHorzOCR" w:hAnsi="Times New Roman" w:cs="Times New Roman"/>
          <w:color w:val="000000"/>
          <w:sz w:val="26"/>
          <w:szCs w:val="26"/>
        </w:rPr>
      </w:pPr>
      <w:r w:rsidRPr="00853015">
        <w:rPr>
          <w:rFonts w:ascii="Times New Roman" w:eastAsia="HiddenHorzOCR" w:hAnsi="Times New Roman" w:cs="Times New Roman"/>
          <w:color w:val="000000"/>
          <w:sz w:val="26"/>
          <w:szCs w:val="26"/>
        </w:rPr>
        <w:t>В рамках данного мероприятия велась работа по организации и проведению Всероссийских спортивных соревнований среди учащихся в образовательных организациях, в том числе, Президентских спортивных игр и Президентских состязаний. Сумма затрат на проведение мероприятий составила 56,4 тыс. рублей.</w:t>
      </w:r>
    </w:p>
    <w:p w:rsidR="006067CC" w:rsidRPr="00853015" w:rsidRDefault="006067CC" w:rsidP="00853015">
      <w:pPr>
        <w:autoSpaceDE w:val="0"/>
        <w:spacing w:line="240" w:lineRule="auto"/>
        <w:ind w:firstLine="709"/>
        <w:jc w:val="both"/>
        <w:rPr>
          <w:rFonts w:ascii="Times New Roman" w:eastAsia="HiddenHorzOCR" w:hAnsi="Times New Roman" w:cs="Times New Roman"/>
          <w:color w:val="000000"/>
          <w:sz w:val="26"/>
          <w:szCs w:val="26"/>
        </w:rPr>
      </w:pPr>
      <w:r w:rsidRPr="00853015">
        <w:rPr>
          <w:rFonts w:ascii="Times New Roman" w:eastAsia="HiddenHorzOCR" w:hAnsi="Times New Roman" w:cs="Times New Roman"/>
          <w:bCs/>
          <w:color w:val="000000"/>
          <w:sz w:val="26"/>
          <w:szCs w:val="26"/>
        </w:rPr>
        <w:t xml:space="preserve">Мероприятие </w:t>
      </w:r>
      <w:r w:rsidRPr="00853015">
        <w:rPr>
          <w:rFonts w:ascii="Times New Roman" w:eastAsia="HiddenHorzOCR" w:hAnsi="Times New Roman" w:cs="Times New Roman"/>
          <w:color w:val="000000"/>
          <w:sz w:val="26"/>
          <w:szCs w:val="26"/>
        </w:rPr>
        <w:t>«Выявление и поддержка одаренных детей» направлено на создание условий для развития молодых талантов и детей с высокой мотивацией к обучению как важного условия повышения качества человеческого капитала страны.</w:t>
      </w:r>
    </w:p>
    <w:p w:rsidR="006067CC" w:rsidRPr="00853015" w:rsidRDefault="006067CC" w:rsidP="00853015">
      <w:pPr>
        <w:autoSpaceDE w:val="0"/>
        <w:spacing w:line="240" w:lineRule="auto"/>
        <w:ind w:firstLine="709"/>
        <w:jc w:val="both"/>
        <w:rPr>
          <w:rFonts w:ascii="Times New Roman" w:eastAsia="HiddenHorzOCR" w:hAnsi="Times New Roman" w:cs="Times New Roman"/>
          <w:color w:val="000000"/>
          <w:sz w:val="26"/>
          <w:szCs w:val="26"/>
        </w:rPr>
      </w:pPr>
      <w:r w:rsidRPr="00853015">
        <w:rPr>
          <w:rFonts w:ascii="Times New Roman" w:eastAsia="HiddenHorzOCR" w:hAnsi="Times New Roman" w:cs="Times New Roman"/>
          <w:color w:val="000000"/>
          <w:sz w:val="26"/>
          <w:szCs w:val="26"/>
        </w:rPr>
        <w:t>В рамках данного мероприятия продолжено методическое и информационное сопровождение традиционных мероприятий, связанных с выявлением и поддержкой талантливых детей: системы проведения предметных олимпиад, соревнований и творческих конкурсов на муниципальном, региональном и федеральном уровнях, муниципальной поддержки талантливой молодежи в возрасте от 14 до 25 лет  премиями Главы района.</w:t>
      </w:r>
    </w:p>
    <w:p w:rsidR="006067CC" w:rsidRPr="00853015" w:rsidRDefault="006067CC" w:rsidP="00853015">
      <w:pPr>
        <w:pStyle w:val="22"/>
        <w:shd w:val="clear" w:color="auto" w:fill="auto"/>
        <w:spacing w:line="240" w:lineRule="auto"/>
        <w:ind w:left="40" w:right="20" w:firstLine="700"/>
        <w:rPr>
          <w:sz w:val="26"/>
          <w:szCs w:val="26"/>
        </w:rPr>
      </w:pPr>
      <w:r w:rsidRPr="00853015">
        <w:rPr>
          <w:sz w:val="26"/>
          <w:szCs w:val="26"/>
        </w:rPr>
        <w:t xml:space="preserve">Глубоким содержанием наполнена работа по духовно-нравственному воспитанию учащихся. В 100% общеобразовательных учреждений района осуществляется изучение основ православной культуры, ведется подготовка педагогических кадров. Охват детей и молодежи, включенных в мероприятия патриотической направленности, ежегодно рос и составил в 2016 году 100% от общей численности учащихся. </w:t>
      </w:r>
    </w:p>
    <w:p w:rsidR="006067CC" w:rsidRPr="00853015" w:rsidRDefault="006067CC" w:rsidP="00853015">
      <w:pPr>
        <w:autoSpaceDE w:val="0"/>
        <w:spacing w:line="240" w:lineRule="auto"/>
        <w:ind w:firstLine="709"/>
        <w:jc w:val="both"/>
        <w:rPr>
          <w:rFonts w:ascii="Times New Roman" w:hAnsi="Times New Roman" w:cs="Times New Roman"/>
          <w:b/>
          <w:color w:val="000000"/>
          <w:sz w:val="26"/>
          <w:szCs w:val="26"/>
        </w:rPr>
      </w:pPr>
      <w:r w:rsidRPr="00853015">
        <w:rPr>
          <w:rFonts w:ascii="Times New Roman" w:eastAsia="HiddenHorzOCR" w:hAnsi="Times New Roman" w:cs="Times New Roman"/>
          <w:color w:val="000000"/>
          <w:sz w:val="26"/>
          <w:szCs w:val="26"/>
        </w:rPr>
        <w:t xml:space="preserve">Значение реализации программы составляет </w:t>
      </w:r>
      <w:r w:rsidRPr="00853015">
        <w:rPr>
          <w:rFonts w:ascii="Times New Roman" w:eastAsia="HiddenHorzOCR" w:hAnsi="Times New Roman" w:cs="Times New Roman"/>
          <w:sz w:val="26"/>
          <w:szCs w:val="26"/>
        </w:rPr>
        <w:t>1,09,</w:t>
      </w:r>
      <w:r w:rsidRPr="00853015">
        <w:rPr>
          <w:rFonts w:ascii="Times New Roman" w:eastAsia="HiddenHorzOCR" w:hAnsi="Times New Roman" w:cs="Times New Roman"/>
          <w:color w:val="000000"/>
          <w:sz w:val="26"/>
          <w:szCs w:val="26"/>
        </w:rPr>
        <w:t xml:space="preserve"> что свидетельствуют о высокой эффективности и результативности реализации программы.</w:t>
      </w:r>
    </w:p>
    <w:p w:rsidR="006067CC" w:rsidRPr="00853015" w:rsidRDefault="006067CC" w:rsidP="00853015">
      <w:pPr>
        <w:spacing w:line="240" w:lineRule="auto"/>
        <w:ind w:firstLine="540"/>
        <w:jc w:val="both"/>
        <w:rPr>
          <w:rFonts w:ascii="Times New Roman" w:hAnsi="Times New Roman" w:cs="Times New Roman"/>
          <w:sz w:val="26"/>
          <w:szCs w:val="26"/>
        </w:rPr>
      </w:pPr>
      <w:r w:rsidRPr="00853015">
        <w:rPr>
          <w:rFonts w:ascii="Times New Roman" w:hAnsi="Times New Roman" w:cs="Times New Roman"/>
          <w:sz w:val="26"/>
          <w:szCs w:val="26"/>
        </w:rPr>
        <w:lastRenderedPageBreak/>
        <w:t>При полноте использования бюджетных средств на 99,4 %, средний процент выполнения целевых показателей (индикаторов) муниципальной программы составил 109,2%. Таким образом, эффективность реализации муниципальной программы составила 109,2 %.</w:t>
      </w:r>
    </w:p>
    <w:p w:rsidR="006067CC" w:rsidRPr="00853015" w:rsidRDefault="006067CC" w:rsidP="00853015">
      <w:pPr>
        <w:spacing w:line="240" w:lineRule="auto"/>
        <w:ind w:firstLine="540"/>
        <w:jc w:val="both"/>
        <w:rPr>
          <w:rFonts w:ascii="Times New Roman" w:hAnsi="Times New Roman" w:cs="Times New Roman"/>
          <w:sz w:val="26"/>
          <w:szCs w:val="26"/>
        </w:rPr>
      </w:pPr>
      <w:r w:rsidRPr="00853015">
        <w:rPr>
          <w:rFonts w:ascii="Times New Roman" w:hAnsi="Times New Roman" w:cs="Times New Roman"/>
          <w:sz w:val="26"/>
          <w:szCs w:val="26"/>
        </w:rPr>
        <w:t>Программа считается реализуемой с высоким уровнем эффективности, так как значение комплексного показателя эффективности реализации программы составляет 109,2 %</w:t>
      </w:r>
    </w:p>
    <w:p w:rsidR="006067CC" w:rsidRPr="00853015" w:rsidRDefault="006067CC" w:rsidP="00853015">
      <w:pPr>
        <w:spacing w:line="240" w:lineRule="auto"/>
        <w:jc w:val="both"/>
        <w:rPr>
          <w:rFonts w:ascii="Times New Roman" w:hAnsi="Times New Roman" w:cs="Times New Roman"/>
          <w:b/>
          <w:sz w:val="26"/>
          <w:szCs w:val="26"/>
        </w:rPr>
      </w:pPr>
    </w:p>
    <w:p w:rsidR="00FF7255" w:rsidRPr="00853015" w:rsidRDefault="00FF7255" w:rsidP="00853015">
      <w:pPr>
        <w:widowControl w:val="0"/>
        <w:autoSpaceDE w:val="0"/>
        <w:autoSpaceDN w:val="0"/>
        <w:adjustRightInd w:val="0"/>
        <w:spacing w:line="240" w:lineRule="auto"/>
        <w:rPr>
          <w:rFonts w:ascii="Times New Roman" w:hAnsi="Times New Roman" w:cs="Times New Roman"/>
          <w:b/>
          <w:sz w:val="26"/>
          <w:szCs w:val="26"/>
        </w:rPr>
      </w:pPr>
      <w:r w:rsidRPr="00853015">
        <w:rPr>
          <w:rFonts w:ascii="Times New Roman" w:hAnsi="Times New Roman" w:cs="Times New Roman"/>
          <w:b/>
          <w:sz w:val="26"/>
          <w:szCs w:val="26"/>
        </w:rPr>
        <w:t xml:space="preserve">Муниципальная программа </w:t>
      </w:r>
      <w:r w:rsidR="00D964DC" w:rsidRPr="00853015">
        <w:rPr>
          <w:rFonts w:ascii="Times New Roman" w:hAnsi="Times New Roman" w:cs="Times New Roman"/>
          <w:b/>
          <w:sz w:val="26"/>
          <w:szCs w:val="26"/>
        </w:rPr>
        <w:t>Солнцевского района Курской области</w:t>
      </w:r>
      <w:r w:rsidRPr="00853015">
        <w:rPr>
          <w:rFonts w:ascii="Times New Roman" w:hAnsi="Times New Roman" w:cs="Times New Roman"/>
          <w:b/>
          <w:sz w:val="26"/>
          <w:szCs w:val="26"/>
        </w:rPr>
        <w:t xml:space="preserve"> </w:t>
      </w:r>
      <w:r w:rsidRPr="00853015">
        <w:rPr>
          <w:rFonts w:ascii="Times New Roman" w:hAnsi="Times New Roman" w:cs="Times New Roman"/>
          <w:b/>
          <w:color w:val="000000"/>
          <w:sz w:val="26"/>
          <w:szCs w:val="26"/>
        </w:rPr>
        <w:t>«Охрана окружающей среды Солнцевского  района Курской области»</w:t>
      </w:r>
      <w:r w:rsidRPr="00853015">
        <w:rPr>
          <w:rFonts w:ascii="Times New Roman" w:hAnsi="Times New Roman" w:cs="Times New Roman"/>
          <w:b/>
          <w:sz w:val="26"/>
          <w:szCs w:val="26"/>
        </w:rPr>
        <w:t>.</w:t>
      </w:r>
    </w:p>
    <w:p w:rsidR="00212998" w:rsidRPr="00853015" w:rsidRDefault="00212998" w:rsidP="00072FC1">
      <w:pPr>
        <w:shd w:val="clear" w:color="auto" w:fill="FFFFFF"/>
        <w:spacing w:line="240" w:lineRule="auto"/>
        <w:ind w:firstLine="708"/>
        <w:jc w:val="both"/>
        <w:rPr>
          <w:rFonts w:ascii="Times New Roman" w:hAnsi="Times New Roman" w:cs="Times New Roman"/>
          <w:color w:val="000000"/>
          <w:sz w:val="26"/>
          <w:szCs w:val="26"/>
        </w:rPr>
      </w:pPr>
      <w:r w:rsidRPr="00853015">
        <w:rPr>
          <w:rFonts w:ascii="Times New Roman" w:hAnsi="Times New Roman" w:cs="Times New Roman"/>
          <w:color w:val="000000"/>
          <w:sz w:val="26"/>
          <w:szCs w:val="26"/>
        </w:rPr>
        <w:t>Годовой отчет подготовлен в соответствии с Порядком разработки, реализации и оценки эффективности муниципальных программ Солнцевского района Курской области, утвержденным постановлением Администрации Солнцевского района Курской области от 06.11.2013 г</w:t>
      </w:r>
      <w:r w:rsidR="00072FC1">
        <w:rPr>
          <w:rFonts w:ascii="Times New Roman" w:hAnsi="Times New Roman" w:cs="Times New Roman"/>
          <w:color w:val="000000"/>
          <w:sz w:val="26"/>
          <w:szCs w:val="26"/>
        </w:rPr>
        <w:t xml:space="preserve"> </w:t>
      </w:r>
      <w:r w:rsidRPr="00853015">
        <w:rPr>
          <w:rFonts w:ascii="Times New Roman" w:hAnsi="Times New Roman" w:cs="Times New Roman"/>
          <w:color w:val="000000"/>
          <w:sz w:val="26"/>
          <w:szCs w:val="26"/>
        </w:rPr>
        <w:t xml:space="preserve"> № 585. </w:t>
      </w:r>
    </w:p>
    <w:p w:rsidR="00212998" w:rsidRPr="00853015" w:rsidRDefault="00212998" w:rsidP="00853015">
      <w:pPr>
        <w:widowControl w:val="0"/>
        <w:autoSpaceDE w:val="0"/>
        <w:autoSpaceDN w:val="0"/>
        <w:adjustRightInd w:val="0"/>
        <w:spacing w:line="240" w:lineRule="auto"/>
        <w:rPr>
          <w:rFonts w:ascii="Times New Roman" w:hAnsi="Times New Roman" w:cs="Times New Roman"/>
          <w:sz w:val="26"/>
          <w:szCs w:val="26"/>
        </w:rPr>
      </w:pPr>
      <w:r w:rsidRPr="00853015">
        <w:rPr>
          <w:rFonts w:ascii="Times New Roman" w:hAnsi="Times New Roman" w:cs="Times New Roman"/>
          <w:sz w:val="26"/>
          <w:szCs w:val="26"/>
        </w:rPr>
        <w:t xml:space="preserve">Муниципальная программа Солнцевского района Курской области </w:t>
      </w:r>
      <w:r w:rsidRPr="00853015">
        <w:rPr>
          <w:rFonts w:ascii="Times New Roman" w:hAnsi="Times New Roman" w:cs="Times New Roman"/>
          <w:color w:val="000000"/>
          <w:sz w:val="26"/>
          <w:szCs w:val="26"/>
        </w:rPr>
        <w:t>«Охрана окружающей среды Солнцевского  района Курской области»</w:t>
      </w:r>
      <w:r w:rsidRPr="00853015">
        <w:rPr>
          <w:rFonts w:ascii="Times New Roman" w:hAnsi="Times New Roman" w:cs="Times New Roman"/>
          <w:sz w:val="26"/>
          <w:szCs w:val="26"/>
        </w:rPr>
        <w:t xml:space="preserve">, утверждённая постановлением Администрации Солнцевского района от  08.12.2015 г.  </w:t>
      </w:r>
    </w:p>
    <w:p w:rsidR="00212998" w:rsidRPr="00853015" w:rsidRDefault="00212998" w:rsidP="00853015">
      <w:pPr>
        <w:widowControl w:val="0"/>
        <w:autoSpaceDE w:val="0"/>
        <w:autoSpaceDN w:val="0"/>
        <w:adjustRightInd w:val="0"/>
        <w:spacing w:line="240" w:lineRule="auto"/>
        <w:rPr>
          <w:rFonts w:ascii="Times New Roman" w:hAnsi="Times New Roman" w:cs="Times New Roman"/>
          <w:sz w:val="26"/>
          <w:szCs w:val="26"/>
        </w:rPr>
      </w:pPr>
      <w:r w:rsidRPr="00853015">
        <w:rPr>
          <w:rFonts w:ascii="Times New Roman" w:hAnsi="Times New Roman" w:cs="Times New Roman"/>
          <w:sz w:val="26"/>
          <w:szCs w:val="26"/>
        </w:rPr>
        <w:t>№ 501, включает в себя 1 подпрограмму:</w:t>
      </w:r>
    </w:p>
    <w:p w:rsidR="00212998" w:rsidRPr="00853015" w:rsidRDefault="00212998" w:rsidP="00853015">
      <w:pPr>
        <w:pStyle w:val="a3"/>
        <w:numPr>
          <w:ilvl w:val="0"/>
          <w:numId w:val="13"/>
        </w:numPr>
        <w:ind w:left="0" w:firstLine="360"/>
        <w:rPr>
          <w:rFonts w:ascii="Times New Roman" w:hAnsi="Times New Roman" w:cs="Times New Roman"/>
          <w:sz w:val="26"/>
          <w:szCs w:val="26"/>
        </w:rPr>
      </w:pPr>
      <w:r w:rsidRPr="00853015">
        <w:rPr>
          <w:rFonts w:ascii="Times New Roman" w:hAnsi="Times New Roman" w:cs="Times New Roman"/>
          <w:sz w:val="26"/>
          <w:szCs w:val="26"/>
        </w:rPr>
        <w:t xml:space="preserve"> «Экология и чистая вода на территории Солнцевского  района Курской области"</w:t>
      </w:r>
    </w:p>
    <w:p w:rsidR="00212998" w:rsidRPr="00853015" w:rsidRDefault="00212998" w:rsidP="00072FC1">
      <w:pPr>
        <w:autoSpaceDE w:val="0"/>
        <w:autoSpaceDN w:val="0"/>
        <w:adjustRightInd w:val="0"/>
        <w:spacing w:line="240" w:lineRule="auto"/>
        <w:ind w:firstLine="709"/>
        <w:jc w:val="both"/>
        <w:rPr>
          <w:rFonts w:ascii="Times New Roman" w:hAnsi="Times New Roman" w:cs="Times New Roman"/>
          <w:sz w:val="26"/>
          <w:szCs w:val="26"/>
        </w:rPr>
      </w:pPr>
      <w:r w:rsidRPr="00853015">
        <w:rPr>
          <w:rFonts w:ascii="Times New Roman" w:hAnsi="Times New Roman" w:cs="Times New Roman"/>
          <w:sz w:val="26"/>
          <w:szCs w:val="26"/>
        </w:rPr>
        <w:t xml:space="preserve">Ответственный исполнитель муниципальной  программы - </w:t>
      </w:r>
      <w:r w:rsidRPr="00853015">
        <w:rPr>
          <w:rFonts w:ascii="Times New Roman" w:hAnsi="Times New Roman" w:cs="Times New Roman"/>
          <w:color w:val="000000"/>
          <w:sz w:val="26"/>
          <w:szCs w:val="26"/>
        </w:rPr>
        <w:t>управление инвестиционной политики, экономики, архитектуры, строительства, имущественных и земельных правоотношений Администрации Солнцевского района.</w:t>
      </w:r>
    </w:p>
    <w:p w:rsidR="00212998" w:rsidRPr="00853015" w:rsidRDefault="00212998" w:rsidP="00853015">
      <w:pPr>
        <w:autoSpaceDE w:val="0"/>
        <w:autoSpaceDN w:val="0"/>
        <w:adjustRightInd w:val="0"/>
        <w:spacing w:line="240" w:lineRule="auto"/>
        <w:jc w:val="both"/>
        <w:rPr>
          <w:rFonts w:ascii="Times New Roman" w:hAnsi="Times New Roman" w:cs="Times New Roman"/>
          <w:sz w:val="26"/>
          <w:szCs w:val="26"/>
        </w:rPr>
      </w:pPr>
      <w:r w:rsidRPr="00853015">
        <w:rPr>
          <w:rFonts w:ascii="Times New Roman" w:hAnsi="Times New Roman" w:cs="Times New Roman"/>
          <w:sz w:val="26"/>
          <w:szCs w:val="26"/>
        </w:rPr>
        <w:t>Подпрограмма имеет следующую цель:</w:t>
      </w:r>
    </w:p>
    <w:p w:rsidR="00212998" w:rsidRPr="00853015" w:rsidRDefault="00212998" w:rsidP="00853015">
      <w:pPr>
        <w:spacing w:line="240" w:lineRule="auto"/>
        <w:ind w:firstLine="709"/>
        <w:jc w:val="both"/>
        <w:rPr>
          <w:rFonts w:ascii="Times New Roman" w:hAnsi="Times New Roman" w:cs="Times New Roman"/>
          <w:sz w:val="26"/>
          <w:szCs w:val="26"/>
        </w:rPr>
      </w:pPr>
      <w:r w:rsidRPr="00853015">
        <w:rPr>
          <w:rFonts w:ascii="Times New Roman" w:hAnsi="Times New Roman" w:cs="Times New Roman"/>
          <w:sz w:val="26"/>
          <w:szCs w:val="26"/>
        </w:rPr>
        <w:t>реализация мер принимаемых Администрацией Солнцевского района Курской области по созданию благоприятной и стабильной экологической обстановки на территории района.</w:t>
      </w:r>
    </w:p>
    <w:p w:rsidR="00212998" w:rsidRPr="00853015" w:rsidRDefault="00212998" w:rsidP="00853015">
      <w:pPr>
        <w:pStyle w:val="a3"/>
        <w:rPr>
          <w:rFonts w:ascii="Times New Roman" w:eastAsia="Times New Roman" w:hAnsi="Times New Roman" w:cs="Times New Roman"/>
          <w:sz w:val="26"/>
          <w:szCs w:val="26"/>
          <w:lang w:eastAsia="ru-RU"/>
        </w:rPr>
      </w:pPr>
    </w:p>
    <w:p w:rsidR="00212998" w:rsidRPr="00853015" w:rsidRDefault="00212998" w:rsidP="00853015">
      <w:pPr>
        <w:pStyle w:val="a3"/>
        <w:rPr>
          <w:rFonts w:ascii="Times New Roman" w:hAnsi="Times New Roman" w:cs="Times New Roman"/>
          <w:sz w:val="26"/>
          <w:szCs w:val="26"/>
        </w:rPr>
      </w:pPr>
      <w:r w:rsidRPr="00853015">
        <w:rPr>
          <w:rFonts w:ascii="Times New Roman" w:hAnsi="Times New Roman" w:cs="Times New Roman"/>
          <w:sz w:val="26"/>
          <w:szCs w:val="26"/>
        </w:rPr>
        <w:t xml:space="preserve">В отчетном году </w:t>
      </w:r>
      <w:r w:rsidRPr="00853015">
        <w:rPr>
          <w:rFonts w:ascii="Times New Roman" w:hAnsi="Times New Roman" w:cs="Times New Roman"/>
          <w:color w:val="000000"/>
          <w:sz w:val="26"/>
          <w:szCs w:val="26"/>
        </w:rPr>
        <w:t xml:space="preserve"> подпрограммой </w:t>
      </w:r>
      <w:r w:rsidRPr="00853015">
        <w:rPr>
          <w:rFonts w:ascii="Times New Roman" w:hAnsi="Times New Roman" w:cs="Times New Roman"/>
          <w:sz w:val="26"/>
          <w:szCs w:val="26"/>
        </w:rPr>
        <w:t xml:space="preserve"> «Экология и чистая вода на территории Солнцевского  района Курской области"</w:t>
      </w:r>
    </w:p>
    <w:p w:rsidR="00212998" w:rsidRPr="00853015" w:rsidRDefault="00212998" w:rsidP="00853015">
      <w:pPr>
        <w:spacing w:line="240" w:lineRule="auto"/>
        <w:ind w:firstLine="709"/>
        <w:jc w:val="both"/>
        <w:rPr>
          <w:rFonts w:ascii="Times New Roman" w:hAnsi="Times New Roman" w:cs="Times New Roman"/>
          <w:sz w:val="26"/>
          <w:szCs w:val="26"/>
        </w:rPr>
      </w:pPr>
      <w:r w:rsidRPr="00853015">
        <w:rPr>
          <w:rFonts w:ascii="Times New Roman" w:hAnsi="Times New Roman" w:cs="Times New Roman"/>
          <w:sz w:val="26"/>
          <w:szCs w:val="26"/>
        </w:rPr>
        <w:t xml:space="preserve">запланировано выполнение двух показателей (индикаторов), имеющих плановое целевое значение на 2016 год. </w:t>
      </w:r>
    </w:p>
    <w:p w:rsidR="00212998" w:rsidRPr="00853015" w:rsidRDefault="00212998" w:rsidP="00072FC1">
      <w:pPr>
        <w:spacing w:line="240" w:lineRule="auto"/>
        <w:ind w:firstLine="709"/>
        <w:jc w:val="both"/>
        <w:rPr>
          <w:rStyle w:val="af6"/>
          <w:rFonts w:ascii="Times New Roman" w:hAnsi="Times New Roman" w:cs="Times New Roman"/>
          <w:color w:val="333333"/>
          <w:sz w:val="26"/>
          <w:szCs w:val="26"/>
        </w:rPr>
      </w:pPr>
      <w:r w:rsidRPr="00853015">
        <w:rPr>
          <w:rFonts w:ascii="Times New Roman" w:hAnsi="Times New Roman" w:cs="Times New Roman"/>
          <w:sz w:val="26"/>
          <w:szCs w:val="26"/>
        </w:rPr>
        <w:t xml:space="preserve">В ходе реализации   подпрограммы  за 2016 год в полном объеме достигнуты запланированные значения 2 показателей (индикаторов). </w:t>
      </w:r>
    </w:p>
    <w:p w:rsidR="00212998" w:rsidRDefault="00212998" w:rsidP="00072FC1">
      <w:pPr>
        <w:pStyle w:val="a3"/>
        <w:rPr>
          <w:rFonts w:ascii="Times New Roman" w:hAnsi="Times New Roman" w:cs="Times New Roman"/>
          <w:color w:val="000000"/>
          <w:sz w:val="26"/>
          <w:szCs w:val="26"/>
        </w:rPr>
      </w:pPr>
      <w:r w:rsidRPr="00853015">
        <w:rPr>
          <w:rFonts w:ascii="Times New Roman" w:hAnsi="Times New Roman" w:cs="Times New Roman"/>
          <w:sz w:val="26"/>
          <w:szCs w:val="26"/>
        </w:rPr>
        <w:t xml:space="preserve">      Оценка эффективности реализации  подпрограммы  «Экология и чистая вода на территории Солнцевского  района Курской области"за 2016 год осуществлена в соответствии с методикой оценки эффективности реализации муниципальной программы  Солнцевского района Курской области </w:t>
      </w:r>
      <w:r w:rsidRPr="00853015">
        <w:rPr>
          <w:rFonts w:ascii="Times New Roman" w:hAnsi="Times New Roman" w:cs="Times New Roman"/>
          <w:color w:val="000000"/>
          <w:sz w:val="26"/>
          <w:szCs w:val="26"/>
        </w:rPr>
        <w:t>«Охрана окружающей среды Солнцевского  района Курской области»</w:t>
      </w:r>
      <w:r w:rsidR="00072FC1">
        <w:rPr>
          <w:rFonts w:ascii="Times New Roman" w:hAnsi="Times New Roman" w:cs="Times New Roman"/>
          <w:color w:val="000000"/>
          <w:sz w:val="26"/>
          <w:szCs w:val="26"/>
        </w:rPr>
        <w:t>.</w:t>
      </w:r>
    </w:p>
    <w:p w:rsidR="00072FC1" w:rsidRDefault="00072FC1" w:rsidP="00072FC1">
      <w:pPr>
        <w:pStyle w:val="a3"/>
        <w:rPr>
          <w:rFonts w:ascii="Times New Roman" w:hAnsi="Times New Roman" w:cs="Times New Roman"/>
          <w:color w:val="000000"/>
          <w:sz w:val="26"/>
          <w:szCs w:val="26"/>
        </w:rPr>
      </w:pPr>
    </w:p>
    <w:p w:rsidR="00212998" w:rsidRPr="00072FC1" w:rsidRDefault="00212998" w:rsidP="00072FC1">
      <w:pPr>
        <w:shd w:val="clear" w:color="auto" w:fill="FFFFFF"/>
        <w:spacing w:line="240" w:lineRule="auto"/>
        <w:rPr>
          <w:rFonts w:ascii="Times New Roman" w:hAnsi="Times New Roman" w:cs="Times New Roman"/>
          <w:sz w:val="26"/>
          <w:szCs w:val="26"/>
        </w:rPr>
      </w:pPr>
      <w:r w:rsidRPr="00072FC1">
        <w:rPr>
          <w:rFonts w:ascii="Times New Roman" w:hAnsi="Times New Roman" w:cs="Times New Roman"/>
          <w:bCs/>
          <w:color w:val="000000"/>
          <w:sz w:val="26"/>
          <w:szCs w:val="26"/>
        </w:rPr>
        <w:t>ОЦЕНКА</w:t>
      </w:r>
      <w:r w:rsidR="00072FC1">
        <w:rPr>
          <w:rFonts w:ascii="Times New Roman" w:hAnsi="Times New Roman" w:cs="Times New Roman"/>
          <w:bCs/>
          <w:color w:val="000000"/>
          <w:sz w:val="26"/>
          <w:szCs w:val="26"/>
        </w:rPr>
        <w:t xml:space="preserve"> </w:t>
      </w:r>
      <w:r w:rsidRPr="00072FC1">
        <w:rPr>
          <w:rFonts w:ascii="Times New Roman" w:hAnsi="Times New Roman" w:cs="Times New Roman"/>
          <w:bCs/>
          <w:color w:val="000000"/>
          <w:sz w:val="26"/>
          <w:szCs w:val="26"/>
        </w:rPr>
        <w:t xml:space="preserve">целевых показателей (индикаторов)подпрограммы </w:t>
      </w:r>
      <w:r w:rsidRPr="00072FC1">
        <w:rPr>
          <w:rFonts w:ascii="Times New Roman" w:hAnsi="Times New Roman" w:cs="Times New Roman"/>
          <w:sz w:val="26"/>
          <w:szCs w:val="26"/>
        </w:rPr>
        <w:t xml:space="preserve">«Экология и чистая вода на территории Солнцевского  района Курской области" </w:t>
      </w:r>
      <w:r w:rsidRPr="00072FC1">
        <w:rPr>
          <w:rFonts w:ascii="Times New Roman" w:hAnsi="Times New Roman" w:cs="Times New Roman"/>
          <w:bCs/>
          <w:color w:val="000000"/>
          <w:sz w:val="26"/>
          <w:szCs w:val="26"/>
        </w:rPr>
        <w:t>за 2016 год</w:t>
      </w:r>
    </w:p>
    <w:p w:rsidR="00212998" w:rsidRPr="00853015" w:rsidRDefault="00212998" w:rsidP="00853015">
      <w:pPr>
        <w:shd w:val="clear" w:color="auto" w:fill="FFFFFF"/>
        <w:spacing w:line="240" w:lineRule="auto"/>
        <w:jc w:val="center"/>
        <w:rPr>
          <w:rFonts w:ascii="Times New Roman" w:hAnsi="Times New Roman" w:cs="Times New Roman"/>
          <w:color w:val="000000"/>
          <w:sz w:val="26"/>
          <w:szCs w:val="26"/>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692"/>
        <w:gridCol w:w="1322"/>
        <w:gridCol w:w="1435"/>
        <w:gridCol w:w="1617"/>
        <w:gridCol w:w="1989"/>
      </w:tblGrid>
      <w:tr w:rsidR="00212998" w:rsidRPr="00853015" w:rsidTr="00D31718">
        <w:trPr>
          <w:tblCellSpacing w:w="0" w:type="dxa"/>
        </w:trPr>
        <w:tc>
          <w:tcPr>
            <w:tcW w:w="2712" w:type="dxa"/>
            <w:vMerge w:val="restart"/>
            <w:tcBorders>
              <w:top w:val="outset" w:sz="6" w:space="0" w:color="auto"/>
              <w:left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Наименование целевого индикатора</w:t>
            </w:r>
          </w:p>
        </w:tc>
        <w:tc>
          <w:tcPr>
            <w:tcW w:w="1341" w:type="dxa"/>
            <w:vMerge w:val="restart"/>
            <w:tcBorders>
              <w:top w:val="outset" w:sz="6" w:space="0" w:color="auto"/>
              <w:left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Единица измерения</w:t>
            </w:r>
          </w:p>
        </w:tc>
        <w:tc>
          <w:tcPr>
            <w:tcW w:w="3311"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Значение целевого индикатора</w:t>
            </w:r>
          </w:p>
        </w:tc>
        <w:tc>
          <w:tcPr>
            <w:tcW w:w="202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Эффективность целевого индикатора, %</w:t>
            </w:r>
          </w:p>
        </w:tc>
      </w:tr>
      <w:tr w:rsidR="00212998" w:rsidRPr="00853015" w:rsidTr="00D31718">
        <w:trPr>
          <w:tblCellSpacing w:w="0" w:type="dxa"/>
        </w:trPr>
        <w:tc>
          <w:tcPr>
            <w:tcW w:w="2712" w:type="dxa"/>
            <w:vMerge/>
            <w:tcBorders>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rPr>
                <w:rFonts w:ascii="Times New Roman" w:hAnsi="Times New Roman" w:cs="Times New Roman"/>
                <w:color w:val="000000"/>
                <w:sz w:val="26"/>
                <w:szCs w:val="26"/>
              </w:rPr>
            </w:pPr>
          </w:p>
        </w:tc>
        <w:tc>
          <w:tcPr>
            <w:tcW w:w="1341" w:type="dxa"/>
            <w:vMerge/>
            <w:tcBorders>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rPr>
                <w:rFonts w:ascii="Times New Roman" w:hAnsi="Times New Roman" w:cs="Times New Roman"/>
                <w:color w:val="000000"/>
                <w:sz w:val="26"/>
                <w:szCs w:val="26"/>
              </w:rPr>
            </w:pPr>
          </w:p>
        </w:tc>
        <w:tc>
          <w:tcPr>
            <w:tcW w:w="1548"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план</w:t>
            </w:r>
          </w:p>
        </w:tc>
        <w:tc>
          <w:tcPr>
            <w:tcW w:w="1763"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факт</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12998" w:rsidRPr="00853015" w:rsidRDefault="00212998" w:rsidP="00853015">
            <w:pPr>
              <w:spacing w:line="240" w:lineRule="auto"/>
              <w:rPr>
                <w:rFonts w:ascii="Times New Roman" w:hAnsi="Times New Roman" w:cs="Times New Roman"/>
                <w:color w:val="000000"/>
                <w:sz w:val="26"/>
                <w:szCs w:val="26"/>
              </w:rPr>
            </w:pPr>
          </w:p>
        </w:tc>
      </w:tr>
      <w:tr w:rsidR="00212998" w:rsidRPr="00853015" w:rsidTr="00D31718">
        <w:trPr>
          <w:tblCellSpacing w:w="0" w:type="dxa"/>
        </w:trPr>
        <w:tc>
          <w:tcPr>
            <w:tcW w:w="2712"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widowControl w:val="0"/>
              <w:autoSpaceDE w:val="0"/>
              <w:autoSpaceDN w:val="0"/>
              <w:adjustRightInd w:val="0"/>
              <w:spacing w:after="120" w:line="240" w:lineRule="auto"/>
              <w:rPr>
                <w:rFonts w:ascii="Times New Roman" w:hAnsi="Times New Roman" w:cs="Times New Roman"/>
                <w:sz w:val="26"/>
                <w:szCs w:val="26"/>
              </w:rPr>
            </w:pPr>
            <w:r w:rsidRPr="00853015">
              <w:rPr>
                <w:rFonts w:ascii="Times New Roman" w:hAnsi="Times New Roman" w:cs="Times New Roman"/>
                <w:sz w:val="26"/>
                <w:szCs w:val="26"/>
              </w:rPr>
              <w:t>Количество построенных (реконструированных) и отремонтированных объектов водоснабжения</w:t>
            </w:r>
          </w:p>
        </w:tc>
        <w:tc>
          <w:tcPr>
            <w:tcW w:w="1341"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widowControl w:val="0"/>
              <w:autoSpaceDE w:val="0"/>
              <w:autoSpaceDN w:val="0"/>
              <w:adjustRightInd w:val="0"/>
              <w:spacing w:after="120" w:line="240" w:lineRule="auto"/>
              <w:jc w:val="center"/>
              <w:rPr>
                <w:rFonts w:ascii="Times New Roman" w:hAnsi="Times New Roman" w:cs="Times New Roman"/>
                <w:sz w:val="26"/>
                <w:szCs w:val="26"/>
              </w:rPr>
            </w:pPr>
            <w:r w:rsidRPr="00853015">
              <w:rPr>
                <w:rFonts w:ascii="Times New Roman" w:hAnsi="Times New Roman" w:cs="Times New Roman"/>
                <w:sz w:val="26"/>
                <w:szCs w:val="26"/>
              </w:rPr>
              <w:t>единиц</w:t>
            </w:r>
          </w:p>
        </w:tc>
        <w:tc>
          <w:tcPr>
            <w:tcW w:w="1548"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widowControl w:val="0"/>
              <w:autoSpaceDE w:val="0"/>
              <w:autoSpaceDN w:val="0"/>
              <w:adjustRightInd w:val="0"/>
              <w:spacing w:after="120" w:line="240" w:lineRule="auto"/>
              <w:jc w:val="center"/>
              <w:rPr>
                <w:rFonts w:ascii="Times New Roman" w:hAnsi="Times New Roman" w:cs="Times New Roman"/>
                <w:sz w:val="26"/>
                <w:szCs w:val="26"/>
              </w:rPr>
            </w:pPr>
            <w:r w:rsidRPr="00853015">
              <w:rPr>
                <w:rFonts w:ascii="Times New Roman" w:hAnsi="Times New Roman" w:cs="Times New Roman"/>
                <w:sz w:val="26"/>
                <w:szCs w:val="26"/>
              </w:rPr>
              <w:t>9</w:t>
            </w:r>
          </w:p>
        </w:tc>
        <w:tc>
          <w:tcPr>
            <w:tcW w:w="1763"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widowControl w:val="0"/>
              <w:autoSpaceDE w:val="0"/>
              <w:autoSpaceDN w:val="0"/>
              <w:adjustRightInd w:val="0"/>
              <w:spacing w:after="120" w:line="240" w:lineRule="auto"/>
              <w:jc w:val="center"/>
              <w:rPr>
                <w:rFonts w:ascii="Times New Roman" w:hAnsi="Times New Roman" w:cs="Times New Roman"/>
                <w:sz w:val="26"/>
                <w:szCs w:val="26"/>
              </w:rPr>
            </w:pPr>
            <w:r w:rsidRPr="00853015">
              <w:rPr>
                <w:rFonts w:ascii="Times New Roman" w:hAnsi="Times New Roman" w:cs="Times New Roman"/>
                <w:sz w:val="26"/>
                <w:szCs w:val="26"/>
              </w:rPr>
              <w:t>4</w:t>
            </w:r>
          </w:p>
        </w:tc>
        <w:tc>
          <w:tcPr>
            <w:tcW w:w="2021"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44,4</w:t>
            </w:r>
          </w:p>
        </w:tc>
      </w:tr>
      <w:tr w:rsidR="00212998" w:rsidRPr="00853015" w:rsidTr="00D31718">
        <w:trPr>
          <w:tblCellSpacing w:w="0" w:type="dxa"/>
        </w:trPr>
        <w:tc>
          <w:tcPr>
            <w:tcW w:w="2712"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widowControl w:val="0"/>
              <w:autoSpaceDE w:val="0"/>
              <w:autoSpaceDN w:val="0"/>
              <w:adjustRightInd w:val="0"/>
              <w:spacing w:after="120" w:line="240" w:lineRule="auto"/>
              <w:rPr>
                <w:rFonts w:ascii="Times New Roman" w:hAnsi="Times New Roman" w:cs="Times New Roman"/>
                <w:sz w:val="26"/>
                <w:szCs w:val="26"/>
              </w:rPr>
            </w:pPr>
            <w:r w:rsidRPr="00853015">
              <w:rPr>
                <w:rFonts w:ascii="Times New Roman" w:hAnsi="Times New Roman" w:cs="Times New Roman"/>
                <w:sz w:val="26"/>
                <w:szCs w:val="26"/>
              </w:rPr>
              <w:t>Численность населения, обеспеченного питьевой водой надлежащего качества</w:t>
            </w:r>
          </w:p>
        </w:tc>
        <w:tc>
          <w:tcPr>
            <w:tcW w:w="1341"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widowControl w:val="0"/>
              <w:autoSpaceDE w:val="0"/>
              <w:autoSpaceDN w:val="0"/>
              <w:adjustRightInd w:val="0"/>
              <w:spacing w:after="120" w:line="240" w:lineRule="auto"/>
              <w:jc w:val="center"/>
              <w:rPr>
                <w:rFonts w:ascii="Times New Roman" w:hAnsi="Times New Roman" w:cs="Times New Roman"/>
                <w:sz w:val="26"/>
                <w:szCs w:val="26"/>
              </w:rPr>
            </w:pPr>
            <w:r w:rsidRPr="00853015">
              <w:rPr>
                <w:rFonts w:ascii="Times New Roman" w:hAnsi="Times New Roman" w:cs="Times New Roman"/>
                <w:sz w:val="26"/>
                <w:szCs w:val="26"/>
              </w:rPr>
              <w:t>человек</w:t>
            </w:r>
          </w:p>
        </w:tc>
        <w:tc>
          <w:tcPr>
            <w:tcW w:w="1548"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widowControl w:val="0"/>
              <w:autoSpaceDE w:val="0"/>
              <w:autoSpaceDN w:val="0"/>
              <w:adjustRightInd w:val="0"/>
              <w:spacing w:after="120" w:line="240" w:lineRule="auto"/>
              <w:jc w:val="center"/>
              <w:rPr>
                <w:rFonts w:ascii="Times New Roman" w:hAnsi="Times New Roman" w:cs="Times New Roman"/>
                <w:sz w:val="26"/>
                <w:szCs w:val="26"/>
              </w:rPr>
            </w:pPr>
            <w:r w:rsidRPr="00853015">
              <w:rPr>
                <w:rFonts w:ascii="Times New Roman" w:hAnsi="Times New Roman" w:cs="Times New Roman"/>
                <w:sz w:val="26"/>
                <w:szCs w:val="26"/>
              </w:rPr>
              <w:t>1291</w:t>
            </w:r>
          </w:p>
        </w:tc>
        <w:tc>
          <w:tcPr>
            <w:tcW w:w="1763"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widowControl w:val="0"/>
              <w:autoSpaceDE w:val="0"/>
              <w:autoSpaceDN w:val="0"/>
              <w:adjustRightInd w:val="0"/>
              <w:spacing w:after="120" w:line="240" w:lineRule="auto"/>
              <w:jc w:val="center"/>
              <w:rPr>
                <w:rFonts w:ascii="Times New Roman" w:hAnsi="Times New Roman" w:cs="Times New Roman"/>
                <w:sz w:val="26"/>
                <w:szCs w:val="26"/>
              </w:rPr>
            </w:pPr>
            <w:r w:rsidRPr="00853015">
              <w:rPr>
                <w:rFonts w:ascii="Times New Roman" w:hAnsi="Times New Roman" w:cs="Times New Roman"/>
                <w:sz w:val="26"/>
                <w:szCs w:val="26"/>
              </w:rPr>
              <w:t>471</w:t>
            </w:r>
          </w:p>
        </w:tc>
        <w:tc>
          <w:tcPr>
            <w:tcW w:w="2021"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36,5</w:t>
            </w:r>
          </w:p>
        </w:tc>
      </w:tr>
    </w:tbl>
    <w:p w:rsidR="00212998" w:rsidRPr="00853015" w:rsidRDefault="00212998" w:rsidP="00853015">
      <w:pPr>
        <w:shd w:val="clear" w:color="auto" w:fill="FFFFFF"/>
        <w:spacing w:line="240" w:lineRule="auto"/>
        <w:rPr>
          <w:rFonts w:ascii="Times New Roman" w:hAnsi="Times New Roman" w:cs="Times New Roman"/>
          <w:b/>
          <w:bCs/>
          <w:color w:val="000000"/>
          <w:sz w:val="26"/>
          <w:szCs w:val="26"/>
        </w:rPr>
      </w:pPr>
    </w:p>
    <w:p w:rsidR="00072FC1" w:rsidRPr="00853015" w:rsidRDefault="00212998" w:rsidP="00072FC1">
      <w:pPr>
        <w:shd w:val="clear" w:color="auto" w:fill="FFFFFF"/>
        <w:spacing w:line="240" w:lineRule="auto"/>
        <w:rPr>
          <w:rFonts w:ascii="Times New Roman" w:hAnsi="Times New Roman" w:cs="Times New Roman"/>
          <w:bCs/>
          <w:color w:val="000000"/>
          <w:sz w:val="26"/>
          <w:szCs w:val="26"/>
        </w:rPr>
      </w:pPr>
      <w:r w:rsidRPr="00853015">
        <w:rPr>
          <w:rFonts w:ascii="Times New Roman" w:hAnsi="Times New Roman" w:cs="Times New Roman"/>
          <w:bCs/>
          <w:color w:val="000000"/>
          <w:sz w:val="26"/>
          <w:szCs w:val="26"/>
        </w:rPr>
        <w:t>Оценка достижения запланированных результатов составила:40,5 %</w:t>
      </w:r>
      <w:r w:rsidR="00072FC1">
        <w:rPr>
          <w:rFonts w:ascii="Times New Roman" w:hAnsi="Times New Roman" w:cs="Times New Roman"/>
          <w:bCs/>
          <w:color w:val="000000"/>
          <w:sz w:val="26"/>
          <w:szCs w:val="26"/>
        </w:rPr>
        <w:t>.</w:t>
      </w:r>
    </w:p>
    <w:p w:rsidR="00212998" w:rsidRPr="00853015" w:rsidRDefault="00212998" w:rsidP="00072FC1">
      <w:pPr>
        <w:autoSpaceDE w:val="0"/>
        <w:autoSpaceDN w:val="0"/>
        <w:adjustRightInd w:val="0"/>
        <w:spacing w:line="240" w:lineRule="auto"/>
        <w:rPr>
          <w:rFonts w:ascii="Times New Roman" w:hAnsi="Times New Roman" w:cs="Times New Roman"/>
          <w:bCs/>
          <w:color w:val="000000"/>
          <w:sz w:val="26"/>
          <w:szCs w:val="26"/>
        </w:rPr>
      </w:pPr>
      <w:r w:rsidRPr="00072FC1">
        <w:rPr>
          <w:rFonts w:ascii="Times New Roman" w:hAnsi="Times New Roman" w:cs="Times New Roman"/>
          <w:bCs/>
          <w:color w:val="000000"/>
          <w:sz w:val="26"/>
          <w:szCs w:val="26"/>
        </w:rPr>
        <w:t>Степень выполнения мероприятий</w:t>
      </w:r>
      <w:r w:rsidR="00072FC1">
        <w:rPr>
          <w:rFonts w:ascii="Times New Roman" w:hAnsi="Times New Roman" w:cs="Times New Roman"/>
          <w:bCs/>
          <w:color w:val="000000"/>
          <w:sz w:val="26"/>
          <w:szCs w:val="26"/>
        </w:rPr>
        <w:t xml:space="preserve"> </w:t>
      </w:r>
      <w:r w:rsidRPr="00072FC1">
        <w:rPr>
          <w:rFonts w:ascii="Times New Roman" w:hAnsi="Times New Roman" w:cs="Times New Roman"/>
          <w:bCs/>
          <w:sz w:val="26"/>
          <w:szCs w:val="26"/>
        </w:rPr>
        <w:t xml:space="preserve">подпрограммы </w:t>
      </w:r>
      <w:r w:rsidRPr="00072FC1">
        <w:rPr>
          <w:rFonts w:ascii="Times New Roman" w:hAnsi="Times New Roman" w:cs="Times New Roman"/>
          <w:sz w:val="26"/>
          <w:szCs w:val="26"/>
        </w:rPr>
        <w:t xml:space="preserve"> «Экология и чистая вода на территории Солнцевского  района Курской области"  </w:t>
      </w:r>
      <w:r w:rsidRPr="00072FC1">
        <w:rPr>
          <w:rFonts w:ascii="Times New Roman" w:hAnsi="Times New Roman" w:cs="Times New Roman"/>
          <w:bCs/>
          <w:color w:val="000000"/>
          <w:sz w:val="26"/>
          <w:szCs w:val="26"/>
        </w:rPr>
        <w:t xml:space="preserve"> за 2016 год</w:t>
      </w:r>
      <w:r w:rsidR="00072FC1">
        <w:rPr>
          <w:rFonts w:ascii="Times New Roman" w:hAnsi="Times New Roman" w:cs="Times New Roman"/>
          <w:bCs/>
          <w:color w:val="000000"/>
          <w:sz w:val="26"/>
          <w:szCs w:val="26"/>
        </w:rPr>
        <w:t>.</w:t>
      </w:r>
    </w:p>
    <w:tbl>
      <w:tblPr>
        <w:tblW w:w="9391"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984"/>
        <w:gridCol w:w="1962"/>
        <w:gridCol w:w="1460"/>
        <w:gridCol w:w="1985"/>
      </w:tblGrid>
      <w:tr w:rsidR="00212998" w:rsidRPr="00853015" w:rsidTr="00072FC1">
        <w:trPr>
          <w:trHeight w:val="585"/>
          <w:tblCellSpacing w:w="0" w:type="dxa"/>
        </w:trPr>
        <w:tc>
          <w:tcPr>
            <w:tcW w:w="3984" w:type="dxa"/>
            <w:tcBorders>
              <w:top w:val="outset" w:sz="6" w:space="0" w:color="auto"/>
              <w:left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Основные  мероприятия Программы</w:t>
            </w:r>
          </w:p>
        </w:tc>
        <w:tc>
          <w:tcPr>
            <w:tcW w:w="1962" w:type="dxa"/>
            <w:tcBorders>
              <w:top w:val="outset" w:sz="6" w:space="0" w:color="auto"/>
              <w:left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Запланировано</w:t>
            </w:r>
          </w:p>
        </w:tc>
        <w:tc>
          <w:tcPr>
            <w:tcW w:w="1460" w:type="dxa"/>
            <w:tcBorders>
              <w:top w:val="outset" w:sz="6" w:space="0" w:color="auto"/>
              <w:left w:val="outset" w:sz="6" w:space="0" w:color="auto"/>
              <w:right w:val="outset" w:sz="6" w:space="0" w:color="auto"/>
            </w:tcBorders>
            <w:shd w:val="clear" w:color="auto" w:fill="FFFFFF"/>
          </w:tcPr>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Выполнено</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w:t>
            </w:r>
          </w:p>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 xml:space="preserve"> выполнения</w:t>
            </w:r>
          </w:p>
        </w:tc>
      </w:tr>
      <w:tr w:rsidR="00212998" w:rsidRPr="00853015" w:rsidTr="00072FC1">
        <w:trPr>
          <w:tblCellSpacing w:w="0" w:type="dxa"/>
        </w:trPr>
        <w:tc>
          <w:tcPr>
            <w:tcW w:w="3984"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pStyle w:val="a3"/>
              <w:shd w:val="clear" w:color="auto" w:fill="FFFFFF"/>
              <w:rPr>
                <w:rFonts w:ascii="Times New Roman" w:hAnsi="Times New Roman" w:cs="Times New Roman"/>
                <w:sz w:val="26"/>
                <w:szCs w:val="26"/>
              </w:rPr>
            </w:pPr>
            <w:r w:rsidRPr="00853015">
              <w:rPr>
                <w:rFonts w:ascii="Times New Roman" w:hAnsi="Times New Roman" w:cs="Times New Roman"/>
                <w:sz w:val="26"/>
                <w:szCs w:val="26"/>
              </w:rPr>
              <w:t xml:space="preserve">Текущий ремонт водонапорных башен в населённых пунктах Солнцевского района </w:t>
            </w:r>
          </w:p>
        </w:tc>
        <w:tc>
          <w:tcPr>
            <w:tcW w:w="19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2998" w:rsidRPr="00853015" w:rsidRDefault="00212998" w:rsidP="00853015">
            <w:pPr>
              <w:pStyle w:val="a3"/>
              <w:jc w:val="center"/>
              <w:rPr>
                <w:rFonts w:ascii="Times New Roman" w:hAnsi="Times New Roman" w:cs="Times New Roman"/>
                <w:sz w:val="26"/>
                <w:szCs w:val="26"/>
              </w:rPr>
            </w:pPr>
            <w:r w:rsidRPr="00853015">
              <w:rPr>
                <w:rFonts w:ascii="Times New Roman" w:hAnsi="Times New Roman" w:cs="Times New Roman"/>
                <w:sz w:val="26"/>
                <w:szCs w:val="26"/>
              </w:rPr>
              <w:t>8</w:t>
            </w:r>
          </w:p>
        </w:tc>
        <w:tc>
          <w:tcPr>
            <w:tcW w:w="1460"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p>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3</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p>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37,5</w:t>
            </w:r>
          </w:p>
        </w:tc>
      </w:tr>
      <w:tr w:rsidR="00212998" w:rsidRPr="00853015" w:rsidTr="00072FC1">
        <w:trPr>
          <w:tblCellSpacing w:w="0" w:type="dxa"/>
        </w:trPr>
        <w:tc>
          <w:tcPr>
            <w:tcW w:w="3984"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pStyle w:val="a3"/>
              <w:shd w:val="clear" w:color="auto" w:fill="FFFFFF"/>
              <w:rPr>
                <w:rFonts w:ascii="Times New Roman" w:hAnsi="Times New Roman" w:cs="Times New Roman"/>
                <w:sz w:val="26"/>
                <w:szCs w:val="26"/>
              </w:rPr>
            </w:pPr>
            <w:r w:rsidRPr="00853015">
              <w:rPr>
                <w:rFonts w:ascii="Times New Roman" w:hAnsi="Times New Roman" w:cs="Times New Roman"/>
                <w:sz w:val="26"/>
                <w:szCs w:val="26"/>
              </w:rPr>
              <w:t xml:space="preserve">Текущий ремонт водопроводной сети в с. Чермошное </w:t>
            </w:r>
          </w:p>
        </w:tc>
        <w:tc>
          <w:tcPr>
            <w:tcW w:w="19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2998" w:rsidRPr="00853015" w:rsidRDefault="00212998" w:rsidP="00853015">
            <w:pPr>
              <w:pStyle w:val="a3"/>
              <w:jc w:val="center"/>
              <w:rPr>
                <w:rFonts w:ascii="Times New Roman" w:hAnsi="Times New Roman" w:cs="Times New Roman"/>
                <w:sz w:val="26"/>
                <w:szCs w:val="26"/>
              </w:rPr>
            </w:pPr>
            <w:r w:rsidRPr="00853015">
              <w:rPr>
                <w:rFonts w:ascii="Times New Roman" w:hAnsi="Times New Roman" w:cs="Times New Roman"/>
                <w:sz w:val="26"/>
                <w:szCs w:val="26"/>
              </w:rPr>
              <w:t>0,98</w:t>
            </w:r>
          </w:p>
        </w:tc>
        <w:tc>
          <w:tcPr>
            <w:tcW w:w="1460"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p>
          <w:p w:rsidR="00212998" w:rsidRPr="00853015" w:rsidRDefault="00212998" w:rsidP="00853015">
            <w:pPr>
              <w:spacing w:line="240" w:lineRule="auto"/>
              <w:jc w:val="center"/>
              <w:rPr>
                <w:rFonts w:ascii="Times New Roman" w:hAnsi="Times New Roman" w:cs="Times New Roman"/>
                <w:color w:val="000000"/>
                <w:sz w:val="26"/>
                <w:szCs w:val="26"/>
              </w:rPr>
            </w:pPr>
          </w:p>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1,112</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p>
          <w:p w:rsidR="00212998" w:rsidRPr="00853015" w:rsidRDefault="00212998" w:rsidP="00853015">
            <w:pPr>
              <w:spacing w:line="240" w:lineRule="auto"/>
              <w:jc w:val="center"/>
              <w:rPr>
                <w:rFonts w:ascii="Times New Roman" w:hAnsi="Times New Roman" w:cs="Times New Roman"/>
                <w:color w:val="000000"/>
                <w:sz w:val="26"/>
                <w:szCs w:val="26"/>
              </w:rPr>
            </w:pPr>
          </w:p>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113</w:t>
            </w:r>
          </w:p>
        </w:tc>
      </w:tr>
    </w:tbl>
    <w:p w:rsidR="00212998" w:rsidRPr="00853015" w:rsidRDefault="00212998" w:rsidP="00853015">
      <w:pPr>
        <w:shd w:val="clear" w:color="auto" w:fill="FFFFFF"/>
        <w:spacing w:line="240" w:lineRule="auto"/>
        <w:rPr>
          <w:rFonts w:ascii="Times New Roman" w:hAnsi="Times New Roman" w:cs="Times New Roman"/>
          <w:bCs/>
          <w:color w:val="000000"/>
          <w:sz w:val="26"/>
          <w:szCs w:val="26"/>
        </w:rPr>
      </w:pPr>
    </w:p>
    <w:p w:rsidR="00212998" w:rsidRPr="00853015" w:rsidRDefault="00212998" w:rsidP="00853015">
      <w:pPr>
        <w:shd w:val="clear" w:color="auto" w:fill="FFFFFF"/>
        <w:spacing w:line="240" w:lineRule="auto"/>
        <w:rPr>
          <w:rFonts w:ascii="Times New Roman" w:hAnsi="Times New Roman" w:cs="Times New Roman"/>
          <w:bCs/>
          <w:color w:val="000000"/>
          <w:sz w:val="26"/>
          <w:szCs w:val="26"/>
        </w:rPr>
      </w:pPr>
      <w:r w:rsidRPr="00853015">
        <w:rPr>
          <w:rFonts w:ascii="Times New Roman" w:hAnsi="Times New Roman" w:cs="Times New Roman"/>
          <w:bCs/>
          <w:color w:val="000000"/>
          <w:sz w:val="26"/>
          <w:szCs w:val="26"/>
        </w:rPr>
        <w:t>Степень выполнения мероприятий Программы составляет 75,25%.</w:t>
      </w:r>
    </w:p>
    <w:p w:rsidR="00212998" w:rsidRPr="00072FC1" w:rsidRDefault="00212998" w:rsidP="00072FC1">
      <w:pPr>
        <w:shd w:val="clear" w:color="auto" w:fill="FFFFFF"/>
        <w:spacing w:line="240" w:lineRule="auto"/>
        <w:rPr>
          <w:rFonts w:ascii="Times New Roman" w:hAnsi="Times New Roman" w:cs="Times New Roman"/>
          <w:sz w:val="26"/>
          <w:szCs w:val="26"/>
        </w:rPr>
      </w:pPr>
      <w:r w:rsidRPr="00072FC1">
        <w:rPr>
          <w:rFonts w:ascii="Times New Roman" w:hAnsi="Times New Roman" w:cs="Times New Roman"/>
          <w:bCs/>
          <w:color w:val="000000"/>
          <w:sz w:val="26"/>
          <w:szCs w:val="26"/>
        </w:rPr>
        <w:t>ОЦЕНКА ЭФФЕКТИВНОСТИ</w:t>
      </w:r>
      <w:r w:rsidR="00072FC1">
        <w:rPr>
          <w:rFonts w:ascii="Times New Roman" w:hAnsi="Times New Roman" w:cs="Times New Roman"/>
          <w:bCs/>
          <w:color w:val="000000"/>
          <w:sz w:val="26"/>
          <w:szCs w:val="26"/>
        </w:rPr>
        <w:t xml:space="preserve"> </w:t>
      </w:r>
      <w:r w:rsidRPr="00072FC1">
        <w:rPr>
          <w:rFonts w:ascii="Times New Roman" w:hAnsi="Times New Roman" w:cs="Times New Roman"/>
          <w:bCs/>
          <w:color w:val="000000"/>
          <w:sz w:val="26"/>
          <w:szCs w:val="26"/>
        </w:rPr>
        <w:t xml:space="preserve">подпрограммы </w:t>
      </w:r>
      <w:r w:rsidRPr="00072FC1">
        <w:rPr>
          <w:rFonts w:ascii="Times New Roman" w:hAnsi="Times New Roman" w:cs="Times New Roman"/>
          <w:sz w:val="26"/>
          <w:szCs w:val="26"/>
        </w:rPr>
        <w:t xml:space="preserve">«Экология и чистая вода на территории Солнцевского  района Курской области" </w:t>
      </w:r>
      <w:r w:rsidRPr="00072FC1">
        <w:rPr>
          <w:rFonts w:ascii="Times New Roman" w:hAnsi="Times New Roman" w:cs="Times New Roman"/>
          <w:bCs/>
          <w:color w:val="000000"/>
          <w:sz w:val="26"/>
          <w:szCs w:val="26"/>
        </w:rPr>
        <w:t xml:space="preserve"> за 2016 год</w:t>
      </w:r>
    </w:p>
    <w:p w:rsidR="00212998" w:rsidRPr="00853015" w:rsidRDefault="00212998" w:rsidP="00853015">
      <w:pPr>
        <w:autoSpaceDE w:val="0"/>
        <w:autoSpaceDN w:val="0"/>
        <w:adjustRightInd w:val="0"/>
        <w:spacing w:line="240" w:lineRule="auto"/>
        <w:jc w:val="center"/>
        <w:rPr>
          <w:rFonts w:ascii="Times New Roman" w:hAnsi="Times New Roman" w:cs="Times New Roman"/>
          <w:b/>
          <w:sz w:val="26"/>
          <w:szCs w:val="26"/>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43"/>
        <w:gridCol w:w="2275"/>
        <w:gridCol w:w="2510"/>
        <w:gridCol w:w="2427"/>
      </w:tblGrid>
      <w:tr w:rsidR="00212998" w:rsidRPr="00853015" w:rsidTr="00072FC1">
        <w:trPr>
          <w:tblCellSpacing w:w="0" w:type="dxa"/>
        </w:trPr>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lastRenderedPageBreak/>
              <w:t xml:space="preserve"> Оценка</w:t>
            </w:r>
          </w:p>
        </w:tc>
        <w:tc>
          <w:tcPr>
            <w:tcW w:w="2275"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Критерии оценки эффективности</w:t>
            </w:r>
          </w:p>
        </w:tc>
        <w:tc>
          <w:tcPr>
            <w:tcW w:w="2510"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Вывод об эффективности Программы</w:t>
            </w:r>
          </w:p>
        </w:tc>
        <w:tc>
          <w:tcPr>
            <w:tcW w:w="2427"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Предложения по дальнейшей реализации Программы</w:t>
            </w:r>
          </w:p>
        </w:tc>
      </w:tr>
      <w:tr w:rsidR="00212998" w:rsidRPr="00853015" w:rsidTr="00072FC1">
        <w:trPr>
          <w:tblCellSpacing w:w="0" w:type="dxa"/>
        </w:trPr>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100,0  %</w:t>
            </w:r>
          </w:p>
        </w:tc>
        <w:tc>
          <w:tcPr>
            <w:tcW w:w="2275"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Значение от 0,7 до 1</w:t>
            </w:r>
          </w:p>
        </w:tc>
        <w:tc>
          <w:tcPr>
            <w:tcW w:w="2510"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rPr>
                <w:rFonts w:ascii="Times New Roman" w:hAnsi="Times New Roman" w:cs="Times New Roman"/>
                <w:color w:val="000000"/>
                <w:sz w:val="26"/>
                <w:szCs w:val="26"/>
              </w:rPr>
            </w:pPr>
            <w:r w:rsidRPr="00853015">
              <w:rPr>
                <w:rFonts w:ascii="Times New Roman" w:hAnsi="Times New Roman" w:cs="Times New Roman"/>
                <w:color w:val="000000"/>
                <w:sz w:val="26"/>
                <w:szCs w:val="26"/>
              </w:rPr>
              <w:t xml:space="preserve">Уровень эффективности удовлетворительный </w:t>
            </w:r>
          </w:p>
        </w:tc>
        <w:tc>
          <w:tcPr>
            <w:tcW w:w="2427"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rPr>
                <w:rFonts w:ascii="Times New Roman" w:hAnsi="Times New Roman" w:cs="Times New Roman"/>
                <w:color w:val="000000"/>
                <w:sz w:val="26"/>
                <w:szCs w:val="26"/>
              </w:rPr>
            </w:pPr>
            <w:r w:rsidRPr="00853015">
              <w:rPr>
                <w:rFonts w:ascii="Times New Roman" w:hAnsi="Times New Roman" w:cs="Times New Roman"/>
                <w:color w:val="000000"/>
                <w:sz w:val="26"/>
                <w:szCs w:val="26"/>
              </w:rPr>
              <w:t>Продолжить в 2017 году реализацию Программы и выделить бюджетные средства в полном объеме</w:t>
            </w:r>
          </w:p>
        </w:tc>
      </w:tr>
    </w:tbl>
    <w:p w:rsidR="00212998" w:rsidRPr="00853015" w:rsidRDefault="00212998" w:rsidP="00853015">
      <w:pPr>
        <w:spacing w:line="240" w:lineRule="auto"/>
        <w:ind w:firstLine="709"/>
        <w:jc w:val="both"/>
        <w:rPr>
          <w:rFonts w:ascii="Times New Roman" w:hAnsi="Times New Roman" w:cs="Times New Roman"/>
          <w:sz w:val="26"/>
          <w:szCs w:val="26"/>
        </w:rPr>
      </w:pPr>
      <w:r w:rsidRPr="00853015">
        <w:rPr>
          <w:rFonts w:ascii="Times New Roman" w:hAnsi="Times New Roman" w:cs="Times New Roman"/>
          <w:sz w:val="26"/>
          <w:szCs w:val="26"/>
        </w:rPr>
        <w:t xml:space="preserve">                                                                          </w:t>
      </w:r>
    </w:p>
    <w:p w:rsidR="00212998" w:rsidRPr="00853015" w:rsidRDefault="00212998" w:rsidP="00853015">
      <w:pPr>
        <w:pStyle w:val="a3"/>
        <w:ind w:firstLine="360"/>
        <w:rPr>
          <w:rFonts w:ascii="Times New Roman" w:hAnsi="Times New Roman" w:cs="Times New Roman"/>
          <w:sz w:val="26"/>
          <w:szCs w:val="26"/>
        </w:rPr>
      </w:pPr>
      <w:r w:rsidRPr="00853015">
        <w:rPr>
          <w:rFonts w:ascii="Times New Roman" w:hAnsi="Times New Roman" w:cs="Times New Roman"/>
          <w:sz w:val="26"/>
          <w:szCs w:val="26"/>
        </w:rPr>
        <w:t xml:space="preserve">В соответствии с изложенным и методикой оценки эффективности реализации муниципальной программы Солнцевского района Курской области </w:t>
      </w:r>
      <w:r w:rsidRPr="00853015">
        <w:rPr>
          <w:rFonts w:ascii="Times New Roman" w:hAnsi="Times New Roman" w:cs="Times New Roman"/>
          <w:color w:val="000000"/>
          <w:sz w:val="26"/>
          <w:szCs w:val="26"/>
        </w:rPr>
        <w:t xml:space="preserve">«Охрана окружающей среды Солнцевского  района Курской области» </w:t>
      </w:r>
      <w:r w:rsidRPr="00853015">
        <w:rPr>
          <w:rFonts w:ascii="Times New Roman" w:hAnsi="Times New Roman" w:cs="Times New Roman"/>
          <w:sz w:val="26"/>
          <w:szCs w:val="26"/>
        </w:rPr>
        <w:t xml:space="preserve">в 2016 году   эффективность </w:t>
      </w:r>
      <w:r w:rsidRPr="00853015">
        <w:rPr>
          <w:rFonts w:ascii="Times New Roman" w:hAnsi="Times New Roman" w:cs="Times New Roman"/>
          <w:bCs/>
          <w:color w:val="000000"/>
          <w:sz w:val="26"/>
          <w:szCs w:val="26"/>
        </w:rPr>
        <w:t xml:space="preserve">муниципальной программы </w:t>
      </w:r>
      <w:r w:rsidRPr="00853015">
        <w:rPr>
          <w:rFonts w:ascii="Times New Roman" w:hAnsi="Times New Roman" w:cs="Times New Roman"/>
          <w:sz w:val="26"/>
          <w:szCs w:val="26"/>
        </w:rPr>
        <w:t xml:space="preserve"> достигнута.</w:t>
      </w:r>
    </w:p>
    <w:p w:rsidR="00212998" w:rsidRPr="00853015" w:rsidRDefault="00212998" w:rsidP="00853015">
      <w:pPr>
        <w:widowControl w:val="0"/>
        <w:autoSpaceDE w:val="0"/>
        <w:autoSpaceDN w:val="0"/>
        <w:adjustRightInd w:val="0"/>
        <w:spacing w:line="240" w:lineRule="auto"/>
        <w:rPr>
          <w:rFonts w:ascii="Times New Roman" w:hAnsi="Times New Roman" w:cs="Times New Roman"/>
          <w:b/>
          <w:sz w:val="26"/>
          <w:szCs w:val="26"/>
        </w:rPr>
      </w:pPr>
    </w:p>
    <w:p w:rsidR="00FF20BE" w:rsidRDefault="00FF7255" w:rsidP="00853015">
      <w:pPr>
        <w:pStyle w:val="a3"/>
        <w:ind w:firstLine="360"/>
        <w:rPr>
          <w:rFonts w:ascii="Times New Roman" w:hAnsi="Times New Roman" w:cs="Times New Roman"/>
          <w:b/>
          <w:bCs/>
          <w:color w:val="000000"/>
          <w:sz w:val="26"/>
          <w:szCs w:val="26"/>
        </w:rPr>
      </w:pPr>
      <w:r w:rsidRPr="00853015">
        <w:rPr>
          <w:rFonts w:ascii="Times New Roman" w:hAnsi="Times New Roman" w:cs="Times New Roman"/>
          <w:b/>
          <w:sz w:val="26"/>
          <w:szCs w:val="26"/>
        </w:rPr>
        <w:t xml:space="preserve">Муниципальная программа </w:t>
      </w:r>
      <w:r w:rsidR="00D964DC" w:rsidRPr="00853015">
        <w:rPr>
          <w:rFonts w:ascii="Times New Roman" w:hAnsi="Times New Roman" w:cs="Times New Roman"/>
          <w:b/>
          <w:sz w:val="26"/>
          <w:szCs w:val="26"/>
        </w:rPr>
        <w:t>Солнцевского района Курской области</w:t>
      </w:r>
      <w:r w:rsidR="00F66C91" w:rsidRPr="00853015">
        <w:rPr>
          <w:rFonts w:ascii="Times New Roman" w:hAnsi="Times New Roman" w:cs="Times New Roman"/>
          <w:b/>
          <w:sz w:val="26"/>
          <w:szCs w:val="26"/>
        </w:rPr>
        <w:t xml:space="preserve"> </w:t>
      </w:r>
      <w:r w:rsidR="00F66C91" w:rsidRPr="00853015">
        <w:rPr>
          <w:rFonts w:ascii="Times New Roman" w:hAnsi="Times New Roman" w:cs="Times New Roman"/>
          <w:b/>
          <w:bCs/>
          <w:color w:val="000000"/>
          <w:sz w:val="26"/>
          <w:szCs w:val="26"/>
        </w:rPr>
        <w:t>«Обеспечение доступным и комфортным жильем, коммунальными услугами граждан на территории сельских поселений муниципального района «Солнцевский район» Курской области на 2015 – 2020 годы».</w:t>
      </w:r>
    </w:p>
    <w:p w:rsidR="00072FC1" w:rsidRPr="00853015" w:rsidRDefault="00072FC1" w:rsidP="00853015">
      <w:pPr>
        <w:pStyle w:val="a3"/>
        <w:ind w:firstLine="360"/>
        <w:rPr>
          <w:rFonts w:ascii="Times New Roman" w:hAnsi="Times New Roman" w:cs="Times New Roman"/>
          <w:b/>
          <w:bCs/>
          <w:color w:val="000000"/>
          <w:sz w:val="26"/>
          <w:szCs w:val="26"/>
        </w:rPr>
      </w:pPr>
    </w:p>
    <w:p w:rsidR="00212998" w:rsidRPr="00853015" w:rsidRDefault="00212998" w:rsidP="007C7D67">
      <w:pPr>
        <w:spacing w:line="240" w:lineRule="auto"/>
        <w:ind w:firstLine="709"/>
        <w:rPr>
          <w:rFonts w:ascii="Times New Roman" w:hAnsi="Times New Roman" w:cs="Times New Roman"/>
          <w:b/>
          <w:bCs/>
          <w:color w:val="000000"/>
          <w:sz w:val="26"/>
          <w:szCs w:val="26"/>
        </w:rPr>
      </w:pPr>
      <w:r w:rsidRPr="00853015">
        <w:rPr>
          <w:rFonts w:ascii="Times New Roman" w:hAnsi="Times New Roman" w:cs="Times New Roman"/>
          <w:sz w:val="26"/>
          <w:szCs w:val="26"/>
        </w:rPr>
        <w:t xml:space="preserve">Муниципальная программа Солнцевского района Курской области </w:t>
      </w:r>
      <w:r w:rsidRPr="00853015">
        <w:rPr>
          <w:rFonts w:ascii="Times New Roman" w:hAnsi="Times New Roman" w:cs="Times New Roman"/>
          <w:bCs/>
          <w:color w:val="000000"/>
          <w:sz w:val="26"/>
          <w:szCs w:val="26"/>
        </w:rPr>
        <w:t>«Обеспечение доступным и комфортным жильем, коммунальными услугами граждан на территории сельских поселений муниципального района «Солнцевский район» Курской области на 2015 – 2020 годы»</w:t>
      </w:r>
      <w:r w:rsidRPr="00853015">
        <w:rPr>
          <w:rFonts w:ascii="Times New Roman" w:hAnsi="Times New Roman" w:cs="Times New Roman"/>
          <w:sz w:val="26"/>
          <w:szCs w:val="26"/>
        </w:rPr>
        <w:t>, утверждённая постановлением Администрации Солнцевского района от  29.10.2015 г.  № 448, включает в себя 2 подпрограммы:</w:t>
      </w:r>
    </w:p>
    <w:p w:rsidR="00212998" w:rsidRPr="00853015" w:rsidRDefault="00212998" w:rsidP="00853015">
      <w:pPr>
        <w:spacing w:line="240" w:lineRule="auto"/>
        <w:ind w:firstLine="709"/>
        <w:jc w:val="both"/>
        <w:rPr>
          <w:rFonts w:ascii="Times New Roman" w:hAnsi="Times New Roman" w:cs="Times New Roman"/>
          <w:sz w:val="26"/>
          <w:szCs w:val="26"/>
        </w:rPr>
      </w:pPr>
      <w:r w:rsidRPr="00853015">
        <w:rPr>
          <w:rFonts w:ascii="Times New Roman" w:hAnsi="Times New Roman" w:cs="Times New Roman"/>
          <w:sz w:val="26"/>
          <w:szCs w:val="26"/>
        </w:rPr>
        <w:t>1.</w:t>
      </w:r>
      <w:r w:rsidR="00072FC1">
        <w:rPr>
          <w:rFonts w:ascii="Times New Roman" w:hAnsi="Times New Roman" w:cs="Times New Roman"/>
          <w:sz w:val="26"/>
          <w:szCs w:val="26"/>
        </w:rPr>
        <w:t xml:space="preserve"> «</w:t>
      </w:r>
      <w:r w:rsidRPr="00853015">
        <w:rPr>
          <w:rFonts w:ascii="Times New Roman" w:hAnsi="Times New Roman" w:cs="Times New Roman"/>
          <w:sz w:val="26"/>
          <w:szCs w:val="26"/>
        </w:rPr>
        <w:t xml:space="preserve"> Создание условий для </w:t>
      </w:r>
      <w:r w:rsidRPr="00853015">
        <w:rPr>
          <w:rFonts w:ascii="Times New Roman" w:hAnsi="Times New Roman" w:cs="Times New Roman"/>
          <w:bCs/>
          <w:sz w:val="26"/>
          <w:szCs w:val="26"/>
        </w:rPr>
        <w:t>обеспечения доступным и комфортным жильем</w:t>
      </w:r>
      <w:r w:rsidRPr="00853015">
        <w:rPr>
          <w:rFonts w:ascii="Times New Roman" w:hAnsi="Times New Roman" w:cs="Times New Roman"/>
          <w:sz w:val="26"/>
          <w:szCs w:val="26"/>
        </w:rPr>
        <w:t xml:space="preserve"> граждан на территории сельских поселений муниципального района </w:t>
      </w:r>
      <w:r w:rsidRPr="00853015">
        <w:rPr>
          <w:rFonts w:ascii="Times New Roman" w:hAnsi="Times New Roman" w:cs="Times New Roman"/>
          <w:color w:val="000000"/>
          <w:sz w:val="26"/>
          <w:szCs w:val="26"/>
        </w:rPr>
        <w:t xml:space="preserve"> «Солнцевский район» Курской области</w:t>
      </w:r>
      <w:r w:rsidR="00072FC1">
        <w:rPr>
          <w:rFonts w:ascii="Times New Roman" w:hAnsi="Times New Roman" w:cs="Times New Roman"/>
          <w:color w:val="000000"/>
          <w:sz w:val="26"/>
          <w:szCs w:val="26"/>
        </w:rPr>
        <w:t>»</w:t>
      </w:r>
      <w:r w:rsidRPr="00853015">
        <w:rPr>
          <w:rFonts w:ascii="Times New Roman" w:hAnsi="Times New Roman" w:cs="Times New Roman"/>
          <w:color w:val="000000"/>
          <w:sz w:val="26"/>
          <w:szCs w:val="26"/>
        </w:rPr>
        <w:t>.</w:t>
      </w:r>
    </w:p>
    <w:p w:rsidR="00212998" w:rsidRPr="00853015" w:rsidRDefault="00212998" w:rsidP="00853015">
      <w:pPr>
        <w:autoSpaceDE w:val="0"/>
        <w:autoSpaceDN w:val="0"/>
        <w:adjustRightInd w:val="0"/>
        <w:spacing w:line="240" w:lineRule="auto"/>
        <w:ind w:firstLine="709"/>
        <w:jc w:val="both"/>
        <w:rPr>
          <w:rFonts w:ascii="Times New Roman" w:hAnsi="Times New Roman" w:cs="Times New Roman"/>
          <w:sz w:val="26"/>
          <w:szCs w:val="26"/>
        </w:rPr>
      </w:pPr>
      <w:r w:rsidRPr="00853015">
        <w:rPr>
          <w:rFonts w:ascii="Times New Roman" w:hAnsi="Times New Roman" w:cs="Times New Roman"/>
          <w:sz w:val="26"/>
          <w:szCs w:val="26"/>
        </w:rPr>
        <w:t xml:space="preserve"> 2. «Обеспечение качественными услугами ЖКХ  населения муниципального образования «Солнцевский район» Солнцевского района Курской области»</w:t>
      </w:r>
    </w:p>
    <w:p w:rsidR="00212998" w:rsidRPr="00853015" w:rsidRDefault="00212998" w:rsidP="00853015">
      <w:pPr>
        <w:autoSpaceDE w:val="0"/>
        <w:autoSpaceDN w:val="0"/>
        <w:adjustRightInd w:val="0"/>
        <w:spacing w:line="240" w:lineRule="auto"/>
        <w:ind w:firstLine="709"/>
        <w:jc w:val="both"/>
        <w:rPr>
          <w:rFonts w:ascii="Times New Roman" w:hAnsi="Times New Roman" w:cs="Times New Roman"/>
          <w:color w:val="000000"/>
          <w:sz w:val="26"/>
          <w:szCs w:val="26"/>
        </w:rPr>
      </w:pPr>
      <w:r w:rsidRPr="00853015">
        <w:rPr>
          <w:rFonts w:ascii="Times New Roman" w:hAnsi="Times New Roman" w:cs="Times New Roman"/>
          <w:sz w:val="26"/>
          <w:szCs w:val="26"/>
        </w:rPr>
        <w:t xml:space="preserve">Ответственный исполнитель муниципальной  программы - </w:t>
      </w:r>
      <w:r w:rsidRPr="00853015">
        <w:rPr>
          <w:rFonts w:ascii="Times New Roman" w:hAnsi="Times New Roman" w:cs="Times New Roman"/>
          <w:color w:val="000000"/>
          <w:sz w:val="26"/>
          <w:szCs w:val="26"/>
        </w:rPr>
        <w:t>управление инвестиционной политики, экономики, архитектуры, строительства, имущественных и земельных правоотношений Администрации Солнцевского района.</w:t>
      </w:r>
    </w:p>
    <w:p w:rsidR="00212998" w:rsidRPr="00072FC1" w:rsidRDefault="00212998" w:rsidP="00072FC1">
      <w:pPr>
        <w:spacing w:line="240" w:lineRule="auto"/>
        <w:ind w:firstLine="709"/>
        <w:jc w:val="both"/>
        <w:rPr>
          <w:rFonts w:ascii="Times New Roman" w:hAnsi="Times New Roman" w:cs="Times New Roman"/>
          <w:bCs/>
          <w:sz w:val="26"/>
          <w:szCs w:val="26"/>
        </w:rPr>
      </w:pPr>
      <w:r w:rsidRPr="00072FC1">
        <w:rPr>
          <w:rFonts w:ascii="Times New Roman" w:hAnsi="Times New Roman" w:cs="Times New Roman"/>
          <w:color w:val="000000"/>
          <w:sz w:val="26"/>
          <w:szCs w:val="26"/>
        </w:rPr>
        <w:t xml:space="preserve">Подпрограмма </w:t>
      </w:r>
      <w:r w:rsidRPr="00072FC1">
        <w:rPr>
          <w:rFonts w:ascii="Times New Roman" w:hAnsi="Times New Roman" w:cs="Times New Roman"/>
          <w:bCs/>
          <w:sz w:val="26"/>
          <w:szCs w:val="26"/>
        </w:rPr>
        <w:t xml:space="preserve"> «</w:t>
      </w:r>
      <w:r w:rsidRPr="00072FC1">
        <w:rPr>
          <w:rFonts w:ascii="Times New Roman" w:hAnsi="Times New Roman" w:cs="Times New Roman"/>
          <w:sz w:val="26"/>
          <w:szCs w:val="26"/>
        </w:rPr>
        <w:t xml:space="preserve">Создание условий для </w:t>
      </w:r>
      <w:r w:rsidRPr="00072FC1">
        <w:rPr>
          <w:rFonts w:ascii="Times New Roman" w:hAnsi="Times New Roman" w:cs="Times New Roman"/>
          <w:bCs/>
          <w:sz w:val="26"/>
          <w:szCs w:val="26"/>
        </w:rPr>
        <w:t>обеспечения доступным и комфортным жильем</w:t>
      </w:r>
      <w:r w:rsidRPr="00072FC1">
        <w:rPr>
          <w:rFonts w:ascii="Times New Roman" w:hAnsi="Times New Roman" w:cs="Times New Roman"/>
          <w:sz w:val="26"/>
          <w:szCs w:val="26"/>
        </w:rPr>
        <w:t xml:space="preserve"> граждан на территории сельских поселений муниципального района </w:t>
      </w:r>
      <w:r w:rsidRPr="00072FC1">
        <w:rPr>
          <w:rFonts w:ascii="Times New Roman" w:hAnsi="Times New Roman" w:cs="Times New Roman"/>
          <w:color w:val="000000"/>
          <w:sz w:val="26"/>
          <w:szCs w:val="26"/>
        </w:rPr>
        <w:t xml:space="preserve"> «Солнцевский район» Курской области».</w:t>
      </w:r>
    </w:p>
    <w:p w:rsidR="00212998" w:rsidRPr="00853015" w:rsidRDefault="00212998" w:rsidP="00853015">
      <w:pPr>
        <w:spacing w:line="240" w:lineRule="auto"/>
        <w:ind w:firstLine="709"/>
        <w:jc w:val="both"/>
        <w:rPr>
          <w:rFonts w:ascii="Times New Roman" w:hAnsi="Times New Roman" w:cs="Times New Roman"/>
          <w:sz w:val="26"/>
          <w:szCs w:val="26"/>
        </w:rPr>
      </w:pPr>
      <w:r w:rsidRPr="00853015">
        <w:rPr>
          <w:rFonts w:ascii="Times New Roman" w:hAnsi="Times New Roman" w:cs="Times New Roman"/>
          <w:sz w:val="26"/>
          <w:szCs w:val="26"/>
        </w:rPr>
        <w:t xml:space="preserve">Подпрограмма имеет следующую цель: оказание государственной поддержки в решении жилищной проблемы молодых семей, проживающих на </w:t>
      </w:r>
      <w:r w:rsidRPr="00853015">
        <w:rPr>
          <w:rFonts w:ascii="Times New Roman" w:hAnsi="Times New Roman" w:cs="Times New Roman"/>
          <w:sz w:val="26"/>
          <w:szCs w:val="26"/>
        </w:rPr>
        <w:lastRenderedPageBreak/>
        <w:t xml:space="preserve">территории </w:t>
      </w:r>
      <w:r w:rsidRPr="00853015">
        <w:rPr>
          <w:rFonts w:ascii="Times New Roman" w:hAnsi="Times New Roman" w:cs="Times New Roman"/>
          <w:color w:val="000000"/>
          <w:sz w:val="26"/>
          <w:szCs w:val="26"/>
        </w:rPr>
        <w:t xml:space="preserve"> Солнецевского района Курской области</w:t>
      </w:r>
      <w:r w:rsidRPr="00853015">
        <w:rPr>
          <w:rFonts w:ascii="Times New Roman" w:hAnsi="Times New Roman" w:cs="Times New Roman"/>
          <w:sz w:val="26"/>
          <w:szCs w:val="26"/>
        </w:rPr>
        <w:t xml:space="preserve"> и признанных в установленном порядке, нуждающимися в улучшении жилищных условий.</w:t>
      </w:r>
    </w:p>
    <w:p w:rsidR="00212998" w:rsidRPr="00853015" w:rsidRDefault="00212998" w:rsidP="00853015">
      <w:pPr>
        <w:shd w:val="clear" w:color="auto" w:fill="FFFFFF"/>
        <w:spacing w:line="240" w:lineRule="auto"/>
        <w:jc w:val="center"/>
        <w:rPr>
          <w:rFonts w:ascii="Times New Roman" w:hAnsi="Times New Roman" w:cs="Times New Roman"/>
          <w:b/>
          <w:bCs/>
          <w:color w:val="000000"/>
          <w:sz w:val="26"/>
          <w:szCs w:val="26"/>
        </w:rPr>
      </w:pPr>
    </w:p>
    <w:p w:rsidR="00212998" w:rsidRPr="00072FC1" w:rsidRDefault="00212998" w:rsidP="00072FC1">
      <w:pPr>
        <w:shd w:val="clear" w:color="auto" w:fill="FFFFFF"/>
        <w:spacing w:line="240" w:lineRule="auto"/>
        <w:rPr>
          <w:rFonts w:ascii="Times New Roman" w:hAnsi="Times New Roman" w:cs="Times New Roman"/>
          <w:color w:val="000000"/>
          <w:sz w:val="26"/>
          <w:szCs w:val="26"/>
        </w:rPr>
      </w:pPr>
      <w:r w:rsidRPr="00072FC1">
        <w:rPr>
          <w:rFonts w:ascii="Times New Roman" w:hAnsi="Times New Roman" w:cs="Times New Roman"/>
          <w:bCs/>
          <w:color w:val="000000"/>
          <w:sz w:val="26"/>
          <w:szCs w:val="26"/>
        </w:rPr>
        <w:t>ОЦЕНКА</w:t>
      </w:r>
      <w:r w:rsidR="00072FC1">
        <w:rPr>
          <w:rFonts w:ascii="Times New Roman" w:hAnsi="Times New Roman" w:cs="Times New Roman"/>
          <w:bCs/>
          <w:color w:val="000000"/>
          <w:sz w:val="26"/>
          <w:szCs w:val="26"/>
        </w:rPr>
        <w:t xml:space="preserve"> </w:t>
      </w:r>
      <w:r w:rsidRPr="00072FC1">
        <w:rPr>
          <w:rFonts w:ascii="Times New Roman" w:hAnsi="Times New Roman" w:cs="Times New Roman"/>
          <w:bCs/>
          <w:color w:val="000000"/>
          <w:sz w:val="26"/>
          <w:szCs w:val="26"/>
        </w:rPr>
        <w:t>целевых показателей (индикаторов)</w:t>
      </w:r>
      <w:r w:rsidR="00072FC1">
        <w:rPr>
          <w:rFonts w:ascii="Times New Roman" w:hAnsi="Times New Roman" w:cs="Times New Roman"/>
          <w:bCs/>
          <w:color w:val="000000"/>
          <w:sz w:val="26"/>
          <w:szCs w:val="26"/>
        </w:rPr>
        <w:t xml:space="preserve"> </w:t>
      </w:r>
      <w:r w:rsidRPr="00072FC1">
        <w:rPr>
          <w:rFonts w:ascii="Times New Roman" w:hAnsi="Times New Roman" w:cs="Times New Roman"/>
          <w:bCs/>
          <w:color w:val="000000"/>
          <w:sz w:val="26"/>
          <w:szCs w:val="26"/>
        </w:rPr>
        <w:t xml:space="preserve">подпрограммы </w:t>
      </w:r>
      <w:r w:rsidRPr="00072FC1">
        <w:rPr>
          <w:rFonts w:ascii="Times New Roman" w:hAnsi="Times New Roman" w:cs="Times New Roman"/>
          <w:bCs/>
          <w:sz w:val="26"/>
          <w:szCs w:val="26"/>
        </w:rPr>
        <w:t>«</w:t>
      </w:r>
      <w:r w:rsidRPr="00072FC1">
        <w:rPr>
          <w:rFonts w:ascii="Times New Roman" w:hAnsi="Times New Roman" w:cs="Times New Roman"/>
          <w:sz w:val="26"/>
          <w:szCs w:val="26"/>
        </w:rPr>
        <w:t xml:space="preserve">Создание условий для </w:t>
      </w:r>
      <w:r w:rsidRPr="00072FC1">
        <w:rPr>
          <w:rFonts w:ascii="Times New Roman" w:hAnsi="Times New Roman" w:cs="Times New Roman"/>
          <w:bCs/>
          <w:sz w:val="26"/>
          <w:szCs w:val="26"/>
        </w:rPr>
        <w:t>обеспечения доступным и комфортным жильем</w:t>
      </w:r>
      <w:r w:rsidRPr="00072FC1">
        <w:rPr>
          <w:rFonts w:ascii="Times New Roman" w:hAnsi="Times New Roman" w:cs="Times New Roman"/>
          <w:sz w:val="26"/>
          <w:szCs w:val="26"/>
        </w:rPr>
        <w:t xml:space="preserve"> граждан на территории сельских поселений муниципального района </w:t>
      </w:r>
      <w:r w:rsidRPr="00072FC1">
        <w:rPr>
          <w:rFonts w:ascii="Times New Roman" w:hAnsi="Times New Roman" w:cs="Times New Roman"/>
          <w:color w:val="000000"/>
          <w:sz w:val="26"/>
          <w:szCs w:val="26"/>
        </w:rPr>
        <w:t xml:space="preserve"> «Солнцевский район» Курской области»</w:t>
      </w:r>
      <w:r w:rsidRPr="00072FC1">
        <w:rPr>
          <w:rFonts w:ascii="Times New Roman" w:hAnsi="Times New Roman" w:cs="Times New Roman"/>
          <w:bCs/>
          <w:color w:val="000000"/>
          <w:sz w:val="26"/>
          <w:szCs w:val="26"/>
        </w:rPr>
        <w:t xml:space="preserve"> за 2016 год</w:t>
      </w:r>
      <w:r w:rsidR="00072FC1">
        <w:rPr>
          <w:rFonts w:ascii="Times New Roman" w:hAnsi="Times New Roman" w:cs="Times New Roman"/>
          <w:bCs/>
          <w:color w:val="000000"/>
          <w:sz w:val="26"/>
          <w:szCs w:val="26"/>
        </w:rPr>
        <w:t>.</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620"/>
        <w:gridCol w:w="1327"/>
        <w:gridCol w:w="1461"/>
        <w:gridCol w:w="1651"/>
        <w:gridCol w:w="1996"/>
      </w:tblGrid>
      <w:tr w:rsidR="00212998" w:rsidRPr="00853015" w:rsidTr="00D31718">
        <w:trPr>
          <w:tblCellSpacing w:w="0" w:type="dxa"/>
        </w:trPr>
        <w:tc>
          <w:tcPr>
            <w:tcW w:w="2712" w:type="dxa"/>
            <w:vMerge w:val="restart"/>
            <w:tcBorders>
              <w:top w:val="outset" w:sz="6" w:space="0" w:color="auto"/>
              <w:left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Наименование целевого индикатора</w:t>
            </w:r>
          </w:p>
        </w:tc>
        <w:tc>
          <w:tcPr>
            <w:tcW w:w="1341" w:type="dxa"/>
            <w:vMerge w:val="restart"/>
            <w:tcBorders>
              <w:top w:val="outset" w:sz="6" w:space="0" w:color="auto"/>
              <w:left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Единица измерения</w:t>
            </w:r>
          </w:p>
        </w:tc>
        <w:tc>
          <w:tcPr>
            <w:tcW w:w="3311"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Значение целевого индикатора</w:t>
            </w:r>
          </w:p>
        </w:tc>
        <w:tc>
          <w:tcPr>
            <w:tcW w:w="202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Эффективность целевого индикатора, %</w:t>
            </w:r>
          </w:p>
        </w:tc>
      </w:tr>
      <w:tr w:rsidR="00212998" w:rsidRPr="00853015" w:rsidTr="00D31718">
        <w:trPr>
          <w:tblCellSpacing w:w="0" w:type="dxa"/>
        </w:trPr>
        <w:tc>
          <w:tcPr>
            <w:tcW w:w="2712" w:type="dxa"/>
            <w:vMerge/>
            <w:tcBorders>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rPr>
                <w:rFonts w:ascii="Times New Roman" w:hAnsi="Times New Roman" w:cs="Times New Roman"/>
                <w:color w:val="000000"/>
                <w:sz w:val="26"/>
                <w:szCs w:val="26"/>
              </w:rPr>
            </w:pPr>
          </w:p>
        </w:tc>
        <w:tc>
          <w:tcPr>
            <w:tcW w:w="1341" w:type="dxa"/>
            <w:vMerge/>
            <w:tcBorders>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rPr>
                <w:rFonts w:ascii="Times New Roman" w:hAnsi="Times New Roman" w:cs="Times New Roman"/>
                <w:color w:val="000000"/>
                <w:sz w:val="26"/>
                <w:szCs w:val="26"/>
              </w:rPr>
            </w:pPr>
          </w:p>
        </w:tc>
        <w:tc>
          <w:tcPr>
            <w:tcW w:w="1548"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план</w:t>
            </w:r>
          </w:p>
        </w:tc>
        <w:tc>
          <w:tcPr>
            <w:tcW w:w="1763"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факт</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12998" w:rsidRPr="00853015" w:rsidRDefault="00212998" w:rsidP="00853015">
            <w:pPr>
              <w:spacing w:line="240" w:lineRule="auto"/>
              <w:rPr>
                <w:rFonts w:ascii="Times New Roman" w:hAnsi="Times New Roman" w:cs="Times New Roman"/>
                <w:color w:val="000000"/>
                <w:sz w:val="26"/>
                <w:szCs w:val="26"/>
              </w:rPr>
            </w:pPr>
          </w:p>
        </w:tc>
      </w:tr>
      <w:tr w:rsidR="00212998" w:rsidRPr="00853015" w:rsidTr="00D31718">
        <w:trPr>
          <w:tblCellSpacing w:w="0" w:type="dxa"/>
        </w:trPr>
        <w:tc>
          <w:tcPr>
            <w:tcW w:w="2712"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widowControl w:val="0"/>
              <w:autoSpaceDE w:val="0"/>
              <w:autoSpaceDN w:val="0"/>
              <w:adjustRightInd w:val="0"/>
              <w:spacing w:after="120" w:line="240" w:lineRule="auto"/>
              <w:rPr>
                <w:rFonts w:ascii="Times New Roman" w:hAnsi="Times New Roman" w:cs="Times New Roman"/>
                <w:sz w:val="26"/>
                <w:szCs w:val="26"/>
              </w:rPr>
            </w:pPr>
            <w:r w:rsidRPr="00853015">
              <w:rPr>
                <w:rFonts w:ascii="Times New Roman" w:hAnsi="Times New Roman" w:cs="Times New Roman"/>
                <w:sz w:val="26"/>
                <w:szCs w:val="26"/>
              </w:rPr>
              <w:t>Количество молодых семей, получивших свидетельство о праве на получение социальной выплаты на приобретение (строительство) жилого помещения.</w:t>
            </w:r>
          </w:p>
        </w:tc>
        <w:tc>
          <w:tcPr>
            <w:tcW w:w="1341"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widowControl w:val="0"/>
              <w:autoSpaceDE w:val="0"/>
              <w:autoSpaceDN w:val="0"/>
              <w:adjustRightInd w:val="0"/>
              <w:spacing w:after="120" w:line="240" w:lineRule="auto"/>
              <w:jc w:val="center"/>
              <w:rPr>
                <w:rFonts w:ascii="Times New Roman" w:hAnsi="Times New Roman" w:cs="Times New Roman"/>
                <w:sz w:val="26"/>
                <w:szCs w:val="26"/>
              </w:rPr>
            </w:pPr>
            <w:r w:rsidRPr="00853015">
              <w:rPr>
                <w:rFonts w:ascii="Times New Roman" w:hAnsi="Times New Roman" w:cs="Times New Roman"/>
                <w:sz w:val="26"/>
                <w:szCs w:val="26"/>
              </w:rPr>
              <w:t>единиц</w:t>
            </w:r>
          </w:p>
        </w:tc>
        <w:tc>
          <w:tcPr>
            <w:tcW w:w="1548"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widowControl w:val="0"/>
              <w:autoSpaceDE w:val="0"/>
              <w:autoSpaceDN w:val="0"/>
              <w:adjustRightInd w:val="0"/>
              <w:spacing w:after="120" w:line="240" w:lineRule="auto"/>
              <w:jc w:val="center"/>
              <w:rPr>
                <w:rFonts w:ascii="Times New Roman" w:hAnsi="Times New Roman" w:cs="Times New Roman"/>
                <w:sz w:val="26"/>
                <w:szCs w:val="26"/>
              </w:rPr>
            </w:pPr>
            <w:r w:rsidRPr="00853015">
              <w:rPr>
                <w:rFonts w:ascii="Times New Roman" w:hAnsi="Times New Roman" w:cs="Times New Roman"/>
                <w:sz w:val="26"/>
                <w:szCs w:val="26"/>
              </w:rPr>
              <w:t>2</w:t>
            </w:r>
          </w:p>
        </w:tc>
        <w:tc>
          <w:tcPr>
            <w:tcW w:w="1763"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widowControl w:val="0"/>
              <w:autoSpaceDE w:val="0"/>
              <w:autoSpaceDN w:val="0"/>
              <w:adjustRightInd w:val="0"/>
              <w:spacing w:after="120" w:line="240" w:lineRule="auto"/>
              <w:jc w:val="center"/>
              <w:rPr>
                <w:rFonts w:ascii="Times New Roman" w:hAnsi="Times New Roman" w:cs="Times New Roman"/>
                <w:sz w:val="26"/>
                <w:szCs w:val="26"/>
              </w:rPr>
            </w:pPr>
            <w:r w:rsidRPr="00853015">
              <w:rPr>
                <w:rFonts w:ascii="Times New Roman" w:hAnsi="Times New Roman" w:cs="Times New Roman"/>
                <w:sz w:val="26"/>
                <w:szCs w:val="26"/>
              </w:rPr>
              <w:t>2</w:t>
            </w:r>
          </w:p>
        </w:tc>
        <w:tc>
          <w:tcPr>
            <w:tcW w:w="2021"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100</w:t>
            </w:r>
          </w:p>
        </w:tc>
      </w:tr>
    </w:tbl>
    <w:p w:rsidR="00212998" w:rsidRPr="00853015" w:rsidRDefault="00212998" w:rsidP="00853015">
      <w:pPr>
        <w:autoSpaceDE w:val="0"/>
        <w:autoSpaceDN w:val="0"/>
        <w:adjustRightInd w:val="0"/>
        <w:spacing w:line="240" w:lineRule="auto"/>
        <w:jc w:val="both"/>
        <w:rPr>
          <w:rFonts w:ascii="Times New Roman" w:hAnsi="Times New Roman" w:cs="Times New Roman"/>
          <w:sz w:val="26"/>
          <w:szCs w:val="26"/>
        </w:rPr>
      </w:pPr>
    </w:p>
    <w:p w:rsidR="00212998" w:rsidRPr="00853015" w:rsidRDefault="00212998" w:rsidP="00072FC1">
      <w:pPr>
        <w:autoSpaceDE w:val="0"/>
        <w:autoSpaceDN w:val="0"/>
        <w:adjustRightInd w:val="0"/>
        <w:spacing w:line="240" w:lineRule="auto"/>
        <w:rPr>
          <w:rFonts w:ascii="Times New Roman" w:hAnsi="Times New Roman" w:cs="Times New Roman"/>
          <w:b/>
          <w:sz w:val="26"/>
          <w:szCs w:val="26"/>
        </w:rPr>
      </w:pPr>
      <w:r w:rsidRPr="00072FC1">
        <w:rPr>
          <w:rFonts w:ascii="Times New Roman" w:hAnsi="Times New Roman" w:cs="Times New Roman"/>
          <w:bCs/>
          <w:sz w:val="26"/>
          <w:szCs w:val="26"/>
        </w:rPr>
        <w:t>Оценка уровня финансирования подпрограммы «</w:t>
      </w:r>
      <w:r w:rsidRPr="00072FC1">
        <w:rPr>
          <w:rFonts w:ascii="Times New Roman" w:hAnsi="Times New Roman" w:cs="Times New Roman"/>
          <w:sz w:val="26"/>
          <w:szCs w:val="26"/>
        </w:rPr>
        <w:t xml:space="preserve">Создание условий для </w:t>
      </w:r>
      <w:r w:rsidRPr="00072FC1">
        <w:rPr>
          <w:rFonts w:ascii="Times New Roman" w:hAnsi="Times New Roman" w:cs="Times New Roman"/>
          <w:bCs/>
          <w:sz w:val="26"/>
          <w:szCs w:val="26"/>
        </w:rPr>
        <w:t>обеспечения доступным и комфортным жильем</w:t>
      </w:r>
      <w:r w:rsidRPr="00072FC1">
        <w:rPr>
          <w:rFonts w:ascii="Times New Roman" w:hAnsi="Times New Roman" w:cs="Times New Roman"/>
          <w:sz w:val="26"/>
          <w:szCs w:val="26"/>
        </w:rPr>
        <w:t xml:space="preserve"> граждан на территории сельских поселений муниципального района </w:t>
      </w:r>
      <w:r w:rsidRPr="00072FC1">
        <w:rPr>
          <w:rFonts w:ascii="Times New Roman" w:hAnsi="Times New Roman" w:cs="Times New Roman"/>
          <w:color w:val="000000"/>
          <w:sz w:val="26"/>
          <w:szCs w:val="26"/>
        </w:rPr>
        <w:t xml:space="preserve"> «Солнцевский район» Курской области»</w:t>
      </w:r>
      <w:r w:rsidRPr="00072FC1">
        <w:rPr>
          <w:rFonts w:ascii="Times New Roman" w:hAnsi="Times New Roman" w:cs="Times New Roman"/>
          <w:bCs/>
          <w:color w:val="000000"/>
          <w:sz w:val="26"/>
          <w:szCs w:val="26"/>
        </w:rPr>
        <w:t xml:space="preserve"> за 2016 год</w:t>
      </w:r>
      <w:r w:rsidR="00072FC1">
        <w:rPr>
          <w:rFonts w:ascii="Times New Roman" w:hAnsi="Times New Roman" w:cs="Times New Roman"/>
          <w:bCs/>
          <w:color w:val="000000"/>
          <w:sz w:val="26"/>
          <w:szCs w:val="26"/>
        </w:rPr>
        <w:t>.</w:t>
      </w:r>
      <w:r w:rsidRPr="00853015">
        <w:rPr>
          <w:rFonts w:ascii="Times New Roman" w:hAnsi="Times New Roman" w:cs="Times New Roman"/>
          <w:b/>
          <w:sz w:val="26"/>
          <w:szCs w:val="26"/>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621"/>
        <w:gridCol w:w="1196"/>
        <w:gridCol w:w="1345"/>
        <w:gridCol w:w="1468"/>
        <w:gridCol w:w="1425"/>
      </w:tblGrid>
      <w:tr w:rsidR="00212998" w:rsidRPr="00853015" w:rsidTr="00D31718">
        <w:trPr>
          <w:tblCellSpacing w:w="0" w:type="dxa"/>
        </w:trPr>
        <w:tc>
          <w:tcPr>
            <w:tcW w:w="3843" w:type="dxa"/>
            <w:vMerge w:val="restart"/>
            <w:tcBorders>
              <w:top w:val="outset" w:sz="6" w:space="0" w:color="auto"/>
              <w:left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Наименование основного мероприятия</w:t>
            </w:r>
          </w:p>
        </w:tc>
        <w:tc>
          <w:tcPr>
            <w:tcW w:w="1134" w:type="dxa"/>
            <w:vMerge w:val="restart"/>
            <w:tcBorders>
              <w:top w:val="outset" w:sz="6" w:space="0" w:color="auto"/>
              <w:left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Единица измерения</w:t>
            </w:r>
          </w:p>
        </w:tc>
        <w:tc>
          <w:tcPr>
            <w:tcW w:w="2976"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Расходы за 2016 г</w:t>
            </w:r>
          </w:p>
        </w:tc>
        <w:tc>
          <w:tcPr>
            <w:tcW w:w="1432"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w:t>
            </w:r>
          </w:p>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 xml:space="preserve"> выполнения</w:t>
            </w:r>
          </w:p>
        </w:tc>
      </w:tr>
      <w:tr w:rsidR="00212998" w:rsidRPr="00853015" w:rsidTr="00D31718">
        <w:trPr>
          <w:tblCellSpacing w:w="0" w:type="dxa"/>
        </w:trPr>
        <w:tc>
          <w:tcPr>
            <w:tcW w:w="3843" w:type="dxa"/>
            <w:vMerge/>
            <w:tcBorders>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rPr>
                <w:rFonts w:ascii="Times New Roman" w:hAnsi="Times New Roman" w:cs="Times New Roman"/>
                <w:color w:val="000000"/>
                <w:sz w:val="26"/>
                <w:szCs w:val="26"/>
              </w:rPr>
            </w:pPr>
          </w:p>
        </w:tc>
        <w:tc>
          <w:tcPr>
            <w:tcW w:w="1134" w:type="dxa"/>
            <w:vMerge/>
            <w:tcBorders>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rPr>
                <w:rFonts w:ascii="Times New Roman" w:hAnsi="Times New Roman" w:cs="Times New Roman"/>
                <w:color w:val="000000"/>
                <w:sz w:val="26"/>
                <w:szCs w:val="26"/>
              </w:rPr>
            </w:pP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План</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факт</w:t>
            </w:r>
          </w:p>
        </w:tc>
        <w:tc>
          <w:tcPr>
            <w:tcW w:w="143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12998" w:rsidRPr="00853015" w:rsidRDefault="00212998" w:rsidP="00853015">
            <w:pPr>
              <w:spacing w:line="240" w:lineRule="auto"/>
              <w:rPr>
                <w:rFonts w:ascii="Times New Roman" w:hAnsi="Times New Roman" w:cs="Times New Roman"/>
                <w:color w:val="000000"/>
                <w:sz w:val="26"/>
                <w:szCs w:val="26"/>
              </w:rPr>
            </w:pPr>
          </w:p>
        </w:tc>
      </w:tr>
      <w:tr w:rsidR="00212998" w:rsidRPr="00853015" w:rsidTr="00D31718">
        <w:trPr>
          <w:trHeight w:val="993"/>
          <w:tblCellSpacing w:w="0" w:type="dxa"/>
        </w:trPr>
        <w:tc>
          <w:tcPr>
            <w:tcW w:w="3843"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pStyle w:val="a3"/>
              <w:shd w:val="clear" w:color="auto" w:fill="FFFFFF"/>
              <w:rPr>
                <w:rFonts w:ascii="Times New Roman" w:hAnsi="Times New Roman" w:cs="Times New Roman"/>
                <w:sz w:val="26"/>
                <w:szCs w:val="26"/>
              </w:rPr>
            </w:pPr>
            <w:r w:rsidRPr="00853015">
              <w:rPr>
                <w:rFonts w:ascii="Times New Roman" w:hAnsi="Times New Roman" w:cs="Times New Roman"/>
                <w:sz w:val="26"/>
                <w:szCs w:val="26"/>
              </w:rPr>
              <w:t>Софинансирование из бюджнта муниципального района  выплаты на приобретение (строительство) жилого помещения для молодых семей</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2998" w:rsidRPr="00853015" w:rsidRDefault="00212998" w:rsidP="00853015">
            <w:pPr>
              <w:pStyle w:val="a3"/>
              <w:rPr>
                <w:rFonts w:ascii="Times New Roman" w:hAnsi="Times New Roman" w:cs="Times New Roman"/>
                <w:sz w:val="26"/>
                <w:szCs w:val="26"/>
              </w:rPr>
            </w:pPr>
            <w:r w:rsidRPr="00853015">
              <w:rPr>
                <w:rFonts w:ascii="Times New Roman" w:hAnsi="Times New Roman" w:cs="Times New Roman"/>
                <w:sz w:val="26"/>
                <w:szCs w:val="26"/>
              </w:rPr>
              <w:t>тыс. руб</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pStyle w:val="a3"/>
              <w:shd w:val="clear" w:color="auto" w:fill="FFFFFF"/>
              <w:rPr>
                <w:rFonts w:ascii="Times New Roman" w:hAnsi="Times New Roman" w:cs="Times New Roman"/>
                <w:sz w:val="26"/>
                <w:szCs w:val="26"/>
              </w:rPr>
            </w:pPr>
            <w:r w:rsidRPr="00853015">
              <w:rPr>
                <w:rFonts w:ascii="Times New Roman" w:hAnsi="Times New Roman" w:cs="Times New Roman"/>
                <w:sz w:val="26"/>
                <w:szCs w:val="26"/>
              </w:rPr>
              <w:t>119,040</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pStyle w:val="a3"/>
              <w:shd w:val="clear" w:color="auto" w:fill="FFFFFF"/>
              <w:rPr>
                <w:rFonts w:ascii="Times New Roman" w:hAnsi="Times New Roman" w:cs="Times New Roman"/>
                <w:sz w:val="26"/>
                <w:szCs w:val="26"/>
              </w:rPr>
            </w:pPr>
            <w:r w:rsidRPr="00853015">
              <w:rPr>
                <w:rFonts w:ascii="Times New Roman" w:hAnsi="Times New Roman" w:cs="Times New Roman"/>
                <w:sz w:val="26"/>
                <w:szCs w:val="26"/>
              </w:rPr>
              <w:t>304,036</w:t>
            </w:r>
          </w:p>
        </w:tc>
        <w:tc>
          <w:tcPr>
            <w:tcW w:w="1432"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255</w:t>
            </w:r>
          </w:p>
        </w:tc>
      </w:tr>
      <w:tr w:rsidR="00212998" w:rsidRPr="00853015" w:rsidTr="00D31718">
        <w:trPr>
          <w:trHeight w:val="993"/>
          <w:tblCellSpacing w:w="0" w:type="dxa"/>
        </w:trPr>
        <w:tc>
          <w:tcPr>
            <w:tcW w:w="3843"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pStyle w:val="a3"/>
              <w:shd w:val="clear" w:color="auto" w:fill="FFFFFF"/>
              <w:rPr>
                <w:rFonts w:ascii="Times New Roman" w:hAnsi="Times New Roman" w:cs="Times New Roman"/>
                <w:sz w:val="26"/>
                <w:szCs w:val="26"/>
              </w:rPr>
            </w:pPr>
            <w:r w:rsidRPr="00853015">
              <w:rPr>
                <w:rFonts w:ascii="Times New Roman" w:hAnsi="Times New Roman" w:cs="Times New Roman"/>
                <w:sz w:val="26"/>
                <w:szCs w:val="26"/>
              </w:rPr>
              <w:t>Утверждение генеральных планов поселения, правил землепользования и застройки</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2998" w:rsidRPr="00853015" w:rsidRDefault="00212998" w:rsidP="00853015">
            <w:pPr>
              <w:pStyle w:val="a3"/>
              <w:rPr>
                <w:rFonts w:ascii="Times New Roman" w:hAnsi="Times New Roman" w:cs="Times New Roman"/>
                <w:sz w:val="26"/>
                <w:szCs w:val="26"/>
              </w:rPr>
            </w:pPr>
            <w:r w:rsidRPr="00853015">
              <w:rPr>
                <w:rFonts w:ascii="Times New Roman" w:hAnsi="Times New Roman" w:cs="Times New Roman"/>
                <w:sz w:val="26"/>
                <w:szCs w:val="26"/>
              </w:rPr>
              <w:t>Тыс. руб.</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pStyle w:val="a3"/>
              <w:shd w:val="clear" w:color="auto" w:fill="FFFFFF"/>
              <w:rPr>
                <w:rFonts w:ascii="Times New Roman" w:hAnsi="Times New Roman" w:cs="Times New Roman"/>
                <w:sz w:val="26"/>
                <w:szCs w:val="26"/>
              </w:rPr>
            </w:pPr>
            <w:r w:rsidRPr="00853015">
              <w:rPr>
                <w:rFonts w:ascii="Times New Roman" w:hAnsi="Times New Roman" w:cs="Times New Roman"/>
                <w:sz w:val="26"/>
                <w:szCs w:val="26"/>
              </w:rPr>
              <w:t>55,412</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pStyle w:val="a3"/>
              <w:shd w:val="clear" w:color="auto" w:fill="FFFFFF"/>
              <w:rPr>
                <w:rFonts w:ascii="Times New Roman" w:hAnsi="Times New Roman" w:cs="Times New Roman"/>
                <w:sz w:val="26"/>
                <w:szCs w:val="26"/>
              </w:rPr>
            </w:pPr>
            <w:r w:rsidRPr="00853015">
              <w:rPr>
                <w:rFonts w:ascii="Times New Roman" w:hAnsi="Times New Roman" w:cs="Times New Roman"/>
                <w:sz w:val="26"/>
                <w:szCs w:val="26"/>
              </w:rPr>
              <w:t>55,412</w:t>
            </w:r>
          </w:p>
        </w:tc>
        <w:tc>
          <w:tcPr>
            <w:tcW w:w="1432"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100</w:t>
            </w:r>
          </w:p>
        </w:tc>
      </w:tr>
    </w:tbl>
    <w:p w:rsidR="00212998" w:rsidRPr="00853015" w:rsidRDefault="00212998" w:rsidP="00853015">
      <w:pPr>
        <w:shd w:val="clear" w:color="auto" w:fill="FFFFFF"/>
        <w:spacing w:line="240" w:lineRule="auto"/>
        <w:jc w:val="center"/>
        <w:rPr>
          <w:rFonts w:ascii="Times New Roman" w:hAnsi="Times New Roman" w:cs="Times New Roman"/>
          <w:b/>
          <w:bCs/>
          <w:color w:val="000000"/>
          <w:sz w:val="26"/>
          <w:szCs w:val="26"/>
        </w:rPr>
      </w:pPr>
    </w:p>
    <w:p w:rsidR="00212998" w:rsidRPr="00072FC1" w:rsidRDefault="00212998" w:rsidP="00072FC1">
      <w:pPr>
        <w:autoSpaceDE w:val="0"/>
        <w:autoSpaceDN w:val="0"/>
        <w:adjustRightInd w:val="0"/>
        <w:spacing w:line="240" w:lineRule="auto"/>
        <w:rPr>
          <w:rFonts w:ascii="Times New Roman" w:hAnsi="Times New Roman" w:cs="Times New Roman"/>
          <w:bCs/>
          <w:color w:val="000000"/>
          <w:sz w:val="26"/>
          <w:szCs w:val="26"/>
        </w:rPr>
      </w:pPr>
      <w:r w:rsidRPr="00072FC1">
        <w:rPr>
          <w:rFonts w:ascii="Times New Roman" w:hAnsi="Times New Roman" w:cs="Times New Roman"/>
          <w:bCs/>
          <w:color w:val="000000"/>
          <w:sz w:val="26"/>
          <w:szCs w:val="26"/>
        </w:rPr>
        <w:t>Степень выполнения мероприятий</w:t>
      </w:r>
      <w:r w:rsidR="00072FC1">
        <w:rPr>
          <w:rFonts w:ascii="Times New Roman" w:hAnsi="Times New Roman" w:cs="Times New Roman"/>
          <w:bCs/>
          <w:color w:val="000000"/>
          <w:sz w:val="26"/>
          <w:szCs w:val="26"/>
        </w:rPr>
        <w:t xml:space="preserve"> </w:t>
      </w:r>
      <w:r w:rsidRPr="00072FC1">
        <w:rPr>
          <w:rFonts w:ascii="Times New Roman" w:hAnsi="Times New Roman" w:cs="Times New Roman"/>
          <w:bCs/>
          <w:sz w:val="26"/>
          <w:szCs w:val="26"/>
        </w:rPr>
        <w:t>подпрограммы «</w:t>
      </w:r>
      <w:r w:rsidRPr="00072FC1">
        <w:rPr>
          <w:rFonts w:ascii="Times New Roman" w:hAnsi="Times New Roman" w:cs="Times New Roman"/>
          <w:sz w:val="26"/>
          <w:szCs w:val="26"/>
        </w:rPr>
        <w:t xml:space="preserve">Создание условий для </w:t>
      </w:r>
      <w:r w:rsidRPr="00072FC1">
        <w:rPr>
          <w:rFonts w:ascii="Times New Roman" w:hAnsi="Times New Roman" w:cs="Times New Roman"/>
          <w:bCs/>
          <w:sz w:val="26"/>
          <w:szCs w:val="26"/>
        </w:rPr>
        <w:t>обеспечения доступным и комфортным жильем</w:t>
      </w:r>
      <w:r w:rsidRPr="00072FC1">
        <w:rPr>
          <w:rFonts w:ascii="Times New Roman" w:hAnsi="Times New Roman" w:cs="Times New Roman"/>
          <w:sz w:val="26"/>
          <w:szCs w:val="26"/>
        </w:rPr>
        <w:t xml:space="preserve"> граждан на территории сельских поселений муниципального района </w:t>
      </w:r>
      <w:r w:rsidRPr="00072FC1">
        <w:rPr>
          <w:rFonts w:ascii="Times New Roman" w:hAnsi="Times New Roman" w:cs="Times New Roman"/>
          <w:color w:val="000000"/>
          <w:sz w:val="26"/>
          <w:szCs w:val="26"/>
        </w:rPr>
        <w:t xml:space="preserve"> «Солнцевский район» Курской области»</w:t>
      </w:r>
      <w:r w:rsidRPr="00072FC1">
        <w:rPr>
          <w:rFonts w:ascii="Times New Roman" w:hAnsi="Times New Roman" w:cs="Times New Roman"/>
          <w:bCs/>
          <w:color w:val="000000"/>
          <w:sz w:val="26"/>
          <w:szCs w:val="26"/>
        </w:rPr>
        <w:t xml:space="preserve"> за 2016 год</w:t>
      </w:r>
      <w:r w:rsidR="00072FC1">
        <w:rPr>
          <w:rFonts w:ascii="Times New Roman" w:hAnsi="Times New Roman" w:cs="Times New Roman"/>
          <w:bCs/>
          <w:color w:val="000000"/>
          <w:sz w:val="26"/>
          <w:szCs w:val="26"/>
        </w:rPr>
        <w:t>.</w:t>
      </w:r>
    </w:p>
    <w:tbl>
      <w:tblPr>
        <w:tblW w:w="9391"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984"/>
        <w:gridCol w:w="1580"/>
        <w:gridCol w:w="1842"/>
        <w:gridCol w:w="1985"/>
      </w:tblGrid>
      <w:tr w:rsidR="00212998" w:rsidRPr="00853015" w:rsidTr="00D31718">
        <w:trPr>
          <w:trHeight w:val="585"/>
          <w:tblCellSpacing w:w="0" w:type="dxa"/>
        </w:trPr>
        <w:tc>
          <w:tcPr>
            <w:tcW w:w="3984" w:type="dxa"/>
            <w:tcBorders>
              <w:top w:val="outset" w:sz="6" w:space="0" w:color="auto"/>
              <w:left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lastRenderedPageBreak/>
              <w:t>Основные  мероприятия Программы</w:t>
            </w:r>
          </w:p>
        </w:tc>
        <w:tc>
          <w:tcPr>
            <w:tcW w:w="1580" w:type="dxa"/>
            <w:tcBorders>
              <w:top w:val="outset" w:sz="6" w:space="0" w:color="auto"/>
              <w:left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Запланировано</w:t>
            </w:r>
          </w:p>
        </w:tc>
        <w:tc>
          <w:tcPr>
            <w:tcW w:w="1842" w:type="dxa"/>
            <w:tcBorders>
              <w:top w:val="outset" w:sz="6" w:space="0" w:color="auto"/>
              <w:left w:val="outset" w:sz="6" w:space="0" w:color="auto"/>
              <w:right w:val="outset" w:sz="6" w:space="0" w:color="auto"/>
            </w:tcBorders>
            <w:shd w:val="clear" w:color="auto" w:fill="FFFFFF"/>
          </w:tcPr>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Выполнено</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w:t>
            </w:r>
          </w:p>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 xml:space="preserve"> выполнения</w:t>
            </w:r>
          </w:p>
        </w:tc>
      </w:tr>
      <w:tr w:rsidR="00212998" w:rsidRPr="00853015" w:rsidTr="00D31718">
        <w:trPr>
          <w:tblCellSpacing w:w="0" w:type="dxa"/>
        </w:trPr>
        <w:tc>
          <w:tcPr>
            <w:tcW w:w="3984"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pStyle w:val="a3"/>
              <w:shd w:val="clear" w:color="auto" w:fill="FFFFFF"/>
              <w:rPr>
                <w:rFonts w:ascii="Times New Roman" w:hAnsi="Times New Roman" w:cs="Times New Roman"/>
                <w:sz w:val="26"/>
                <w:szCs w:val="26"/>
              </w:rPr>
            </w:pPr>
            <w:r w:rsidRPr="00853015">
              <w:rPr>
                <w:rFonts w:ascii="Times New Roman" w:hAnsi="Times New Roman" w:cs="Times New Roman"/>
                <w:sz w:val="26"/>
                <w:szCs w:val="26"/>
              </w:rPr>
              <w:t>Количество молодых семей, получивших свидетельство о праве на получение социальной выплаты на приобретение (строительство) жилого помещения.</w:t>
            </w:r>
          </w:p>
        </w:tc>
        <w:tc>
          <w:tcPr>
            <w:tcW w:w="1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2998" w:rsidRPr="00853015" w:rsidRDefault="00212998" w:rsidP="00853015">
            <w:pPr>
              <w:pStyle w:val="a3"/>
              <w:jc w:val="center"/>
              <w:rPr>
                <w:rFonts w:ascii="Times New Roman" w:hAnsi="Times New Roman" w:cs="Times New Roman"/>
                <w:sz w:val="26"/>
                <w:szCs w:val="26"/>
              </w:rPr>
            </w:pPr>
            <w:r w:rsidRPr="00853015">
              <w:rPr>
                <w:rFonts w:ascii="Times New Roman" w:hAnsi="Times New Roman" w:cs="Times New Roman"/>
                <w:sz w:val="26"/>
                <w:szCs w:val="26"/>
              </w:rPr>
              <w:t>2</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p>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2</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p>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100</w:t>
            </w:r>
          </w:p>
        </w:tc>
      </w:tr>
      <w:tr w:rsidR="00212998" w:rsidRPr="00853015" w:rsidTr="00D31718">
        <w:trPr>
          <w:tblCellSpacing w:w="0" w:type="dxa"/>
        </w:trPr>
        <w:tc>
          <w:tcPr>
            <w:tcW w:w="3984"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pStyle w:val="a3"/>
              <w:shd w:val="clear" w:color="auto" w:fill="FFFFFF"/>
              <w:rPr>
                <w:rFonts w:ascii="Times New Roman" w:hAnsi="Times New Roman" w:cs="Times New Roman"/>
                <w:sz w:val="26"/>
                <w:szCs w:val="26"/>
              </w:rPr>
            </w:pPr>
            <w:r w:rsidRPr="00853015">
              <w:rPr>
                <w:rFonts w:ascii="Times New Roman" w:hAnsi="Times New Roman" w:cs="Times New Roman"/>
                <w:sz w:val="26"/>
                <w:szCs w:val="26"/>
              </w:rPr>
              <w:t>Утверждение генеральных планов поселения, правил землепользования и застройки</w:t>
            </w:r>
          </w:p>
        </w:tc>
        <w:tc>
          <w:tcPr>
            <w:tcW w:w="1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2998" w:rsidRPr="00853015" w:rsidRDefault="00212998" w:rsidP="00853015">
            <w:pPr>
              <w:pStyle w:val="a3"/>
              <w:jc w:val="center"/>
              <w:rPr>
                <w:rFonts w:ascii="Times New Roman" w:hAnsi="Times New Roman" w:cs="Times New Roman"/>
                <w:sz w:val="26"/>
                <w:szCs w:val="26"/>
              </w:rPr>
            </w:pPr>
            <w:r w:rsidRPr="00853015">
              <w:rPr>
                <w:rFonts w:ascii="Times New Roman" w:hAnsi="Times New Roman" w:cs="Times New Roman"/>
                <w:sz w:val="26"/>
                <w:szCs w:val="26"/>
              </w:rPr>
              <w:t>2</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p>
          <w:p w:rsidR="00212998" w:rsidRPr="00853015" w:rsidRDefault="00212998" w:rsidP="00853015">
            <w:pPr>
              <w:spacing w:line="240" w:lineRule="auto"/>
              <w:jc w:val="center"/>
              <w:rPr>
                <w:rFonts w:ascii="Times New Roman" w:hAnsi="Times New Roman" w:cs="Times New Roman"/>
                <w:color w:val="000000"/>
                <w:sz w:val="26"/>
                <w:szCs w:val="26"/>
              </w:rPr>
            </w:pPr>
          </w:p>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2</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p>
          <w:p w:rsidR="00212998" w:rsidRPr="00853015" w:rsidRDefault="00212998" w:rsidP="00853015">
            <w:pPr>
              <w:spacing w:line="240" w:lineRule="auto"/>
              <w:jc w:val="center"/>
              <w:rPr>
                <w:rFonts w:ascii="Times New Roman" w:hAnsi="Times New Roman" w:cs="Times New Roman"/>
                <w:color w:val="000000"/>
                <w:sz w:val="26"/>
                <w:szCs w:val="26"/>
              </w:rPr>
            </w:pPr>
          </w:p>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100</w:t>
            </w:r>
          </w:p>
        </w:tc>
      </w:tr>
    </w:tbl>
    <w:p w:rsidR="00212998" w:rsidRPr="00853015" w:rsidRDefault="00212998" w:rsidP="00853015">
      <w:pPr>
        <w:shd w:val="clear" w:color="auto" w:fill="FFFFFF"/>
        <w:spacing w:line="240" w:lineRule="auto"/>
        <w:rPr>
          <w:rFonts w:ascii="Times New Roman" w:hAnsi="Times New Roman" w:cs="Times New Roman"/>
          <w:bCs/>
          <w:color w:val="000000"/>
          <w:sz w:val="26"/>
          <w:szCs w:val="26"/>
        </w:rPr>
      </w:pPr>
    </w:p>
    <w:p w:rsidR="00212998" w:rsidRPr="00853015" w:rsidRDefault="00212998" w:rsidP="00853015">
      <w:pPr>
        <w:shd w:val="clear" w:color="auto" w:fill="FFFFFF"/>
        <w:spacing w:line="240" w:lineRule="auto"/>
        <w:rPr>
          <w:rFonts w:ascii="Times New Roman" w:hAnsi="Times New Roman" w:cs="Times New Roman"/>
          <w:bCs/>
          <w:color w:val="000000"/>
          <w:sz w:val="26"/>
          <w:szCs w:val="26"/>
        </w:rPr>
      </w:pPr>
      <w:r w:rsidRPr="00853015">
        <w:rPr>
          <w:rFonts w:ascii="Times New Roman" w:hAnsi="Times New Roman" w:cs="Times New Roman"/>
          <w:bCs/>
          <w:color w:val="000000"/>
          <w:sz w:val="26"/>
          <w:szCs w:val="26"/>
        </w:rPr>
        <w:t>Степень выполнения мероприятий Подпрограммы составляет 100 %.</w:t>
      </w:r>
    </w:p>
    <w:p w:rsidR="00212998" w:rsidRPr="00853015" w:rsidRDefault="00212998" w:rsidP="00853015">
      <w:pPr>
        <w:autoSpaceDE w:val="0"/>
        <w:autoSpaceDN w:val="0"/>
        <w:adjustRightInd w:val="0"/>
        <w:spacing w:line="240" w:lineRule="auto"/>
        <w:jc w:val="both"/>
        <w:rPr>
          <w:rFonts w:ascii="Times New Roman" w:hAnsi="Times New Roman" w:cs="Times New Roman"/>
          <w:sz w:val="26"/>
          <w:szCs w:val="26"/>
        </w:rPr>
      </w:pPr>
    </w:p>
    <w:p w:rsidR="00212998" w:rsidRPr="00072FC1" w:rsidRDefault="00212998" w:rsidP="00853015">
      <w:pPr>
        <w:shd w:val="clear" w:color="auto" w:fill="FFFFFF"/>
        <w:spacing w:line="240" w:lineRule="auto"/>
        <w:ind w:firstLine="708"/>
        <w:jc w:val="both"/>
        <w:outlineLvl w:val="2"/>
        <w:rPr>
          <w:rFonts w:ascii="Times New Roman" w:hAnsi="Times New Roman" w:cs="Times New Roman"/>
          <w:bCs/>
          <w:color w:val="000000"/>
          <w:sz w:val="26"/>
          <w:szCs w:val="26"/>
        </w:rPr>
      </w:pPr>
      <w:r w:rsidRPr="00072FC1">
        <w:rPr>
          <w:rFonts w:ascii="Times New Roman" w:hAnsi="Times New Roman" w:cs="Times New Roman"/>
          <w:color w:val="000000"/>
          <w:sz w:val="26"/>
          <w:szCs w:val="26"/>
        </w:rPr>
        <w:t xml:space="preserve">Подпрограмма </w:t>
      </w:r>
      <w:r w:rsidRPr="00072FC1">
        <w:rPr>
          <w:rFonts w:ascii="Times New Roman" w:hAnsi="Times New Roman" w:cs="Times New Roman"/>
          <w:sz w:val="26"/>
          <w:szCs w:val="26"/>
        </w:rPr>
        <w:t>«Обеспечение качественными услугами ЖКХ  населения муниципального образования «Солнцевский район» Солнцевского района  Курской области».</w:t>
      </w:r>
    </w:p>
    <w:p w:rsidR="00212998" w:rsidRPr="00853015" w:rsidRDefault="00212998" w:rsidP="00853015">
      <w:pPr>
        <w:spacing w:line="240" w:lineRule="auto"/>
        <w:ind w:firstLine="709"/>
        <w:jc w:val="both"/>
        <w:rPr>
          <w:rFonts w:ascii="Times New Roman" w:hAnsi="Times New Roman" w:cs="Times New Roman"/>
          <w:sz w:val="26"/>
          <w:szCs w:val="26"/>
        </w:rPr>
      </w:pPr>
      <w:r w:rsidRPr="00853015">
        <w:rPr>
          <w:rFonts w:ascii="Times New Roman" w:hAnsi="Times New Roman" w:cs="Times New Roman"/>
          <w:sz w:val="26"/>
          <w:szCs w:val="26"/>
        </w:rPr>
        <w:t>Подпрограмма имеет следующую цель: - создание безопасных и благоприятных условий проживания граждан;</w:t>
      </w:r>
    </w:p>
    <w:p w:rsidR="00212998" w:rsidRPr="00853015" w:rsidRDefault="00212998" w:rsidP="00853015">
      <w:pPr>
        <w:spacing w:line="240" w:lineRule="auto"/>
        <w:ind w:firstLine="709"/>
        <w:jc w:val="both"/>
        <w:rPr>
          <w:rFonts w:ascii="Times New Roman" w:hAnsi="Times New Roman" w:cs="Times New Roman"/>
          <w:sz w:val="26"/>
          <w:szCs w:val="26"/>
        </w:rPr>
      </w:pPr>
      <w:r w:rsidRPr="00853015">
        <w:rPr>
          <w:rFonts w:ascii="Times New Roman" w:hAnsi="Times New Roman" w:cs="Times New Roman"/>
          <w:sz w:val="26"/>
          <w:szCs w:val="26"/>
        </w:rPr>
        <w:t>- внедрение ресурсосберегающих технологий;</w:t>
      </w:r>
    </w:p>
    <w:p w:rsidR="00212998" w:rsidRPr="00853015" w:rsidRDefault="00212998" w:rsidP="00072FC1">
      <w:pPr>
        <w:spacing w:line="240" w:lineRule="auto"/>
        <w:ind w:firstLine="709"/>
        <w:jc w:val="both"/>
        <w:rPr>
          <w:rFonts w:ascii="Times New Roman" w:hAnsi="Times New Roman" w:cs="Times New Roman"/>
          <w:sz w:val="26"/>
          <w:szCs w:val="26"/>
        </w:rPr>
      </w:pPr>
      <w:r w:rsidRPr="00853015">
        <w:rPr>
          <w:rFonts w:ascii="Times New Roman" w:hAnsi="Times New Roman" w:cs="Times New Roman"/>
          <w:sz w:val="26"/>
          <w:szCs w:val="26"/>
        </w:rPr>
        <w:t>-формирование и создание максимально благоприятных, комфортных и безопасных условий для проживания жителей  Солн</w:t>
      </w:r>
      <w:r w:rsidR="00072FC1">
        <w:rPr>
          <w:rFonts w:ascii="Times New Roman" w:hAnsi="Times New Roman" w:cs="Times New Roman"/>
          <w:sz w:val="26"/>
          <w:szCs w:val="26"/>
        </w:rPr>
        <w:t>цевского района Курской области.</w:t>
      </w:r>
    </w:p>
    <w:p w:rsidR="00212998" w:rsidRPr="00853015" w:rsidRDefault="00212998" w:rsidP="00853015">
      <w:pPr>
        <w:spacing w:line="240" w:lineRule="auto"/>
        <w:ind w:firstLine="709"/>
        <w:jc w:val="both"/>
        <w:rPr>
          <w:rFonts w:ascii="Times New Roman" w:hAnsi="Times New Roman" w:cs="Times New Roman"/>
          <w:sz w:val="26"/>
          <w:szCs w:val="26"/>
        </w:rPr>
      </w:pPr>
      <w:r w:rsidRPr="00853015">
        <w:rPr>
          <w:rFonts w:ascii="Times New Roman" w:hAnsi="Times New Roman" w:cs="Times New Roman"/>
          <w:sz w:val="26"/>
          <w:szCs w:val="26"/>
        </w:rPr>
        <w:t>В отчетном году</w:t>
      </w:r>
      <w:r w:rsidRPr="00853015">
        <w:rPr>
          <w:rFonts w:ascii="Times New Roman" w:hAnsi="Times New Roman" w:cs="Times New Roman"/>
          <w:color w:val="000000"/>
          <w:sz w:val="26"/>
          <w:szCs w:val="26"/>
        </w:rPr>
        <w:t xml:space="preserve"> подпрограммой </w:t>
      </w:r>
      <w:r w:rsidRPr="00853015">
        <w:rPr>
          <w:rFonts w:ascii="Times New Roman" w:hAnsi="Times New Roman" w:cs="Times New Roman"/>
          <w:sz w:val="26"/>
          <w:szCs w:val="26"/>
        </w:rPr>
        <w:t xml:space="preserve"> «Обеспечение качественными услугами ЖКХ  населения муниципального образования «Солнцевский район» Солнцевского района  Курской области»</w:t>
      </w:r>
      <w:r w:rsidRPr="00853015">
        <w:rPr>
          <w:rFonts w:ascii="Times New Roman" w:hAnsi="Times New Roman" w:cs="Times New Roman"/>
          <w:b/>
          <w:sz w:val="26"/>
          <w:szCs w:val="26"/>
        </w:rPr>
        <w:t xml:space="preserve"> </w:t>
      </w:r>
      <w:r w:rsidRPr="00853015">
        <w:rPr>
          <w:rFonts w:ascii="Times New Roman" w:hAnsi="Times New Roman" w:cs="Times New Roman"/>
          <w:sz w:val="26"/>
          <w:szCs w:val="26"/>
        </w:rPr>
        <w:t xml:space="preserve">запланировано выполнение двух показателей (индикаторов), имеющих плановое целевое значение на 2016 год. </w:t>
      </w:r>
    </w:p>
    <w:p w:rsidR="00212998" w:rsidRPr="00853015" w:rsidRDefault="00212998" w:rsidP="00853015">
      <w:pPr>
        <w:spacing w:line="240" w:lineRule="auto"/>
        <w:ind w:firstLine="709"/>
        <w:jc w:val="both"/>
        <w:rPr>
          <w:rFonts w:ascii="Times New Roman" w:hAnsi="Times New Roman" w:cs="Times New Roman"/>
          <w:sz w:val="26"/>
          <w:szCs w:val="26"/>
        </w:rPr>
      </w:pPr>
      <w:r w:rsidRPr="00853015">
        <w:rPr>
          <w:rFonts w:ascii="Times New Roman" w:hAnsi="Times New Roman" w:cs="Times New Roman"/>
          <w:sz w:val="26"/>
          <w:szCs w:val="26"/>
        </w:rPr>
        <w:t>В ходе реализации  подпрограммы  за 2016 год в полном объеме достигнуты запланированные значения 1 показателя (индикаторов), выполнено 3 мероприятия.</w:t>
      </w:r>
    </w:p>
    <w:p w:rsidR="00212998" w:rsidRPr="00853015" w:rsidRDefault="00212998" w:rsidP="00853015">
      <w:pPr>
        <w:pStyle w:val="a5"/>
        <w:shd w:val="clear" w:color="auto" w:fill="FFFFFF"/>
        <w:spacing w:before="240" w:beforeAutospacing="0" w:after="240" w:afterAutospacing="0"/>
        <w:ind w:firstLine="540"/>
        <w:jc w:val="both"/>
        <w:rPr>
          <w:sz w:val="26"/>
          <w:szCs w:val="26"/>
        </w:rPr>
      </w:pPr>
      <w:r w:rsidRPr="00853015">
        <w:rPr>
          <w:sz w:val="26"/>
          <w:szCs w:val="26"/>
        </w:rPr>
        <w:t>Оценка эффективности реализации   подпрограммы «Обеспечение качественными услугами ЖКХ  населения муниципального образования «Солнцевский район» Солнцевского района  Курской области»</w:t>
      </w:r>
      <w:r w:rsidRPr="00853015">
        <w:rPr>
          <w:b/>
          <w:sz w:val="26"/>
          <w:szCs w:val="26"/>
        </w:rPr>
        <w:t xml:space="preserve"> </w:t>
      </w:r>
      <w:r w:rsidRPr="00853015">
        <w:rPr>
          <w:sz w:val="26"/>
          <w:szCs w:val="26"/>
        </w:rPr>
        <w:t xml:space="preserve"> </w:t>
      </w:r>
      <w:r w:rsidRPr="00853015">
        <w:rPr>
          <w:b/>
          <w:bCs/>
          <w:color w:val="000000"/>
          <w:sz w:val="26"/>
          <w:szCs w:val="26"/>
        </w:rPr>
        <w:t xml:space="preserve"> </w:t>
      </w:r>
      <w:r w:rsidRPr="00853015">
        <w:rPr>
          <w:sz w:val="26"/>
          <w:szCs w:val="26"/>
        </w:rPr>
        <w:t xml:space="preserve">за 2015 год осуществлена в соответствии с методикой оценки эффективности реализации муниципальной программы </w:t>
      </w:r>
      <w:r w:rsidRPr="00853015">
        <w:rPr>
          <w:bCs/>
          <w:color w:val="000000"/>
          <w:sz w:val="26"/>
          <w:szCs w:val="26"/>
        </w:rPr>
        <w:t>«Обеспечение доступным и комфортным жильем, коммунальными услугами граждан на территории сельских поселений муниципального района «Солнцевский район» Курской области на 2015 – 2020 годы»</w:t>
      </w:r>
      <w:r w:rsidRPr="00853015">
        <w:rPr>
          <w:sz w:val="26"/>
          <w:szCs w:val="26"/>
        </w:rPr>
        <w:t xml:space="preserve">, </w:t>
      </w:r>
      <w:r w:rsidRPr="00853015">
        <w:rPr>
          <w:bCs/>
          <w:color w:val="000000"/>
          <w:sz w:val="26"/>
          <w:szCs w:val="26"/>
        </w:rPr>
        <w:t xml:space="preserve"> </w:t>
      </w:r>
    </w:p>
    <w:p w:rsidR="00212998" w:rsidRPr="00853015" w:rsidRDefault="00212998" w:rsidP="00072FC1">
      <w:pPr>
        <w:shd w:val="clear" w:color="auto" w:fill="FFFFFF"/>
        <w:spacing w:line="240" w:lineRule="auto"/>
        <w:rPr>
          <w:rFonts w:ascii="Times New Roman" w:hAnsi="Times New Roman" w:cs="Times New Roman"/>
          <w:color w:val="000000"/>
          <w:sz w:val="26"/>
          <w:szCs w:val="26"/>
        </w:rPr>
      </w:pPr>
      <w:r w:rsidRPr="00072FC1">
        <w:rPr>
          <w:rFonts w:ascii="Times New Roman" w:hAnsi="Times New Roman" w:cs="Times New Roman"/>
          <w:bCs/>
          <w:color w:val="000000"/>
          <w:sz w:val="26"/>
          <w:szCs w:val="26"/>
        </w:rPr>
        <w:lastRenderedPageBreak/>
        <w:t>ОЦЕНКА</w:t>
      </w:r>
      <w:r w:rsidR="00072FC1">
        <w:rPr>
          <w:rFonts w:ascii="Times New Roman" w:hAnsi="Times New Roman" w:cs="Times New Roman"/>
          <w:bCs/>
          <w:color w:val="000000"/>
          <w:sz w:val="26"/>
          <w:szCs w:val="26"/>
        </w:rPr>
        <w:t xml:space="preserve"> </w:t>
      </w:r>
      <w:r w:rsidRPr="00072FC1">
        <w:rPr>
          <w:rFonts w:ascii="Times New Roman" w:hAnsi="Times New Roman" w:cs="Times New Roman"/>
          <w:bCs/>
          <w:color w:val="000000"/>
          <w:sz w:val="26"/>
          <w:szCs w:val="26"/>
        </w:rPr>
        <w:t>целевых показателей (индикаторов)</w:t>
      </w:r>
      <w:r w:rsidR="00072FC1">
        <w:rPr>
          <w:rFonts w:ascii="Times New Roman" w:hAnsi="Times New Roman" w:cs="Times New Roman"/>
          <w:bCs/>
          <w:color w:val="000000"/>
          <w:sz w:val="26"/>
          <w:szCs w:val="26"/>
        </w:rPr>
        <w:t xml:space="preserve"> п</w:t>
      </w:r>
      <w:r w:rsidRPr="00072FC1">
        <w:rPr>
          <w:rFonts w:ascii="Times New Roman" w:hAnsi="Times New Roman" w:cs="Times New Roman"/>
          <w:color w:val="000000"/>
          <w:sz w:val="26"/>
          <w:szCs w:val="26"/>
        </w:rPr>
        <w:t xml:space="preserve">одпрограммы </w:t>
      </w:r>
      <w:r w:rsidRPr="00072FC1">
        <w:rPr>
          <w:rFonts w:ascii="Times New Roman" w:hAnsi="Times New Roman" w:cs="Times New Roman"/>
          <w:bCs/>
          <w:color w:val="000000"/>
          <w:sz w:val="26"/>
          <w:szCs w:val="26"/>
        </w:rPr>
        <w:t>«Обеспечение доступным и комфортным жильем, коммунальными услугами граждан на территории сельских поселений муниципального района «Солнцевский район» Курской области на 2015 – 2020 годы»</w:t>
      </w:r>
      <w:r w:rsidRPr="00072FC1">
        <w:rPr>
          <w:rFonts w:ascii="Times New Roman" w:hAnsi="Times New Roman" w:cs="Times New Roman"/>
          <w:sz w:val="26"/>
          <w:szCs w:val="26"/>
        </w:rPr>
        <w:t xml:space="preserve">, </w:t>
      </w:r>
      <w:r w:rsidR="00072FC1">
        <w:rPr>
          <w:rFonts w:ascii="Times New Roman" w:hAnsi="Times New Roman" w:cs="Times New Roman"/>
          <w:bCs/>
          <w:color w:val="000000"/>
          <w:sz w:val="26"/>
          <w:szCs w:val="26"/>
        </w:rPr>
        <w:t xml:space="preserve"> за 2016 год.</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624"/>
        <w:gridCol w:w="1326"/>
        <w:gridCol w:w="1460"/>
        <w:gridCol w:w="1649"/>
        <w:gridCol w:w="1996"/>
      </w:tblGrid>
      <w:tr w:rsidR="00212998" w:rsidRPr="00853015" w:rsidTr="00D31718">
        <w:trPr>
          <w:tblCellSpacing w:w="0" w:type="dxa"/>
        </w:trPr>
        <w:tc>
          <w:tcPr>
            <w:tcW w:w="2712" w:type="dxa"/>
            <w:vMerge w:val="restart"/>
            <w:tcBorders>
              <w:top w:val="outset" w:sz="6" w:space="0" w:color="auto"/>
              <w:left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Наименование целевого индикатора</w:t>
            </w:r>
          </w:p>
        </w:tc>
        <w:tc>
          <w:tcPr>
            <w:tcW w:w="1341" w:type="dxa"/>
            <w:vMerge w:val="restart"/>
            <w:tcBorders>
              <w:top w:val="outset" w:sz="6" w:space="0" w:color="auto"/>
              <w:left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Единица измерения</w:t>
            </w:r>
          </w:p>
        </w:tc>
        <w:tc>
          <w:tcPr>
            <w:tcW w:w="3311"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Значение целевого индикатора</w:t>
            </w:r>
          </w:p>
        </w:tc>
        <w:tc>
          <w:tcPr>
            <w:tcW w:w="202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Эффективность целевого индикатора, %</w:t>
            </w:r>
          </w:p>
        </w:tc>
      </w:tr>
      <w:tr w:rsidR="00212998" w:rsidRPr="00853015" w:rsidTr="00D31718">
        <w:trPr>
          <w:tblCellSpacing w:w="0" w:type="dxa"/>
        </w:trPr>
        <w:tc>
          <w:tcPr>
            <w:tcW w:w="2712" w:type="dxa"/>
            <w:vMerge/>
            <w:tcBorders>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rPr>
                <w:rFonts w:ascii="Times New Roman" w:hAnsi="Times New Roman" w:cs="Times New Roman"/>
                <w:color w:val="000000"/>
                <w:sz w:val="26"/>
                <w:szCs w:val="26"/>
              </w:rPr>
            </w:pPr>
          </w:p>
        </w:tc>
        <w:tc>
          <w:tcPr>
            <w:tcW w:w="1341" w:type="dxa"/>
            <w:vMerge/>
            <w:tcBorders>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rPr>
                <w:rFonts w:ascii="Times New Roman" w:hAnsi="Times New Roman" w:cs="Times New Roman"/>
                <w:color w:val="000000"/>
                <w:sz w:val="26"/>
                <w:szCs w:val="26"/>
              </w:rPr>
            </w:pPr>
          </w:p>
        </w:tc>
        <w:tc>
          <w:tcPr>
            <w:tcW w:w="1548"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план</w:t>
            </w:r>
          </w:p>
        </w:tc>
        <w:tc>
          <w:tcPr>
            <w:tcW w:w="1763"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факт</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12998" w:rsidRPr="00853015" w:rsidRDefault="00212998" w:rsidP="00853015">
            <w:pPr>
              <w:spacing w:line="240" w:lineRule="auto"/>
              <w:rPr>
                <w:rFonts w:ascii="Times New Roman" w:hAnsi="Times New Roman" w:cs="Times New Roman"/>
                <w:color w:val="000000"/>
                <w:sz w:val="26"/>
                <w:szCs w:val="26"/>
              </w:rPr>
            </w:pPr>
          </w:p>
        </w:tc>
      </w:tr>
      <w:tr w:rsidR="00212998" w:rsidRPr="00853015" w:rsidTr="00D31718">
        <w:trPr>
          <w:tblCellSpacing w:w="0" w:type="dxa"/>
        </w:trPr>
        <w:tc>
          <w:tcPr>
            <w:tcW w:w="2712"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pStyle w:val="a3"/>
              <w:rPr>
                <w:rFonts w:ascii="Times New Roman" w:hAnsi="Times New Roman" w:cs="Times New Roman"/>
                <w:sz w:val="26"/>
                <w:szCs w:val="26"/>
              </w:rPr>
            </w:pPr>
            <w:r w:rsidRPr="00853015">
              <w:rPr>
                <w:rFonts w:ascii="Times New Roman" w:hAnsi="Times New Roman" w:cs="Times New Roman"/>
                <w:sz w:val="26"/>
                <w:szCs w:val="26"/>
              </w:rPr>
              <w:t>Основное мероприятие: «Реконструкция системы водоснабжения посёлка Солнцево» 1 этап</w:t>
            </w:r>
          </w:p>
        </w:tc>
        <w:tc>
          <w:tcPr>
            <w:tcW w:w="13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2998" w:rsidRPr="00853015" w:rsidRDefault="00212998" w:rsidP="00853015">
            <w:pPr>
              <w:pStyle w:val="a3"/>
              <w:rPr>
                <w:rFonts w:ascii="Times New Roman" w:hAnsi="Times New Roman" w:cs="Times New Roman"/>
                <w:sz w:val="26"/>
                <w:szCs w:val="26"/>
              </w:rPr>
            </w:pPr>
            <w:r w:rsidRPr="00853015">
              <w:rPr>
                <w:rFonts w:ascii="Times New Roman" w:hAnsi="Times New Roman" w:cs="Times New Roman"/>
                <w:sz w:val="26"/>
                <w:szCs w:val="26"/>
              </w:rPr>
              <w:t>%</w:t>
            </w:r>
          </w:p>
        </w:tc>
        <w:tc>
          <w:tcPr>
            <w:tcW w:w="15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2998" w:rsidRPr="00853015" w:rsidRDefault="00212998" w:rsidP="00853015">
            <w:pPr>
              <w:pStyle w:val="a3"/>
              <w:jc w:val="center"/>
              <w:rPr>
                <w:rFonts w:ascii="Times New Roman" w:hAnsi="Times New Roman" w:cs="Times New Roman"/>
                <w:sz w:val="26"/>
                <w:szCs w:val="26"/>
              </w:rPr>
            </w:pPr>
            <w:r w:rsidRPr="00853015">
              <w:rPr>
                <w:rFonts w:ascii="Times New Roman" w:hAnsi="Times New Roman" w:cs="Times New Roman"/>
                <w:sz w:val="26"/>
                <w:szCs w:val="26"/>
              </w:rPr>
              <w:t>1</w:t>
            </w:r>
          </w:p>
        </w:tc>
        <w:tc>
          <w:tcPr>
            <w:tcW w:w="1763"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p>
          <w:p w:rsidR="00212998" w:rsidRPr="00853015" w:rsidRDefault="00212998" w:rsidP="00853015">
            <w:pPr>
              <w:spacing w:line="240" w:lineRule="auto"/>
              <w:jc w:val="center"/>
              <w:rPr>
                <w:rFonts w:ascii="Times New Roman" w:hAnsi="Times New Roman" w:cs="Times New Roman"/>
                <w:color w:val="000000"/>
                <w:sz w:val="26"/>
                <w:szCs w:val="26"/>
              </w:rPr>
            </w:pPr>
          </w:p>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1</w:t>
            </w:r>
          </w:p>
        </w:tc>
        <w:tc>
          <w:tcPr>
            <w:tcW w:w="2021"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p>
          <w:p w:rsidR="00212998" w:rsidRPr="00853015" w:rsidRDefault="00212998" w:rsidP="00853015">
            <w:pPr>
              <w:spacing w:line="240" w:lineRule="auto"/>
              <w:jc w:val="center"/>
              <w:rPr>
                <w:rFonts w:ascii="Times New Roman" w:hAnsi="Times New Roman" w:cs="Times New Roman"/>
                <w:color w:val="000000"/>
                <w:sz w:val="26"/>
                <w:szCs w:val="26"/>
              </w:rPr>
            </w:pPr>
          </w:p>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100</w:t>
            </w:r>
          </w:p>
        </w:tc>
      </w:tr>
    </w:tbl>
    <w:p w:rsidR="00212998" w:rsidRPr="00853015" w:rsidRDefault="00212998" w:rsidP="00853015">
      <w:pPr>
        <w:shd w:val="clear" w:color="auto" w:fill="FFFFFF"/>
        <w:spacing w:line="240" w:lineRule="auto"/>
        <w:jc w:val="center"/>
        <w:rPr>
          <w:rFonts w:ascii="Times New Roman" w:hAnsi="Times New Roman" w:cs="Times New Roman"/>
          <w:color w:val="000000"/>
          <w:sz w:val="26"/>
          <w:szCs w:val="26"/>
        </w:rPr>
      </w:pPr>
    </w:p>
    <w:p w:rsidR="00212998" w:rsidRPr="00853015" w:rsidRDefault="00212998" w:rsidP="00853015">
      <w:pPr>
        <w:shd w:val="clear" w:color="auto" w:fill="FFFFFF"/>
        <w:spacing w:line="240" w:lineRule="auto"/>
        <w:rPr>
          <w:rFonts w:ascii="Times New Roman" w:hAnsi="Times New Roman" w:cs="Times New Roman"/>
          <w:bCs/>
          <w:color w:val="000000"/>
          <w:sz w:val="26"/>
          <w:szCs w:val="26"/>
        </w:rPr>
      </w:pPr>
      <w:r w:rsidRPr="00853015">
        <w:rPr>
          <w:rFonts w:ascii="Times New Roman" w:hAnsi="Times New Roman" w:cs="Times New Roman"/>
          <w:bCs/>
          <w:color w:val="000000"/>
          <w:sz w:val="26"/>
          <w:szCs w:val="26"/>
        </w:rPr>
        <w:t>Оценка достижения запланированных результатов составила:</w:t>
      </w:r>
    </w:p>
    <w:p w:rsidR="00212998" w:rsidRPr="00072FC1" w:rsidRDefault="00212998" w:rsidP="00072FC1">
      <w:pPr>
        <w:shd w:val="clear" w:color="auto" w:fill="FFFFFF"/>
        <w:spacing w:line="240" w:lineRule="auto"/>
        <w:rPr>
          <w:rFonts w:ascii="Times New Roman" w:hAnsi="Times New Roman" w:cs="Times New Roman"/>
          <w:bCs/>
          <w:sz w:val="26"/>
          <w:szCs w:val="26"/>
        </w:rPr>
      </w:pPr>
      <w:r w:rsidRPr="00853015">
        <w:rPr>
          <w:rFonts w:ascii="Times New Roman" w:hAnsi="Times New Roman" w:cs="Times New Roman"/>
          <w:bCs/>
          <w:color w:val="000000"/>
          <w:sz w:val="26"/>
          <w:szCs w:val="26"/>
        </w:rPr>
        <w:t>(1:1)Х100= 100 %</w:t>
      </w:r>
    </w:p>
    <w:p w:rsidR="00212998" w:rsidRPr="00072FC1" w:rsidRDefault="00212998" w:rsidP="00072FC1">
      <w:pPr>
        <w:autoSpaceDE w:val="0"/>
        <w:autoSpaceDN w:val="0"/>
        <w:adjustRightInd w:val="0"/>
        <w:spacing w:line="240" w:lineRule="auto"/>
        <w:rPr>
          <w:rFonts w:ascii="Times New Roman" w:hAnsi="Times New Roman" w:cs="Times New Roman"/>
          <w:sz w:val="26"/>
          <w:szCs w:val="26"/>
        </w:rPr>
      </w:pPr>
      <w:r w:rsidRPr="00072FC1">
        <w:rPr>
          <w:rFonts w:ascii="Times New Roman" w:hAnsi="Times New Roman" w:cs="Times New Roman"/>
          <w:bCs/>
          <w:sz w:val="26"/>
          <w:szCs w:val="26"/>
        </w:rPr>
        <w:t>Оценка уровня финансирования</w:t>
      </w:r>
      <w:r w:rsidR="00072FC1">
        <w:rPr>
          <w:rFonts w:ascii="Times New Roman" w:hAnsi="Times New Roman" w:cs="Times New Roman"/>
          <w:bCs/>
          <w:sz w:val="26"/>
          <w:szCs w:val="26"/>
        </w:rPr>
        <w:t xml:space="preserve"> п</w:t>
      </w:r>
      <w:r w:rsidRPr="00072FC1">
        <w:rPr>
          <w:rFonts w:ascii="Times New Roman" w:hAnsi="Times New Roman" w:cs="Times New Roman"/>
          <w:color w:val="000000"/>
          <w:sz w:val="26"/>
          <w:szCs w:val="26"/>
        </w:rPr>
        <w:t xml:space="preserve">одпрограммы </w:t>
      </w:r>
      <w:r w:rsidRPr="00072FC1">
        <w:rPr>
          <w:rFonts w:ascii="Times New Roman" w:hAnsi="Times New Roman" w:cs="Times New Roman"/>
          <w:sz w:val="26"/>
          <w:szCs w:val="26"/>
        </w:rPr>
        <w:t xml:space="preserve"> </w:t>
      </w:r>
      <w:r w:rsidRPr="00072FC1">
        <w:rPr>
          <w:rFonts w:ascii="Times New Roman" w:hAnsi="Times New Roman" w:cs="Times New Roman"/>
          <w:bCs/>
          <w:color w:val="000000"/>
          <w:sz w:val="26"/>
          <w:szCs w:val="26"/>
        </w:rPr>
        <w:t>«Обеспечение доступным и комфортным жильем, коммунальными услугами граждан на территории сельских поселений муниципального района «Солнцевский район» Курской области на 2015 – 2020 годы»</w:t>
      </w:r>
      <w:r w:rsidRPr="00072FC1">
        <w:rPr>
          <w:rFonts w:ascii="Times New Roman" w:hAnsi="Times New Roman" w:cs="Times New Roman"/>
          <w:sz w:val="26"/>
          <w:szCs w:val="26"/>
        </w:rPr>
        <w:t xml:space="preserve">, </w:t>
      </w:r>
      <w:r w:rsidRPr="00072FC1">
        <w:rPr>
          <w:rFonts w:ascii="Times New Roman" w:hAnsi="Times New Roman" w:cs="Times New Roman"/>
          <w:bCs/>
          <w:color w:val="000000"/>
          <w:sz w:val="26"/>
          <w:szCs w:val="26"/>
        </w:rPr>
        <w:t xml:space="preserve"> за 2016 год</w:t>
      </w:r>
      <w:r w:rsidR="00072FC1">
        <w:rPr>
          <w:rFonts w:ascii="Times New Roman" w:hAnsi="Times New Roman" w:cs="Times New Roman"/>
          <w:bCs/>
          <w:color w:val="000000"/>
          <w:sz w:val="26"/>
          <w:szCs w:val="26"/>
        </w:rPr>
        <w:t>.</w:t>
      </w:r>
      <w:r w:rsidRPr="00072FC1">
        <w:rPr>
          <w:rFonts w:ascii="Times New Roman" w:hAnsi="Times New Roman" w:cs="Times New Roman"/>
          <w:sz w:val="26"/>
          <w:szCs w:val="26"/>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606"/>
        <w:gridCol w:w="1196"/>
        <w:gridCol w:w="1351"/>
        <w:gridCol w:w="1476"/>
        <w:gridCol w:w="1426"/>
      </w:tblGrid>
      <w:tr w:rsidR="00212998" w:rsidRPr="00853015" w:rsidTr="00D31718">
        <w:trPr>
          <w:tblCellSpacing w:w="0" w:type="dxa"/>
        </w:trPr>
        <w:tc>
          <w:tcPr>
            <w:tcW w:w="3843" w:type="dxa"/>
            <w:vMerge w:val="restart"/>
            <w:tcBorders>
              <w:top w:val="outset" w:sz="6" w:space="0" w:color="auto"/>
              <w:left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Наименование основного мероприятия</w:t>
            </w:r>
          </w:p>
        </w:tc>
        <w:tc>
          <w:tcPr>
            <w:tcW w:w="1134" w:type="dxa"/>
            <w:vMerge w:val="restart"/>
            <w:tcBorders>
              <w:top w:val="outset" w:sz="6" w:space="0" w:color="auto"/>
              <w:left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Единица измерения</w:t>
            </w:r>
          </w:p>
        </w:tc>
        <w:tc>
          <w:tcPr>
            <w:tcW w:w="2976"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Расходы за 2016 г</w:t>
            </w:r>
          </w:p>
        </w:tc>
        <w:tc>
          <w:tcPr>
            <w:tcW w:w="1432"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w:t>
            </w:r>
          </w:p>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 xml:space="preserve"> выполнения</w:t>
            </w:r>
          </w:p>
        </w:tc>
      </w:tr>
      <w:tr w:rsidR="00212998" w:rsidRPr="00853015" w:rsidTr="00D31718">
        <w:trPr>
          <w:tblCellSpacing w:w="0" w:type="dxa"/>
        </w:trPr>
        <w:tc>
          <w:tcPr>
            <w:tcW w:w="3843" w:type="dxa"/>
            <w:vMerge/>
            <w:tcBorders>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rPr>
                <w:rFonts w:ascii="Times New Roman" w:hAnsi="Times New Roman" w:cs="Times New Roman"/>
                <w:color w:val="000000"/>
                <w:sz w:val="26"/>
                <w:szCs w:val="26"/>
              </w:rPr>
            </w:pPr>
          </w:p>
        </w:tc>
        <w:tc>
          <w:tcPr>
            <w:tcW w:w="1134" w:type="dxa"/>
            <w:vMerge/>
            <w:tcBorders>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rPr>
                <w:rFonts w:ascii="Times New Roman" w:hAnsi="Times New Roman" w:cs="Times New Roman"/>
                <w:color w:val="000000"/>
                <w:sz w:val="26"/>
                <w:szCs w:val="26"/>
              </w:rPr>
            </w:pP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План</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факт</w:t>
            </w:r>
          </w:p>
        </w:tc>
        <w:tc>
          <w:tcPr>
            <w:tcW w:w="143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12998" w:rsidRPr="00853015" w:rsidRDefault="00212998" w:rsidP="00853015">
            <w:pPr>
              <w:spacing w:line="240" w:lineRule="auto"/>
              <w:rPr>
                <w:rFonts w:ascii="Times New Roman" w:hAnsi="Times New Roman" w:cs="Times New Roman"/>
                <w:color w:val="000000"/>
                <w:sz w:val="26"/>
                <w:szCs w:val="26"/>
              </w:rPr>
            </w:pPr>
          </w:p>
        </w:tc>
      </w:tr>
      <w:tr w:rsidR="00212998" w:rsidRPr="00853015" w:rsidTr="00D31718">
        <w:trPr>
          <w:trHeight w:val="993"/>
          <w:tblCellSpacing w:w="0" w:type="dxa"/>
        </w:trPr>
        <w:tc>
          <w:tcPr>
            <w:tcW w:w="3843"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pStyle w:val="a3"/>
              <w:rPr>
                <w:rFonts w:ascii="Times New Roman" w:hAnsi="Times New Roman" w:cs="Times New Roman"/>
                <w:sz w:val="26"/>
                <w:szCs w:val="26"/>
              </w:rPr>
            </w:pPr>
            <w:r w:rsidRPr="00853015">
              <w:rPr>
                <w:rFonts w:ascii="Times New Roman" w:hAnsi="Times New Roman" w:cs="Times New Roman"/>
                <w:sz w:val="26"/>
                <w:szCs w:val="26"/>
              </w:rPr>
              <w:t>Развитие социальной и инженерной инфраструктуры муниципальных образований</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2998" w:rsidRPr="00853015" w:rsidRDefault="00212998" w:rsidP="00853015">
            <w:pPr>
              <w:pStyle w:val="a3"/>
              <w:rPr>
                <w:rFonts w:ascii="Times New Roman" w:hAnsi="Times New Roman" w:cs="Times New Roman"/>
                <w:sz w:val="26"/>
                <w:szCs w:val="26"/>
              </w:rPr>
            </w:pPr>
            <w:r w:rsidRPr="00853015">
              <w:rPr>
                <w:rFonts w:ascii="Times New Roman" w:hAnsi="Times New Roman" w:cs="Times New Roman"/>
                <w:sz w:val="26"/>
                <w:szCs w:val="26"/>
              </w:rPr>
              <w:t>Тыс. руб.</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2998" w:rsidRPr="00853015" w:rsidRDefault="00212998" w:rsidP="00853015">
            <w:pPr>
              <w:pStyle w:val="a3"/>
              <w:jc w:val="center"/>
              <w:rPr>
                <w:rFonts w:ascii="Times New Roman" w:hAnsi="Times New Roman" w:cs="Times New Roman"/>
                <w:sz w:val="26"/>
                <w:szCs w:val="26"/>
              </w:rPr>
            </w:pPr>
            <w:r w:rsidRPr="00853015">
              <w:rPr>
                <w:rFonts w:ascii="Times New Roman" w:hAnsi="Times New Roman" w:cs="Times New Roman"/>
                <w:sz w:val="26"/>
                <w:szCs w:val="26"/>
              </w:rPr>
              <w:t>180,0</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rPr>
                <w:rFonts w:ascii="Times New Roman" w:hAnsi="Times New Roman" w:cs="Times New Roman"/>
                <w:color w:val="000000"/>
                <w:sz w:val="26"/>
                <w:szCs w:val="26"/>
              </w:rPr>
            </w:pPr>
            <w:r w:rsidRPr="00853015">
              <w:rPr>
                <w:rFonts w:ascii="Times New Roman" w:hAnsi="Times New Roman" w:cs="Times New Roman"/>
                <w:color w:val="000000"/>
                <w:sz w:val="26"/>
                <w:szCs w:val="26"/>
              </w:rPr>
              <w:t>180,0</w:t>
            </w:r>
          </w:p>
        </w:tc>
        <w:tc>
          <w:tcPr>
            <w:tcW w:w="1432"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100</w:t>
            </w:r>
          </w:p>
        </w:tc>
      </w:tr>
      <w:tr w:rsidR="00212998" w:rsidRPr="00853015" w:rsidTr="00D31718">
        <w:trPr>
          <w:trHeight w:val="692"/>
          <w:tblCellSpacing w:w="0" w:type="dxa"/>
        </w:trPr>
        <w:tc>
          <w:tcPr>
            <w:tcW w:w="3843"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pStyle w:val="a3"/>
              <w:rPr>
                <w:rFonts w:ascii="Times New Roman" w:hAnsi="Times New Roman" w:cs="Times New Roman"/>
                <w:sz w:val="26"/>
                <w:szCs w:val="26"/>
              </w:rPr>
            </w:pPr>
            <w:r w:rsidRPr="00853015">
              <w:rPr>
                <w:rFonts w:ascii="Times New Roman" w:hAnsi="Times New Roman" w:cs="Times New Roman"/>
                <w:sz w:val="26"/>
                <w:szCs w:val="26"/>
              </w:rPr>
              <w:t>Содержание мест захоронения</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2998" w:rsidRPr="00853015" w:rsidRDefault="00212998" w:rsidP="00853015">
            <w:pPr>
              <w:pStyle w:val="a3"/>
              <w:rPr>
                <w:rFonts w:ascii="Times New Roman" w:hAnsi="Times New Roman" w:cs="Times New Roman"/>
                <w:sz w:val="26"/>
                <w:szCs w:val="26"/>
              </w:rPr>
            </w:pPr>
            <w:r w:rsidRPr="00853015">
              <w:rPr>
                <w:rFonts w:ascii="Times New Roman" w:hAnsi="Times New Roman" w:cs="Times New Roman"/>
                <w:sz w:val="26"/>
                <w:szCs w:val="26"/>
              </w:rPr>
              <w:t>Тыс.руб.</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2998" w:rsidRPr="00853015" w:rsidRDefault="00212998" w:rsidP="00853015">
            <w:pPr>
              <w:pStyle w:val="a3"/>
              <w:jc w:val="center"/>
              <w:rPr>
                <w:rFonts w:ascii="Times New Roman" w:hAnsi="Times New Roman" w:cs="Times New Roman"/>
                <w:sz w:val="26"/>
                <w:szCs w:val="26"/>
              </w:rPr>
            </w:pPr>
            <w:r w:rsidRPr="00853015">
              <w:rPr>
                <w:rFonts w:ascii="Times New Roman" w:hAnsi="Times New Roman" w:cs="Times New Roman"/>
                <w:sz w:val="26"/>
                <w:szCs w:val="26"/>
              </w:rPr>
              <w:t>109,305</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109,305</w:t>
            </w:r>
          </w:p>
        </w:tc>
        <w:tc>
          <w:tcPr>
            <w:tcW w:w="1432"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100</w:t>
            </w:r>
          </w:p>
        </w:tc>
      </w:tr>
      <w:tr w:rsidR="00212998" w:rsidRPr="00853015" w:rsidTr="00D31718">
        <w:trPr>
          <w:trHeight w:val="664"/>
          <w:tblCellSpacing w:w="0" w:type="dxa"/>
        </w:trPr>
        <w:tc>
          <w:tcPr>
            <w:tcW w:w="3843"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pStyle w:val="a3"/>
              <w:rPr>
                <w:rFonts w:ascii="Times New Roman" w:hAnsi="Times New Roman" w:cs="Times New Roman"/>
                <w:sz w:val="26"/>
                <w:szCs w:val="26"/>
              </w:rPr>
            </w:pPr>
            <w:r w:rsidRPr="00853015">
              <w:rPr>
                <w:rFonts w:ascii="Times New Roman" w:hAnsi="Times New Roman" w:cs="Times New Roman"/>
                <w:sz w:val="26"/>
                <w:szCs w:val="26"/>
              </w:rPr>
              <w:t>Организация сбора и вывоза вывоза бытовых отходов и мусора</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2998" w:rsidRPr="00853015" w:rsidRDefault="00212998" w:rsidP="00853015">
            <w:pPr>
              <w:pStyle w:val="a3"/>
              <w:rPr>
                <w:rFonts w:ascii="Times New Roman" w:hAnsi="Times New Roman" w:cs="Times New Roman"/>
                <w:sz w:val="26"/>
                <w:szCs w:val="26"/>
              </w:rPr>
            </w:pPr>
            <w:r w:rsidRPr="00853015">
              <w:rPr>
                <w:rFonts w:ascii="Times New Roman" w:hAnsi="Times New Roman" w:cs="Times New Roman"/>
                <w:sz w:val="26"/>
                <w:szCs w:val="26"/>
              </w:rPr>
              <w:t>Тыс. руб.</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2998" w:rsidRPr="00853015" w:rsidRDefault="00212998" w:rsidP="00853015">
            <w:pPr>
              <w:pStyle w:val="a3"/>
              <w:jc w:val="center"/>
              <w:rPr>
                <w:rFonts w:ascii="Times New Roman" w:hAnsi="Times New Roman" w:cs="Times New Roman"/>
                <w:sz w:val="26"/>
                <w:szCs w:val="26"/>
              </w:rPr>
            </w:pPr>
            <w:r w:rsidRPr="00853015">
              <w:rPr>
                <w:rFonts w:ascii="Times New Roman" w:hAnsi="Times New Roman" w:cs="Times New Roman"/>
                <w:sz w:val="26"/>
                <w:szCs w:val="26"/>
              </w:rPr>
              <w:t>76,8</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76,8</w:t>
            </w:r>
          </w:p>
        </w:tc>
        <w:tc>
          <w:tcPr>
            <w:tcW w:w="1432"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100</w:t>
            </w:r>
          </w:p>
        </w:tc>
      </w:tr>
    </w:tbl>
    <w:p w:rsidR="00212998" w:rsidRPr="00853015" w:rsidRDefault="00212998" w:rsidP="00853015">
      <w:pPr>
        <w:autoSpaceDE w:val="0"/>
        <w:autoSpaceDN w:val="0"/>
        <w:adjustRightInd w:val="0"/>
        <w:spacing w:line="240" w:lineRule="auto"/>
        <w:jc w:val="center"/>
        <w:rPr>
          <w:rFonts w:ascii="Times New Roman" w:hAnsi="Times New Roman" w:cs="Times New Roman"/>
          <w:b/>
          <w:bCs/>
          <w:color w:val="000000"/>
          <w:sz w:val="26"/>
          <w:szCs w:val="26"/>
        </w:rPr>
      </w:pPr>
    </w:p>
    <w:p w:rsidR="00212998" w:rsidRPr="00853015" w:rsidRDefault="00212998" w:rsidP="00072FC1">
      <w:pPr>
        <w:autoSpaceDE w:val="0"/>
        <w:autoSpaceDN w:val="0"/>
        <w:adjustRightInd w:val="0"/>
        <w:spacing w:line="240" w:lineRule="auto"/>
        <w:rPr>
          <w:rFonts w:ascii="Times New Roman" w:hAnsi="Times New Roman" w:cs="Times New Roman"/>
          <w:bCs/>
          <w:color w:val="000000"/>
          <w:sz w:val="26"/>
          <w:szCs w:val="26"/>
        </w:rPr>
      </w:pPr>
      <w:r w:rsidRPr="00072FC1">
        <w:rPr>
          <w:rFonts w:ascii="Times New Roman" w:hAnsi="Times New Roman" w:cs="Times New Roman"/>
          <w:bCs/>
          <w:color w:val="000000"/>
          <w:sz w:val="26"/>
          <w:szCs w:val="26"/>
        </w:rPr>
        <w:t xml:space="preserve">Степень выполнения мероприятий  </w:t>
      </w:r>
      <w:r w:rsidR="00072FC1">
        <w:rPr>
          <w:rFonts w:ascii="Times New Roman" w:hAnsi="Times New Roman" w:cs="Times New Roman"/>
          <w:bCs/>
          <w:color w:val="000000"/>
          <w:sz w:val="26"/>
          <w:szCs w:val="26"/>
        </w:rPr>
        <w:t>п</w:t>
      </w:r>
      <w:r w:rsidRPr="00072FC1">
        <w:rPr>
          <w:rFonts w:ascii="Times New Roman" w:hAnsi="Times New Roman" w:cs="Times New Roman"/>
          <w:color w:val="000000"/>
          <w:sz w:val="26"/>
          <w:szCs w:val="26"/>
        </w:rPr>
        <w:t xml:space="preserve">одпрограммы </w:t>
      </w:r>
      <w:r w:rsidRPr="00072FC1">
        <w:rPr>
          <w:rFonts w:ascii="Times New Roman" w:hAnsi="Times New Roman" w:cs="Times New Roman"/>
          <w:bCs/>
          <w:color w:val="000000"/>
          <w:sz w:val="26"/>
          <w:szCs w:val="26"/>
        </w:rPr>
        <w:t>«Обеспечение доступным и комфортным жильем, коммунальными услугами граждан на территории сельских поселений муниципального района «Солнцевский район» Курской области на 2015 – 2020 годы»</w:t>
      </w:r>
      <w:r w:rsidRPr="00072FC1">
        <w:rPr>
          <w:rFonts w:ascii="Times New Roman" w:hAnsi="Times New Roman" w:cs="Times New Roman"/>
          <w:sz w:val="26"/>
          <w:szCs w:val="26"/>
        </w:rPr>
        <w:t xml:space="preserve">, </w:t>
      </w:r>
      <w:r w:rsidRPr="00072FC1">
        <w:rPr>
          <w:rFonts w:ascii="Times New Roman" w:hAnsi="Times New Roman" w:cs="Times New Roman"/>
          <w:bCs/>
          <w:color w:val="000000"/>
          <w:sz w:val="26"/>
          <w:szCs w:val="26"/>
        </w:rPr>
        <w:t xml:space="preserve"> </w:t>
      </w:r>
      <w:r w:rsidRPr="00072FC1">
        <w:rPr>
          <w:rFonts w:ascii="Times New Roman" w:hAnsi="Times New Roman" w:cs="Times New Roman"/>
          <w:sz w:val="26"/>
          <w:szCs w:val="26"/>
        </w:rPr>
        <w:t xml:space="preserve"> </w:t>
      </w:r>
      <w:r w:rsidRPr="00072FC1">
        <w:rPr>
          <w:rFonts w:ascii="Times New Roman" w:hAnsi="Times New Roman" w:cs="Times New Roman"/>
          <w:bCs/>
          <w:color w:val="000000"/>
          <w:sz w:val="26"/>
          <w:szCs w:val="26"/>
        </w:rPr>
        <w:t>за 2016 год</w:t>
      </w:r>
      <w:r w:rsidR="00072FC1">
        <w:rPr>
          <w:rFonts w:ascii="Times New Roman" w:hAnsi="Times New Roman" w:cs="Times New Roman"/>
          <w:bCs/>
          <w:color w:val="000000"/>
          <w:sz w:val="26"/>
          <w:szCs w:val="26"/>
        </w:rPr>
        <w:t>.</w:t>
      </w:r>
    </w:p>
    <w:tbl>
      <w:tblPr>
        <w:tblW w:w="9391"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984"/>
        <w:gridCol w:w="1580"/>
        <w:gridCol w:w="1842"/>
        <w:gridCol w:w="1985"/>
      </w:tblGrid>
      <w:tr w:rsidR="00212998" w:rsidRPr="00853015" w:rsidTr="00D31718">
        <w:trPr>
          <w:trHeight w:val="653"/>
          <w:tblCellSpacing w:w="0" w:type="dxa"/>
        </w:trPr>
        <w:tc>
          <w:tcPr>
            <w:tcW w:w="3984" w:type="dxa"/>
            <w:tcBorders>
              <w:top w:val="outset" w:sz="6" w:space="0" w:color="auto"/>
              <w:left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lastRenderedPageBreak/>
              <w:t>Основные  мероприятия Программы</w:t>
            </w:r>
          </w:p>
        </w:tc>
        <w:tc>
          <w:tcPr>
            <w:tcW w:w="1580" w:type="dxa"/>
            <w:tcBorders>
              <w:top w:val="outset" w:sz="6" w:space="0" w:color="auto"/>
              <w:left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Запланировано</w:t>
            </w:r>
          </w:p>
        </w:tc>
        <w:tc>
          <w:tcPr>
            <w:tcW w:w="1842" w:type="dxa"/>
            <w:tcBorders>
              <w:top w:val="outset" w:sz="6" w:space="0" w:color="auto"/>
              <w:left w:val="outset" w:sz="6" w:space="0" w:color="auto"/>
              <w:right w:val="outset" w:sz="6" w:space="0" w:color="auto"/>
            </w:tcBorders>
            <w:shd w:val="clear" w:color="auto" w:fill="FFFFFF"/>
          </w:tcPr>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Выполнено</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w:t>
            </w:r>
          </w:p>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 xml:space="preserve"> выполнения</w:t>
            </w:r>
          </w:p>
        </w:tc>
      </w:tr>
      <w:tr w:rsidR="00212998" w:rsidRPr="00853015" w:rsidTr="00D31718">
        <w:trPr>
          <w:trHeight w:val="409"/>
          <w:tblCellSpacing w:w="0" w:type="dxa"/>
        </w:trPr>
        <w:tc>
          <w:tcPr>
            <w:tcW w:w="3984"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pStyle w:val="a3"/>
              <w:rPr>
                <w:rFonts w:ascii="Times New Roman" w:hAnsi="Times New Roman" w:cs="Times New Roman"/>
                <w:sz w:val="26"/>
                <w:szCs w:val="26"/>
              </w:rPr>
            </w:pPr>
            <w:r w:rsidRPr="00853015">
              <w:rPr>
                <w:rFonts w:ascii="Times New Roman" w:hAnsi="Times New Roman" w:cs="Times New Roman"/>
                <w:sz w:val="26"/>
                <w:szCs w:val="26"/>
              </w:rPr>
              <w:t>Развитие социальной и инженерной инфраструктуры муниципальных образований</w:t>
            </w:r>
          </w:p>
        </w:tc>
        <w:tc>
          <w:tcPr>
            <w:tcW w:w="1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2998" w:rsidRPr="00853015" w:rsidRDefault="00212998" w:rsidP="00853015">
            <w:pPr>
              <w:pStyle w:val="a3"/>
              <w:jc w:val="center"/>
              <w:rPr>
                <w:rFonts w:ascii="Times New Roman" w:hAnsi="Times New Roman" w:cs="Times New Roman"/>
                <w:sz w:val="26"/>
                <w:szCs w:val="26"/>
              </w:rPr>
            </w:pPr>
            <w:r w:rsidRPr="00853015">
              <w:rPr>
                <w:rFonts w:ascii="Times New Roman" w:hAnsi="Times New Roman" w:cs="Times New Roman"/>
                <w:sz w:val="26"/>
                <w:szCs w:val="26"/>
              </w:rPr>
              <w:t>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1</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100</w:t>
            </w:r>
          </w:p>
        </w:tc>
      </w:tr>
      <w:tr w:rsidR="00212998" w:rsidRPr="00853015" w:rsidTr="00D31718">
        <w:trPr>
          <w:trHeight w:val="745"/>
          <w:tblCellSpacing w:w="0" w:type="dxa"/>
        </w:trPr>
        <w:tc>
          <w:tcPr>
            <w:tcW w:w="3984"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pStyle w:val="a3"/>
              <w:rPr>
                <w:rFonts w:ascii="Times New Roman" w:hAnsi="Times New Roman" w:cs="Times New Roman"/>
                <w:sz w:val="26"/>
                <w:szCs w:val="26"/>
              </w:rPr>
            </w:pPr>
            <w:r w:rsidRPr="00853015">
              <w:rPr>
                <w:rFonts w:ascii="Times New Roman" w:hAnsi="Times New Roman" w:cs="Times New Roman"/>
                <w:sz w:val="26"/>
                <w:szCs w:val="26"/>
              </w:rPr>
              <w:t>Содержание мест захоронения</w:t>
            </w:r>
          </w:p>
        </w:tc>
        <w:tc>
          <w:tcPr>
            <w:tcW w:w="1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2998" w:rsidRPr="00853015" w:rsidRDefault="00212998" w:rsidP="00853015">
            <w:pPr>
              <w:pStyle w:val="a3"/>
              <w:jc w:val="center"/>
              <w:rPr>
                <w:rFonts w:ascii="Times New Roman" w:hAnsi="Times New Roman" w:cs="Times New Roman"/>
                <w:sz w:val="26"/>
                <w:szCs w:val="26"/>
              </w:rPr>
            </w:pPr>
            <w:r w:rsidRPr="00853015">
              <w:rPr>
                <w:rFonts w:ascii="Times New Roman" w:hAnsi="Times New Roman" w:cs="Times New Roman"/>
                <w:sz w:val="26"/>
                <w:szCs w:val="26"/>
              </w:rPr>
              <w:t>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1</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100</w:t>
            </w:r>
          </w:p>
        </w:tc>
      </w:tr>
      <w:tr w:rsidR="00212998" w:rsidRPr="00853015" w:rsidTr="00D31718">
        <w:trPr>
          <w:trHeight w:val="814"/>
          <w:tblCellSpacing w:w="0" w:type="dxa"/>
        </w:trPr>
        <w:tc>
          <w:tcPr>
            <w:tcW w:w="3984"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pStyle w:val="a3"/>
              <w:rPr>
                <w:rFonts w:ascii="Times New Roman" w:hAnsi="Times New Roman" w:cs="Times New Roman"/>
                <w:sz w:val="26"/>
                <w:szCs w:val="26"/>
              </w:rPr>
            </w:pPr>
            <w:r w:rsidRPr="00853015">
              <w:rPr>
                <w:rFonts w:ascii="Times New Roman" w:hAnsi="Times New Roman" w:cs="Times New Roman"/>
                <w:sz w:val="26"/>
                <w:szCs w:val="26"/>
              </w:rPr>
              <w:t>Организация сбора и вывоза вывоза бытовых отходов и мусора</w:t>
            </w:r>
          </w:p>
        </w:tc>
        <w:tc>
          <w:tcPr>
            <w:tcW w:w="1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2998" w:rsidRPr="00853015" w:rsidRDefault="00212998" w:rsidP="00853015">
            <w:pPr>
              <w:pStyle w:val="a3"/>
              <w:jc w:val="center"/>
              <w:rPr>
                <w:rFonts w:ascii="Times New Roman" w:hAnsi="Times New Roman" w:cs="Times New Roman"/>
                <w:sz w:val="26"/>
                <w:szCs w:val="26"/>
              </w:rPr>
            </w:pPr>
            <w:r w:rsidRPr="00853015">
              <w:rPr>
                <w:rFonts w:ascii="Times New Roman" w:hAnsi="Times New Roman" w:cs="Times New Roman"/>
                <w:sz w:val="26"/>
                <w:szCs w:val="26"/>
              </w:rPr>
              <w:t>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1</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100</w:t>
            </w:r>
          </w:p>
        </w:tc>
      </w:tr>
      <w:tr w:rsidR="00212998" w:rsidRPr="00853015" w:rsidTr="00D31718">
        <w:trPr>
          <w:tblCellSpacing w:w="0" w:type="dxa"/>
        </w:trPr>
        <w:tc>
          <w:tcPr>
            <w:tcW w:w="3984"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pStyle w:val="a3"/>
              <w:ind w:left="218"/>
              <w:rPr>
                <w:rFonts w:ascii="Times New Roman" w:hAnsi="Times New Roman" w:cs="Times New Roman"/>
                <w:sz w:val="26"/>
                <w:szCs w:val="26"/>
              </w:rPr>
            </w:pPr>
          </w:p>
        </w:tc>
        <w:tc>
          <w:tcPr>
            <w:tcW w:w="1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2998" w:rsidRPr="00853015" w:rsidRDefault="00212998" w:rsidP="00853015">
            <w:pPr>
              <w:pStyle w:val="a3"/>
              <w:jc w:val="center"/>
              <w:rPr>
                <w:rFonts w:ascii="Times New Roman" w:hAnsi="Times New Roman" w:cs="Times New Roman"/>
                <w:sz w:val="26"/>
                <w:szCs w:val="26"/>
              </w:rPr>
            </w:pP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p>
        </w:tc>
      </w:tr>
    </w:tbl>
    <w:p w:rsidR="00212998" w:rsidRPr="00853015" w:rsidRDefault="00212998" w:rsidP="00853015">
      <w:pPr>
        <w:shd w:val="clear" w:color="auto" w:fill="FFFFFF"/>
        <w:spacing w:line="240" w:lineRule="auto"/>
        <w:rPr>
          <w:rFonts w:ascii="Times New Roman" w:hAnsi="Times New Roman" w:cs="Times New Roman"/>
          <w:bCs/>
          <w:color w:val="000000"/>
          <w:sz w:val="26"/>
          <w:szCs w:val="26"/>
        </w:rPr>
      </w:pPr>
    </w:p>
    <w:p w:rsidR="00212998" w:rsidRPr="00853015" w:rsidRDefault="00212998" w:rsidP="00853015">
      <w:pPr>
        <w:shd w:val="clear" w:color="auto" w:fill="FFFFFF"/>
        <w:spacing w:line="240" w:lineRule="auto"/>
        <w:rPr>
          <w:rFonts w:ascii="Times New Roman" w:hAnsi="Times New Roman" w:cs="Times New Roman"/>
          <w:bCs/>
          <w:color w:val="000000"/>
          <w:sz w:val="26"/>
          <w:szCs w:val="26"/>
        </w:rPr>
      </w:pPr>
      <w:r w:rsidRPr="00853015">
        <w:rPr>
          <w:rFonts w:ascii="Times New Roman" w:hAnsi="Times New Roman" w:cs="Times New Roman"/>
          <w:bCs/>
          <w:color w:val="000000"/>
          <w:sz w:val="26"/>
          <w:szCs w:val="26"/>
        </w:rPr>
        <w:t>Степень выполнения мероприятий Программы составляет 100 %.</w:t>
      </w:r>
    </w:p>
    <w:p w:rsidR="00212998" w:rsidRPr="00853015" w:rsidRDefault="00212998" w:rsidP="003D47B0">
      <w:pPr>
        <w:shd w:val="clear" w:color="auto" w:fill="FFFFFF"/>
        <w:spacing w:line="240" w:lineRule="auto"/>
        <w:rPr>
          <w:rFonts w:ascii="Times New Roman" w:hAnsi="Times New Roman" w:cs="Times New Roman"/>
          <w:color w:val="000000"/>
          <w:sz w:val="26"/>
          <w:szCs w:val="26"/>
        </w:rPr>
      </w:pPr>
      <w:r w:rsidRPr="003D47B0">
        <w:rPr>
          <w:rFonts w:ascii="Times New Roman" w:hAnsi="Times New Roman" w:cs="Times New Roman"/>
          <w:bCs/>
          <w:color w:val="000000"/>
          <w:sz w:val="26"/>
          <w:szCs w:val="26"/>
        </w:rPr>
        <w:t>ОЦЕНКА ЭФФЕКТИВНОСТИ</w:t>
      </w:r>
      <w:r w:rsidR="003D47B0">
        <w:rPr>
          <w:rFonts w:ascii="Times New Roman" w:hAnsi="Times New Roman" w:cs="Times New Roman"/>
          <w:bCs/>
          <w:color w:val="000000"/>
          <w:sz w:val="26"/>
          <w:szCs w:val="26"/>
        </w:rPr>
        <w:t xml:space="preserve"> п</w:t>
      </w:r>
      <w:r w:rsidRPr="003D47B0">
        <w:rPr>
          <w:rFonts w:ascii="Times New Roman" w:hAnsi="Times New Roman" w:cs="Times New Roman"/>
          <w:color w:val="000000"/>
          <w:sz w:val="26"/>
          <w:szCs w:val="26"/>
        </w:rPr>
        <w:t xml:space="preserve">одпрограммы </w:t>
      </w:r>
      <w:r w:rsidRPr="003D47B0">
        <w:rPr>
          <w:rFonts w:ascii="Times New Roman" w:hAnsi="Times New Roman" w:cs="Times New Roman"/>
          <w:bCs/>
          <w:color w:val="000000"/>
          <w:sz w:val="26"/>
          <w:szCs w:val="26"/>
        </w:rPr>
        <w:t>«Обеспечение доступным и комфортным жильем, коммунальными услугами граждан на территории сельских поселений муниципального района «Солнцевский район» Курской области на 2015 – 2020 годы»</w:t>
      </w:r>
      <w:r w:rsidRPr="003D47B0">
        <w:rPr>
          <w:rFonts w:ascii="Times New Roman" w:hAnsi="Times New Roman" w:cs="Times New Roman"/>
          <w:sz w:val="26"/>
          <w:szCs w:val="26"/>
        </w:rPr>
        <w:t xml:space="preserve">, </w:t>
      </w:r>
      <w:r w:rsidRPr="003D47B0">
        <w:rPr>
          <w:rFonts w:ascii="Times New Roman" w:hAnsi="Times New Roman" w:cs="Times New Roman"/>
          <w:bCs/>
          <w:color w:val="000000"/>
          <w:sz w:val="26"/>
          <w:szCs w:val="26"/>
        </w:rPr>
        <w:t xml:space="preserve"> </w:t>
      </w:r>
      <w:r w:rsidRPr="003D47B0">
        <w:rPr>
          <w:rFonts w:ascii="Times New Roman" w:hAnsi="Times New Roman" w:cs="Times New Roman"/>
          <w:sz w:val="26"/>
          <w:szCs w:val="26"/>
        </w:rPr>
        <w:t xml:space="preserve"> </w:t>
      </w:r>
      <w:r w:rsidRPr="003D47B0">
        <w:rPr>
          <w:rFonts w:ascii="Times New Roman" w:hAnsi="Times New Roman" w:cs="Times New Roman"/>
          <w:bCs/>
          <w:color w:val="000000"/>
          <w:sz w:val="26"/>
          <w:szCs w:val="26"/>
        </w:rPr>
        <w:t>за 2016 год</w:t>
      </w:r>
      <w:r w:rsidR="003D47B0">
        <w:rPr>
          <w:rFonts w:ascii="Times New Roman" w:hAnsi="Times New Roman" w:cs="Times New Roman"/>
          <w:bCs/>
          <w:color w:val="000000"/>
          <w:sz w:val="26"/>
          <w:szCs w:val="26"/>
        </w:rPr>
        <w:t>.</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85"/>
        <w:gridCol w:w="2297"/>
        <w:gridCol w:w="2409"/>
        <w:gridCol w:w="2464"/>
      </w:tblGrid>
      <w:tr w:rsidR="00212998" w:rsidRPr="00853015" w:rsidTr="00D31718">
        <w:trPr>
          <w:tblCellSpacing w:w="0" w:type="dxa"/>
        </w:trPr>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 xml:space="preserve"> Оценка</w:t>
            </w:r>
          </w:p>
        </w:tc>
        <w:tc>
          <w:tcPr>
            <w:tcW w:w="2415"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Критерии оценки эффективности</w:t>
            </w:r>
          </w:p>
        </w:tc>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Вывод об эффективности Программы</w:t>
            </w:r>
          </w:p>
        </w:tc>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Предложения по дальнейшей реализации Программы</w:t>
            </w:r>
          </w:p>
        </w:tc>
      </w:tr>
      <w:tr w:rsidR="00212998" w:rsidRPr="00853015" w:rsidTr="00D31718">
        <w:trPr>
          <w:tblCellSpacing w:w="0" w:type="dxa"/>
        </w:trPr>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100  %</w:t>
            </w:r>
          </w:p>
        </w:tc>
        <w:tc>
          <w:tcPr>
            <w:tcW w:w="2415"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Значение от 0,8 до 1,0</w:t>
            </w:r>
          </w:p>
        </w:tc>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rPr>
                <w:rFonts w:ascii="Times New Roman" w:hAnsi="Times New Roman" w:cs="Times New Roman"/>
                <w:color w:val="000000"/>
                <w:sz w:val="26"/>
                <w:szCs w:val="26"/>
              </w:rPr>
            </w:pPr>
            <w:r w:rsidRPr="00853015">
              <w:rPr>
                <w:rFonts w:ascii="Times New Roman" w:hAnsi="Times New Roman" w:cs="Times New Roman"/>
                <w:color w:val="000000"/>
                <w:sz w:val="26"/>
                <w:szCs w:val="26"/>
              </w:rPr>
              <w:t>Программа является эффективной</w:t>
            </w:r>
          </w:p>
        </w:tc>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212998" w:rsidRPr="00853015" w:rsidRDefault="00212998" w:rsidP="00853015">
            <w:pPr>
              <w:spacing w:line="240" w:lineRule="auto"/>
              <w:rPr>
                <w:rFonts w:ascii="Times New Roman" w:hAnsi="Times New Roman" w:cs="Times New Roman"/>
                <w:color w:val="000000"/>
                <w:sz w:val="26"/>
                <w:szCs w:val="26"/>
              </w:rPr>
            </w:pPr>
            <w:r w:rsidRPr="00853015">
              <w:rPr>
                <w:rFonts w:ascii="Times New Roman" w:hAnsi="Times New Roman" w:cs="Times New Roman"/>
                <w:color w:val="000000"/>
                <w:sz w:val="26"/>
                <w:szCs w:val="26"/>
              </w:rPr>
              <w:t>Продолжить в 2017 году реализацию Программы и выделение бюджетных средства в полном объеме</w:t>
            </w:r>
          </w:p>
        </w:tc>
      </w:tr>
    </w:tbl>
    <w:p w:rsidR="00212998" w:rsidRPr="00853015" w:rsidRDefault="00212998" w:rsidP="00853015">
      <w:pPr>
        <w:spacing w:line="240" w:lineRule="auto"/>
        <w:ind w:firstLine="709"/>
        <w:jc w:val="both"/>
        <w:rPr>
          <w:rFonts w:ascii="Times New Roman" w:hAnsi="Times New Roman" w:cs="Times New Roman"/>
          <w:sz w:val="26"/>
          <w:szCs w:val="26"/>
        </w:rPr>
      </w:pPr>
      <w:r w:rsidRPr="00853015">
        <w:rPr>
          <w:rFonts w:ascii="Times New Roman" w:hAnsi="Times New Roman" w:cs="Times New Roman"/>
          <w:sz w:val="26"/>
          <w:szCs w:val="26"/>
        </w:rPr>
        <w:t xml:space="preserve">                                                                          </w:t>
      </w:r>
    </w:p>
    <w:p w:rsidR="00212998" w:rsidRPr="00853015" w:rsidRDefault="00212998" w:rsidP="00853015">
      <w:pPr>
        <w:autoSpaceDE w:val="0"/>
        <w:autoSpaceDN w:val="0"/>
        <w:adjustRightInd w:val="0"/>
        <w:spacing w:line="240" w:lineRule="auto"/>
        <w:ind w:firstLine="540"/>
        <w:jc w:val="both"/>
        <w:rPr>
          <w:rFonts w:ascii="Times New Roman" w:hAnsi="Times New Roman" w:cs="Times New Roman"/>
          <w:sz w:val="26"/>
          <w:szCs w:val="26"/>
        </w:rPr>
      </w:pPr>
      <w:r w:rsidRPr="00853015">
        <w:rPr>
          <w:rFonts w:ascii="Times New Roman" w:hAnsi="Times New Roman" w:cs="Times New Roman"/>
          <w:sz w:val="26"/>
          <w:szCs w:val="26"/>
        </w:rPr>
        <w:t xml:space="preserve">В соответствии с изложенным и методикой оценки эффективности реализации подпрограммы </w:t>
      </w:r>
      <w:r w:rsidRPr="00853015">
        <w:rPr>
          <w:rFonts w:ascii="Times New Roman" w:hAnsi="Times New Roman" w:cs="Times New Roman"/>
          <w:bCs/>
          <w:color w:val="000000"/>
          <w:sz w:val="26"/>
          <w:szCs w:val="26"/>
        </w:rPr>
        <w:t>«Обеспечение доступным и комфортным жильем, коммунальными услугами граждан на территории сельских поселений муниципального района «Солнцевский район» Курской области на 2015 – 2020 годы»</w:t>
      </w:r>
      <w:r w:rsidRPr="00853015">
        <w:rPr>
          <w:rFonts w:ascii="Times New Roman" w:hAnsi="Times New Roman" w:cs="Times New Roman"/>
          <w:sz w:val="26"/>
          <w:szCs w:val="26"/>
        </w:rPr>
        <w:t xml:space="preserve">, </w:t>
      </w:r>
      <w:r w:rsidRPr="00853015">
        <w:rPr>
          <w:rFonts w:ascii="Times New Roman" w:hAnsi="Times New Roman" w:cs="Times New Roman"/>
          <w:bCs/>
          <w:color w:val="000000"/>
          <w:sz w:val="26"/>
          <w:szCs w:val="26"/>
        </w:rPr>
        <w:t xml:space="preserve"> </w:t>
      </w:r>
      <w:r w:rsidRPr="00853015">
        <w:rPr>
          <w:rFonts w:ascii="Times New Roman" w:hAnsi="Times New Roman" w:cs="Times New Roman"/>
          <w:b/>
          <w:sz w:val="26"/>
          <w:szCs w:val="26"/>
        </w:rPr>
        <w:t xml:space="preserve"> </w:t>
      </w:r>
      <w:r w:rsidRPr="00853015">
        <w:rPr>
          <w:rFonts w:ascii="Times New Roman" w:hAnsi="Times New Roman" w:cs="Times New Roman"/>
          <w:sz w:val="26"/>
          <w:szCs w:val="26"/>
        </w:rPr>
        <w:t>муниципальной программы</w:t>
      </w:r>
      <w:r w:rsidRPr="00853015">
        <w:rPr>
          <w:rFonts w:ascii="Times New Roman" w:hAnsi="Times New Roman" w:cs="Times New Roman"/>
          <w:bCs/>
          <w:color w:val="000000"/>
          <w:sz w:val="26"/>
          <w:szCs w:val="26"/>
        </w:rPr>
        <w:t>«Обеспечение доступным и комфортным жильем, коммунальными услугами граждан на территории сельских поселений муниципального района «Солнцевский район» Курской области на 2015 – 2020 годы»</w:t>
      </w:r>
      <w:r w:rsidRPr="00853015">
        <w:rPr>
          <w:rFonts w:ascii="Times New Roman" w:hAnsi="Times New Roman" w:cs="Times New Roman"/>
          <w:sz w:val="26"/>
          <w:szCs w:val="26"/>
        </w:rPr>
        <w:t xml:space="preserve">, </w:t>
      </w:r>
      <w:r w:rsidRPr="00853015">
        <w:rPr>
          <w:rFonts w:ascii="Times New Roman" w:hAnsi="Times New Roman" w:cs="Times New Roman"/>
          <w:bCs/>
          <w:color w:val="000000"/>
          <w:sz w:val="26"/>
          <w:szCs w:val="26"/>
        </w:rPr>
        <w:t xml:space="preserve"> </w:t>
      </w:r>
      <w:r w:rsidRPr="00853015">
        <w:rPr>
          <w:rFonts w:ascii="Times New Roman" w:hAnsi="Times New Roman" w:cs="Times New Roman"/>
          <w:sz w:val="26"/>
          <w:szCs w:val="26"/>
        </w:rPr>
        <w:t xml:space="preserve">в 2016 году   эффективность </w:t>
      </w:r>
      <w:r w:rsidRPr="00853015">
        <w:rPr>
          <w:rFonts w:ascii="Times New Roman" w:hAnsi="Times New Roman" w:cs="Times New Roman"/>
          <w:bCs/>
          <w:color w:val="000000"/>
          <w:sz w:val="26"/>
          <w:szCs w:val="26"/>
        </w:rPr>
        <w:t xml:space="preserve">муниципальной программы </w:t>
      </w:r>
      <w:r w:rsidRPr="00853015">
        <w:rPr>
          <w:rFonts w:ascii="Times New Roman" w:hAnsi="Times New Roman" w:cs="Times New Roman"/>
          <w:sz w:val="26"/>
          <w:szCs w:val="26"/>
        </w:rPr>
        <w:t xml:space="preserve"> достигнута.</w:t>
      </w:r>
    </w:p>
    <w:p w:rsidR="00212998" w:rsidRPr="00853015" w:rsidRDefault="00212998" w:rsidP="00853015">
      <w:pPr>
        <w:spacing w:line="240" w:lineRule="auto"/>
        <w:ind w:firstLine="709"/>
        <w:jc w:val="both"/>
        <w:rPr>
          <w:rFonts w:ascii="Times New Roman" w:hAnsi="Times New Roman" w:cs="Times New Roman"/>
          <w:sz w:val="26"/>
          <w:szCs w:val="26"/>
        </w:rPr>
      </w:pPr>
    </w:p>
    <w:p w:rsidR="008B54CD" w:rsidRPr="00853015" w:rsidRDefault="003129C4" w:rsidP="00853015">
      <w:pPr>
        <w:pStyle w:val="a3"/>
        <w:ind w:firstLine="360"/>
        <w:rPr>
          <w:rFonts w:ascii="Times New Roman" w:hAnsi="Times New Roman" w:cs="Times New Roman"/>
          <w:b/>
          <w:bCs/>
          <w:color w:val="000000"/>
          <w:sz w:val="26"/>
          <w:szCs w:val="26"/>
        </w:rPr>
      </w:pPr>
      <w:r w:rsidRPr="00853015">
        <w:rPr>
          <w:rFonts w:ascii="Times New Roman" w:hAnsi="Times New Roman" w:cs="Times New Roman"/>
          <w:b/>
          <w:bCs/>
          <w:color w:val="000000"/>
          <w:sz w:val="26"/>
          <w:szCs w:val="26"/>
        </w:rPr>
        <w:t xml:space="preserve">Муниципальная программа </w:t>
      </w:r>
      <w:r w:rsidR="00D964DC" w:rsidRPr="00853015">
        <w:rPr>
          <w:rFonts w:ascii="Times New Roman" w:hAnsi="Times New Roman" w:cs="Times New Roman"/>
          <w:b/>
          <w:sz w:val="26"/>
          <w:szCs w:val="26"/>
        </w:rPr>
        <w:t>Солнцевского района Курской области</w:t>
      </w:r>
      <w:r w:rsidR="008B54CD" w:rsidRPr="00853015">
        <w:rPr>
          <w:rFonts w:ascii="Times New Roman" w:hAnsi="Times New Roman" w:cs="Times New Roman"/>
          <w:b/>
          <w:bCs/>
          <w:color w:val="000000"/>
          <w:sz w:val="26"/>
          <w:szCs w:val="26"/>
        </w:rPr>
        <w:t xml:space="preserve"> «Повышение эффективности работы с молодежью, организация отдыха и оздоровления детей, развитие физической культуры и спорта в Солнцевском районе Курской области»</w:t>
      </w:r>
      <w:r w:rsidRPr="00853015">
        <w:rPr>
          <w:rFonts w:ascii="Times New Roman" w:hAnsi="Times New Roman" w:cs="Times New Roman"/>
          <w:b/>
          <w:bCs/>
          <w:color w:val="000000"/>
          <w:sz w:val="26"/>
          <w:szCs w:val="26"/>
        </w:rPr>
        <w:t>.</w:t>
      </w:r>
    </w:p>
    <w:p w:rsidR="00212998" w:rsidRPr="00853015" w:rsidRDefault="00212998" w:rsidP="00853015">
      <w:pPr>
        <w:widowControl w:val="0"/>
        <w:autoSpaceDE w:val="0"/>
        <w:autoSpaceDN w:val="0"/>
        <w:adjustRightInd w:val="0"/>
        <w:spacing w:line="240" w:lineRule="auto"/>
        <w:ind w:firstLine="708"/>
        <w:jc w:val="both"/>
        <w:rPr>
          <w:rFonts w:ascii="Times New Roman" w:hAnsi="Times New Roman" w:cs="Times New Roman"/>
          <w:sz w:val="26"/>
          <w:szCs w:val="26"/>
        </w:rPr>
      </w:pPr>
      <w:r w:rsidRPr="00853015">
        <w:rPr>
          <w:rFonts w:ascii="Times New Roman" w:hAnsi="Times New Roman" w:cs="Times New Roman"/>
          <w:sz w:val="26"/>
          <w:szCs w:val="26"/>
        </w:rPr>
        <w:lastRenderedPageBreak/>
        <w:t>Муниципальная  программа Солнцевского района Курской  области</w:t>
      </w:r>
    </w:p>
    <w:p w:rsidR="008435DC" w:rsidRDefault="00212998" w:rsidP="00853015">
      <w:pPr>
        <w:widowControl w:val="0"/>
        <w:autoSpaceDE w:val="0"/>
        <w:autoSpaceDN w:val="0"/>
        <w:adjustRightInd w:val="0"/>
        <w:spacing w:line="240" w:lineRule="auto"/>
        <w:jc w:val="both"/>
        <w:rPr>
          <w:rStyle w:val="af6"/>
          <w:rFonts w:ascii="Times New Roman" w:hAnsi="Times New Roman" w:cs="Times New Roman"/>
          <w:b w:val="0"/>
          <w:color w:val="000000"/>
          <w:sz w:val="26"/>
          <w:szCs w:val="26"/>
        </w:rPr>
      </w:pPr>
      <w:r w:rsidRPr="00853015">
        <w:rPr>
          <w:rStyle w:val="af6"/>
          <w:rFonts w:ascii="Times New Roman" w:hAnsi="Times New Roman" w:cs="Times New Roman"/>
          <w:b w:val="0"/>
          <w:color w:val="000000"/>
          <w:sz w:val="26"/>
          <w:szCs w:val="26"/>
        </w:rPr>
        <w:t>«</w:t>
      </w:r>
      <w:r w:rsidRPr="00853015">
        <w:rPr>
          <w:rFonts w:ascii="Times New Roman" w:hAnsi="Times New Roman" w:cs="Times New Roman"/>
          <w:color w:val="000000"/>
          <w:sz w:val="26"/>
          <w:szCs w:val="26"/>
        </w:rPr>
        <w:t xml:space="preserve">Повышение эффективности работы с молодежью,  организация отдыха и оздоровления  детей,  развитие физической культуры и спорта в </w:t>
      </w:r>
      <w:r w:rsidRPr="00853015">
        <w:rPr>
          <w:rStyle w:val="af6"/>
          <w:rFonts w:ascii="Times New Roman" w:hAnsi="Times New Roman" w:cs="Times New Roman"/>
          <w:b w:val="0"/>
          <w:color w:val="000000"/>
          <w:sz w:val="26"/>
          <w:szCs w:val="26"/>
        </w:rPr>
        <w:t xml:space="preserve">Солнцевском  районе Курской области» </w:t>
      </w:r>
      <w:r w:rsidR="008435DC">
        <w:rPr>
          <w:rStyle w:val="af6"/>
          <w:rFonts w:ascii="Times New Roman" w:hAnsi="Times New Roman" w:cs="Times New Roman"/>
          <w:b w:val="0"/>
          <w:color w:val="000000"/>
          <w:sz w:val="26"/>
          <w:szCs w:val="26"/>
        </w:rPr>
        <w:t>включает 3 подпрограммы:</w:t>
      </w:r>
    </w:p>
    <w:p w:rsidR="008435DC" w:rsidRDefault="008435DC" w:rsidP="00853015">
      <w:pPr>
        <w:widowControl w:val="0"/>
        <w:autoSpaceDE w:val="0"/>
        <w:autoSpaceDN w:val="0"/>
        <w:adjustRightInd w:val="0"/>
        <w:spacing w:line="240" w:lineRule="auto"/>
        <w:jc w:val="both"/>
        <w:rPr>
          <w:rFonts w:ascii="Times New Roman" w:hAnsi="Times New Roman" w:cs="Times New Roman"/>
          <w:sz w:val="26"/>
          <w:szCs w:val="26"/>
        </w:rPr>
      </w:pPr>
      <w:r>
        <w:rPr>
          <w:rFonts w:ascii="Times New Roman" w:hAnsi="Times New Roman" w:cs="Times New Roman"/>
          <w:sz w:val="26"/>
          <w:szCs w:val="26"/>
        </w:rPr>
        <w:t>«</w:t>
      </w:r>
      <w:r w:rsidRPr="00853015">
        <w:rPr>
          <w:rFonts w:ascii="Times New Roman" w:hAnsi="Times New Roman" w:cs="Times New Roman"/>
          <w:sz w:val="26"/>
          <w:szCs w:val="26"/>
        </w:rPr>
        <w:t>Повышение эффективности реализации молодежной политики»</w:t>
      </w:r>
      <w:r>
        <w:rPr>
          <w:rFonts w:ascii="Times New Roman" w:hAnsi="Times New Roman" w:cs="Times New Roman"/>
          <w:sz w:val="26"/>
          <w:szCs w:val="26"/>
        </w:rPr>
        <w:t>;</w:t>
      </w:r>
    </w:p>
    <w:p w:rsidR="008435DC" w:rsidRDefault="008435DC" w:rsidP="00853015">
      <w:pPr>
        <w:widowControl w:val="0"/>
        <w:autoSpaceDE w:val="0"/>
        <w:autoSpaceDN w:val="0"/>
        <w:adjustRightInd w:val="0"/>
        <w:spacing w:line="240" w:lineRule="auto"/>
        <w:jc w:val="both"/>
        <w:rPr>
          <w:rFonts w:ascii="Times New Roman" w:hAnsi="Times New Roman" w:cs="Times New Roman"/>
          <w:sz w:val="26"/>
          <w:szCs w:val="26"/>
        </w:rPr>
      </w:pPr>
      <w:r w:rsidRPr="00853015">
        <w:rPr>
          <w:rFonts w:ascii="Times New Roman" w:hAnsi="Times New Roman" w:cs="Times New Roman"/>
          <w:sz w:val="26"/>
          <w:szCs w:val="26"/>
        </w:rPr>
        <w:t>«Оздоровление и отдых детей Солнцевского района Курской области»</w:t>
      </w:r>
      <w:r>
        <w:rPr>
          <w:rFonts w:ascii="Times New Roman" w:hAnsi="Times New Roman" w:cs="Times New Roman"/>
          <w:sz w:val="26"/>
          <w:szCs w:val="26"/>
        </w:rPr>
        <w:t>;</w:t>
      </w:r>
    </w:p>
    <w:p w:rsidR="008435DC" w:rsidRPr="00853015" w:rsidRDefault="008435DC" w:rsidP="00853015">
      <w:pPr>
        <w:widowControl w:val="0"/>
        <w:autoSpaceDE w:val="0"/>
        <w:autoSpaceDN w:val="0"/>
        <w:adjustRightInd w:val="0"/>
        <w:spacing w:line="240" w:lineRule="auto"/>
        <w:jc w:val="both"/>
        <w:rPr>
          <w:rFonts w:ascii="Times New Roman" w:hAnsi="Times New Roman" w:cs="Times New Roman"/>
          <w:sz w:val="26"/>
          <w:szCs w:val="26"/>
        </w:rPr>
      </w:pPr>
      <w:r>
        <w:rPr>
          <w:rFonts w:ascii="Times New Roman" w:hAnsi="Times New Roman" w:cs="Times New Roman"/>
          <w:sz w:val="26"/>
          <w:szCs w:val="26"/>
        </w:rPr>
        <w:t>«Р</w:t>
      </w:r>
      <w:r w:rsidRPr="00853015">
        <w:rPr>
          <w:rFonts w:ascii="Times New Roman" w:hAnsi="Times New Roman" w:cs="Times New Roman"/>
          <w:sz w:val="26"/>
          <w:szCs w:val="26"/>
        </w:rPr>
        <w:t xml:space="preserve">азвитие физической культуры и спорта в </w:t>
      </w:r>
      <w:r w:rsidRPr="00853015">
        <w:rPr>
          <w:rStyle w:val="af6"/>
          <w:rFonts w:ascii="Times New Roman" w:hAnsi="Times New Roman" w:cs="Times New Roman"/>
          <w:b w:val="0"/>
          <w:color w:val="000000"/>
          <w:sz w:val="26"/>
          <w:szCs w:val="26"/>
        </w:rPr>
        <w:t>Солнцевском  районе Курской области</w:t>
      </w:r>
      <w:r>
        <w:rPr>
          <w:rStyle w:val="af6"/>
          <w:rFonts w:ascii="Times New Roman" w:hAnsi="Times New Roman" w:cs="Times New Roman"/>
          <w:b w:val="0"/>
          <w:color w:val="000000"/>
          <w:sz w:val="26"/>
          <w:szCs w:val="26"/>
        </w:rPr>
        <w:t>».</w:t>
      </w:r>
    </w:p>
    <w:p w:rsidR="00212998" w:rsidRPr="00853015" w:rsidRDefault="00212998" w:rsidP="00853015">
      <w:pPr>
        <w:tabs>
          <w:tab w:val="left" w:pos="0"/>
        </w:tabs>
        <w:spacing w:line="240" w:lineRule="auto"/>
        <w:jc w:val="both"/>
        <w:rPr>
          <w:rFonts w:ascii="Times New Roman" w:hAnsi="Times New Roman" w:cs="Times New Roman"/>
          <w:sz w:val="26"/>
          <w:szCs w:val="26"/>
        </w:rPr>
      </w:pPr>
      <w:r w:rsidRPr="00853015">
        <w:rPr>
          <w:rFonts w:ascii="Times New Roman" w:hAnsi="Times New Roman" w:cs="Times New Roman"/>
          <w:sz w:val="26"/>
          <w:szCs w:val="26"/>
        </w:rPr>
        <w:tab/>
        <w:t>Приоритетами молодежной политики на территории Солнцевского района   Курской области являются:</w:t>
      </w:r>
    </w:p>
    <w:p w:rsidR="00212998" w:rsidRPr="00853015" w:rsidRDefault="00212998" w:rsidP="00853015">
      <w:pPr>
        <w:tabs>
          <w:tab w:val="left" w:pos="0"/>
          <w:tab w:val="left" w:pos="426"/>
        </w:tabs>
        <w:spacing w:line="240" w:lineRule="auto"/>
        <w:jc w:val="both"/>
        <w:rPr>
          <w:rFonts w:ascii="Times New Roman" w:hAnsi="Times New Roman" w:cs="Times New Roman"/>
          <w:sz w:val="26"/>
          <w:szCs w:val="26"/>
        </w:rPr>
      </w:pPr>
      <w:r w:rsidRPr="00853015">
        <w:rPr>
          <w:rFonts w:ascii="Times New Roman" w:hAnsi="Times New Roman" w:cs="Times New Roman"/>
          <w:sz w:val="26"/>
          <w:szCs w:val="26"/>
        </w:rPr>
        <w:t>-вовлечение молодежи в социальную практику;</w:t>
      </w:r>
    </w:p>
    <w:p w:rsidR="00212998" w:rsidRPr="00853015" w:rsidRDefault="00212998" w:rsidP="00853015">
      <w:pPr>
        <w:tabs>
          <w:tab w:val="left" w:pos="0"/>
          <w:tab w:val="left" w:pos="426"/>
        </w:tabs>
        <w:spacing w:line="240" w:lineRule="auto"/>
        <w:jc w:val="both"/>
        <w:rPr>
          <w:rFonts w:ascii="Times New Roman" w:hAnsi="Times New Roman" w:cs="Times New Roman"/>
          <w:sz w:val="26"/>
          <w:szCs w:val="26"/>
        </w:rPr>
      </w:pPr>
      <w:r w:rsidRPr="00853015">
        <w:rPr>
          <w:rFonts w:ascii="Times New Roman" w:hAnsi="Times New Roman" w:cs="Times New Roman"/>
          <w:sz w:val="26"/>
          <w:szCs w:val="26"/>
        </w:rPr>
        <w:t>-поддержка общественно значимых инициатив, общественно полезной деятельности молодежи, молодежных, детских общественных объединений;</w:t>
      </w:r>
    </w:p>
    <w:p w:rsidR="00212998" w:rsidRPr="00853015" w:rsidRDefault="00212998" w:rsidP="00853015">
      <w:pPr>
        <w:tabs>
          <w:tab w:val="left" w:pos="0"/>
          <w:tab w:val="left" w:pos="426"/>
        </w:tabs>
        <w:spacing w:line="240" w:lineRule="auto"/>
        <w:jc w:val="both"/>
        <w:rPr>
          <w:rFonts w:ascii="Times New Roman" w:hAnsi="Times New Roman" w:cs="Times New Roman"/>
          <w:sz w:val="26"/>
          <w:szCs w:val="26"/>
        </w:rPr>
      </w:pPr>
      <w:r w:rsidRPr="00853015">
        <w:rPr>
          <w:rFonts w:ascii="Times New Roman" w:hAnsi="Times New Roman" w:cs="Times New Roman"/>
          <w:sz w:val="26"/>
          <w:szCs w:val="26"/>
        </w:rPr>
        <w:t>-обеспечение эффективной социализации молодежи, находящейся в трудной жизненной ситуации;</w:t>
      </w:r>
    </w:p>
    <w:p w:rsidR="00212998" w:rsidRPr="00853015" w:rsidRDefault="00212998" w:rsidP="00853015">
      <w:pPr>
        <w:tabs>
          <w:tab w:val="left" w:pos="0"/>
          <w:tab w:val="left" w:pos="426"/>
        </w:tabs>
        <w:spacing w:line="240" w:lineRule="auto"/>
        <w:jc w:val="both"/>
        <w:rPr>
          <w:rFonts w:ascii="Times New Roman" w:hAnsi="Times New Roman" w:cs="Times New Roman"/>
          <w:sz w:val="26"/>
          <w:szCs w:val="26"/>
        </w:rPr>
      </w:pPr>
      <w:r w:rsidRPr="00853015">
        <w:rPr>
          <w:rFonts w:ascii="Times New Roman" w:hAnsi="Times New Roman" w:cs="Times New Roman"/>
          <w:sz w:val="26"/>
          <w:szCs w:val="26"/>
        </w:rPr>
        <w:t>-гражданское и патриотическое воспитание молодежи;</w:t>
      </w:r>
    </w:p>
    <w:p w:rsidR="00212998" w:rsidRPr="00853015" w:rsidRDefault="00212998" w:rsidP="00853015">
      <w:pPr>
        <w:tabs>
          <w:tab w:val="left" w:pos="0"/>
          <w:tab w:val="left" w:pos="426"/>
        </w:tabs>
        <w:spacing w:line="240" w:lineRule="auto"/>
        <w:jc w:val="both"/>
        <w:rPr>
          <w:rFonts w:ascii="Times New Roman" w:hAnsi="Times New Roman" w:cs="Times New Roman"/>
          <w:sz w:val="26"/>
          <w:szCs w:val="26"/>
        </w:rPr>
      </w:pPr>
      <w:r w:rsidRPr="00853015">
        <w:rPr>
          <w:rFonts w:ascii="Times New Roman" w:hAnsi="Times New Roman" w:cs="Times New Roman"/>
          <w:sz w:val="26"/>
          <w:szCs w:val="26"/>
        </w:rPr>
        <w:t>-поддержка молодых семей в жилищной сфере, формирование ценности семейного образа жизни среди молодежи;</w:t>
      </w:r>
    </w:p>
    <w:p w:rsidR="00212998" w:rsidRPr="00853015" w:rsidRDefault="00212998" w:rsidP="00853015">
      <w:pPr>
        <w:pStyle w:val="23"/>
        <w:tabs>
          <w:tab w:val="left" w:pos="426"/>
          <w:tab w:val="left" w:pos="567"/>
        </w:tabs>
        <w:spacing w:after="0" w:line="240" w:lineRule="auto"/>
        <w:jc w:val="both"/>
        <w:rPr>
          <w:sz w:val="26"/>
          <w:szCs w:val="26"/>
        </w:rPr>
      </w:pPr>
      <w:r w:rsidRPr="00853015">
        <w:rPr>
          <w:sz w:val="26"/>
          <w:szCs w:val="26"/>
        </w:rPr>
        <w:t>-выявление и поддержка талантливой молодежи;</w:t>
      </w:r>
    </w:p>
    <w:p w:rsidR="00212998" w:rsidRPr="00853015" w:rsidRDefault="00212998" w:rsidP="00853015">
      <w:pPr>
        <w:tabs>
          <w:tab w:val="left" w:pos="426"/>
          <w:tab w:val="left" w:pos="567"/>
        </w:tabs>
        <w:spacing w:line="240" w:lineRule="auto"/>
        <w:jc w:val="both"/>
        <w:rPr>
          <w:rFonts w:ascii="Times New Roman" w:hAnsi="Times New Roman" w:cs="Times New Roman"/>
          <w:sz w:val="26"/>
          <w:szCs w:val="26"/>
        </w:rPr>
      </w:pPr>
      <w:r w:rsidRPr="00853015">
        <w:rPr>
          <w:rFonts w:ascii="Times New Roman" w:hAnsi="Times New Roman" w:cs="Times New Roman"/>
          <w:sz w:val="26"/>
          <w:szCs w:val="26"/>
        </w:rPr>
        <w:t>-профилактика правонарушений среди молодежи.</w:t>
      </w:r>
    </w:p>
    <w:p w:rsidR="00212998" w:rsidRPr="00853015" w:rsidRDefault="00212998" w:rsidP="00853015">
      <w:pPr>
        <w:spacing w:line="240" w:lineRule="auto"/>
        <w:jc w:val="both"/>
        <w:rPr>
          <w:rFonts w:ascii="Times New Roman" w:hAnsi="Times New Roman" w:cs="Times New Roman"/>
          <w:sz w:val="26"/>
          <w:szCs w:val="26"/>
        </w:rPr>
      </w:pPr>
      <w:r w:rsidRPr="00853015">
        <w:rPr>
          <w:rFonts w:ascii="Times New Roman" w:hAnsi="Times New Roman" w:cs="Times New Roman"/>
          <w:color w:val="FF0000"/>
          <w:sz w:val="26"/>
          <w:szCs w:val="26"/>
        </w:rPr>
        <w:t> </w:t>
      </w:r>
      <w:r w:rsidRPr="00853015">
        <w:rPr>
          <w:rFonts w:ascii="Times New Roman" w:hAnsi="Times New Roman" w:cs="Times New Roman"/>
          <w:color w:val="FF0000"/>
          <w:sz w:val="26"/>
          <w:szCs w:val="26"/>
        </w:rPr>
        <w:tab/>
      </w:r>
      <w:r w:rsidRPr="00853015">
        <w:rPr>
          <w:rFonts w:ascii="Times New Roman" w:hAnsi="Times New Roman" w:cs="Times New Roman"/>
          <w:sz w:val="26"/>
          <w:szCs w:val="26"/>
        </w:rPr>
        <w:t xml:space="preserve">Анализ уровня достижения целевых показателей программы в 2016 году показал следующие результаты. Степень выполнения мероприятий муниципальной программы в 2015 году составила 98,4%. </w:t>
      </w:r>
    </w:p>
    <w:p w:rsidR="00212998" w:rsidRPr="00853015" w:rsidRDefault="00212998" w:rsidP="00853015">
      <w:pPr>
        <w:spacing w:line="240" w:lineRule="auto"/>
        <w:ind w:firstLine="708"/>
        <w:jc w:val="both"/>
        <w:rPr>
          <w:rFonts w:ascii="Times New Roman" w:hAnsi="Times New Roman" w:cs="Times New Roman"/>
          <w:sz w:val="26"/>
          <w:szCs w:val="26"/>
        </w:rPr>
      </w:pPr>
      <w:r w:rsidRPr="00853015">
        <w:rPr>
          <w:rFonts w:ascii="Times New Roman" w:hAnsi="Times New Roman" w:cs="Times New Roman"/>
          <w:sz w:val="26"/>
          <w:szCs w:val="26"/>
        </w:rPr>
        <w:t xml:space="preserve">Значение целевого показателя «Удельный вес численности молодых людей в возрасте от 14 до 30 лет в общей численности молодых людей от 14 до 30 лет, вовлечённых в социально-значимую деятельность» увеличилось на 1% по сравнению с 2015 годом и составило в 2016 году 22%, что соответствует запланированному значению; </w:t>
      </w:r>
    </w:p>
    <w:p w:rsidR="00212998" w:rsidRPr="00853015" w:rsidRDefault="00212998" w:rsidP="00853015">
      <w:pPr>
        <w:spacing w:line="240" w:lineRule="auto"/>
        <w:ind w:firstLine="708"/>
        <w:jc w:val="both"/>
        <w:rPr>
          <w:rFonts w:ascii="Times New Roman" w:hAnsi="Times New Roman" w:cs="Times New Roman"/>
          <w:sz w:val="26"/>
          <w:szCs w:val="26"/>
        </w:rPr>
      </w:pPr>
      <w:r w:rsidRPr="00853015">
        <w:rPr>
          <w:rFonts w:ascii="Times New Roman" w:hAnsi="Times New Roman" w:cs="Times New Roman"/>
          <w:sz w:val="26"/>
          <w:szCs w:val="26"/>
        </w:rPr>
        <w:t>значение целевого показателя «Доля детей, оздоровленных в рамках мер социальной поддержки в общей численности детей школьного возраста» составило:</w:t>
      </w:r>
    </w:p>
    <w:p w:rsidR="00212998" w:rsidRPr="00853015" w:rsidRDefault="00212998" w:rsidP="00853015">
      <w:pPr>
        <w:widowControl w:val="0"/>
        <w:spacing w:line="240" w:lineRule="auto"/>
        <w:jc w:val="both"/>
        <w:rPr>
          <w:rFonts w:ascii="Times New Roman" w:hAnsi="Times New Roman" w:cs="Times New Roman"/>
          <w:sz w:val="26"/>
          <w:szCs w:val="26"/>
        </w:rPr>
      </w:pPr>
      <w:r w:rsidRPr="00853015">
        <w:rPr>
          <w:rFonts w:ascii="Times New Roman" w:hAnsi="Times New Roman" w:cs="Times New Roman"/>
          <w:sz w:val="26"/>
          <w:szCs w:val="26"/>
        </w:rPr>
        <w:t>- доля детей, оздоровленных в текущем году в загородных оздоровительных лагерях в общей численности детей в возрасте от 7 до 18 лет (3%);</w:t>
      </w:r>
    </w:p>
    <w:p w:rsidR="00212998" w:rsidRPr="00853015" w:rsidRDefault="00212998" w:rsidP="00853015">
      <w:pPr>
        <w:spacing w:line="240" w:lineRule="auto"/>
        <w:jc w:val="both"/>
        <w:rPr>
          <w:rFonts w:ascii="Times New Roman" w:hAnsi="Times New Roman" w:cs="Times New Roman"/>
          <w:sz w:val="26"/>
          <w:szCs w:val="26"/>
        </w:rPr>
      </w:pPr>
      <w:r w:rsidRPr="00853015">
        <w:rPr>
          <w:rFonts w:ascii="Times New Roman" w:hAnsi="Times New Roman" w:cs="Times New Roman"/>
          <w:sz w:val="26"/>
          <w:szCs w:val="26"/>
        </w:rPr>
        <w:t>- доля детей, оздоровленных в текущем году в лагерях с дневным пребыванием в общей численности детей в возрасте от 7 до 15 лет (20%)»</w:t>
      </w:r>
    </w:p>
    <w:p w:rsidR="00212998" w:rsidRPr="00853015" w:rsidRDefault="00212998" w:rsidP="00853015">
      <w:pPr>
        <w:spacing w:line="240" w:lineRule="auto"/>
        <w:ind w:firstLine="708"/>
        <w:jc w:val="both"/>
        <w:rPr>
          <w:rFonts w:ascii="Times New Roman" w:hAnsi="Times New Roman" w:cs="Times New Roman"/>
          <w:sz w:val="26"/>
          <w:szCs w:val="26"/>
        </w:rPr>
      </w:pPr>
      <w:r w:rsidRPr="00853015">
        <w:rPr>
          <w:rFonts w:ascii="Times New Roman" w:hAnsi="Times New Roman" w:cs="Times New Roman"/>
          <w:sz w:val="26"/>
          <w:szCs w:val="26"/>
        </w:rPr>
        <w:t xml:space="preserve"> </w:t>
      </w:r>
    </w:p>
    <w:p w:rsidR="00212998" w:rsidRPr="00853015" w:rsidRDefault="00212998" w:rsidP="00853015">
      <w:pPr>
        <w:spacing w:line="240" w:lineRule="auto"/>
        <w:ind w:firstLine="708"/>
        <w:jc w:val="both"/>
        <w:rPr>
          <w:rFonts w:ascii="Times New Roman" w:hAnsi="Times New Roman" w:cs="Times New Roman"/>
          <w:sz w:val="26"/>
          <w:szCs w:val="26"/>
        </w:rPr>
      </w:pPr>
      <w:r w:rsidRPr="00853015">
        <w:rPr>
          <w:rFonts w:ascii="Times New Roman" w:hAnsi="Times New Roman" w:cs="Times New Roman"/>
          <w:sz w:val="26"/>
          <w:szCs w:val="26"/>
        </w:rPr>
        <w:lastRenderedPageBreak/>
        <w:t xml:space="preserve">По итогам выполнения мероприятий Подпрограммы 1 «Повышение эффективности реализации молодежной политики» были достигнуты следующие значения целевых показателей: </w:t>
      </w:r>
    </w:p>
    <w:p w:rsidR="00212998" w:rsidRPr="00853015" w:rsidRDefault="00212998" w:rsidP="00853015">
      <w:pPr>
        <w:spacing w:line="240" w:lineRule="auto"/>
        <w:jc w:val="both"/>
        <w:rPr>
          <w:rFonts w:ascii="Times New Roman" w:hAnsi="Times New Roman" w:cs="Times New Roman"/>
          <w:sz w:val="26"/>
          <w:szCs w:val="26"/>
        </w:rPr>
      </w:pPr>
      <w:r w:rsidRPr="00853015">
        <w:rPr>
          <w:rFonts w:ascii="Times New Roman" w:hAnsi="Times New Roman" w:cs="Times New Roman"/>
          <w:sz w:val="26"/>
          <w:szCs w:val="26"/>
        </w:rPr>
        <w:t xml:space="preserve">- значение целевого показателя «Удельный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молодёжи Солнцевского района Курской области в возрасте от 14 до 30 лет» составило 23,5%, что превысило на 0,5% значение данного показателя в 2015 году; </w:t>
      </w:r>
    </w:p>
    <w:p w:rsidR="00212998" w:rsidRPr="00853015" w:rsidRDefault="00212998" w:rsidP="00853015">
      <w:pPr>
        <w:spacing w:line="240" w:lineRule="auto"/>
        <w:jc w:val="both"/>
        <w:rPr>
          <w:rFonts w:ascii="Times New Roman" w:hAnsi="Times New Roman" w:cs="Times New Roman"/>
          <w:sz w:val="26"/>
          <w:szCs w:val="26"/>
        </w:rPr>
      </w:pPr>
      <w:r w:rsidRPr="00853015">
        <w:rPr>
          <w:rFonts w:ascii="Times New Roman" w:hAnsi="Times New Roman" w:cs="Times New Roman"/>
          <w:sz w:val="26"/>
          <w:szCs w:val="26"/>
        </w:rPr>
        <w:t xml:space="preserve">- значение целевого показателя «Удельный вес численности молодых людей в возрасте от 14 до 30 лет, вовлеченных в реализуемые органами местного самоуправления проекты и программы в сфере поддержки талантливой молодежи, в общем количестве молодежи Солнцевского района Курской области в возрасте от 14 до 30 лет» составило 20,3%,что превысило на 0,3% значение данного показателя в 2015 году; </w:t>
      </w:r>
    </w:p>
    <w:p w:rsidR="00212998" w:rsidRPr="00853015" w:rsidRDefault="00212998" w:rsidP="00853015">
      <w:pPr>
        <w:spacing w:line="240" w:lineRule="auto"/>
        <w:jc w:val="both"/>
        <w:rPr>
          <w:rFonts w:ascii="Times New Roman" w:hAnsi="Times New Roman" w:cs="Times New Roman"/>
          <w:sz w:val="26"/>
          <w:szCs w:val="26"/>
        </w:rPr>
      </w:pPr>
      <w:r w:rsidRPr="00853015">
        <w:rPr>
          <w:rFonts w:ascii="Times New Roman" w:hAnsi="Times New Roman" w:cs="Times New Roman"/>
          <w:sz w:val="26"/>
          <w:szCs w:val="26"/>
        </w:rPr>
        <w:t xml:space="preserve">- значение целевого показателя «Удельный вес численности молодых людей в возрасте от 14 до 30 лет, принимающих участие в добровольческой деятельности, в общем количестве молодежи Солнцевского района Курской области в возрасте от 14 до 30 лет» составило 13,3 %, что превысило на 0,2% значение данного показателя в 2015 году значение целевого показателя «Удельный вес численности молодых людей в возрасте от 14 до 30 лет, участвующих в проектах и программах по работе с молодежью, </w:t>
      </w:r>
    </w:p>
    <w:p w:rsidR="00212998" w:rsidRPr="00853015" w:rsidRDefault="00212998" w:rsidP="00853015">
      <w:pPr>
        <w:spacing w:line="240" w:lineRule="auto"/>
        <w:jc w:val="both"/>
        <w:rPr>
          <w:rFonts w:ascii="Times New Roman" w:hAnsi="Times New Roman" w:cs="Times New Roman"/>
          <w:sz w:val="26"/>
          <w:szCs w:val="26"/>
        </w:rPr>
      </w:pPr>
      <w:r w:rsidRPr="00853015">
        <w:rPr>
          <w:rFonts w:ascii="Times New Roman" w:hAnsi="Times New Roman" w:cs="Times New Roman"/>
          <w:sz w:val="26"/>
          <w:szCs w:val="26"/>
        </w:rPr>
        <w:t>оказавшейся в трудной жизненной ситуации, в общем количестве молодежи Солнцевского района Курской области в возрасте от 14 до 30 лет» составило 21 %, что превысило на 0,4% значение данного показателя в 201</w:t>
      </w:r>
      <w:r w:rsidR="007C7D67">
        <w:rPr>
          <w:rFonts w:ascii="Times New Roman" w:hAnsi="Times New Roman" w:cs="Times New Roman"/>
          <w:sz w:val="26"/>
          <w:szCs w:val="26"/>
        </w:rPr>
        <w:t>5</w:t>
      </w:r>
      <w:r w:rsidRPr="00853015">
        <w:rPr>
          <w:rFonts w:ascii="Times New Roman" w:hAnsi="Times New Roman" w:cs="Times New Roman"/>
          <w:sz w:val="26"/>
          <w:szCs w:val="26"/>
        </w:rPr>
        <w:t xml:space="preserve"> году; </w:t>
      </w:r>
    </w:p>
    <w:p w:rsidR="00212998" w:rsidRPr="00853015" w:rsidRDefault="00212998" w:rsidP="00853015">
      <w:pPr>
        <w:spacing w:line="240" w:lineRule="auto"/>
        <w:jc w:val="both"/>
        <w:rPr>
          <w:rFonts w:ascii="Times New Roman" w:hAnsi="Times New Roman" w:cs="Times New Roman"/>
          <w:sz w:val="26"/>
          <w:szCs w:val="26"/>
        </w:rPr>
      </w:pPr>
      <w:r w:rsidRPr="00853015">
        <w:rPr>
          <w:rFonts w:ascii="Times New Roman" w:hAnsi="Times New Roman" w:cs="Times New Roman"/>
          <w:sz w:val="26"/>
          <w:szCs w:val="26"/>
        </w:rPr>
        <w:t xml:space="preserve">- значение целевого показателя «Удельный вес численности молодых людей в возрасте от 14 до 30 лет, участвующих в деятельности патриотических объединений, клубов, центров, в общем количестве молодежи Солнцевского района Курской области в возрасте от 14 до 30 лет» составило 9,5%, что превысило на 0,2% значение данного показателя в 2015 году; </w:t>
      </w:r>
    </w:p>
    <w:p w:rsidR="00212998" w:rsidRPr="00853015" w:rsidRDefault="00212998" w:rsidP="00853015">
      <w:pPr>
        <w:spacing w:line="240" w:lineRule="auto"/>
        <w:ind w:firstLine="708"/>
        <w:jc w:val="both"/>
        <w:rPr>
          <w:rFonts w:ascii="Times New Roman" w:hAnsi="Times New Roman" w:cs="Times New Roman"/>
          <w:sz w:val="26"/>
          <w:szCs w:val="26"/>
        </w:rPr>
      </w:pPr>
      <w:r w:rsidRPr="00853015">
        <w:rPr>
          <w:rFonts w:ascii="Times New Roman" w:hAnsi="Times New Roman" w:cs="Times New Roman"/>
          <w:sz w:val="26"/>
          <w:szCs w:val="26"/>
        </w:rPr>
        <w:t xml:space="preserve">По итогам выполнения мероприятий Подпрограммы 3 «Оздоровление и отдых детей Солнцевского района Курской области» были достигнуты следующие значения целевых показателей: </w:t>
      </w:r>
    </w:p>
    <w:p w:rsidR="00212998" w:rsidRPr="00853015" w:rsidRDefault="00212998" w:rsidP="00853015">
      <w:pPr>
        <w:widowControl w:val="0"/>
        <w:spacing w:line="240" w:lineRule="auto"/>
        <w:jc w:val="both"/>
        <w:rPr>
          <w:rFonts w:ascii="Times New Roman" w:hAnsi="Times New Roman" w:cs="Times New Roman"/>
          <w:sz w:val="26"/>
          <w:szCs w:val="26"/>
        </w:rPr>
      </w:pPr>
      <w:r w:rsidRPr="00853015">
        <w:rPr>
          <w:rFonts w:ascii="Times New Roman" w:hAnsi="Times New Roman" w:cs="Times New Roman"/>
          <w:sz w:val="26"/>
          <w:szCs w:val="26"/>
        </w:rPr>
        <w:t>- доля детей, оздоровленных в текущем году в загородных оздоровительных лагерях в общей численности детей в возрасте от 7 до 18 лет (3%). Что соответствует запланированному показателю.</w:t>
      </w:r>
    </w:p>
    <w:p w:rsidR="00212998" w:rsidRDefault="00212998" w:rsidP="00853015">
      <w:pPr>
        <w:widowControl w:val="0"/>
        <w:spacing w:line="240" w:lineRule="auto"/>
        <w:jc w:val="both"/>
        <w:rPr>
          <w:rFonts w:ascii="Times New Roman" w:hAnsi="Times New Roman" w:cs="Times New Roman"/>
          <w:sz w:val="26"/>
          <w:szCs w:val="26"/>
        </w:rPr>
      </w:pPr>
      <w:r w:rsidRPr="00853015">
        <w:rPr>
          <w:rFonts w:ascii="Times New Roman" w:hAnsi="Times New Roman" w:cs="Times New Roman"/>
          <w:sz w:val="26"/>
          <w:szCs w:val="26"/>
        </w:rPr>
        <w:t>- доля детей, оздоровленных в текущем году в лагерях с дневным пребыванием в общей численности детей в возрасте от 7 до 15 лет (20%)» Что соответствует запланированному показателю.</w:t>
      </w:r>
    </w:p>
    <w:p w:rsidR="009032AC" w:rsidRPr="00853015" w:rsidRDefault="009032AC" w:rsidP="00CB7361">
      <w:pPr>
        <w:widowControl w:val="0"/>
        <w:autoSpaceDE w:val="0"/>
        <w:autoSpaceDN w:val="0"/>
        <w:adjustRightInd w:val="0"/>
        <w:spacing w:line="240" w:lineRule="auto"/>
        <w:jc w:val="both"/>
        <w:rPr>
          <w:rFonts w:ascii="Times New Roman" w:hAnsi="Times New Roman" w:cs="Times New Roman"/>
          <w:sz w:val="26"/>
          <w:szCs w:val="26"/>
        </w:rPr>
      </w:pPr>
      <w:r>
        <w:rPr>
          <w:rFonts w:ascii="Times New Roman" w:hAnsi="Times New Roman" w:cs="Times New Roman"/>
          <w:sz w:val="26"/>
          <w:szCs w:val="26"/>
        </w:rPr>
        <w:t>Целью подпрограммы «Р</w:t>
      </w:r>
      <w:r w:rsidRPr="00853015">
        <w:rPr>
          <w:rFonts w:ascii="Times New Roman" w:hAnsi="Times New Roman" w:cs="Times New Roman"/>
          <w:sz w:val="26"/>
          <w:szCs w:val="26"/>
        </w:rPr>
        <w:t xml:space="preserve">азвитие физической культуры и спорта в </w:t>
      </w:r>
      <w:r w:rsidRPr="00853015">
        <w:rPr>
          <w:rStyle w:val="af6"/>
          <w:rFonts w:ascii="Times New Roman" w:hAnsi="Times New Roman" w:cs="Times New Roman"/>
          <w:b w:val="0"/>
          <w:color w:val="000000"/>
          <w:sz w:val="26"/>
          <w:szCs w:val="26"/>
        </w:rPr>
        <w:t>Солнцевском  районе Курской области</w:t>
      </w:r>
      <w:r>
        <w:rPr>
          <w:rStyle w:val="af6"/>
          <w:rFonts w:ascii="Times New Roman" w:hAnsi="Times New Roman" w:cs="Times New Roman"/>
          <w:b w:val="0"/>
          <w:color w:val="000000"/>
          <w:sz w:val="26"/>
          <w:szCs w:val="26"/>
        </w:rPr>
        <w:t>» является у</w:t>
      </w:r>
      <w:r w:rsidRPr="00853015">
        <w:rPr>
          <w:rFonts w:ascii="Times New Roman" w:hAnsi="Times New Roman" w:cs="Times New Roman"/>
          <w:sz w:val="26"/>
          <w:szCs w:val="26"/>
        </w:rPr>
        <w:t>величение числа граждан, систематически занимающихся физической культурой и спортом;</w:t>
      </w:r>
      <w:r w:rsidR="00CB7361">
        <w:rPr>
          <w:rFonts w:ascii="Times New Roman" w:hAnsi="Times New Roman" w:cs="Times New Roman"/>
          <w:sz w:val="26"/>
          <w:szCs w:val="26"/>
        </w:rPr>
        <w:t xml:space="preserve"> ф</w:t>
      </w:r>
      <w:r w:rsidRPr="00853015">
        <w:rPr>
          <w:rFonts w:ascii="Times New Roman" w:hAnsi="Times New Roman" w:cs="Times New Roman"/>
          <w:sz w:val="26"/>
          <w:szCs w:val="26"/>
        </w:rPr>
        <w:t xml:space="preserve">ормирование у населения осознанных потребностей в систематических занятиях физической культурой и </w:t>
      </w:r>
      <w:r w:rsidRPr="00853015">
        <w:rPr>
          <w:rFonts w:ascii="Times New Roman" w:hAnsi="Times New Roman" w:cs="Times New Roman"/>
          <w:sz w:val="26"/>
          <w:szCs w:val="26"/>
        </w:rPr>
        <w:lastRenderedPageBreak/>
        <w:t>спортом,</w:t>
      </w:r>
      <w:r w:rsidR="00CB7361">
        <w:rPr>
          <w:rFonts w:ascii="Times New Roman" w:hAnsi="Times New Roman" w:cs="Times New Roman"/>
          <w:sz w:val="26"/>
          <w:szCs w:val="26"/>
        </w:rPr>
        <w:t xml:space="preserve"> ведении здорового образа жизни.</w:t>
      </w:r>
    </w:p>
    <w:p w:rsidR="009032AC" w:rsidRPr="00853015" w:rsidRDefault="009032AC" w:rsidP="00CB7361">
      <w:pPr>
        <w:pStyle w:val="a3"/>
        <w:jc w:val="both"/>
        <w:rPr>
          <w:rFonts w:ascii="Times New Roman" w:hAnsi="Times New Roman" w:cs="Times New Roman"/>
          <w:sz w:val="26"/>
          <w:szCs w:val="26"/>
        </w:rPr>
      </w:pPr>
      <w:r w:rsidRPr="00853015">
        <w:rPr>
          <w:rFonts w:ascii="Times New Roman" w:hAnsi="Times New Roman" w:cs="Times New Roman"/>
          <w:sz w:val="26"/>
          <w:szCs w:val="26"/>
        </w:rPr>
        <w:t>Повышении общего уровня знаний населения о средствах, методах и формах организации самостоятельных занятий физической культурой и спортом;</w:t>
      </w:r>
    </w:p>
    <w:p w:rsidR="009032AC" w:rsidRPr="00853015" w:rsidRDefault="009032AC" w:rsidP="00CB7361">
      <w:pPr>
        <w:pStyle w:val="a3"/>
        <w:jc w:val="both"/>
        <w:rPr>
          <w:rFonts w:ascii="Times New Roman" w:hAnsi="Times New Roman" w:cs="Times New Roman"/>
          <w:sz w:val="26"/>
          <w:szCs w:val="26"/>
        </w:rPr>
      </w:pPr>
      <w:r w:rsidRPr="00853015">
        <w:rPr>
          <w:rFonts w:ascii="Times New Roman" w:hAnsi="Times New Roman" w:cs="Times New Roman"/>
          <w:sz w:val="26"/>
          <w:szCs w:val="26"/>
        </w:rPr>
        <w:t>Модернизация системы физического воспитания и системы развития массового, детско-юношеского, школьного и студенческого спорта.</w:t>
      </w:r>
    </w:p>
    <w:p w:rsidR="00CB7361" w:rsidRPr="00853015" w:rsidRDefault="00CB7361" w:rsidP="00CB7361">
      <w:pPr>
        <w:pStyle w:val="a3"/>
        <w:jc w:val="both"/>
        <w:rPr>
          <w:rFonts w:ascii="Times New Roman" w:hAnsi="Times New Roman" w:cs="Times New Roman"/>
          <w:i/>
          <w:sz w:val="26"/>
          <w:szCs w:val="26"/>
        </w:rPr>
      </w:pPr>
      <w:r w:rsidRPr="00853015">
        <w:rPr>
          <w:rFonts w:ascii="Times New Roman" w:hAnsi="Times New Roman" w:cs="Times New Roman"/>
          <w:sz w:val="26"/>
          <w:szCs w:val="26"/>
        </w:rPr>
        <w:t>В районе  работают 25 специалиста  в области физической культуры и спорта, из них 2 специалиста в возрасте до 35 лет,  19 с высшим образованием</w:t>
      </w:r>
      <w:r>
        <w:rPr>
          <w:rFonts w:ascii="Times New Roman" w:hAnsi="Times New Roman" w:cs="Times New Roman"/>
          <w:sz w:val="26"/>
          <w:szCs w:val="26"/>
        </w:rPr>
        <w:t>.</w:t>
      </w:r>
    </w:p>
    <w:p w:rsidR="00CB7361" w:rsidRPr="00853015" w:rsidRDefault="00CB7361" w:rsidP="00CB7361">
      <w:pPr>
        <w:pStyle w:val="a3"/>
        <w:jc w:val="both"/>
        <w:rPr>
          <w:rFonts w:ascii="Times New Roman" w:hAnsi="Times New Roman" w:cs="Times New Roman"/>
          <w:sz w:val="26"/>
          <w:szCs w:val="26"/>
        </w:rPr>
      </w:pPr>
    </w:p>
    <w:p w:rsidR="00CB7361" w:rsidRPr="00853015" w:rsidRDefault="00CB7361" w:rsidP="00CB7361">
      <w:pPr>
        <w:pStyle w:val="a3"/>
        <w:jc w:val="both"/>
        <w:rPr>
          <w:rFonts w:ascii="Times New Roman" w:hAnsi="Times New Roman" w:cs="Times New Roman"/>
          <w:sz w:val="26"/>
          <w:szCs w:val="26"/>
        </w:rPr>
      </w:pPr>
      <w:r w:rsidRPr="00853015">
        <w:rPr>
          <w:rFonts w:ascii="Times New Roman" w:hAnsi="Times New Roman" w:cs="Times New Roman"/>
          <w:sz w:val="26"/>
          <w:szCs w:val="26"/>
        </w:rPr>
        <w:t xml:space="preserve">      В 2016 году в соответствии с Положением о проведении районной спартакиады обучающихся общеобразовательных школ Солнцевского района,  было проведено 10 районных соревнований: футбол, легкоатлетический кросс (осенний), волейбол (юноши, девушки),  баскетбол (юноши девушки), настольный теннис, легкая атлетика, русская лапта. «Президентские игры» и «Президентские состязания». Приняли участие в 10 турнирах по дзюдо в п. Прохоровка, г. Курск, г. Обоянь, п. Тим, п. Пристень, г. Суджа.  Общее количество участников 860 человек.</w:t>
      </w:r>
    </w:p>
    <w:p w:rsidR="00CB7361" w:rsidRPr="00853015" w:rsidRDefault="00CB7361" w:rsidP="00CB7361">
      <w:pPr>
        <w:pStyle w:val="a3"/>
        <w:jc w:val="both"/>
        <w:rPr>
          <w:rFonts w:ascii="Times New Roman" w:hAnsi="Times New Roman" w:cs="Times New Roman"/>
          <w:sz w:val="26"/>
          <w:szCs w:val="26"/>
        </w:rPr>
      </w:pPr>
    </w:p>
    <w:p w:rsidR="00CB7361" w:rsidRPr="00853015" w:rsidRDefault="00CB7361" w:rsidP="00CB7361">
      <w:pPr>
        <w:pStyle w:val="a3"/>
        <w:jc w:val="both"/>
        <w:rPr>
          <w:rFonts w:ascii="Times New Roman" w:hAnsi="Times New Roman" w:cs="Times New Roman"/>
          <w:sz w:val="26"/>
          <w:szCs w:val="26"/>
        </w:rPr>
      </w:pPr>
      <w:r w:rsidRPr="00853015">
        <w:rPr>
          <w:rFonts w:ascii="Times New Roman" w:hAnsi="Times New Roman" w:cs="Times New Roman"/>
          <w:sz w:val="26"/>
          <w:szCs w:val="26"/>
        </w:rPr>
        <w:t xml:space="preserve">В целях воспитания гражданственности и патриотизма молодежи в районе реализуется комплекс мероприятий, направленных на сохранение российских традиций и исторического наследия, увековечение памяти погибших защитников Отечества, развитие сети молодежных общественных организаций, клубов и объединений патриотической и спортивной направленности, допризывная подготовка молодежи. </w:t>
      </w:r>
    </w:p>
    <w:p w:rsidR="00CB7361" w:rsidRPr="00853015" w:rsidRDefault="00CB7361" w:rsidP="00CB7361">
      <w:pPr>
        <w:pStyle w:val="a3"/>
        <w:jc w:val="both"/>
        <w:rPr>
          <w:rFonts w:ascii="Times New Roman" w:hAnsi="Times New Roman" w:cs="Times New Roman"/>
          <w:sz w:val="26"/>
          <w:szCs w:val="26"/>
        </w:rPr>
      </w:pPr>
      <w:r w:rsidRPr="00853015">
        <w:rPr>
          <w:rFonts w:ascii="Times New Roman" w:hAnsi="Times New Roman" w:cs="Times New Roman"/>
          <w:sz w:val="26"/>
          <w:szCs w:val="26"/>
        </w:rPr>
        <w:t>На территории Солнцевского района действует военно-патриотический клуб «Память», деятельность  которого направлена на формирование чувства российской идентичности и толерантности в молодежной среде.  Отделом культуры, Администрации Солнцевского района ведется активная работа по поддержке военно-патриотического клуба в плане материально-технического оснащения.</w:t>
      </w:r>
    </w:p>
    <w:p w:rsidR="00CB7361" w:rsidRPr="00853015" w:rsidRDefault="00CB7361" w:rsidP="00CB7361">
      <w:pPr>
        <w:pStyle w:val="a3"/>
        <w:jc w:val="both"/>
        <w:rPr>
          <w:rFonts w:ascii="Times New Roman" w:hAnsi="Times New Roman" w:cs="Times New Roman"/>
          <w:sz w:val="26"/>
          <w:szCs w:val="26"/>
        </w:rPr>
      </w:pPr>
    </w:p>
    <w:p w:rsidR="00CB7361" w:rsidRPr="00853015" w:rsidRDefault="00CB7361" w:rsidP="00CB7361">
      <w:pPr>
        <w:pStyle w:val="a3"/>
        <w:jc w:val="both"/>
        <w:rPr>
          <w:rFonts w:ascii="Times New Roman" w:hAnsi="Times New Roman" w:cs="Times New Roman"/>
          <w:sz w:val="26"/>
          <w:szCs w:val="26"/>
        </w:rPr>
      </w:pPr>
      <w:r w:rsidRPr="00853015">
        <w:rPr>
          <w:rFonts w:ascii="Times New Roman" w:hAnsi="Times New Roman" w:cs="Times New Roman"/>
          <w:sz w:val="26"/>
          <w:szCs w:val="26"/>
        </w:rPr>
        <w:tab/>
        <w:t xml:space="preserve">В районе действуют 33 учреждений, из числа сотрудников которых 3111 человек занимаются физической культурой и  спортом. Так на протяжении многих лет в районе функционирует зал для занятий настольным теннисом и бильярд. </w:t>
      </w:r>
    </w:p>
    <w:p w:rsidR="00CB7361" w:rsidRPr="00853015" w:rsidRDefault="00CB7361" w:rsidP="00CB7361">
      <w:pPr>
        <w:pStyle w:val="a3"/>
        <w:jc w:val="both"/>
        <w:rPr>
          <w:rFonts w:ascii="Times New Roman" w:hAnsi="Times New Roman" w:cs="Times New Roman"/>
          <w:sz w:val="26"/>
          <w:szCs w:val="26"/>
        </w:rPr>
      </w:pPr>
      <w:r w:rsidRPr="00853015">
        <w:rPr>
          <w:rFonts w:ascii="Times New Roman" w:hAnsi="Times New Roman" w:cs="Times New Roman"/>
          <w:sz w:val="26"/>
          <w:szCs w:val="26"/>
        </w:rPr>
        <w:t xml:space="preserve">Во исполнение муниципальной программы </w:t>
      </w:r>
      <w:r w:rsidRPr="00853015">
        <w:rPr>
          <w:rStyle w:val="af6"/>
          <w:rFonts w:ascii="Times New Roman" w:hAnsi="Times New Roman" w:cs="Times New Roman"/>
          <w:b w:val="0"/>
          <w:color w:val="000000"/>
          <w:sz w:val="26"/>
          <w:szCs w:val="26"/>
        </w:rPr>
        <w:t>«</w:t>
      </w:r>
      <w:r w:rsidRPr="00853015">
        <w:rPr>
          <w:rFonts w:ascii="Times New Roman" w:hAnsi="Times New Roman" w:cs="Times New Roman"/>
          <w:sz w:val="26"/>
          <w:szCs w:val="26"/>
        </w:rPr>
        <w:t xml:space="preserve">Повышение эффективности работы с молодежью, организация отдыха и оздоровления  детей,  развитие физической культуры и спорта в </w:t>
      </w:r>
      <w:r w:rsidRPr="00853015">
        <w:rPr>
          <w:rStyle w:val="af6"/>
          <w:rFonts w:ascii="Times New Roman" w:hAnsi="Times New Roman" w:cs="Times New Roman"/>
          <w:b w:val="0"/>
          <w:color w:val="000000"/>
          <w:sz w:val="26"/>
          <w:szCs w:val="26"/>
        </w:rPr>
        <w:t>Солнцевском  районе Курской области»</w:t>
      </w:r>
      <w:r w:rsidRPr="00853015">
        <w:rPr>
          <w:rFonts w:ascii="Times New Roman" w:hAnsi="Times New Roman" w:cs="Times New Roman"/>
          <w:sz w:val="26"/>
          <w:szCs w:val="26"/>
        </w:rPr>
        <w:t>, календарным планом физкультурно-массовых мероприятий за текущий год спортсмены Солнцевского  района приняли участие в в 159 соревнованиях различного уровня. В т. ч. в г. Курске 23, г. Щигры 1, г.Суджа 3, г. Обоянь 4, г. Старый Оскол 24, с. Мантурово 3, п. Медвенка 1, м. Свобода Золотухинского района 2. п. Пристень 1, п. Горшечное 1, г. Льгов 1 в нашем районе 68. Годовое финансирование мероприятий составило 99750 рублей. Средства использованы в полном объеме на проезд, питание участников областных соревнований и приобретение призов, дипломов, кубков и медалей.</w:t>
      </w:r>
    </w:p>
    <w:p w:rsidR="00CB7361" w:rsidRPr="00853015" w:rsidRDefault="00CB7361" w:rsidP="00CB7361">
      <w:pPr>
        <w:pStyle w:val="a3"/>
        <w:jc w:val="both"/>
        <w:rPr>
          <w:rFonts w:ascii="Times New Roman" w:hAnsi="Times New Roman" w:cs="Times New Roman"/>
          <w:sz w:val="26"/>
          <w:szCs w:val="26"/>
        </w:rPr>
      </w:pPr>
      <w:r w:rsidRPr="00853015">
        <w:rPr>
          <w:rFonts w:ascii="Times New Roman" w:hAnsi="Times New Roman" w:cs="Times New Roman"/>
          <w:sz w:val="26"/>
          <w:szCs w:val="26"/>
        </w:rPr>
        <w:t xml:space="preserve"> Активное участие принимали сборные команды района  в областных и Всероссийских спортивно-массовых мероприятиях, товарищеских встречах. </w:t>
      </w:r>
      <w:r w:rsidRPr="00853015">
        <w:rPr>
          <w:rFonts w:ascii="Times New Roman" w:hAnsi="Times New Roman" w:cs="Times New Roman"/>
          <w:sz w:val="26"/>
          <w:szCs w:val="26"/>
        </w:rPr>
        <w:lastRenderedPageBreak/>
        <w:t xml:space="preserve">Общее число спортсменов, принявших участие  при проведении соревнований, более 1500 человек. </w:t>
      </w:r>
    </w:p>
    <w:p w:rsidR="00CB7361" w:rsidRPr="00853015" w:rsidRDefault="00CB7361" w:rsidP="00CB7361">
      <w:pPr>
        <w:pStyle w:val="a3"/>
        <w:jc w:val="both"/>
        <w:rPr>
          <w:rFonts w:ascii="Times New Roman" w:hAnsi="Times New Roman" w:cs="Times New Roman"/>
          <w:sz w:val="26"/>
          <w:szCs w:val="26"/>
        </w:rPr>
      </w:pPr>
    </w:p>
    <w:p w:rsidR="00CB7361" w:rsidRPr="00853015" w:rsidRDefault="00CB7361" w:rsidP="00CB7361">
      <w:pPr>
        <w:pStyle w:val="a3"/>
        <w:jc w:val="both"/>
        <w:rPr>
          <w:rFonts w:ascii="Times New Roman" w:hAnsi="Times New Roman" w:cs="Times New Roman"/>
          <w:sz w:val="26"/>
          <w:szCs w:val="26"/>
        </w:rPr>
      </w:pPr>
      <w:r w:rsidRPr="00853015">
        <w:rPr>
          <w:rFonts w:ascii="Times New Roman" w:hAnsi="Times New Roman" w:cs="Times New Roman"/>
          <w:sz w:val="26"/>
          <w:szCs w:val="26"/>
        </w:rPr>
        <w:t xml:space="preserve">Для занятий физической культурой и спортом, проведения спортивных соревнований в районе действует 55 спортивных объекта, из них 38 –плоскостных спортивных сооружений, 11 спортивных залов на базе школ, 3 площадки «Газпром детям». </w:t>
      </w:r>
    </w:p>
    <w:p w:rsidR="00CB7361" w:rsidRPr="00853015" w:rsidRDefault="00CB7361" w:rsidP="00CB7361">
      <w:pPr>
        <w:pStyle w:val="a3"/>
        <w:jc w:val="both"/>
        <w:rPr>
          <w:rFonts w:ascii="Times New Roman" w:hAnsi="Times New Roman" w:cs="Times New Roman"/>
          <w:sz w:val="26"/>
          <w:szCs w:val="26"/>
        </w:rPr>
      </w:pPr>
      <w:r w:rsidRPr="00853015">
        <w:rPr>
          <w:rFonts w:ascii="Times New Roman" w:hAnsi="Times New Roman" w:cs="Times New Roman"/>
          <w:sz w:val="26"/>
          <w:szCs w:val="26"/>
        </w:rPr>
        <w:t>Спортивные соревнования районного уровня проводятся на базе Солнцевской и Шумаковской школ, спортивных площадках «Газпром детям» и футбольном поле п. Солнцево.</w:t>
      </w:r>
    </w:p>
    <w:p w:rsidR="00CB7361" w:rsidRPr="00853015" w:rsidRDefault="00CB7361" w:rsidP="00CB7361">
      <w:pPr>
        <w:pStyle w:val="a3"/>
        <w:jc w:val="both"/>
        <w:rPr>
          <w:rFonts w:ascii="Times New Roman" w:hAnsi="Times New Roman" w:cs="Times New Roman"/>
          <w:sz w:val="26"/>
          <w:szCs w:val="26"/>
        </w:rPr>
      </w:pPr>
      <w:r w:rsidRPr="00853015">
        <w:rPr>
          <w:rFonts w:ascii="Times New Roman" w:hAnsi="Times New Roman" w:cs="Times New Roman"/>
          <w:sz w:val="26"/>
          <w:szCs w:val="26"/>
        </w:rPr>
        <w:t>Одной из главных проблем в районе остается  - отсутствие  какого-либо спортивного сооружения (спортивного комплекса), соответствующего современным нормам и стандартам, а также требованиям современного общества.</w:t>
      </w:r>
    </w:p>
    <w:p w:rsidR="00CB7361" w:rsidRPr="00853015" w:rsidRDefault="00CB7361" w:rsidP="00CB7361">
      <w:pPr>
        <w:pStyle w:val="a3"/>
        <w:jc w:val="both"/>
        <w:rPr>
          <w:rFonts w:ascii="Times New Roman" w:hAnsi="Times New Roman" w:cs="Times New Roman"/>
          <w:sz w:val="26"/>
          <w:szCs w:val="26"/>
        </w:rPr>
      </w:pPr>
      <w:r w:rsidRPr="00853015">
        <w:rPr>
          <w:rFonts w:ascii="Times New Roman" w:hAnsi="Times New Roman" w:cs="Times New Roman"/>
          <w:sz w:val="26"/>
          <w:szCs w:val="26"/>
        </w:rPr>
        <w:tab/>
        <w:t>В рамках программы «Газпром детям», на территории Старолещинского сельсовета в 2015 году введена в эксплуатацию многофункциональная спортивная площадка с искусственным покрытием для занятия волейболом, баскетболом, мини-футболом, она стала третьей площадкой построенной в нашем районе по этой программе, на 2017 год планируется строительство еще одной площадки.</w:t>
      </w:r>
    </w:p>
    <w:p w:rsidR="00CB7361" w:rsidRPr="00853015" w:rsidRDefault="00CB7361" w:rsidP="00CB7361">
      <w:pPr>
        <w:pStyle w:val="a3"/>
        <w:jc w:val="both"/>
        <w:rPr>
          <w:rFonts w:ascii="Times New Roman" w:hAnsi="Times New Roman" w:cs="Times New Roman"/>
          <w:sz w:val="26"/>
          <w:szCs w:val="26"/>
        </w:rPr>
      </w:pPr>
    </w:p>
    <w:p w:rsidR="00CB7361" w:rsidRPr="00853015" w:rsidRDefault="00CB7361" w:rsidP="00CB7361">
      <w:pPr>
        <w:pStyle w:val="a3"/>
        <w:jc w:val="both"/>
        <w:rPr>
          <w:rFonts w:ascii="Times New Roman" w:hAnsi="Times New Roman" w:cs="Times New Roman"/>
          <w:sz w:val="26"/>
          <w:szCs w:val="26"/>
        </w:rPr>
      </w:pPr>
    </w:p>
    <w:p w:rsidR="00CB7361" w:rsidRPr="00853015" w:rsidRDefault="00CB7361" w:rsidP="00CB7361">
      <w:pPr>
        <w:pStyle w:val="a3"/>
        <w:jc w:val="both"/>
        <w:rPr>
          <w:rFonts w:ascii="Times New Roman" w:hAnsi="Times New Roman" w:cs="Times New Roman"/>
          <w:sz w:val="26"/>
          <w:szCs w:val="26"/>
        </w:rPr>
      </w:pPr>
      <w:r w:rsidRPr="00853015">
        <w:rPr>
          <w:rFonts w:ascii="Times New Roman" w:hAnsi="Times New Roman" w:cs="Times New Roman"/>
          <w:sz w:val="26"/>
          <w:szCs w:val="26"/>
        </w:rPr>
        <w:t xml:space="preserve">В районе проживает 2215 чел. инвалидов, из них 80 чел. детей и 1374 чел. В возрасте старше 60 лет. Работа с данной категорией населения осуществляется в соответствии с муниципальной программой «Социальная поддержка граждан Солнцевского района». Отделом культуры  совместно с отделом социальной защиты населения Администрации Солнцевского района проводится районная спартакиада среди людей с ограниченными возможностями. Обеспечивается участие спортсменов в областных спортивных соревнованиях (оказывается помощь в организации питания, ГСМ). </w:t>
      </w:r>
    </w:p>
    <w:p w:rsidR="00CB7361" w:rsidRPr="00853015" w:rsidRDefault="00CB7361" w:rsidP="00CB7361">
      <w:pPr>
        <w:pStyle w:val="a3"/>
        <w:jc w:val="both"/>
        <w:rPr>
          <w:rFonts w:ascii="Times New Roman" w:hAnsi="Times New Roman" w:cs="Times New Roman"/>
          <w:sz w:val="26"/>
          <w:szCs w:val="26"/>
        </w:rPr>
      </w:pPr>
    </w:p>
    <w:p w:rsidR="00CB7361" w:rsidRPr="00853015" w:rsidRDefault="00CB7361" w:rsidP="00CB7361">
      <w:pPr>
        <w:pStyle w:val="a3"/>
        <w:jc w:val="both"/>
        <w:rPr>
          <w:rFonts w:ascii="Times New Roman" w:hAnsi="Times New Roman" w:cs="Times New Roman"/>
          <w:sz w:val="26"/>
          <w:szCs w:val="26"/>
        </w:rPr>
      </w:pPr>
    </w:p>
    <w:p w:rsidR="00CB7361" w:rsidRPr="00853015" w:rsidRDefault="00CB7361" w:rsidP="00CB7361">
      <w:pPr>
        <w:pStyle w:val="a3"/>
        <w:jc w:val="both"/>
        <w:rPr>
          <w:rFonts w:ascii="Times New Roman" w:hAnsi="Times New Roman" w:cs="Times New Roman"/>
          <w:sz w:val="26"/>
          <w:szCs w:val="26"/>
        </w:rPr>
      </w:pPr>
      <w:r w:rsidRPr="00853015">
        <w:rPr>
          <w:rFonts w:ascii="Times New Roman" w:hAnsi="Times New Roman" w:cs="Times New Roman"/>
          <w:sz w:val="26"/>
          <w:szCs w:val="26"/>
        </w:rPr>
        <w:t xml:space="preserve">С целью пропаганды здорового образа жизни вся спортивная «жизнь» района освещается в СМИ: местная газета «За честь хлебороба» За  2016 году опубликованы 20 статей, на официальном сайте Администрации Солнцевского района, в социальных сетях (Вконтакте, Одноклассники). </w:t>
      </w:r>
    </w:p>
    <w:p w:rsidR="00CB7361" w:rsidRPr="00853015" w:rsidRDefault="00CB7361" w:rsidP="00CB7361">
      <w:pPr>
        <w:pStyle w:val="a3"/>
        <w:jc w:val="both"/>
        <w:rPr>
          <w:rFonts w:ascii="Times New Roman" w:hAnsi="Times New Roman" w:cs="Times New Roman"/>
          <w:sz w:val="26"/>
          <w:szCs w:val="26"/>
        </w:rPr>
      </w:pPr>
    </w:p>
    <w:p w:rsidR="00CB7361" w:rsidRPr="00853015" w:rsidRDefault="00CB7361" w:rsidP="00CB7361">
      <w:pPr>
        <w:pStyle w:val="a3"/>
        <w:jc w:val="both"/>
        <w:rPr>
          <w:rFonts w:ascii="Times New Roman" w:hAnsi="Times New Roman" w:cs="Times New Roman"/>
          <w:sz w:val="26"/>
          <w:szCs w:val="26"/>
        </w:rPr>
      </w:pPr>
      <w:r w:rsidRPr="00853015">
        <w:rPr>
          <w:rFonts w:ascii="Times New Roman" w:hAnsi="Times New Roman" w:cs="Times New Roman"/>
          <w:sz w:val="26"/>
          <w:szCs w:val="26"/>
        </w:rPr>
        <w:t xml:space="preserve">  </w:t>
      </w:r>
      <w:r w:rsidRPr="00853015">
        <w:rPr>
          <w:rFonts w:ascii="Times New Roman" w:hAnsi="Times New Roman" w:cs="Times New Roman"/>
          <w:sz w:val="26"/>
          <w:szCs w:val="26"/>
        </w:rPr>
        <w:tab/>
        <w:t xml:space="preserve">Из анализа основных показателей видно, что </w:t>
      </w:r>
    </w:p>
    <w:p w:rsidR="00CB7361" w:rsidRPr="00853015" w:rsidRDefault="00CB7361" w:rsidP="00CB7361">
      <w:pPr>
        <w:pStyle w:val="a3"/>
        <w:jc w:val="both"/>
        <w:rPr>
          <w:rFonts w:ascii="Times New Roman" w:hAnsi="Times New Roman" w:cs="Times New Roman"/>
          <w:sz w:val="26"/>
          <w:szCs w:val="26"/>
        </w:rPr>
      </w:pPr>
      <w:r w:rsidRPr="00853015">
        <w:rPr>
          <w:rFonts w:ascii="Times New Roman" w:hAnsi="Times New Roman" w:cs="Times New Roman"/>
          <w:sz w:val="26"/>
          <w:szCs w:val="26"/>
        </w:rPr>
        <w:t>- количество занимающихся спортом увеличилось и составляет  32,6 % (2015 г. – 38,5 %) от  общего количества населения в возрасте от 4 до 79 лет,</w:t>
      </w:r>
    </w:p>
    <w:p w:rsidR="00CB7361" w:rsidRPr="00853015" w:rsidRDefault="00CB7361" w:rsidP="00CB7361">
      <w:pPr>
        <w:pStyle w:val="a3"/>
        <w:jc w:val="both"/>
        <w:rPr>
          <w:rFonts w:ascii="Times New Roman" w:hAnsi="Times New Roman" w:cs="Times New Roman"/>
          <w:sz w:val="26"/>
          <w:szCs w:val="26"/>
        </w:rPr>
      </w:pPr>
      <w:r w:rsidRPr="00853015">
        <w:rPr>
          <w:rFonts w:ascii="Times New Roman" w:hAnsi="Times New Roman" w:cs="Times New Roman"/>
          <w:sz w:val="26"/>
          <w:szCs w:val="26"/>
        </w:rPr>
        <w:t>- штатных работников по физической культуре и спорту – 25 чел. (2015 г. – 21 чел.),</w:t>
      </w:r>
    </w:p>
    <w:p w:rsidR="00CB7361" w:rsidRPr="00853015" w:rsidRDefault="00CB7361" w:rsidP="00CB7361">
      <w:pPr>
        <w:pStyle w:val="a3"/>
        <w:jc w:val="both"/>
        <w:rPr>
          <w:rFonts w:ascii="Times New Roman" w:hAnsi="Times New Roman" w:cs="Times New Roman"/>
          <w:sz w:val="26"/>
          <w:szCs w:val="26"/>
        </w:rPr>
      </w:pPr>
      <w:r w:rsidRPr="00853015">
        <w:rPr>
          <w:rFonts w:ascii="Times New Roman" w:hAnsi="Times New Roman" w:cs="Times New Roman"/>
          <w:sz w:val="26"/>
          <w:szCs w:val="26"/>
        </w:rPr>
        <w:t>- инвалиды, занимающиеся спортом  -  190 чел. (2015 г. – 190 чел.), что составляет 8,5%.</w:t>
      </w:r>
    </w:p>
    <w:p w:rsidR="00CB7361" w:rsidRPr="00853015" w:rsidRDefault="00CB7361" w:rsidP="00CB7361">
      <w:pPr>
        <w:pStyle w:val="a3"/>
        <w:jc w:val="both"/>
        <w:rPr>
          <w:rFonts w:ascii="Times New Roman" w:hAnsi="Times New Roman" w:cs="Times New Roman"/>
          <w:sz w:val="26"/>
          <w:szCs w:val="26"/>
        </w:rPr>
      </w:pPr>
      <w:r w:rsidRPr="00853015">
        <w:rPr>
          <w:rFonts w:ascii="Times New Roman" w:hAnsi="Times New Roman" w:cs="Times New Roman"/>
          <w:sz w:val="26"/>
          <w:szCs w:val="26"/>
        </w:rPr>
        <w:t xml:space="preserve">- количество спортивных сооружений - 55 спортивных объекта (2015 г. – 55), </w:t>
      </w:r>
    </w:p>
    <w:p w:rsidR="00CB7361" w:rsidRPr="00853015" w:rsidRDefault="00CB7361" w:rsidP="00CB7361">
      <w:pPr>
        <w:pStyle w:val="a3"/>
        <w:jc w:val="both"/>
        <w:rPr>
          <w:rFonts w:ascii="Times New Roman" w:hAnsi="Times New Roman" w:cs="Times New Roman"/>
          <w:sz w:val="26"/>
          <w:szCs w:val="26"/>
        </w:rPr>
      </w:pPr>
    </w:p>
    <w:p w:rsidR="00212998" w:rsidRPr="00853015" w:rsidRDefault="00212998" w:rsidP="00CB7361">
      <w:pPr>
        <w:spacing w:line="240" w:lineRule="auto"/>
        <w:ind w:firstLine="708"/>
        <w:jc w:val="both"/>
        <w:rPr>
          <w:rFonts w:ascii="Times New Roman" w:hAnsi="Times New Roman" w:cs="Times New Roman"/>
          <w:sz w:val="26"/>
          <w:szCs w:val="26"/>
        </w:rPr>
      </w:pPr>
      <w:r w:rsidRPr="00853015">
        <w:rPr>
          <w:rFonts w:ascii="Times New Roman" w:hAnsi="Times New Roman" w:cs="Times New Roman"/>
          <w:sz w:val="26"/>
          <w:szCs w:val="26"/>
        </w:rPr>
        <w:t xml:space="preserve">Таким образом, можно сделать вывод о том, что муниципальная программа Солнцевского района Курской области  </w:t>
      </w:r>
      <w:r w:rsidRPr="00853015">
        <w:rPr>
          <w:rStyle w:val="af6"/>
          <w:rFonts w:ascii="Times New Roman" w:hAnsi="Times New Roman" w:cs="Times New Roman"/>
          <w:b w:val="0"/>
          <w:sz w:val="26"/>
          <w:szCs w:val="26"/>
        </w:rPr>
        <w:t>«</w:t>
      </w:r>
      <w:r w:rsidRPr="00853015">
        <w:rPr>
          <w:rFonts w:ascii="Times New Roman" w:hAnsi="Times New Roman" w:cs="Times New Roman"/>
          <w:sz w:val="26"/>
          <w:szCs w:val="26"/>
        </w:rPr>
        <w:t xml:space="preserve">Повышение эффективности работы с молодежью,  организация отдыха и оздоровления  детей,  развитие физической культуры и спорта в </w:t>
      </w:r>
      <w:r w:rsidRPr="00853015">
        <w:rPr>
          <w:rStyle w:val="af6"/>
          <w:rFonts w:ascii="Times New Roman" w:hAnsi="Times New Roman" w:cs="Times New Roman"/>
          <w:b w:val="0"/>
          <w:sz w:val="26"/>
          <w:szCs w:val="26"/>
        </w:rPr>
        <w:t>Солнцевском  районе Курской области»</w:t>
      </w:r>
      <w:r w:rsidR="00CB7361">
        <w:rPr>
          <w:rFonts w:ascii="Times New Roman" w:hAnsi="Times New Roman" w:cs="Times New Roman"/>
          <w:sz w:val="26"/>
          <w:szCs w:val="26"/>
        </w:rPr>
        <w:t xml:space="preserve"> была эффективно </w:t>
      </w:r>
      <w:r w:rsidR="00CB7361">
        <w:rPr>
          <w:rFonts w:ascii="Times New Roman" w:hAnsi="Times New Roman" w:cs="Times New Roman"/>
          <w:sz w:val="26"/>
          <w:szCs w:val="26"/>
        </w:rPr>
        <w:lastRenderedPageBreak/>
        <w:t>реализована,</w:t>
      </w:r>
      <w:r w:rsidRPr="00853015">
        <w:rPr>
          <w:rFonts w:ascii="Times New Roman" w:hAnsi="Times New Roman" w:cs="Times New Roman"/>
          <w:sz w:val="26"/>
          <w:szCs w:val="26"/>
        </w:rPr>
        <w:t xml:space="preserve"> так как оценки степени достижения ее целей соответствия запланированным затратам эффективности использования средств районного бюджета и реализации    мероприятий (достижения ожидаемых непосредственных результатов их реализации) превышают 90% каждая, а показатель степени соответствия запланированному уровню затрат не превышает 100%.</w:t>
      </w:r>
    </w:p>
    <w:p w:rsidR="00212998" w:rsidRPr="00853015" w:rsidRDefault="00212998" w:rsidP="00853015">
      <w:pPr>
        <w:pStyle w:val="a3"/>
        <w:rPr>
          <w:rFonts w:ascii="Times New Roman" w:hAnsi="Times New Roman" w:cs="Times New Roman"/>
          <w:sz w:val="26"/>
          <w:szCs w:val="26"/>
        </w:rPr>
      </w:pPr>
    </w:p>
    <w:p w:rsidR="00FF20BE" w:rsidRPr="00853015" w:rsidRDefault="00FF20BE" w:rsidP="00853015">
      <w:pPr>
        <w:pStyle w:val="a3"/>
        <w:ind w:firstLine="360"/>
        <w:rPr>
          <w:rFonts w:ascii="Times New Roman" w:hAnsi="Times New Roman" w:cs="Times New Roman"/>
          <w:b/>
          <w:bCs/>
          <w:color w:val="000000"/>
          <w:sz w:val="26"/>
          <w:szCs w:val="26"/>
        </w:rPr>
      </w:pPr>
    </w:p>
    <w:p w:rsidR="00FF20BE" w:rsidRPr="00853015" w:rsidRDefault="00FF20BE" w:rsidP="00853015">
      <w:pPr>
        <w:shd w:val="clear" w:color="auto" w:fill="FFFFFF"/>
        <w:spacing w:line="240" w:lineRule="auto"/>
        <w:jc w:val="both"/>
        <w:outlineLvl w:val="2"/>
        <w:rPr>
          <w:rFonts w:ascii="Times New Roman" w:hAnsi="Times New Roman" w:cs="Times New Roman"/>
          <w:b/>
          <w:bCs/>
          <w:color w:val="000000"/>
          <w:sz w:val="26"/>
          <w:szCs w:val="26"/>
        </w:rPr>
      </w:pPr>
      <w:r w:rsidRPr="00853015">
        <w:rPr>
          <w:rFonts w:ascii="Times New Roman" w:hAnsi="Times New Roman" w:cs="Times New Roman"/>
          <w:b/>
          <w:bCs/>
          <w:color w:val="000000"/>
          <w:sz w:val="26"/>
          <w:szCs w:val="26"/>
        </w:rPr>
        <w:t>Муниципальная программа Солнцевского района Курской области «Развитие муниципального управления и повышение эффективности деятельности Администрации Солнцевского района Курской области » .</w:t>
      </w:r>
    </w:p>
    <w:p w:rsidR="0051666A" w:rsidRPr="007C7D67" w:rsidRDefault="0051666A" w:rsidP="00853015">
      <w:pPr>
        <w:shd w:val="clear" w:color="auto" w:fill="FFFFFF"/>
        <w:spacing w:line="240" w:lineRule="auto"/>
        <w:ind w:firstLine="708"/>
        <w:jc w:val="both"/>
        <w:outlineLvl w:val="2"/>
        <w:rPr>
          <w:rFonts w:ascii="Times New Roman" w:hAnsi="Times New Roman" w:cs="Times New Roman"/>
          <w:bCs/>
          <w:color w:val="000000"/>
          <w:sz w:val="26"/>
          <w:szCs w:val="26"/>
        </w:rPr>
      </w:pPr>
      <w:r w:rsidRPr="00853015">
        <w:rPr>
          <w:rFonts w:ascii="Times New Roman" w:hAnsi="Times New Roman" w:cs="Times New Roman"/>
          <w:color w:val="000000"/>
          <w:sz w:val="26"/>
          <w:szCs w:val="26"/>
        </w:rPr>
        <w:t xml:space="preserve">Муниципальная программа « </w:t>
      </w:r>
      <w:r w:rsidRPr="00853015">
        <w:rPr>
          <w:rFonts w:ascii="Times New Roman" w:hAnsi="Times New Roman" w:cs="Times New Roman"/>
          <w:bCs/>
          <w:color w:val="000000"/>
          <w:sz w:val="26"/>
          <w:szCs w:val="26"/>
        </w:rPr>
        <w:t>Развитие муниципального управления и повышение эффективности деятельности Администрации Солнцевского района Курской области</w:t>
      </w:r>
      <w:r w:rsidRPr="00853015">
        <w:rPr>
          <w:rFonts w:ascii="Times New Roman" w:hAnsi="Times New Roman" w:cs="Times New Roman"/>
          <w:color w:val="000000"/>
          <w:sz w:val="26"/>
          <w:szCs w:val="26"/>
        </w:rPr>
        <w:t xml:space="preserve"> »  утверждена постановлением администрации Солнцевского района Курской области  </w:t>
      </w:r>
      <w:r w:rsidRPr="007C7D67">
        <w:rPr>
          <w:rFonts w:ascii="Times New Roman" w:hAnsi="Times New Roman" w:cs="Times New Roman"/>
          <w: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от 10.11.2014 № 563 </w:t>
      </w:r>
      <w:r w:rsidRPr="00853015">
        <w:rPr>
          <w:rFonts w:ascii="Times New Roman" w:hAnsi="Times New Roman" w:cs="Times New Roman"/>
          <w:color w:val="000000"/>
          <w:sz w:val="26"/>
          <w:szCs w:val="26"/>
        </w:rPr>
        <w:t>, включает  1 подпрограмму «Обеспечение реализации муниципальной программы Солнцевского района Курской области  «</w:t>
      </w:r>
      <w:r w:rsidRPr="007C7D67">
        <w:rPr>
          <w:rFonts w:ascii="Times New Roman" w:hAnsi="Times New Roman" w:cs="Times New Roman"/>
          <w:bCs/>
          <w:color w:val="000000"/>
          <w:sz w:val="26"/>
          <w:szCs w:val="26"/>
        </w:rPr>
        <w:t>Развитие муниципального управления и повышение эффективности деятельности Администрации Солнцевского района Курской области»</w:t>
      </w:r>
      <w:r w:rsidRPr="007C7D67">
        <w:rPr>
          <w:rFonts w:ascii="Times New Roman" w:hAnsi="Times New Roman" w:cs="Times New Roman"/>
          <w:color w:val="000000"/>
          <w:sz w:val="26"/>
          <w:szCs w:val="26"/>
        </w:rPr>
        <w:t xml:space="preserve">  </w:t>
      </w:r>
    </w:p>
    <w:p w:rsidR="0051666A" w:rsidRPr="00853015" w:rsidRDefault="0051666A" w:rsidP="00853015">
      <w:pPr>
        <w:autoSpaceDE w:val="0"/>
        <w:autoSpaceDN w:val="0"/>
        <w:adjustRightInd w:val="0"/>
        <w:spacing w:line="240" w:lineRule="auto"/>
        <w:ind w:firstLine="709"/>
        <w:jc w:val="both"/>
        <w:rPr>
          <w:rFonts w:ascii="Times New Roman" w:hAnsi="Times New Roman" w:cs="Times New Roman"/>
          <w:sz w:val="26"/>
          <w:szCs w:val="26"/>
        </w:rPr>
      </w:pPr>
      <w:r w:rsidRPr="00853015">
        <w:rPr>
          <w:rFonts w:ascii="Times New Roman" w:hAnsi="Times New Roman" w:cs="Times New Roman"/>
          <w:sz w:val="26"/>
          <w:szCs w:val="26"/>
        </w:rPr>
        <w:t>Муницип</w:t>
      </w:r>
      <w:r w:rsidR="00CB7361">
        <w:rPr>
          <w:rFonts w:ascii="Times New Roman" w:hAnsi="Times New Roman" w:cs="Times New Roman"/>
          <w:sz w:val="26"/>
          <w:szCs w:val="26"/>
        </w:rPr>
        <w:t>альная программа имеет следующие  цели</w:t>
      </w:r>
      <w:r w:rsidRPr="00853015">
        <w:rPr>
          <w:rFonts w:ascii="Times New Roman" w:hAnsi="Times New Roman" w:cs="Times New Roman"/>
          <w:sz w:val="26"/>
          <w:szCs w:val="26"/>
        </w:rPr>
        <w:t>:</w:t>
      </w:r>
    </w:p>
    <w:p w:rsidR="0051666A" w:rsidRPr="00853015" w:rsidRDefault="0051666A" w:rsidP="00853015">
      <w:pPr>
        <w:widowControl w:val="0"/>
        <w:autoSpaceDE w:val="0"/>
        <w:autoSpaceDN w:val="0"/>
        <w:adjustRightInd w:val="0"/>
        <w:spacing w:line="240" w:lineRule="auto"/>
        <w:ind w:firstLine="708"/>
        <w:jc w:val="both"/>
        <w:rPr>
          <w:rFonts w:ascii="Times New Roman" w:hAnsi="Times New Roman" w:cs="Times New Roman"/>
          <w:sz w:val="26"/>
          <w:szCs w:val="26"/>
        </w:rPr>
      </w:pPr>
      <w:r w:rsidRPr="00853015">
        <w:rPr>
          <w:rFonts w:ascii="Times New Roman" w:hAnsi="Times New Roman" w:cs="Times New Roman"/>
          <w:sz w:val="26"/>
          <w:szCs w:val="26"/>
        </w:rPr>
        <w:t>1. Решение вопросов местного значения и повышения эффективности деятельности местной Администрации Солнцевского района Курской области;</w:t>
      </w:r>
    </w:p>
    <w:p w:rsidR="0051666A" w:rsidRPr="00853015" w:rsidRDefault="0051666A" w:rsidP="00853015">
      <w:pPr>
        <w:widowControl w:val="0"/>
        <w:autoSpaceDE w:val="0"/>
        <w:autoSpaceDN w:val="0"/>
        <w:adjustRightInd w:val="0"/>
        <w:spacing w:line="240" w:lineRule="auto"/>
        <w:ind w:firstLine="708"/>
        <w:jc w:val="both"/>
        <w:rPr>
          <w:rFonts w:ascii="Times New Roman" w:hAnsi="Times New Roman" w:cs="Times New Roman"/>
          <w:sz w:val="26"/>
          <w:szCs w:val="26"/>
        </w:rPr>
      </w:pPr>
      <w:r w:rsidRPr="00853015">
        <w:rPr>
          <w:rFonts w:ascii="Times New Roman" w:hAnsi="Times New Roman" w:cs="Times New Roman"/>
          <w:sz w:val="26"/>
          <w:szCs w:val="26"/>
        </w:rPr>
        <w:t>2. Совершенствование системы управления муниципальной службой;</w:t>
      </w:r>
    </w:p>
    <w:p w:rsidR="0051666A" w:rsidRPr="00853015" w:rsidRDefault="0051666A" w:rsidP="00853015">
      <w:pPr>
        <w:widowControl w:val="0"/>
        <w:autoSpaceDE w:val="0"/>
        <w:autoSpaceDN w:val="0"/>
        <w:adjustRightInd w:val="0"/>
        <w:spacing w:line="240" w:lineRule="auto"/>
        <w:ind w:firstLine="708"/>
        <w:jc w:val="both"/>
        <w:rPr>
          <w:rFonts w:ascii="Times New Roman" w:hAnsi="Times New Roman" w:cs="Times New Roman"/>
          <w:sz w:val="26"/>
          <w:szCs w:val="26"/>
        </w:rPr>
      </w:pPr>
      <w:r w:rsidRPr="00853015">
        <w:rPr>
          <w:rFonts w:ascii="Times New Roman" w:hAnsi="Times New Roman" w:cs="Times New Roman"/>
          <w:sz w:val="26"/>
          <w:szCs w:val="26"/>
        </w:rPr>
        <w:t>3. Формирование высококвалифицированного кадрового состава, обеспечивающего эффективность муниципального управления ;</w:t>
      </w:r>
    </w:p>
    <w:p w:rsidR="0051666A" w:rsidRPr="00853015" w:rsidRDefault="0051666A" w:rsidP="00853015">
      <w:pPr>
        <w:widowControl w:val="0"/>
        <w:autoSpaceDE w:val="0"/>
        <w:autoSpaceDN w:val="0"/>
        <w:adjustRightInd w:val="0"/>
        <w:spacing w:line="240" w:lineRule="auto"/>
        <w:ind w:firstLine="708"/>
        <w:jc w:val="both"/>
        <w:rPr>
          <w:rFonts w:ascii="Times New Roman" w:hAnsi="Times New Roman" w:cs="Times New Roman"/>
          <w:sz w:val="26"/>
          <w:szCs w:val="26"/>
        </w:rPr>
      </w:pPr>
      <w:r w:rsidRPr="00853015">
        <w:rPr>
          <w:rFonts w:ascii="Times New Roman" w:hAnsi="Times New Roman" w:cs="Times New Roman"/>
          <w:sz w:val="26"/>
          <w:szCs w:val="26"/>
        </w:rPr>
        <w:t xml:space="preserve">4. Развитие организационного, информационного и финансового обеспечения муниципальной службы в Администрации Солнцевского района Курской области. </w:t>
      </w:r>
    </w:p>
    <w:p w:rsidR="0051666A" w:rsidRPr="00853015" w:rsidRDefault="0051666A" w:rsidP="00853015">
      <w:pPr>
        <w:widowControl w:val="0"/>
        <w:autoSpaceDE w:val="0"/>
        <w:autoSpaceDN w:val="0"/>
        <w:adjustRightInd w:val="0"/>
        <w:spacing w:line="240" w:lineRule="auto"/>
        <w:ind w:firstLine="708"/>
        <w:jc w:val="both"/>
        <w:rPr>
          <w:rFonts w:ascii="Times New Roman" w:hAnsi="Times New Roman" w:cs="Times New Roman"/>
          <w:sz w:val="26"/>
          <w:szCs w:val="26"/>
        </w:rPr>
      </w:pPr>
      <w:r w:rsidRPr="00853015">
        <w:rPr>
          <w:rFonts w:ascii="Times New Roman" w:hAnsi="Times New Roman" w:cs="Times New Roman"/>
          <w:sz w:val="26"/>
          <w:szCs w:val="26"/>
        </w:rPr>
        <w:t>Целью муниципальной программы является решение вопросов местного значения и повышение эффективности деятельности администрации муниципального образования.</w:t>
      </w:r>
    </w:p>
    <w:p w:rsidR="0051666A" w:rsidRPr="00853015" w:rsidRDefault="0051666A" w:rsidP="00853015">
      <w:pPr>
        <w:widowControl w:val="0"/>
        <w:autoSpaceDE w:val="0"/>
        <w:autoSpaceDN w:val="0"/>
        <w:adjustRightInd w:val="0"/>
        <w:spacing w:line="240" w:lineRule="auto"/>
        <w:ind w:firstLine="708"/>
        <w:jc w:val="both"/>
        <w:rPr>
          <w:rFonts w:ascii="Times New Roman" w:hAnsi="Times New Roman" w:cs="Times New Roman"/>
          <w:sz w:val="26"/>
          <w:szCs w:val="26"/>
        </w:rPr>
      </w:pPr>
      <w:r w:rsidRPr="00853015">
        <w:rPr>
          <w:rFonts w:ascii="Times New Roman" w:hAnsi="Times New Roman" w:cs="Times New Roman"/>
          <w:sz w:val="26"/>
          <w:szCs w:val="26"/>
        </w:rPr>
        <w:t>Мероприятия реализуются посредством решения следующих основных задач:</w:t>
      </w:r>
    </w:p>
    <w:p w:rsidR="0051666A" w:rsidRPr="00853015" w:rsidRDefault="0051666A" w:rsidP="00853015">
      <w:pPr>
        <w:widowControl w:val="0"/>
        <w:autoSpaceDE w:val="0"/>
        <w:autoSpaceDN w:val="0"/>
        <w:adjustRightInd w:val="0"/>
        <w:spacing w:line="240" w:lineRule="auto"/>
        <w:ind w:firstLine="708"/>
        <w:jc w:val="both"/>
        <w:rPr>
          <w:rFonts w:ascii="Times New Roman" w:hAnsi="Times New Roman" w:cs="Times New Roman"/>
          <w:sz w:val="26"/>
          <w:szCs w:val="26"/>
        </w:rPr>
      </w:pPr>
      <w:r w:rsidRPr="00853015">
        <w:rPr>
          <w:rFonts w:ascii="Times New Roman" w:hAnsi="Times New Roman" w:cs="Times New Roman"/>
          <w:sz w:val="26"/>
          <w:szCs w:val="26"/>
        </w:rPr>
        <w:t>- исполнение полномочий по решению вопросов местного значения в соответствии с федеральными законами, законами Курской области и муниципальными правовыми актами;</w:t>
      </w:r>
    </w:p>
    <w:p w:rsidR="0051666A" w:rsidRPr="00853015" w:rsidRDefault="0051666A" w:rsidP="00853015">
      <w:pPr>
        <w:widowControl w:val="0"/>
        <w:autoSpaceDE w:val="0"/>
        <w:autoSpaceDN w:val="0"/>
        <w:adjustRightInd w:val="0"/>
        <w:spacing w:line="240" w:lineRule="auto"/>
        <w:ind w:firstLine="708"/>
        <w:jc w:val="both"/>
        <w:rPr>
          <w:rFonts w:ascii="Times New Roman" w:hAnsi="Times New Roman" w:cs="Times New Roman"/>
          <w:sz w:val="26"/>
          <w:szCs w:val="26"/>
        </w:rPr>
      </w:pPr>
      <w:r w:rsidRPr="00853015">
        <w:rPr>
          <w:rFonts w:ascii="Times New Roman" w:hAnsi="Times New Roman" w:cs="Times New Roman"/>
          <w:sz w:val="26"/>
          <w:szCs w:val="26"/>
        </w:rPr>
        <w:t>- обеспечение реализации прав граждан, проживающих на территории муниципального образования, на осуществление местного самоуправления;</w:t>
      </w:r>
    </w:p>
    <w:p w:rsidR="0051666A" w:rsidRPr="00853015" w:rsidRDefault="0051666A" w:rsidP="00853015">
      <w:pPr>
        <w:spacing w:line="240" w:lineRule="auto"/>
        <w:ind w:firstLine="709"/>
        <w:jc w:val="both"/>
        <w:rPr>
          <w:rFonts w:ascii="Times New Roman" w:hAnsi="Times New Roman" w:cs="Times New Roman"/>
          <w:sz w:val="26"/>
          <w:szCs w:val="26"/>
        </w:rPr>
      </w:pPr>
      <w:r w:rsidRPr="00853015">
        <w:rPr>
          <w:rFonts w:ascii="Times New Roman" w:hAnsi="Times New Roman" w:cs="Times New Roman"/>
          <w:sz w:val="26"/>
          <w:szCs w:val="26"/>
        </w:rPr>
        <w:t>- совершенствование правовой основы муниципальной службы;</w:t>
      </w:r>
    </w:p>
    <w:p w:rsidR="0051666A" w:rsidRPr="00853015" w:rsidRDefault="0051666A" w:rsidP="00853015">
      <w:pPr>
        <w:spacing w:line="240" w:lineRule="auto"/>
        <w:ind w:firstLine="709"/>
        <w:jc w:val="both"/>
        <w:rPr>
          <w:rFonts w:ascii="Times New Roman" w:hAnsi="Times New Roman" w:cs="Times New Roman"/>
          <w:sz w:val="26"/>
          <w:szCs w:val="26"/>
        </w:rPr>
      </w:pPr>
      <w:r w:rsidRPr="00853015">
        <w:rPr>
          <w:rFonts w:ascii="Times New Roman" w:hAnsi="Times New Roman" w:cs="Times New Roman"/>
          <w:sz w:val="26"/>
          <w:szCs w:val="26"/>
        </w:rPr>
        <w:lastRenderedPageBreak/>
        <w:t>- внедрение эффективных технологий и современных методов кадровой работы, направленных на повышение профессиональной компетенции муниципальных служащих, обеспечение условий для их результативной профессиональной служебной деятельности;</w:t>
      </w:r>
    </w:p>
    <w:p w:rsidR="0051666A" w:rsidRPr="00853015" w:rsidRDefault="0051666A" w:rsidP="00853015">
      <w:pPr>
        <w:spacing w:line="240" w:lineRule="auto"/>
        <w:ind w:firstLine="709"/>
        <w:jc w:val="both"/>
        <w:rPr>
          <w:rFonts w:ascii="Times New Roman" w:hAnsi="Times New Roman" w:cs="Times New Roman"/>
          <w:sz w:val="26"/>
          <w:szCs w:val="26"/>
        </w:rPr>
      </w:pPr>
      <w:r w:rsidRPr="00853015">
        <w:rPr>
          <w:rFonts w:ascii="Times New Roman" w:hAnsi="Times New Roman" w:cs="Times New Roman"/>
          <w:sz w:val="26"/>
          <w:szCs w:val="26"/>
        </w:rPr>
        <w:t>- совершенствование организационных и правовых механизмов профессиональной служебной деятельности муниципальных служащих;</w:t>
      </w:r>
    </w:p>
    <w:p w:rsidR="0051666A" w:rsidRPr="00853015" w:rsidRDefault="0051666A" w:rsidP="00853015">
      <w:pPr>
        <w:spacing w:line="240" w:lineRule="auto"/>
        <w:ind w:firstLine="709"/>
        <w:jc w:val="both"/>
        <w:rPr>
          <w:rFonts w:ascii="Times New Roman" w:hAnsi="Times New Roman" w:cs="Times New Roman"/>
          <w:sz w:val="26"/>
          <w:szCs w:val="26"/>
        </w:rPr>
      </w:pPr>
      <w:r w:rsidRPr="00853015">
        <w:rPr>
          <w:rFonts w:ascii="Times New Roman" w:hAnsi="Times New Roman" w:cs="Times New Roman"/>
          <w:sz w:val="26"/>
          <w:szCs w:val="26"/>
        </w:rPr>
        <w:t>- развитие системы подготовки кадров для муниципальной службы, дополнительного профессионального образования муниципальных служащих;</w:t>
      </w:r>
    </w:p>
    <w:p w:rsidR="0051666A" w:rsidRPr="00853015" w:rsidRDefault="0051666A" w:rsidP="00853015">
      <w:pPr>
        <w:spacing w:line="240" w:lineRule="auto"/>
        <w:ind w:firstLine="709"/>
        <w:jc w:val="both"/>
        <w:rPr>
          <w:rFonts w:ascii="Times New Roman" w:hAnsi="Times New Roman" w:cs="Times New Roman"/>
          <w:sz w:val="26"/>
          <w:szCs w:val="26"/>
        </w:rPr>
      </w:pPr>
      <w:r w:rsidRPr="00853015">
        <w:rPr>
          <w:rFonts w:ascii="Times New Roman" w:hAnsi="Times New Roman" w:cs="Times New Roman"/>
          <w:sz w:val="26"/>
          <w:szCs w:val="26"/>
        </w:rPr>
        <w:t>- оптимизация штатной численности муниципальных служащих;</w:t>
      </w:r>
    </w:p>
    <w:p w:rsidR="0051666A" w:rsidRPr="00853015" w:rsidRDefault="0051666A" w:rsidP="00853015">
      <w:pPr>
        <w:spacing w:line="240" w:lineRule="auto"/>
        <w:ind w:firstLine="709"/>
        <w:jc w:val="both"/>
        <w:rPr>
          <w:rFonts w:ascii="Times New Roman" w:hAnsi="Times New Roman" w:cs="Times New Roman"/>
          <w:sz w:val="26"/>
          <w:szCs w:val="26"/>
        </w:rPr>
      </w:pPr>
      <w:r w:rsidRPr="00853015">
        <w:rPr>
          <w:rFonts w:ascii="Times New Roman" w:hAnsi="Times New Roman" w:cs="Times New Roman"/>
          <w:sz w:val="26"/>
          <w:szCs w:val="26"/>
        </w:rPr>
        <w:t>- внедрение антикоррупционных механизмов на муниципальной службе;</w:t>
      </w:r>
    </w:p>
    <w:p w:rsidR="0051666A" w:rsidRPr="00853015" w:rsidRDefault="0051666A" w:rsidP="00853015">
      <w:pPr>
        <w:spacing w:line="240" w:lineRule="auto"/>
        <w:ind w:firstLine="709"/>
        <w:jc w:val="both"/>
        <w:rPr>
          <w:rFonts w:ascii="Times New Roman" w:hAnsi="Times New Roman" w:cs="Times New Roman"/>
          <w:sz w:val="26"/>
          <w:szCs w:val="26"/>
        </w:rPr>
      </w:pPr>
      <w:r w:rsidRPr="00853015">
        <w:rPr>
          <w:rFonts w:ascii="Times New Roman" w:hAnsi="Times New Roman" w:cs="Times New Roman"/>
          <w:sz w:val="26"/>
          <w:szCs w:val="26"/>
        </w:rPr>
        <w:t>- повышение престижа муниципальной службы;</w:t>
      </w:r>
    </w:p>
    <w:p w:rsidR="0051666A" w:rsidRPr="00853015" w:rsidRDefault="0051666A" w:rsidP="00853015">
      <w:pPr>
        <w:spacing w:line="240" w:lineRule="auto"/>
        <w:ind w:firstLine="709"/>
        <w:jc w:val="both"/>
        <w:rPr>
          <w:rFonts w:ascii="Times New Roman" w:hAnsi="Times New Roman" w:cs="Times New Roman"/>
          <w:sz w:val="26"/>
          <w:szCs w:val="26"/>
        </w:rPr>
      </w:pPr>
      <w:r w:rsidRPr="00853015">
        <w:rPr>
          <w:rFonts w:ascii="Times New Roman" w:hAnsi="Times New Roman" w:cs="Times New Roman"/>
          <w:sz w:val="26"/>
          <w:szCs w:val="26"/>
        </w:rPr>
        <w:t>-привлечение на муниципальную службу квалифицированных молодых специалистов, укрепление кадрового потенциала органов местного самоуправления;</w:t>
      </w:r>
    </w:p>
    <w:p w:rsidR="0051666A" w:rsidRPr="00853015" w:rsidRDefault="0051666A" w:rsidP="00853015">
      <w:pPr>
        <w:spacing w:line="240" w:lineRule="auto"/>
        <w:ind w:firstLine="709"/>
        <w:jc w:val="both"/>
        <w:rPr>
          <w:rFonts w:ascii="Times New Roman" w:hAnsi="Times New Roman" w:cs="Times New Roman"/>
          <w:sz w:val="26"/>
          <w:szCs w:val="26"/>
        </w:rPr>
      </w:pPr>
      <w:r w:rsidRPr="00853015">
        <w:rPr>
          <w:rFonts w:ascii="Times New Roman" w:hAnsi="Times New Roman" w:cs="Times New Roman"/>
          <w:sz w:val="26"/>
          <w:szCs w:val="26"/>
        </w:rPr>
        <w:t>-создание системы контроля деятельности муниципальных служащих со стороны институтов гражданского общества, повышение уровня открытости и гласности муниципальной службы.</w:t>
      </w:r>
    </w:p>
    <w:p w:rsidR="0051666A" w:rsidRPr="00853015" w:rsidRDefault="0051666A" w:rsidP="00853015">
      <w:pPr>
        <w:spacing w:line="240" w:lineRule="auto"/>
        <w:ind w:firstLine="709"/>
        <w:jc w:val="both"/>
        <w:rPr>
          <w:rFonts w:ascii="Times New Roman" w:hAnsi="Times New Roman" w:cs="Times New Roman"/>
          <w:sz w:val="26"/>
          <w:szCs w:val="26"/>
        </w:rPr>
      </w:pPr>
      <w:r w:rsidRPr="00853015">
        <w:rPr>
          <w:rFonts w:ascii="Times New Roman" w:hAnsi="Times New Roman" w:cs="Times New Roman"/>
          <w:sz w:val="26"/>
          <w:szCs w:val="26"/>
        </w:rPr>
        <w:t>В целях повышения результативности деятельности муниципальных служащих сформирована система профессионального обучения, повышения квалификации и переподготовки кадров для местного самоуправления.</w:t>
      </w:r>
    </w:p>
    <w:p w:rsidR="0051666A" w:rsidRPr="00853015" w:rsidRDefault="0051666A" w:rsidP="00853015">
      <w:pPr>
        <w:spacing w:line="240" w:lineRule="auto"/>
        <w:ind w:firstLine="709"/>
        <w:jc w:val="both"/>
        <w:rPr>
          <w:rFonts w:ascii="Times New Roman" w:hAnsi="Times New Roman" w:cs="Times New Roman"/>
          <w:sz w:val="26"/>
          <w:szCs w:val="26"/>
        </w:rPr>
      </w:pPr>
      <w:r w:rsidRPr="00853015">
        <w:rPr>
          <w:rFonts w:ascii="Times New Roman" w:hAnsi="Times New Roman" w:cs="Times New Roman"/>
          <w:sz w:val="26"/>
          <w:szCs w:val="26"/>
        </w:rPr>
        <w:t>В 2016 году в рамках реализации Программы было обучено 7 муниципальных служащих, израсходовано по Программе средств на обучение 13,2 тыс. руб. Получение дополнительного профессионального образования муниципальными служащими было организовано в соответствии в планом-графиком проведения курсов повышения квалификации муниципальных служащих в системе дополнительного профессионального образования и осуществлялось согласно заключенным договорам.</w:t>
      </w:r>
    </w:p>
    <w:p w:rsidR="0051666A" w:rsidRPr="00853015" w:rsidRDefault="0051666A" w:rsidP="00853015">
      <w:pPr>
        <w:spacing w:line="240" w:lineRule="auto"/>
        <w:ind w:firstLine="709"/>
        <w:jc w:val="both"/>
        <w:rPr>
          <w:rFonts w:ascii="Times New Roman" w:hAnsi="Times New Roman" w:cs="Times New Roman"/>
          <w:sz w:val="26"/>
          <w:szCs w:val="26"/>
        </w:rPr>
      </w:pPr>
      <w:r w:rsidRPr="00853015">
        <w:rPr>
          <w:rFonts w:ascii="Times New Roman" w:hAnsi="Times New Roman" w:cs="Times New Roman"/>
          <w:sz w:val="26"/>
          <w:szCs w:val="26"/>
        </w:rPr>
        <w:t>Формирование квалифицированного кадрового состава муниципальных служащих должно стать основным направлением развития муниципальной службы.</w:t>
      </w:r>
    </w:p>
    <w:p w:rsidR="0051666A" w:rsidRPr="00853015" w:rsidRDefault="0051666A" w:rsidP="00853015">
      <w:pPr>
        <w:spacing w:line="240" w:lineRule="auto"/>
        <w:ind w:firstLine="709"/>
        <w:jc w:val="both"/>
        <w:rPr>
          <w:rFonts w:ascii="Times New Roman" w:hAnsi="Times New Roman" w:cs="Times New Roman"/>
          <w:sz w:val="26"/>
          <w:szCs w:val="26"/>
        </w:rPr>
      </w:pPr>
      <w:r w:rsidRPr="00853015">
        <w:rPr>
          <w:rFonts w:ascii="Times New Roman" w:hAnsi="Times New Roman" w:cs="Times New Roman"/>
          <w:sz w:val="26"/>
          <w:szCs w:val="26"/>
        </w:rPr>
        <w:t>Обращение граждан в администрацию муниципального образования- важное средство осуществления и охраны прав личности, укрепления связи должностных лиц с населением, существенный источник информации. Являясь одной из форм участия граждан в осуществлении местного  самоуправления, они способствуют усилению контроля за деятельностью администрации муниципального образования (исполнительно-распорядительного органа местного самоуправления).</w:t>
      </w:r>
    </w:p>
    <w:p w:rsidR="0051666A" w:rsidRPr="00853015" w:rsidRDefault="0051666A" w:rsidP="00853015">
      <w:pPr>
        <w:spacing w:line="240" w:lineRule="auto"/>
        <w:ind w:firstLine="709"/>
        <w:jc w:val="both"/>
        <w:rPr>
          <w:rFonts w:ascii="Times New Roman" w:hAnsi="Times New Roman" w:cs="Times New Roman"/>
          <w:sz w:val="26"/>
          <w:szCs w:val="26"/>
        </w:rPr>
      </w:pPr>
      <w:r w:rsidRPr="00853015">
        <w:rPr>
          <w:rFonts w:ascii="Times New Roman" w:hAnsi="Times New Roman" w:cs="Times New Roman"/>
          <w:sz w:val="26"/>
          <w:szCs w:val="26"/>
        </w:rPr>
        <w:t>В 2016 году от граждан в администрацию муниципального образования поступило 188 обращений, в т.ч. 145 письменных и 43 устных.</w:t>
      </w:r>
    </w:p>
    <w:p w:rsidR="0051666A" w:rsidRPr="00853015" w:rsidRDefault="0051666A" w:rsidP="00853015">
      <w:pPr>
        <w:spacing w:line="240" w:lineRule="auto"/>
        <w:ind w:firstLine="709"/>
        <w:jc w:val="both"/>
        <w:rPr>
          <w:rFonts w:ascii="Times New Roman" w:hAnsi="Times New Roman" w:cs="Times New Roman"/>
          <w:sz w:val="26"/>
          <w:szCs w:val="26"/>
        </w:rPr>
      </w:pPr>
      <w:r w:rsidRPr="00853015">
        <w:rPr>
          <w:rFonts w:ascii="Times New Roman" w:hAnsi="Times New Roman" w:cs="Times New Roman"/>
          <w:sz w:val="26"/>
          <w:szCs w:val="26"/>
        </w:rPr>
        <w:lastRenderedPageBreak/>
        <w:t>Все поступившие обращения были рассмотрены в сроки, установленные Федеральным законом от 02.05.2006 г. № 59-ФЗ "О порядке рассмотрения обращения граждан Российской Федерации". По анализу фактов, изложенных в поступивших обращениях, были даны разъяснения по действующему законодательству, о правах заявителей, приняты меры по устранению нарушений.</w:t>
      </w:r>
    </w:p>
    <w:p w:rsidR="0051666A" w:rsidRPr="00853015" w:rsidRDefault="0051666A" w:rsidP="00853015">
      <w:pPr>
        <w:spacing w:line="240" w:lineRule="auto"/>
        <w:ind w:firstLine="709"/>
        <w:jc w:val="both"/>
        <w:rPr>
          <w:rFonts w:ascii="Times New Roman" w:hAnsi="Times New Roman" w:cs="Times New Roman"/>
          <w:sz w:val="26"/>
          <w:szCs w:val="26"/>
        </w:rPr>
      </w:pPr>
      <w:r w:rsidRPr="00853015">
        <w:rPr>
          <w:rFonts w:ascii="Times New Roman" w:hAnsi="Times New Roman" w:cs="Times New Roman"/>
          <w:sz w:val="26"/>
          <w:szCs w:val="26"/>
        </w:rPr>
        <w:t>Реализация Программы  рассчитана на 3 года. Финансирование мероприятий Программы осуществлялось за счет федерального бюджета, областного бюджета Курской области, бюджета муниципального района "Солнцевский район" Курской области.</w:t>
      </w:r>
    </w:p>
    <w:p w:rsidR="0051666A" w:rsidRDefault="0051666A" w:rsidP="00CB7361">
      <w:pPr>
        <w:spacing w:line="240" w:lineRule="auto"/>
        <w:ind w:firstLine="709"/>
        <w:jc w:val="both"/>
        <w:rPr>
          <w:rFonts w:ascii="Times New Roman" w:hAnsi="Times New Roman" w:cs="Times New Roman"/>
          <w:color w:val="000000"/>
          <w:sz w:val="26"/>
          <w:szCs w:val="26"/>
        </w:rPr>
      </w:pPr>
      <w:r w:rsidRPr="00853015">
        <w:rPr>
          <w:rFonts w:ascii="Times New Roman" w:hAnsi="Times New Roman" w:cs="Times New Roman"/>
          <w:sz w:val="26"/>
          <w:szCs w:val="26"/>
        </w:rPr>
        <w:t xml:space="preserve"> Оценка эффективности реализации муниципальной программы </w:t>
      </w:r>
      <w:r w:rsidRPr="00853015">
        <w:rPr>
          <w:rFonts w:ascii="Times New Roman" w:hAnsi="Times New Roman" w:cs="Times New Roman"/>
          <w:color w:val="000000"/>
          <w:sz w:val="26"/>
          <w:szCs w:val="26"/>
        </w:rPr>
        <w:t>«</w:t>
      </w:r>
      <w:r w:rsidRPr="00853015">
        <w:rPr>
          <w:rFonts w:ascii="Times New Roman" w:hAnsi="Times New Roman" w:cs="Times New Roman"/>
          <w:bCs/>
          <w:color w:val="000000"/>
          <w:sz w:val="26"/>
          <w:szCs w:val="26"/>
        </w:rPr>
        <w:t>Развитие муниципального управления и повышение эффективности деятельности Администрации Солнцевского района Курской области»</w:t>
      </w:r>
      <w:r w:rsidRPr="00853015">
        <w:rPr>
          <w:rFonts w:ascii="Times New Roman" w:hAnsi="Times New Roman" w:cs="Times New Roman"/>
          <w:color w:val="000000"/>
          <w:sz w:val="26"/>
          <w:szCs w:val="26"/>
        </w:rPr>
        <w:t xml:space="preserve">  </w:t>
      </w:r>
      <w:r w:rsidRPr="00853015">
        <w:rPr>
          <w:rFonts w:ascii="Times New Roman" w:hAnsi="Times New Roman" w:cs="Times New Roman"/>
          <w:sz w:val="26"/>
          <w:szCs w:val="26"/>
        </w:rPr>
        <w:t xml:space="preserve">за 2016 год осуществлена в соответствии с методикой оценки эффективности реализации муниципальной программы </w:t>
      </w:r>
      <w:r w:rsidRPr="00853015">
        <w:rPr>
          <w:rFonts w:ascii="Times New Roman" w:hAnsi="Times New Roman" w:cs="Times New Roman"/>
          <w:color w:val="000000"/>
          <w:sz w:val="26"/>
          <w:szCs w:val="26"/>
        </w:rPr>
        <w:t>«</w:t>
      </w:r>
      <w:r w:rsidRPr="00853015">
        <w:rPr>
          <w:rFonts w:ascii="Times New Roman" w:hAnsi="Times New Roman" w:cs="Times New Roman"/>
          <w:bCs/>
          <w:color w:val="000000"/>
          <w:sz w:val="26"/>
          <w:szCs w:val="26"/>
        </w:rPr>
        <w:t>Развитие муниципального управления и повышение эффективности деятельности Администрации Солнцевского района Курской области»</w:t>
      </w:r>
      <w:r w:rsidR="00CB7361">
        <w:rPr>
          <w:rFonts w:ascii="Times New Roman" w:hAnsi="Times New Roman" w:cs="Times New Roman"/>
          <w:color w:val="000000"/>
          <w:sz w:val="26"/>
          <w:szCs w:val="26"/>
        </w:rPr>
        <w:t xml:space="preserve"> .</w:t>
      </w:r>
    </w:p>
    <w:p w:rsidR="0051666A" w:rsidRPr="00CB7361" w:rsidRDefault="0051666A" w:rsidP="00CB7361">
      <w:pPr>
        <w:shd w:val="clear" w:color="auto" w:fill="FFFFFF"/>
        <w:spacing w:line="240" w:lineRule="auto"/>
        <w:rPr>
          <w:rFonts w:ascii="Times New Roman" w:hAnsi="Times New Roman" w:cs="Times New Roman"/>
          <w:bCs/>
          <w:color w:val="000000"/>
          <w:sz w:val="26"/>
          <w:szCs w:val="26"/>
        </w:rPr>
      </w:pPr>
      <w:r w:rsidRPr="00CB7361">
        <w:rPr>
          <w:rFonts w:ascii="Times New Roman" w:hAnsi="Times New Roman" w:cs="Times New Roman"/>
          <w:bCs/>
          <w:color w:val="000000"/>
          <w:sz w:val="26"/>
          <w:szCs w:val="26"/>
        </w:rPr>
        <w:t>ОЦЕНКА</w:t>
      </w:r>
      <w:r w:rsidR="00CB7361" w:rsidRPr="00CB7361">
        <w:rPr>
          <w:rFonts w:ascii="Times New Roman" w:hAnsi="Times New Roman" w:cs="Times New Roman"/>
          <w:bCs/>
          <w:color w:val="000000"/>
          <w:sz w:val="26"/>
          <w:szCs w:val="26"/>
        </w:rPr>
        <w:t xml:space="preserve"> </w:t>
      </w:r>
      <w:r w:rsidRPr="00CB7361">
        <w:rPr>
          <w:rFonts w:ascii="Times New Roman" w:hAnsi="Times New Roman" w:cs="Times New Roman"/>
          <w:bCs/>
          <w:color w:val="000000"/>
          <w:sz w:val="26"/>
          <w:szCs w:val="26"/>
        </w:rPr>
        <w:t>целевых показателей (индикаторов)</w:t>
      </w:r>
      <w:r w:rsidR="00CB7361" w:rsidRPr="00CB7361">
        <w:rPr>
          <w:rFonts w:ascii="Times New Roman" w:hAnsi="Times New Roman" w:cs="Times New Roman"/>
          <w:bCs/>
          <w:color w:val="000000"/>
          <w:sz w:val="26"/>
          <w:szCs w:val="26"/>
        </w:rPr>
        <w:t xml:space="preserve"> </w:t>
      </w:r>
      <w:r w:rsidRPr="00CB7361">
        <w:rPr>
          <w:rFonts w:ascii="Times New Roman" w:hAnsi="Times New Roman" w:cs="Times New Roman"/>
          <w:bCs/>
          <w:color w:val="000000"/>
          <w:sz w:val="26"/>
          <w:szCs w:val="26"/>
        </w:rPr>
        <w:t>муниципальной программы «муниципальной программы Солнцевского района Курской области «Развитие муниципального управления и повышение эффективности деятельности Администрации Солнцевского района Курской области»</w:t>
      </w:r>
      <w:r w:rsidRPr="00CB7361">
        <w:rPr>
          <w:rFonts w:ascii="Times New Roman" w:hAnsi="Times New Roman" w:cs="Times New Roman"/>
          <w:color w:val="000000"/>
          <w:sz w:val="26"/>
          <w:szCs w:val="26"/>
        </w:rPr>
        <w:t xml:space="preserve">  </w:t>
      </w:r>
      <w:r w:rsidR="00CB7361">
        <w:rPr>
          <w:rFonts w:ascii="Times New Roman" w:hAnsi="Times New Roman" w:cs="Times New Roman"/>
          <w:bCs/>
          <w:color w:val="000000"/>
          <w:sz w:val="26"/>
          <w:szCs w:val="26"/>
        </w:rPr>
        <w:t>за 2016 год.</w:t>
      </w:r>
    </w:p>
    <w:p w:rsidR="0051666A" w:rsidRPr="00853015" w:rsidRDefault="0051666A" w:rsidP="00853015">
      <w:pPr>
        <w:shd w:val="clear" w:color="auto" w:fill="FFFFFF"/>
        <w:spacing w:line="240" w:lineRule="auto"/>
        <w:jc w:val="center"/>
        <w:rPr>
          <w:rFonts w:ascii="Times New Roman" w:hAnsi="Times New Roman" w:cs="Times New Roman"/>
          <w:color w:val="000000"/>
          <w:sz w:val="26"/>
          <w:szCs w:val="26"/>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022"/>
        <w:gridCol w:w="1828"/>
        <w:gridCol w:w="1108"/>
        <w:gridCol w:w="1209"/>
        <w:gridCol w:w="1888"/>
      </w:tblGrid>
      <w:tr w:rsidR="0051666A" w:rsidRPr="00853015" w:rsidTr="00D31718">
        <w:trPr>
          <w:tblCellSpacing w:w="0" w:type="dxa"/>
        </w:trPr>
        <w:tc>
          <w:tcPr>
            <w:tcW w:w="2700" w:type="dxa"/>
            <w:vMerge w:val="restart"/>
            <w:tcBorders>
              <w:top w:val="outset" w:sz="6" w:space="0" w:color="auto"/>
              <w:left w:val="outset" w:sz="6" w:space="0" w:color="auto"/>
              <w:right w:val="outset" w:sz="6" w:space="0" w:color="auto"/>
            </w:tcBorders>
            <w:shd w:val="clear" w:color="auto" w:fill="FFFFFF"/>
            <w:hideMark/>
          </w:tcPr>
          <w:p w:rsidR="0051666A" w:rsidRPr="00853015" w:rsidRDefault="0051666A"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Наименование целевого индикатора</w:t>
            </w:r>
          </w:p>
        </w:tc>
        <w:tc>
          <w:tcPr>
            <w:tcW w:w="1552" w:type="dxa"/>
            <w:vMerge w:val="restart"/>
            <w:tcBorders>
              <w:top w:val="outset" w:sz="6" w:space="0" w:color="auto"/>
              <w:left w:val="outset" w:sz="6" w:space="0" w:color="auto"/>
              <w:right w:val="outset" w:sz="6" w:space="0" w:color="auto"/>
            </w:tcBorders>
            <w:shd w:val="clear" w:color="auto" w:fill="FFFFFF"/>
            <w:hideMark/>
          </w:tcPr>
          <w:p w:rsidR="0051666A" w:rsidRPr="00853015" w:rsidRDefault="0051666A"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Единица измерения</w:t>
            </w:r>
          </w:p>
        </w:tc>
        <w:tc>
          <w:tcPr>
            <w:tcW w:w="315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Значение целевого индикатора</w:t>
            </w:r>
          </w:p>
        </w:tc>
        <w:tc>
          <w:tcPr>
            <w:tcW w:w="1983"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Эффективность целевого индикатора, %</w:t>
            </w:r>
          </w:p>
        </w:tc>
      </w:tr>
      <w:tr w:rsidR="0051666A" w:rsidRPr="00853015" w:rsidTr="00D31718">
        <w:trPr>
          <w:tblCellSpacing w:w="0" w:type="dxa"/>
        </w:trPr>
        <w:tc>
          <w:tcPr>
            <w:tcW w:w="2700" w:type="dxa"/>
            <w:vMerge/>
            <w:tcBorders>
              <w:left w:val="outset" w:sz="6" w:space="0" w:color="auto"/>
              <w:bottom w:val="outset" w:sz="6" w:space="0" w:color="auto"/>
              <w:right w:val="outset" w:sz="6" w:space="0" w:color="auto"/>
            </w:tcBorders>
            <w:shd w:val="clear" w:color="auto" w:fill="FFFFFF"/>
            <w:hideMark/>
          </w:tcPr>
          <w:p w:rsidR="0051666A" w:rsidRPr="00853015" w:rsidRDefault="0051666A" w:rsidP="00853015">
            <w:pPr>
              <w:spacing w:line="240" w:lineRule="auto"/>
              <w:rPr>
                <w:rFonts w:ascii="Times New Roman" w:hAnsi="Times New Roman" w:cs="Times New Roman"/>
                <w:color w:val="000000"/>
                <w:sz w:val="26"/>
                <w:szCs w:val="26"/>
              </w:rPr>
            </w:pPr>
          </w:p>
        </w:tc>
        <w:tc>
          <w:tcPr>
            <w:tcW w:w="1552" w:type="dxa"/>
            <w:vMerge/>
            <w:tcBorders>
              <w:left w:val="outset" w:sz="6" w:space="0" w:color="auto"/>
              <w:bottom w:val="outset" w:sz="6" w:space="0" w:color="auto"/>
              <w:right w:val="outset" w:sz="6" w:space="0" w:color="auto"/>
            </w:tcBorders>
            <w:shd w:val="clear" w:color="auto" w:fill="FFFFFF"/>
            <w:hideMark/>
          </w:tcPr>
          <w:p w:rsidR="0051666A" w:rsidRPr="00853015" w:rsidRDefault="0051666A" w:rsidP="00853015">
            <w:pPr>
              <w:spacing w:line="240" w:lineRule="auto"/>
              <w:rPr>
                <w:rFonts w:ascii="Times New Roman" w:hAnsi="Times New Roman" w:cs="Times New Roman"/>
                <w:color w:val="000000"/>
                <w:sz w:val="26"/>
                <w:szCs w:val="26"/>
              </w:rPr>
            </w:pPr>
          </w:p>
        </w:tc>
        <w:tc>
          <w:tcPr>
            <w:tcW w:w="1477" w:type="dxa"/>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план</w:t>
            </w:r>
          </w:p>
        </w:tc>
        <w:tc>
          <w:tcPr>
            <w:tcW w:w="1673" w:type="dxa"/>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факт</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1666A" w:rsidRPr="00853015" w:rsidRDefault="0051666A" w:rsidP="00853015">
            <w:pPr>
              <w:spacing w:line="240" w:lineRule="auto"/>
              <w:rPr>
                <w:rFonts w:ascii="Times New Roman" w:hAnsi="Times New Roman" w:cs="Times New Roman"/>
                <w:color w:val="000000"/>
                <w:sz w:val="26"/>
                <w:szCs w:val="26"/>
              </w:rPr>
            </w:pPr>
          </w:p>
        </w:tc>
      </w:tr>
      <w:tr w:rsidR="0051666A" w:rsidRPr="00853015" w:rsidTr="00D31718">
        <w:trPr>
          <w:tblCellSpacing w:w="0" w:type="dxa"/>
        </w:trPr>
        <w:tc>
          <w:tcPr>
            <w:tcW w:w="2700" w:type="dxa"/>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pStyle w:val="a3"/>
              <w:rPr>
                <w:rFonts w:ascii="Times New Roman" w:hAnsi="Times New Roman" w:cs="Times New Roman"/>
                <w:sz w:val="26"/>
                <w:szCs w:val="26"/>
              </w:rPr>
            </w:pPr>
            <w:r w:rsidRPr="00853015">
              <w:rPr>
                <w:rFonts w:ascii="Times New Roman" w:hAnsi="Times New Roman" w:cs="Times New Roman"/>
                <w:sz w:val="26"/>
                <w:szCs w:val="26"/>
              </w:rPr>
              <w:t>1.</w:t>
            </w:r>
            <w:r w:rsidRPr="00853015">
              <w:rPr>
                <w:rFonts w:ascii="Times New Roman" w:hAnsi="Times New Roman" w:cs="Times New Roman"/>
                <w:color w:val="000000"/>
                <w:sz w:val="26"/>
                <w:szCs w:val="26"/>
              </w:rPr>
              <w:t xml:space="preserve"> Число субъектов малого и среднего предпринимательства в расчете </w:t>
            </w:r>
            <w:r w:rsidRPr="00853015">
              <w:rPr>
                <w:rFonts w:ascii="Times New Roman" w:hAnsi="Times New Roman" w:cs="Times New Roman"/>
                <w:color w:val="000000"/>
                <w:sz w:val="26"/>
                <w:szCs w:val="26"/>
              </w:rPr>
              <w:br/>
              <w:t>на 10 тыс. человек населения</w:t>
            </w:r>
          </w:p>
        </w:tc>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1666A" w:rsidRPr="00853015" w:rsidRDefault="0051666A" w:rsidP="00853015">
            <w:pPr>
              <w:pStyle w:val="a3"/>
              <w:rPr>
                <w:rFonts w:ascii="Times New Roman" w:hAnsi="Times New Roman" w:cs="Times New Roman"/>
                <w:sz w:val="26"/>
                <w:szCs w:val="26"/>
              </w:rPr>
            </w:pPr>
            <w:r w:rsidRPr="00853015">
              <w:rPr>
                <w:rFonts w:ascii="Times New Roman" w:hAnsi="Times New Roman" w:cs="Times New Roman"/>
                <w:sz w:val="26"/>
                <w:szCs w:val="26"/>
              </w:rPr>
              <w:t xml:space="preserve">         Ед.</w:t>
            </w:r>
          </w:p>
        </w:tc>
        <w:tc>
          <w:tcPr>
            <w:tcW w:w="14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7D67" w:rsidRDefault="007C7D67" w:rsidP="00853015">
            <w:pPr>
              <w:pStyle w:val="a3"/>
              <w:jc w:val="center"/>
              <w:rPr>
                <w:rFonts w:ascii="Times New Roman" w:hAnsi="Times New Roman" w:cs="Times New Roman"/>
                <w:sz w:val="26"/>
                <w:szCs w:val="26"/>
              </w:rPr>
            </w:pPr>
          </w:p>
          <w:p w:rsidR="007C7D67" w:rsidRDefault="007C7D67" w:rsidP="00853015">
            <w:pPr>
              <w:pStyle w:val="a3"/>
              <w:jc w:val="center"/>
              <w:rPr>
                <w:rFonts w:ascii="Times New Roman" w:hAnsi="Times New Roman" w:cs="Times New Roman"/>
                <w:sz w:val="26"/>
                <w:szCs w:val="26"/>
              </w:rPr>
            </w:pPr>
          </w:p>
          <w:p w:rsidR="0051666A" w:rsidRPr="00853015" w:rsidRDefault="0051666A" w:rsidP="00853015">
            <w:pPr>
              <w:pStyle w:val="a3"/>
              <w:jc w:val="center"/>
              <w:rPr>
                <w:rFonts w:ascii="Times New Roman" w:hAnsi="Times New Roman" w:cs="Times New Roman"/>
                <w:sz w:val="26"/>
                <w:szCs w:val="26"/>
              </w:rPr>
            </w:pPr>
            <w:r w:rsidRPr="00853015">
              <w:rPr>
                <w:rFonts w:ascii="Times New Roman" w:hAnsi="Times New Roman" w:cs="Times New Roman"/>
                <w:sz w:val="26"/>
                <w:szCs w:val="26"/>
              </w:rPr>
              <w:t>250</w:t>
            </w:r>
          </w:p>
        </w:tc>
        <w:tc>
          <w:tcPr>
            <w:tcW w:w="1673" w:type="dxa"/>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spacing w:line="240" w:lineRule="auto"/>
              <w:jc w:val="center"/>
              <w:rPr>
                <w:rFonts w:ascii="Times New Roman" w:hAnsi="Times New Roman" w:cs="Times New Roman"/>
                <w:color w:val="000000"/>
                <w:sz w:val="26"/>
                <w:szCs w:val="26"/>
              </w:rPr>
            </w:pPr>
          </w:p>
          <w:p w:rsidR="0051666A" w:rsidRPr="00853015" w:rsidRDefault="0051666A" w:rsidP="00853015">
            <w:pPr>
              <w:spacing w:line="240" w:lineRule="auto"/>
              <w:jc w:val="center"/>
              <w:rPr>
                <w:rFonts w:ascii="Times New Roman" w:hAnsi="Times New Roman" w:cs="Times New Roman"/>
                <w:color w:val="000000"/>
                <w:sz w:val="26"/>
                <w:szCs w:val="26"/>
              </w:rPr>
            </w:pPr>
          </w:p>
          <w:p w:rsidR="0051666A" w:rsidRPr="00853015" w:rsidRDefault="0051666A"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243,4</w:t>
            </w:r>
          </w:p>
        </w:tc>
        <w:tc>
          <w:tcPr>
            <w:tcW w:w="1983" w:type="dxa"/>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spacing w:line="240" w:lineRule="auto"/>
              <w:jc w:val="center"/>
              <w:rPr>
                <w:rFonts w:ascii="Times New Roman" w:hAnsi="Times New Roman" w:cs="Times New Roman"/>
                <w:color w:val="000000"/>
                <w:sz w:val="26"/>
                <w:szCs w:val="26"/>
              </w:rPr>
            </w:pPr>
          </w:p>
          <w:p w:rsidR="0051666A" w:rsidRPr="00853015" w:rsidRDefault="0051666A" w:rsidP="00853015">
            <w:pPr>
              <w:spacing w:line="240" w:lineRule="auto"/>
              <w:jc w:val="center"/>
              <w:rPr>
                <w:rFonts w:ascii="Times New Roman" w:hAnsi="Times New Roman" w:cs="Times New Roman"/>
                <w:color w:val="000000"/>
                <w:sz w:val="26"/>
                <w:szCs w:val="26"/>
              </w:rPr>
            </w:pPr>
          </w:p>
          <w:p w:rsidR="0051666A" w:rsidRPr="00853015" w:rsidRDefault="0051666A"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97,36</w:t>
            </w:r>
          </w:p>
        </w:tc>
      </w:tr>
      <w:tr w:rsidR="0051666A" w:rsidRPr="00853015" w:rsidTr="00D31718">
        <w:trPr>
          <w:tblCellSpacing w:w="0" w:type="dxa"/>
        </w:trPr>
        <w:tc>
          <w:tcPr>
            <w:tcW w:w="2700" w:type="dxa"/>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pStyle w:val="a3"/>
              <w:rPr>
                <w:rFonts w:ascii="Times New Roman" w:hAnsi="Times New Roman" w:cs="Times New Roman"/>
                <w:sz w:val="26"/>
                <w:szCs w:val="26"/>
              </w:rPr>
            </w:pPr>
            <w:r w:rsidRPr="00853015">
              <w:rPr>
                <w:rFonts w:ascii="Times New Roman" w:hAnsi="Times New Roman" w:cs="Times New Roman"/>
                <w:sz w:val="26"/>
                <w:szCs w:val="26"/>
              </w:rPr>
              <w:t xml:space="preserve">2.  </w:t>
            </w:r>
            <w:r w:rsidRPr="00853015">
              <w:rPr>
                <w:rFonts w:ascii="Times New Roman" w:hAnsi="Times New Roman" w:cs="Times New Roman"/>
                <w:color w:val="000000"/>
                <w:sz w:val="26"/>
                <w:szCs w:val="26"/>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1666A" w:rsidRPr="00853015" w:rsidRDefault="0051666A" w:rsidP="00853015">
            <w:pPr>
              <w:pStyle w:val="a3"/>
              <w:rPr>
                <w:rFonts w:ascii="Times New Roman" w:hAnsi="Times New Roman" w:cs="Times New Roman"/>
                <w:sz w:val="26"/>
                <w:szCs w:val="26"/>
              </w:rPr>
            </w:pPr>
            <w:r w:rsidRPr="00853015">
              <w:rPr>
                <w:rFonts w:ascii="Times New Roman" w:hAnsi="Times New Roman" w:cs="Times New Roman"/>
                <w:sz w:val="26"/>
                <w:szCs w:val="26"/>
              </w:rPr>
              <w:t xml:space="preserve">        %</w:t>
            </w:r>
          </w:p>
        </w:tc>
        <w:tc>
          <w:tcPr>
            <w:tcW w:w="14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7D67" w:rsidRDefault="007C7D67" w:rsidP="00853015">
            <w:pPr>
              <w:pStyle w:val="a3"/>
              <w:jc w:val="center"/>
              <w:rPr>
                <w:rFonts w:ascii="Times New Roman" w:hAnsi="Times New Roman" w:cs="Times New Roman"/>
                <w:sz w:val="26"/>
                <w:szCs w:val="26"/>
              </w:rPr>
            </w:pPr>
          </w:p>
          <w:p w:rsidR="007C7D67" w:rsidRDefault="007C7D67" w:rsidP="00853015">
            <w:pPr>
              <w:pStyle w:val="a3"/>
              <w:jc w:val="center"/>
              <w:rPr>
                <w:rFonts w:ascii="Times New Roman" w:hAnsi="Times New Roman" w:cs="Times New Roman"/>
                <w:sz w:val="26"/>
                <w:szCs w:val="26"/>
              </w:rPr>
            </w:pPr>
          </w:p>
          <w:p w:rsidR="007C7D67" w:rsidRDefault="007C7D67" w:rsidP="00853015">
            <w:pPr>
              <w:pStyle w:val="a3"/>
              <w:jc w:val="center"/>
              <w:rPr>
                <w:rFonts w:ascii="Times New Roman" w:hAnsi="Times New Roman" w:cs="Times New Roman"/>
                <w:sz w:val="26"/>
                <w:szCs w:val="26"/>
              </w:rPr>
            </w:pPr>
          </w:p>
          <w:p w:rsidR="0051666A" w:rsidRPr="00853015" w:rsidRDefault="0051666A" w:rsidP="00853015">
            <w:pPr>
              <w:pStyle w:val="a3"/>
              <w:jc w:val="center"/>
              <w:rPr>
                <w:rFonts w:ascii="Times New Roman" w:hAnsi="Times New Roman" w:cs="Times New Roman"/>
                <w:sz w:val="26"/>
                <w:szCs w:val="26"/>
              </w:rPr>
            </w:pPr>
            <w:r w:rsidRPr="00853015">
              <w:rPr>
                <w:rFonts w:ascii="Times New Roman" w:hAnsi="Times New Roman" w:cs="Times New Roman"/>
                <w:sz w:val="26"/>
                <w:szCs w:val="26"/>
              </w:rPr>
              <w:t>28</w:t>
            </w:r>
          </w:p>
        </w:tc>
        <w:tc>
          <w:tcPr>
            <w:tcW w:w="1673" w:type="dxa"/>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spacing w:line="240" w:lineRule="auto"/>
              <w:jc w:val="center"/>
              <w:rPr>
                <w:rFonts w:ascii="Times New Roman" w:hAnsi="Times New Roman" w:cs="Times New Roman"/>
                <w:color w:val="000000"/>
                <w:sz w:val="26"/>
                <w:szCs w:val="26"/>
              </w:rPr>
            </w:pPr>
          </w:p>
          <w:p w:rsidR="0051666A" w:rsidRPr="00853015" w:rsidRDefault="0051666A" w:rsidP="00853015">
            <w:pPr>
              <w:spacing w:line="240" w:lineRule="auto"/>
              <w:jc w:val="center"/>
              <w:rPr>
                <w:rFonts w:ascii="Times New Roman" w:hAnsi="Times New Roman" w:cs="Times New Roman"/>
                <w:color w:val="000000"/>
                <w:sz w:val="26"/>
                <w:szCs w:val="26"/>
              </w:rPr>
            </w:pPr>
          </w:p>
          <w:p w:rsidR="0051666A" w:rsidRPr="00853015" w:rsidRDefault="0051666A" w:rsidP="00853015">
            <w:pPr>
              <w:spacing w:line="240" w:lineRule="auto"/>
              <w:jc w:val="center"/>
              <w:rPr>
                <w:rFonts w:ascii="Times New Roman" w:hAnsi="Times New Roman" w:cs="Times New Roman"/>
                <w:color w:val="000000"/>
                <w:sz w:val="26"/>
                <w:szCs w:val="26"/>
              </w:rPr>
            </w:pPr>
          </w:p>
          <w:p w:rsidR="0051666A" w:rsidRPr="00853015" w:rsidRDefault="0051666A" w:rsidP="00853015">
            <w:pPr>
              <w:spacing w:line="240" w:lineRule="auto"/>
              <w:jc w:val="center"/>
              <w:rPr>
                <w:rFonts w:ascii="Times New Roman" w:hAnsi="Times New Roman" w:cs="Times New Roman"/>
                <w:color w:val="000000"/>
                <w:sz w:val="26"/>
                <w:szCs w:val="26"/>
              </w:rPr>
            </w:pPr>
          </w:p>
          <w:p w:rsidR="0051666A" w:rsidRPr="00853015" w:rsidRDefault="0051666A"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25</w:t>
            </w:r>
          </w:p>
        </w:tc>
        <w:tc>
          <w:tcPr>
            <w:tcW w:w="1983" w:type="dxa"/>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spacing w:line="240" w:lineRule="auto"/>
              <w:jc w:val="center"/>
              <w:rPr>
                <w:rFonts w:ascii="Times New Roman" w:hAnsi="Times New Roman" w:cs="Times New Roman"/>
                <w:color w:val="000000"/>
                <w:sz w:val="26"/>
                <w:szCs w:val="26"/>
              </w:rPr>
            </w:pPr>
          </w:p>
          <w:p w:rsidR="0051666A" w:rsidRPr="00853015" w:rsidRDefault="0051666A" w:rsidP="00853015">
            <w:pPr>
              <w:spacing w:line="240" w:lineRule="auto"/>
              <w:jc w:val="center"/>
              <w:rPr>
                <w:rFonts w:ascii="Times New Roman" w:hAnsi="Times New Roman" w:cs="Times New Roman"/>
                <w:color w:val="000000"/>
                <w:sz w:val="26"/>
                <w:szCs w:val="26"/>
              </w:rPr>
            </w:pPr>
          </w:p>
          <w:p w:rsidR="0051666A" w:rsidRPr="00853015" w:rsidRDefault="0051666A" w:rsidP="00853015">
            <w:pPr>
              <w:spacing w:line="240" w:lineRule="auto"/>
              <w:jc w:val="center"/>
              <w:rPr>
                <w:rFonts w:ascii="Times New Roman" w:hAnsi="Times New Roman" w:cs="Times New Roman"/>
                <w:color w:val="000000"/>
                <w:sz w:val="26"/>
                <w:szCs w:val="26"/>
              </w:rPr>
            </w:pPr>
          </w:p>
          <w:p w:rsidR="0051666A" w:rsidRPr="00853015" w:rsidRDefault="0051666A" w:rsidP="00853015">
            <w:pPr>
              <w:spacing w:line="240" w:lineRule="auto"/>
              <w:jc w:val="center"/>
              <w:rPr>
                <w:rFonts w:ascii="Times New Roman" w:hAnsi="Times New Roman" w:cs="Times New Roman"/>
                <w:color w:val="000000"/>
                <w:sz w:val="26"/>
                <w:szCs w:val="26"/>
              </w:rPr>
            </w:pPr>
          </w:p>
          <w:p w:rsidR="0051666A" w:rsidRPr="00853015" w:rsidRDefault="0051666A"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89,29</w:t>
            </w:r>
          </w:p>
        </w:tc>
      </w:tr>
      <w:tr w:rsidR="0051666A" w:rsidRPr="00853015" w:rsidTr="00D31718">
        <w:trPr>
          <w:tblCellSpacing w:w="0" w:type="dxa"/>
        </w:trPr>
        <w:tc>
          <w:tcPr>
            <w:tcW w:w="2700" w:type="dxa"/>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pStyle w:val="a3"/>
              <w:rPr>
                <w:rFonts w:ascii="Times New Roman" w:hAnsi="Times New Roman" w:cs="Times New Roman"/>
                <w:sz w:val="26"/>
                <w:szCs w:val="26"/>
              </w:rPr>
            </w:pPr>
            <w:r w:rsidRPr="00853015">
              <w:rPr>
                <w:rFonts w:ascii="Times New Roman" w:hAnsi="Times New Roman" w:cs="Times New Roman"/>
                <w:sz w:val="26"/>
                <w:szCs w:val="26"/>
              </w:rPr>
              <w:t>3.</w:t>
            </w:r>
            <w:r w:rsidRPr="00853015">
              <w:rPr>
                <w:rFonts w:ascii="Times New Roman" w:hAnsi="Times New Roman" w:cs="Times New Roman"/>
                <w:color w:val="000000"/>
                <w:sz w:val="26"/>
                <w:szCs w:val="26"/>
              </w:rPr>
              <w:t xml:space="preserve"> Доля площади земельных участков, </w:t>
            </w:r>
            <w:r w:rsidRPr="00853015">
              <w:rPr>
                <w:rFonts w:ascii="Times New Roman" w:hAnsi="Times New Roman" w:cs="Times New Roman"/>
                <w:color w:val="000000"/>
                <w:sz w:val="26"/>
                <w:szCs w:val="26"/>
              </w:rPr>
              <w:lastRenderedPageBreak/>
              <w:t>являющихся объектами налогообложения земельным налогом, в общей площади территории муниципального района</w:t>
            </w:r>
          </w:p>
        </w:tc>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1666A" w:rsidRPr="00853015" w:rsidRDefault="0051666A" w:rsidP="00853015">
            <w:pPr>
              <w:pStyle w:val="a3"/>
              <w:rPr>
                <w:rFonts w:ascii="Times New Roman" w:hAnsi="Times New Roman" w:cs="Times New Roman"/>
                <w:sz w:val="26"/>
                <w:szCs w:val="26"/>
              </w:rPr>
            </w:pPr>
            <w:r w:rsidRPr="00853015">
              <w:rPr>
                <w:rFonts w:ascii="Times New Roman" w:hAnsi="Times New Roman" w:cs="Times New Roman"/>
                <w:sz w:val="26"/>
                <w:szCs w:val="26"/>
              </w:rPr>
              <w:lastRenderedPageBreak/>
              <w:t xml:space="preserve">         %</w:t>
            </w:r>
          </w:p>
        </w:tc>
        <w:tc>
          <w:tcPr>
            <w:tcW w:w="14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1666A" w:rsidRPr="00853015" w:rsidRDefault="0051666A" w:rsidP="00853015">
            <w:pPr>
              <w:pStyle w:val="a3"/>
              <w:jc w:val="center"/>
              <w:rPr>
                <w:rFonts w:ascii="Times New Roman" w:hAnsi="Times New Roman" w:cs="Times New Roman"/>
                <w:sz w:val="26"/>
                <w:szCs w:val="26"/>
              </w:rPr>
            </w:pPr>
          </w:p>
          <w:p w:rsidR="0051666A" w:rsidRPr="00853015" w:rsidRDefault="0051666A" w:rsidP="00853015">
            <w:pPr>
              <w:pStyle w:val="a3"/>
              <w:jc w:val="center"/>
              <w:rPr>
                <w:rFonts w:ascii="Times New Roman" w:hAnsi="Times New Roman" w:cs="Times New Roman"/>
                <w:sz w:val="26"/>
                <w:szCs w:val="26"/>
              </w:rPr>
            </w:pPr>
          </w:p>
          <w:p w:rsidR="0051666A" w:rsidRPr="00853015" w:rsidRDefault="0051666A" w:rsidP="00853015">
            <w:pPr>
              <w:pStyle w:val="a3"/>
              <w:jc w:val="center"/>
              <w:rPr>
                <w:rFonts w:ascii="Times New Roman" w:hAnsi="Times New Roman" w:cs="Times New Roman"/>
                <w:sz w:val="26"/>
                <w:szCs w:val="26"/>
              </w:rPr>
            </w:pPr>
          </w:p>
          <w:p w:rsidR="0051666A" w:rsidRPr="00853015" w:rsidRDefault="0051666A" w:rsidP="00853015">
            <w:pPr>
              <w:pStyle w:val="a3"/>
              <w:jc w:val="center"/>
              <w:rPr>
                <w:rFonts w:ascii="Times New Roman" w:hAnsi="Times New Roman" w:cs="Times New Roman"/>
                <w:sz w:val="26"/>
                <w:szCs w:val="26"/>
              </w:rPr>
            </w:pPr>
          </w:p>
          <w:p w:rsidR="007C7D67" w:rsidRDefault="007C7D67" w:rsidP="00853015">
            <w:pPr>
              <w:pStyle w:val="a3"/>
              <w:jc w:val="center"/>
              <w:rPr>
                <w:rFonts w:ascii="Times New Roman" w:hAnsi="Times New Roman" w:cs="Times New Roman"/>
                <w:sz w:val="26"/>
                <w:szCs w:val="26"/>
              </w:rPr>
            </w:pPr>
          </w:p>
          <w:p w:rsidR="0051666A" w:rsidRPr="00853015" w:rsidRDefault="0051666A" w:rsidP="00853015">
            <w:pPr>
              <w:pStyle w:val="a3"/>
              <w:jc w:val="center"/>
              <w:rPr>
                <w:rFonts w:ascii="Times New Roman" w:hAnsi="Times New Roman" w:cs="Times New Roman"/>
                <w:sz w:val="26"/>
                <w:szCs w:val="26"/>
              </w:rPr>
            </w:pPr>
            <w:r w:rsidRPr="00853015">
              <w:rPr>
                <w:rFonts w:ascii="Times New Roman" w:hAnsi="Times New Roman" w:cs="Times New Roman"/>
                <w:sz w:val="26"/>
                <w:szCs w:val="26"/>
              </w:rPr>
              <w:t>74</w:t>
            </w:r>
          </w:p>
        </w:tc>
        <w:tc>
          <w:tcPr>
            <w:tcW w:w="1673" w:type="dxa"/>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spacing w:line="240" w:lineRule="auto"/>
              <w:jc w:val="center"/>
              <w:rPr>
                <w:rFonts w:ascii="Times New Roman" w:hAnsi="Times New Roman" w:cs="Times New Roman"/>
                <w:color w:val="000000"/>
                <w:sz w:val="26"/>
                <w:szCs w:val="26"/>
              </w:rPr>
            </w:pPr>
          </w:p>
          <w:p w:rsidR="0051666A" w:rsidRPr="00853015" w:rsidRDefault="0051666A" w:rsidP="00853015">
            <w:pPr>
              <w:spacing w:line="240" w:lineRule="auto"/>
              <w:jc w:val="center"/>
              <w:rPr>
                <w:rFonts w:ascii="Times New Roman" w:hAnsi="Times New Roman" w:cs="Times New Roman"/>
                <w:color w:val="000000"/>
                <w:sz w:val="26"/>
                <w:szCs w:val="26"/>
              </w:rPr>
            </w:pPr>
          </w:p>
          <w:p w:rsidR="0051666A" w:rsidRPr="00853015" w:rsidRDefault="0051666A" w:rsidP="00853015">
            <w:pPr>
              <w:spacing w:line="240" w:lineRule="auto"/>
              <w:jc w:val="center"/>
              <w:rPr>
                <w:rFonts w:ascii="Times New Roman" w:hAnsi="Times New Roman" w:cs="Times New Roman"/>
                <w:color w:val="000000"/>
                <w:sz w:val="26"/>
                <w:szCs w:val="26"/>
              </w:rPr>
            </w:pPr>
          </w:p>
          <w:p w:rsidR="0051666A" w:rsidRPr="00853015" w:rsidRDefault="0051666A" w:rsidP="00853015">
            <w:pPr>
              <w:spacing w:line="240" w:lineRule="auto"/>
              <w:rPr>
                <w:rFonts w:ascii="Times New Roman" w:hAnsi="Times New Roman" w:cs="Times New Roman"/>
                <w:color w:val="000000"/>
                <w:sz w:val="26"/>
                <w:szCs w:val="26"/>
              </w:rPr>
            </w:pPr>
            <w:r w:rsidRPr="00853015">
              <w:rPr>
                <w:rFonts w:ascii="Times New Roman" w:hAnsi="Times New Roman" w:cs="Times New Roman"/>
                <w:color w:val="000000"/>
                <w:sz w:val="26"/>
                <w:szCs w:val="26"/>
              </w:rPr>
              <w:t xml:space="preserve">           74</w:t>
            </w:r>
          </w:p>
        </w:tc>
        <w:tc>
          <w:tcPr>
            <w:tcW w:w="1983" w:type="dxa"/>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spacing w:line="240" w:lineRule="auto"/>
              <w:jc w:val="center"/>
              <w:rPr>
                <w:rFonts w:ascii="Times New Roman" w:hAnsi="Times New Roman" w:cs="Times New Roman"/>
                <w:color w:val="000000"/>
                <w:sz w:val="26"/>
                <w:szCs w:val="26"/>
              </w:rPr>
            </w:pPr>
          </w:p>
          <w:p w:rsidR="0051666A" w:rsidRPr="00853015" w:rsidRDefault="0051666A" w:rsidP="00853015">
            <w:pPr>
              <w:spacing w:line="240" w:lineRule="auto"/>
              <w:jc w:val="center"/>
              <w:rPr>
                <w:rFonts w:ascii="Times New Roman" w:hAnsi="Times New Roman" w:cs="Times New Roman"/>
                <w:color w:val="000000"/>
                <w:sz w:val="26"/>
                <w:szCs w:val="26"/>
              </w:rPr>
            </w:pPr>
          </w:p>
          <w:p w:rsidR="0051666A" w:rsidRPr="00853015" w:rsidRDefault="0051666A" w:rsidP="00853015">
            <w:pPr>
              <w:spacing w:line="240" w:lineRule="auto"/>
              <w:jc w:val="center"/>
              <w:rPr>
                <w:rFonts w:ascii="Times New Roman" w:hAnsi="Times New Roman" w:cs="Times New Roman"/>
                <w:color w:val="000000"/>
                <w:sz w:val="26"/>
                <w:szCs w:val="26"/>
              </w:rPr>
            </w:pPr>
          </w:p>
          <w:p w:rsidR="0051666A" w:rsidRPr="00853015" w:rsidRDefault="0051666A" w:rsidP="00853015">
            <w:pPr>
              <w:spacing w:line="240" w:lineRule="auto"/>
              <w:rPr>
                <w:rFonts w:ascii="Times New Roman" w:hAnsi="Times New Roman" w:cs="Times New Roman"/>
                <w:color w:val="000000"/>
                <w:sz w:val="26"/>
                <w:szCs w:val="26"/>
              </w:rPr>
            </w:pPr>
            <w:r w:rsidRPr="00853015">
              <w:rPr>
                <w:rFonts w:ascii="Times New Roman" w:hAnsi="Times New Roman" w:cs="Times New Roman"/>
                <w:color w:val="000000"/>
                <w:sz w:val="26"/>
                <w:szCs w:val="26"/>
              </w:rPr>
              <w:t xml:space="preserve">               100</w:t>
            </w:r>
          </w:p>
        </w:tc>
      </w:tr>
      <w:tr w:rsidR="0051666A" w:rsidRPr="00853015" w:rsidTr="00D31718">
        <w:trPr>
          <w:tblCellSpacing w:w="0" w:type="dxa"/>
        </w:trPr>
        <w:tc>
          <w:tcPr>
            <w:tcW w:w="2700" w:type="dxa"/>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pStyle w:val="a3"/>
              <w:rPr>
                <w:rFonts w:ascii="Times New Roman" w:hAnsi="Times New Roman" w:cs="Times New Roman"/>
                <w:sz w:val="26"/>
                <w:szCs w:val="26"/>
              </w:rPr>
            </w:pPr>
            <w:r w:rsidRPr="00853015">
              <w:rPr>
                <w:rFonts w:ascii="Times New Roman" w:hAnsi="Times New Roman" w:cs="Times New Roman"/>
                <w:sz w:val="26"/>
                <w:szCs w:val="26"/>
              </w:rPr>
              <w:lastRenderedPageBreak/>
              <w:t xml:space="preserve">4. </w:t>
            </w:r>
            <w:r w:rsidRPr="00853015">
              <w:rPr>
                <w:rFonts w:ascii="Times New Roman" w:hAnsi="Times New Roman" w:cs="Times New Roman"/>
                <w:color w:val="000000"/>
                <w:sz w:val="26"/>
                <w:szCs w:val="26"/>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1666A" w:rsidRPr="00853015" w:rsidRDefault="0051666A" w:rsidP="00853015">
            <w:pPr>
              <w:pStyle w:val="a3"/>
              <w:rPr>
                <w:rFonts w:ascii="Times New Roman" w:hAnsi="Times New Roman" w:cs="Times New Roman"/>
                <w:sz w:val="26"/>
                <w:szCs w:val="26"/>
              </w:rPr>
            </w:pPr>
            <w:r w:rsidRPr="00853015">
              <w:rPr>
                <w:rFonts w:ascii="Times New Roman" w:hAnsi="Times New Roman" w:cs="Times New Roman"/>
                <w:sz w:val="26"/>
                <w:szCs w:val="26"/>
              </w:rPr>
              <w:t xml:space="preserve">         %</w:t>
            </w:r>
          </w:p>
        </w:tc>
        <w:tc>
          <w:tcPr>
            <w:tcW w:w="14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1666A" w:rsidRPr="00853015" w:rsidRDefault="0051666A" w:rsidP="00853015">
            <w:pPr>
              <w:pStyle w:val="a3"/>
              <w:jc w:val="center"/>
              <w:rPr>
                <w:rFonts w:ascii="Times New Roman" w:hAnsi="Times New Roman" w:cs="Times New Roman"/>
                <w:sz w:val="26"/>
                <w:szCs w:val="26"/>
              </w:rPr>
            </w:pPr>
          </w:p>
          <w:p w:rsidR="0051666A" w:rsidRPr="00853015" w:rsidRDefault="0051666A" w:rsidP="00853015">
            <w:pPr>
              <w:pStyle w:val="a3"/>
              <w:jc w:val="center"/>
              <w:rPr>
                <w:rFonts w:ascii="Times New Roman" w:hAnsi="Times New Roman" w:cs="Times New Roman"/>
                <w:sz w:val="26"/>
                <w:szCs w:val="26"/>
              </w:rPr>
            </w:pPr>
          </w:p>
          <w:p w:rsidR="0051666A" w:rsidRPr="00853015" w:rsidRDefault="0051666A" w:rsidP="00853015">
            <w:pPr>
              <w:pStyle w:val="a3"/>
              <w:jc w:val="center"/>
              <w:rPr>
                <w:rFonts w:ascii="Times New Roman" w:hAnsi="Times New Roman" w:cs="Times New Roman"/>
                <w:sz w:val="26"/>
                <w:szCs w:val="26"/>
              </w:rPr>
            </w:pPr>
          </w:p>
          <w:p w:rsidR="0051666A" w:rsidRPr="00853015" w:rsidRDefault="0051666A" w:rsidP="00853015">
            <w:pPr>
              <w:pStyle w:val="a3"/>
              <w:jc w:val="center"/>
              <w:rPr>
                <w:rFonts w:ascii="Times New Roman" w:hAnsi="Times New Roman" w:cs="Times New Roman"/>
                <w:sz w:val="26"/>
                <w:szCs w:val="26"/>
              </w:rPr>
            </w:pPr>
          </w:p>
          <w:p w:rsidR="007C7D67" w:rsidRDefault="007C7D67" w:rsidP="00853015">
            <w:pPr>
              <w:pStyle w:val="a3"/>
              <w:jc w:val="center"/>
              <w:rPr>
                <w:rFonts w:ascii="Times New Roman" w:hAnsi="Times New Roman" w:cs="Times New Roman"/>
                <w:sz w:val="26"/>
                <w:szCs w:val="26"/>
              </w:rPr>
            </w:pPr>
          </w:p>
          <w:p w:rsidR="0051666A" w:rsidRPr="00853015" w:rsidRDefault="0051666A" w:rsidP="00853015">
            <w:pPr>
              <w:pStyle w:val="a3"/>
              <w:jc w:val="center"/>
              <w:rPr>
                <w:rFonts w:ascii="Times New Roman" w:hAnsi="Times New Roman" w:cs="Times New Roman"/>
                <w:sz w:val="26"/>
                <w:szCs w:val="26"/>
              </w:rPr>
            </w:pPr>
            <w:r w:rsidRPr="00853015">
              <w:rPr>
                <w:rFonts w:ascii="Times New Roman" w:hAnsi="Times New Roman" w:cs="Times New Roman"/>
                <w:sz w:val="26"/>
                <w:szCs w:val="26"/>
              </w:rPr>
              <w:t>68</w:t>
            </w:r>
          </w:p>
          <w:p w:rsidR="0051666A" w:rsidRPr="00853015" w:rsidRDefault="0051666A" w:rsidP="00853015">
            <w:pPr>
              <w:pStyle w:val="a3"/>
              <w:jc w:val="center"/>
              <w:rPr>
                <w:rFonts w:ascii="Times New Roman" w:hAnsi="Times New Roman" w:cs="Times New Roman"/>
                <w:sz w:val="26"/>
                <w:szCs w:val="26"/>
              </w:rPr>
            </w:pPr>
          </w:p>
        </w:tc>
        <w:tc>
          <w:tcPr>
            <w:tcW w:w="1673" w:type="dxa"/>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spacing w:line="240" w:lineRule="auto"/>
              <w:jc w:val="center"/>
              <w:rPr>
                <w:rFonts w:ascii="Times New Roman" w:hAnsi="Times New Roman" w:cs="Times New Roman"/>
                <w:color w:val="000000"/>
                <w:sz w:val="26"/>
                <w:szCs w:val="26"/>
              </w:rPr>
            </w:pPr>
          </w:p>
          <w:p w:rsidR="0051666A" w:rsidRPr="00853015" w:rsidRDefault="0051666A" w:rsidP="00853015">
            <w:pPr>
              <w:spacing w:line="240" w:lineRule="auto"/>
              <w:jc w:val="center"/>
              <w:rPr>
                <w:rFonts w:ascii="Times New Roman" w:hAnsi="Times New Roman" w:cs="Times New Roman"/>
                <w:color w:val="000000"/>
                <w:sz w:val="26"/>
                <w:szCs w:val="26"/>
              </w:rPr>
            </w:pPr>
          </w:p>
          <w:p w:rsidR="0051666A" w:rsidRPr="00853015" w:rsidRDefault="0051666A" w:rsidP="00853015">
            <w:pPr>
              <w:spacing w:line="240" w:lineRule="auto"/>
              <w:jc w:val="center"/>
              <w:rPr>
                <w:rFonts w:ascii="Times New Roman" w:hAnsi="Times New Roman" w:cs="Times New Roman"/>
                <w:color w:val="000000"/>
                <w:sz w:val="26"/>
                <w:szCs w:val="26"/>
              </w:rPr>
            </w:pPr>
          </w:p>
          <w:p w:rsidR="0051666A" w:rsidRPr="00853015" w:rsidRDefault="0051666A" w:rsidP="00853015">
            <w:pPr>
              <w:spacing w:line="240" w:lineRule="auto"/>
              <w:jc w:val="center"/>
              <w:rPr>
                <w:rFonts w:ascii="Times New Roman" w:hAnsi="Times New Roman" w:cs="Times New Roman"/>
                <w:color w:val="000000"/>
                <w:sz w:val="26"/>
                <w:szCs w:val="26"/>
              </w:rPr>
            </w:pPr>
          </w:p>
          <w:p w:rsidR="0051666A" w:rsidRPr="00853015" w:rsidRDefault="0051666A"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66,8</w:t>
            </w:r>
          </w:p>
        </w:tc>
        <w:tc>
          <w:tcPr>
            <w:tcW w:w="1983" w:type="dxa"/>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spacing w:line="240" w:lineRule="auto"/>
              <w:jc w:val="center"/>
              <w:rPr>
                <w:rFonts w:ascii="Times New Roman" w:hAnsi="Times New Roman" w:cs="Times New Roman"/>
                <w:color w:val="000000"/>
                <w:sz w:val="26"/>
                <w:szCs w:val="26"/>
              </w:rPr>
            </w:pPr>
          </w:p>
          <w:p w:rsidR="0051666A" w:rsidRPr="00853015" w:rsidRDefault="0051666A" w:rsidP="00853015">
            <w:pPr>
              <w:spacing w:line="240" w:lineRule="auto"/>
              <w:jc w:val="center"/>
              <w:rPr>
                <w:rFonts w:ascii="Times New Roman" w:hAnsi="Times New Roman" w:cs="Times New Roman"/>
                <w:color w:val="000000"/>
                <w:sz w:val="26"/>
                <w:szCs w:val="26"/>
              </w:rPr>
            </w:pPr>
          </w:p>
          <w:p w:rsidR="0051666A" w:rsidRPr="00853015" w:rsidRDefault="0051666A" w:rsidP="00853015">
            <w:pPr>
              <w:spacing w:line="240" w:lineRule="auto"/>
              <w:jc w:val="center"/>
              <w:rPr>
                <w:rFonts w:ascii="Times New Roman" w:hAnsi="Times New Roman" w:cs="Times New Roman"/>
                <w:color w:val="000000"/>
                <w:sz w:val="26"/>
                <w:szCs w:val="26"/>
              </w:rPr>
            </w:pPr>
          </w:p>
          <w:p w:rsidR="0051666A" w:rsidRPr="00853015" w:rsidRDefault="0051666A" w:rsidP="00853015">
            <w:pPr>
              <w:spacing w:line="240" w:lineRule="auto"/>
              <w:jc w:val="center"/>
              <w:rPr>
                <w:rFonts w:ascii="Times New Roman" w:hAnsi="Times New Roman" w:cs="Times New Roman"/>
                <w:color w:val="000000"/>
                <w:sz w:val="26"/>
                <w:szCs w:val="26"/>
              </w:rPr>
            </w:pPr>
          </w:p>
          <w:p w:rsidR="0051666A" w:rsidRPr="00853015" w:rsidRDefault="0051666A"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98,24</w:t>
            </w:r>
          </w:p>
        </w:tc>
      </w:tr>
      <w:tr w:rsidR="0051666A" w:rsidRPr="00853015" w:rsidTr="00D31718">
        <w:trPr>
          <w:trHeight w:val="440"/>
          <w:tblCellSpacing w:w="0" w:type="dxa"/>
        </w:trPr>
        <w:tc>
          <w:tcPr>
            <w:tcW w:w="2700" w:type="dxa"/>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pStyle w:val="a3"/>
              <w:rPr>
                <w:rFonts w:ascii="Times New Roman" w:hAnsi="Times New Roman" w:cs="Times New Roman"/>
                <w:sz w:val="26"/>
                <w:szCs w:val="26"/>
              </w:rPr>
            </w:pPr>
            <w:r w:rsidRPr="00853015">
              <w:rPr>
                <w:rFonts w:ascii="Times New Roman" w:hAnsi="Times New Roman" w:cs="Times New Roman"/>
                <w:sz w:val="26"/>
                <w:szCs w:val="26"/>
              </w:rPr>
              <w:t xml:space="preserve">5. </w:t>
            </w:r>
            <w:r w:rsidRPr="00853015">
              <w:rPr>
                <w:rFonts w:ascii="Times New Roman" w:hAnsi="Times New Roman" w:cs="Times New Roman"/>
                <w:color w:val="000000"/>
                <w:sz w:val="26"/>
                <w:szCs w:val="26"/>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муниципального района</w:t>
            </w:r>
          </w:p>
        </w:tc>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1666A" w:rsidRPr="00853015" w:rsidRDefault="0051666A" w:rsidP="00853015">
            <w:pPr>
              <w:pStyle w:val="a3"/>
              <w:rPr>
                <w:rFonts w:ascii="Times New Roman" w:hAnsi="Times New Roman" w:cs="Times New Roman"/>
                <w:sz w:val="26"/>
                <w:szCs w:val="26"/>
              </w:rPr>
            </w:pPr>
            <w:r w:rsidRPr="00853015">
              <w:rPr>
                <w:rFonts w:ascii="Times New Roman" w:hAnsi="Times New Roman" w:cs="Times New Roman"/>
                <w:sz w:val="26"/>
                <w:szCs w:val="26"/>
              </w:rPr>
              <w:t xml:space="preserve">        %</w:t>
            </w:r>
          </w:p>
        </w:tc>
        <w:tc>
          <w:tcPr>
            <w:tcW w:w="14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7D67" w:rsidRDefault="007C7D67" w:rsidP="00853015">
            <w:pPr>
              <w:pStyle w:val="a3"/>
              <w:jc w:val="center"/>
              <w:rPr>
                <w:rFonts w:ascii="Times New Roman" w:hAnsi="Times New Roman" w:cs="Times New Roman"/>
                <w:sz w:val="26"/>
                <w:szCs w:val="26"/>
              </w:rPr>
            </w:pPr>
          </w:p>
          <w:p w:rsidR="007C7D67" w:rsidRDefault="007C7D67" w:rsidP="00853015">
            <w:pPr>
              <w:pStyle w:val="a3"/>
              <w:jc w:val="center"/>
              <w:rPr>
                <w:rFonts w:ascii="Times New Roman" w:hAnsi="Times New Roman" w:cs="Times New Roman"/>
                <w:sz w:val="26"/>
                <w:szCs w:val="26"/>
              </w:rPr>
            </w:pPr>
          </w:p>
          <w:p w:rsidR="007C7D67" w:rsidRDefault="007C7D67" w:rsidP="00853015">
            <w:pPr>
              <w:pStyle w:val="a3"/>
              <w:jc w:val="center"/>
              <w:rPr>
                <w:rFonts w:ascii="Times New Roman" w:hAnsi="Times New Roman" w:cs="Times New Roman"/>
                <w:sz w:val="26"/>
                <w:szCs w:val="26"/>
              </w:rPr>
            </w:pPr>
          </w:p>
          <w:p w:rsidR="007C7D67" w:rsidRDefault="007C7D67" w:rsidP="00853015">
            <w:pPr>
              <w:pStyle w:val="a3"/>
              <w:jc w:val="center"/>
              <w:rPr>
                <w:rFonts w:ascii="Times New Roman" w:hAnsi="Times New Roman" w:cs="Times New Roman"/>
                <w:sz w:val="26"/>
                <w:szCs w:val="26"/>
              </w:rPr>
            </w:pPr>
          </w:p>
          <w:p w:rsidR="007C7D67" w:rsidRDefault="007C7D67" w:rsidP="00853015">
            <w:pPr>
              <w:pStyle w:val="a3"/>
              <w:jc w:val="center"/>
              <w:rPr>
                <w:rFonts w:ascii="Times New Roman" w:hAnsi="Times New Roman" w:cs="Times New Roman"/>
                <w:sz w:val="26"/>
                <w:szCs w:val="26"/>
              </w:rPr>
            </w:pPr>
          </w:p>
          <w:p w:rsidR="0051666A" w:rsidRPr="00853015" w:rsidRDefault="0051666A" w:rsidP="00853015">
            <w:pPr>
              <w:pStyle w:val="a3"/>
              <w:jc w:val="center"/>
              <w:rPr>
                <w:rFonts w:ascii="Times New Roman" w:hAnsi="Times New Roman" w:cs="Times New Roman"/>
                <w:sz w:val="26"/>
                <w:szCs w:val="26"/>
              </w:rPr>
            </w:pPr>
            <w:r w:rsidRPr="00853015">
              <w:rPr>
                <w:rFonts w:ascii="Times New Roman" w:hAnsi="Times New Roman" w:cs="Times New Roman"/>
                <w:sz w:val="26"/>
                <w:szCs w:val="26"/>
              </w:rPr>
              <w:t>1,3</w:t>
            </w:r>
          </w:p>
        </w:tc>
        <w:tc>
          <w:tcPr>
            <w:tcW w:w="1673" w:type="dxa"/>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spacing w:line="240" w:lineRule="auto"/>
              <w:jc w:val="center"/>
              <w:rPr>
                <w:rFonts w:ascii="Times New Roman" w:hAnsi="Times New Roman" w:cs="Times New Roman"/>
                <w:color w:val="000000"/>
                <w:sz w:val="26"/>
                <w:szCs w:val="26"/>
              </w:rPr>
            </w:pPr>
          </w:p>
          <w:p w:rsidR="0051666A" w:rsidRPr="00853015" w:rsidRDefault="0051666A" w:rsidP="00853015">
            <w:pPr>
              <w:spacing w:line="240" w:lineRule="auto"/>
              <w:jc w:val="center"/>
              <w:rPr>
                <w:rFonts w:ascii="Times New Roman" w:hAnsi="Times New Roman" w:cs="Times New Roman"/>
                <w:color w:val="000000"/>
                <w:sz w:val="26"/>
                <w:szCs w:val="26"/>
              </w:rPr>
            </w:pPr>
          </w:p>
          <w:p w:rsidR="0051666A" w:rsidRPr="00853015" w:rsidRDefault="0051666A" w:rsidP="00853015">
            <w:pPr>
              <w:spacing w:line="240" w:lineRule="auto"/>
              <w:jc w:val="center"/>
              <w:rPr>
                <w:rFonts w:ascii="Times New Roman" w:hAnsi="Times New Roman" w:cs="Times New Roman"/>
                <w:color w:val="000000"/>
                <w:sz w:val="26"/>
                <w:szCs w:val="26"/>
              </w:rPr>
            </w:pPr>
          </w:p>
          <w:p w:rsidR="0051666A" w:rsidRPr="00853015" w:rsidRDefault="0051666A" w:rsidP="00853015">
            <w:pPr>
              <w:spacing w:line="240" w:lineRule="auto"/>
              <w:jc w:val="center"/>
              <w:rPr>
                <w:rFonts w:ascii="Times New Roman" w:hAnsi="Times New Roman" w:cs="Times New Roman"/>
                <w:color w:val="000000"/>
                <w:sz w:val="26"/>
                <w:szCs w:val="26"/>
              </w:rPr>
            </w:pPr>
          </w:p>
          <w:p w:rsidR="0051666A" w:rsidRPr="00853015" w:rsidRDefault="0051666A" w:rsidP="00853015">
            <w:pPr>
              <w:spacing w:line="240" w:lineRule="auto"/>
              <w:jc w:val="center"/>
              <w:rPr>
                <w:rFonts w:ascii="Times New Roman" w:hAnsi="Times New Roman" w:cs="Times New Roman"/>
                <w:color w:val="000000"/>
                <w:sz w:val="26"/>
                <w:szCs w:val="26"/>
              </w:rPr>
            </w:pPr>
          </w:p>
          <w:p w:rsidR="0051666A" w:rsidRPr="00853015" w:rsidRDefault="0051666A"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1,3</w:t>
            </w:r>
          </w:p>
        </w:tc>
        <w:tc>
          <w:tcPr>
            <w:tcW w:w="1983" w:type="dxa"/>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spacing w:line="240" w:lineRule="auto"/>
              <w:jc w:val="center"/>
              <w:rPr>
                <w:rFonts w:ascii="Times New Roman" w:hAnsi="Times New Roman" w:cs="Times New Roman"/>
                <w:color w:val="000000"/>
                <w:sz w:val="26"/>
                <w:szCs w:val="26"/>
              </w:rPr>
            </w:pPr>
          </w:p>
          <w:p w:rsidR="0051666A" w:rsidRPr="00853015" w:rsidRDefault="0051666A" w:rsidP="00853015">
            <w:pPr>
              <w:spacing w:line="240" w:lineRule="auto"/>
              <w:jc w:val="center"/>
              <w:rPr>
                <w:rFonts w:ascii="Times New Roman" w:hAnsi="Times New Roman" w:cs="Times New Roman"/>
                <w:color w:val="000000"/>
                <w:sz w:val="26"/>
                <w:szCs w:val="26"/>
              </w:rPr>
            </w:pPr>
          </w:p>
          <w:p w:rsidR="0051666A" w:rsidRPr="00853015" w:rsidRDefault="0051666A" w:rsidP="00853015">
            <w:pPr>
              <w:spacing w:line="240" w:lineRule="auto"/>
              <w:jc w:val="center"/>
              <w:rPr>
                <w:rFonts w:ascii="Times New Roman" w:hAnsi="Times New Roman" w:cs="Times New Roman"/>
                <w:color w:val="000000"/>
                <w:sz w:val="26"/>
                <w:szCs w:val="26"/>
              </w:rPr>
            </w:pPr>
          </w:p>
          <w:p w:rsidR="0051666A" w:rsidRPr="00853015" w:rsidRDefault="0051666A" w:rsidP="00853015">
            <w:pPr>
              <w:spacing w:line="240" w:lineRule="auto"/>
              <w:jc w:val="center"/>
              <w:rPr>
                <w:rFonts w:ascii="Times New Roman" w:hAnsi="Times New Roman" w:cs="Times New Roman"/>
                <w:color w:val="000000"/>
                <w:sz w:val="26"/>
                <w:szCs w:val="26"/>
              </w:rPr>
            </w:pPr>
          </w:p>
          <w:p w:rsidR="0051666A" w:rsidRPr="00853015" w:rsidRDefault="0051666A" w:rsidP="00853015">
            <w:pPr>
              <w:spacing w:line="240" w:lineRule="auto"/>
              <w:jc w:val="center"/>
              <w:rPr>
                <w:rFonts w:ascii="Times New Roman" w:hAnsi="Times New Roman" w:cs="Times New Roman"/>
                <w:color w:val="000000"/>
                <w:sz w:val="26"/>
                <w:szCs w:val="26"/>
              </w:rPr>
            </w:pPr>
          </w:p>
          <w:p w:rsidR="0051666A" w:rsidRPr="00853015" w:rsidRDefault="0051666A"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100</w:t>
            </w:r>
          </w:p>
        </w:tc>
      </w:tr>
      <w:tr w:rsidR="0051666A" w:rsidRPr="00853015" w:rsidTr="00D31718">
        <w:trPr>
          <w:trHeight w:val="546"/>
          <w:tblCellSpacing w:w="0" w:type="dxa"/>
        </w:trPr>
        <w:tc>
          <w:tcPr>
            <w:tcW w:w="2700" w:type="dxa"/>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pStyle w:val="a3"/>
              <w:rPr>
                <w:rFonts w:ascii="Times New Roman" w:hAnsi="Times New Roman" w:cs="Times New Roman"/>
                <w:sz w:val="26"/>
                <w:szCs w:val="26"/>
              </w:rPr>
            </w:pPr>
            <w:r w:rsidRPr="00853015">
              <w:rPr>
                <w:rFonts w:ascii="Times New Roman" w:hAnsi="Times New Roman" w:cs="Times New Roman"/>
                <w:sz w:val="26"/>
                <w:szCs w:val="26"/>
              </w:rPr>
              <w:t xml:space="preserve">6. </w:t>
            </w:r>
            <w:r w:rsidRPr="00853015">
              <w:rPr>
                <w:rFonts w:ascii="Times New Roman" w:hAnsi="Times New Roman" w:cs="Times New Roman"/>
                <w:color w:val="000000"/>
                <w:sz w:val="26"/>
                <w:szCs w:val="26"/>
              </w:rPr>
              <w:t>Общая площадь жилых помещений, приходящаяся в среднем на одного жителя, - всего</w:t>
            </w:r>
          </w:p>
        </w:tc>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1666A" w:rsidRPr="00853015" w:rsidRDefault="0051666A" w:rsidP="00853015">
            <w:pPr>
              <w:pStyle w:val="a3"/>
              <w:rPr>
                <w:rFonts w:ascii="Times New Roman" w:hAnsi="Times New Roman" w:cs="Times New Roman"/>
                <w:sz w:val="26"/>
                <w:szCs w:val="26"/>
              </w:rPr>
            </w:pPr>
            <w:r w:rsidRPr="00853015">
              <w:rPr>
                <w:rFonts w:ascii="Times New Roman" w:hAnsi="Times New Roman" w:cs="Times New Roman"/>
                <w:sz w:val="26"/>
                <w:szCs w:val="26"/>
              </w:rPr>
              <w:t xml:space="preserve">     Кв.м.</w:t>
            </w:r>
          </w:p>
        </w:tc>
        <w:tc>
          <w:tcPr>
            <w:tcW w:w="14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1666A" w:rsidRPr="00853015" w:rsidRDefault="0051666A" w:rsidP="00853015">
            <w:pPr>
              <w:pStyle w:val="a3"/>
              <w:jc w:val="center"/>
              <w:rPr>
                <w:rFonts w:ascii="Times New Roman" w:hAnsi="Times New Roman" w:cs="Times New Roman"/>
                <w:sz w:val="26"/>
                <w:szCs w:val="26"/>
              </w:rPr>
            </w:pPr>
          </w:p>
          <w:p w:rsidR="007C7D67" w:rsidRDefault="007C7D67" w:rsidP="00853015">
            <w:pPr>
              <w:pStyle w:val="a3"/>
              <w:jc w:val="center"/>
              <w:rPr>
                <w:rFonts w:ascii="Times New Roman" w:hAnsi="Times New Roman" w:cs="Times New Roman"/>
                <w:sz w:val="26"/>
                <w:szCs w:val="26"/>
              </w:rPr>
            </w:pPr>
          </w:p>
          <w:p w:rsidR="007C7D67" w:rsidRDefault="007C7D67" w:rsidP="00853015">
            <w:pPr>
              <w:pStyle w:val="a3"/>
              <w:jc w:val="center"/>
              <w:rPr>
                <w:rFonts w:ascii="Times New Roman" w:hAnsi="Times New Roman" w:cs="Times New Roman"/>
                <w:sz w:val="26"/>
                <w:szCs w:val="26"/>
              </w:rPr>
            </w:pPr>
          </w:p>
          <w:p w:rsidR="007C7D67" w:rsidRDefault="007C7D67" w:rsidP="00853015">
            <w:pPr>
              <w:pStyle w:val="a3"/>
              <w:jc w:val="center"/>
              <w:rPr>
                <w:rFonts w:ascii="Times New Roman" w:hAnsi="Times New Roman" w:cs="Times New Roman"/>
                <w:sz w:val="26"/>
                <w:szCs w:val="26"/>
              </w:rPr>
            </w:pPr>
          </w:p>
          <w:p w:rsidR="0051666A" w:rsidRPr="00853015" w:rsidRDefault="0051666A" w:rsidP="00853015">
            <w:pPr>
              <w:pStyle w:val="a3"/>
              <w:jc w:val="center"/>
              <w:rPr>
                <w:rFonts w:ascii="Times New Roman" w:hAnsi="Times New Roman" w:cs="Times New Roman"/>
                <w:sz w:val="26"/>
                <w:szCs w:val="26"/>
              </w:rPr>
            </w:pPr>
            <w:r w:rsidRPr="00853015">
              <w:rPr>
                <w:rFonts w:ascii="Times New Roman" w:hAnsi="Times New Roman" w:cs="Times New Roman"/>
                <w:sz w:val="26"/>
                <w:szCs w:val="26"/>
              </w:rPr>
              <w:t>35,07</w:t>
            </w:r>
          </w:p>
        </w:tc>
        <w:tc>
          <w:tcPr>
            <w:tcW w:w="1673" w:type="dxa"/>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spacing w:line="240" w:lineRule="auto"/>
              <w:jc w:val="center"/>
              <w:rPr>
                <w:rFonts w:ascii="Times New Roman" w:hAnsi="Times New Roman" w:cs="Times New Roman"/>
                <w:color w:val="000000"/>
                <w:sz w:val="26"/>
                <w:szCs w:val="26"/>
              </w:rPr>
            </w:pPr>
          </w:p>
          <w:p w:rsidR="0051666A" w:rsidRPr="00853015" w:rsidRDefault="0051666A" w:rsidP="00853015">
            <w:pPr>
              <w:spacing w:line="240" w:lineRule="auto"/>
              <w:rPr>
                <w:rFonts w:ascii="Times New Roman" w:hAnsi="Times New Roman" w:cs="Times New Roman"/>
                <w:color w:val="000000"/>
                <w:sz w:val="26"/>
                <w:szCs w:val="26"/>
              </w:rPr>
            </w:pPr>
            <w:r w:rsidRPr="00853015">
              <w:rPr>
                <w:rFonts w:ascii="Times New Roman" w:hAnsi="Times New Roman" w:cs="Times New Roman"/>
                <w:color w:val="000000"/>
                <w:sz w:val="26"/>
                <w:szCs w:val="26"/>
              </w:rPr>
              <w:t xml:space="preserve">           </w:t>
            </w:r>
          </w:p>
          <w:p w:rsidR="0051666A" w:rsidRPr="00853015" w:rsidRDefault="0051666A" w:rsidP="00853015">
            <w:pPr>
              <w:spacing w:line="240" w:lineRule="auto"/>
              <w:rPr>
                <w:rFonts w:ascii="Times New Roman" w:hAnsi="Times New Roman" w:cs="Times New Roman"/>
                <w:color w:val="000000"/>
                <w:sz w:val="26"/>
                <w:szCs w:val="26"/>
              </w:rPr>
            </w:pPr>
            <w:r w:rsidRPr="00853015">
              <w:rPr>
                <w:rFonts w:ascii="Times New Roman" w:hAnsi="Times New Roman" w:cs="Times New Roman"/>
                <w:color w:val="000000"/>
                <w:sz w:val="26"/>
                <w:szCs w:val="26"/>
              </w:rPr>
              <w:t xml:space="preserve">            35,8</w:t>
            </w:r>
          </w:p>
        </w:tc>
        <w:tc>
          <w:tcPr>
            <w:tcW w:w="1983" w:type="dxa"/>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spacing w:line="240" w:lineRule="auto"/>
              <w:jc w:val="center"/>
              <w:rPr>
                <w:rFonts w:ascii="Times New Roman" w:hAnsi="Times New Roman" w:cs="Times New Roman"/>
                <w:color w:val="000000"/>
                <w:sz w:val="26"/>
                <w:szCs w:val="26"/>
              </w:rPr>
            </w:pPr>
          </w:p>
          <w:p w:rsidR="0051666A" w:rsidRPr="00853015" w:rsidRDefault="0051666A" w:rsidP="00853015">
            <w:pPr>
              <w:spacing w:line="240" w:lineRule="auto"/>
              <w:jc w:val="center"/>
              <w:rPr>
                <w:rFonts w:ascii="Times New Roman" w:hAnsi="Times New Roman" w:cs="Times New Roman"/>
                <w:color w:val="000000"/>
                <w:sz w:val="26"/>
                <w:szCs w:val="26"/>
              </w:rPr>
            </w:pPr>
          </w:p>
          <w:p w:rsidR="0051666A" w:rsidRPr="00853015" w:rsidRDefault="0051666A"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102,06</w:t>
            </w:r>
          </w:p>
        </w:tc>
      </w:tr>
      <w:tr w:rsidR="0051666A" w:rsidRPr="00853015" w:rsidTr="00D31718">
        <w:trPr>
          <w:tblCellSpacing w:w="0" w:type="dxa"/>
        </w:trPr>
        <w:tc>
          <w:tcPr>
            <w:tcW w:w="2700" w:type="dxa"/>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spacing w:line="240" w:lineRule="auto"/>
              <w:rPr>
                <w:rFonts w:ascii="Times New Roman" w:hAnsi="Times New Roman" w:cs="Times New Roman"/>
                <w:color w:val="000000"/>
                <w:sz w:val="26"/>
                <w:szCs w:val="26"/>
              </w:rPr>
            </w:pPr>
          </w:p>
        </w:tc>
        <w:tc>
          <w:tcPr>
            <w:tcW w:w="1552" w:type="dxa"/>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spacing w:line="240" w:lineRule="auto"/>
              <w:jc w:val="center"/>
              <w:rPr>
                <w:rFonts w:ascii="Times New Roman" w:hAnsi="Times New Roman" w:cs="Times New Roman"/>
                <w:color w:val="000000"/>
                <w:sz w:val="26"/>
                <w:szCs w:val="26"/>
              </w:rPr>
            </w:pPr>
          </w:p>
        </w:tc>
        <w:tc>
          <w:tcPr>
            <w:tcW w:w="1477" w:type="dxa"/>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spacing w:line="240" w:lineRule="auto"/>
              <w:jc w:val="center"/>
              <w:rPr>
                <w:rFonts w:ascii="Times New Roman" w:hAnsi="Times New Roman" w:cs="Times New Roman"/>
                <w:color w:val="000000"/>
                <w:sz w:val="26"/>
                <w:szCs w:val="26"/>
              </w:rPr>
            </w:pPr>
          </w:p>
        </w:tc>
        <w:tc>
          <w:tcPr>
            <w:tcW w:w="1673" w:type="dxa"/>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spacing w:line="240" w:lineRule="auto"/>
              <w:jc w:val="center"/>
              <w:rPr>
                <w:rFonts w:ascii="Times New Roman" w:hAnsi="Times New Roman" w:cs="Times New Roman"/>
                <w:color w:val="000000"/>
                <w:sz w:val="26"/>
                <w:szCs w:val="26"/>
              </w:rPr>
            </w:pPr>
          </w:p>
        </w:tc>
        <w:tc>
          <w:tcPr>
            <w:tcW w:w="1983" w:type="dxa"/>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spacing w:line="240" w:lineRule="auto"/>
              <w:jc w:val="center"/>
              <w:rPr>
                <w:rFonts w:ascii="Times New Roman" w:hAnsi="Times New Roman" w:cs="Times New Roman"/>
                <w:color w:val="000000"/>
                <w:sz w:val="26"/>
                <w:szCs w:val="26"/>
              </w:rPr>
            </w:pPr>
          </w:p>
        </w:tc>
      </w:tr>
      <w:tr w:rsidR="0051666A" w:rsidRPr="00853015" w:rsidTr="00D31718">
        <w:trPr>
          <w:trHeight w:val="546"/>
          <w:tblCellSpacing w:w="0" w:type="dxa"/>
        </w:trPr>
        <w:tc>
          <w:tcPr>
            <w:tcW w:w="2700" w:type="dxa"/>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pStyle w:val="a3"/>
              <w:rPr>
                <w:rFonts w:ascii="Times New Roman" w:hAnsi="Times New Roman" w:cs="Times New Roman"/>
                <w:sz w:val="26"/>
                <w:szCs w:val="26"/>
              </w:rPr>
            </w:pPr>
            <w:r w:rsidRPr="00853015">
              <w:rPr>
                <w:rFonts w:ascii="Times New Roman" w:hAnsi="Times New Roman" w:cs="Times New Roman"/>
                <w:color w:val="000000"/>
                <w:sz w:val="26"/>
                <w:szCs w:val="26"/>
              </w:rPr>
              <w:t>в том числе :</w:t>
            </w:r>
            <w:r w:rsidRPr="00853015">
              <w:rPr>
                <w:rFonts w:ascii="Times New Roman" w:hAnsi="Times New Roman" w:cs="Times New Roman"/>
                <w:color w:val="000000"/>
                <w:sz w:val="26"/>
                <w:szCs w:val="26"/>
              </w:rPr>
              <w:br/>
              <w:t>введенная в действие за один год</w:t>
            </w:r>
          </w:p>
        </w:tc>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1666A" w:rsidRPr="00853015" w:rsidRDefault="0051666A" w:rsidP="00853015">
            <w:pPr>
              <w:pStyle w:val="a3"/>
              <w:rPr>
                <w:rFonts w:ascii="Times New Roman" w:hAnsi="Times New Roman" w:cs="Times New Roman"/>
                <w:sz w:val="26"/>
                <w:szCs w:val="26"/>
              </w:rPr>
            </w:pPr>
            <w:r w:rsidRPr="00853015">
              <w:rPr>
                <w:rFonts w:ascii="Times New Roman" w:hAnsi="Times New Roman" w:cs="Times New Roman"/>
                <w:sz w:val="26"/>
                <w:szCs w:val="26"/>
              </w:rPr>
              <w:t xml:space="preserve">     Кв.м.   </w:t>
            </w:r>
          </w:p>
        </w:tc>
        <w:tc>
          <w:tcPr>
            <w:tcW w:w="14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1666A" w:rsidRPr="00853015" w:rsidRDefault="0051666A" w:rsidP="00853015">
            <w:pPr>
              <w:pStyle w:val="a3"/>
              <w:jc w:val="center"/>
              <w:rPr>
                <w:rFonts w:ascii="Times New Roman" w:hAnsi="Times New Roman" w:cs="Times New Roman"/>
                <w:sz w:val="26"/>
                <w:szCs w:val="26"/>
              </w:rPr>
            </w:pPr>
            <w:r w:rsidRPr="00853015">
              <w:rPr>
                <w:rFonts w:ascii="Times New Roman" w:hAnsi="Times New Roman" w:cs="Times New Roman"/>
                <w:sz w:val="26"/>
                <w:szCs w:val="26"/>
              </w:rPr>
              <w:t>0,465</w:t>
            </w:r>
          </w:p>
        </w:tc>
        <w:tc>
          <w:tcPr>
            <w:tcW w:w="1673" w:type="dxa"/>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spacing w:line="240" w:lineRule="auto"/>
              <w:jc w:val="center"/>
              <w:rPr>
                <w:rFonts w:ascii="Times New Roman" w:hAnsi="Times New Roman" w:cs="Times New Roman"/>
                <w:color w:val="000000"/>
                <w:sz w:val="26"/>
                <w:szCs w:val="26"/>
              </w:rPr>
            </w:pPr>
          </w:p>
          <w:p w:rsidR="0051666A" w:rsidRPr="00853015" w:rsidRDefault="0051666A"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0,4</w:t>
            </w:r>
          </w:p>
          <w:p w:rsidR="0051666A" w:rsidRPr="00853015" w:rsidRDefault="0051666A" w:rsidP="00853015">
            <w:pPr>
              <w:spacing w:line="240" w:lineRule="auto"/>
              <w:jc w:val="center"/>
              <w:rPr>
                <w:rFonts w:ascii="Times New Roman" w:hAnsi="Times New Roman" w:cs="Times New Roman"/>
                <w:color w:val="000000"/>
                <w:sz w:val="26"/>
                <w:szCs w:val="26"/>
              </w:rPr>
            </w:pPr>
          </w:p>
        </w:tc>
        <w:tc>
          <w:tcPr>
            <w:tcW w:w="1983" w:type="dxa"/>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spacing w:line="240" w:lineRule="auto"/>
              <w:jc w:val="center"/>
              <w:rPr>
                <w:rFonts w:ascii="Times New Roman" w:hAnsi="Times New Roman" w:cs="Times New Roman"/>
                <w:color w:val="000000"/>
                <w:sz w:val="26"/>
                <w:szCs w:val="26"/>
              </w:rPr>
            </w:pPr>
          </w:p>
          <w:p w:rsidR="0051666A" w:rsidRPr="00853015" w:rsidRDefault="0051666A" w:rsidP="00853015">
            <w:pPr>
              <w:spacing w:line="240" w:lineRule="auto"/>
              <w:rPr>
                <w:rFonts w:ascii="Times New Roman" w:hAnsi="Times New Roman" w:cs="Times New Roman"/>
                <w:color w:val="000000"/>
                <w:sz w:val="26"/>
                <w:szCs w:val="26"/>
              </w:rPr>
            </w:pPr>
            <w:r w:rsidRPr="00853015">
              <w:rPr>
                <w:rFonts w:ascii="Times New Roman" w:hAnsi="Times New Roman" w:cs="Times New Roman"/>
                <w:color w:val="000000"/>
                <w:sz w:val="26"/>
                <w:szCs w:val="26"/>
              </w:rPr>
              <w:t xml:space="preserve">         86,03</w:t>
            </w:r>
          </w:p>
        </w:tc>
      </w:tr>
      <w:tr w:rsidR="0051666A" w:rsidRPr="00853015" w:rsidTr="00D31718">
        <w:trPr>
          <w:tblCellSpacing w:w="0" w:type="dxa"/>
        </w:trPr>
        <w:tc>
          <w:tcPr>
            <w:tcW w:w="2700" w:type="dxa"/>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spacing w:line="240" w:lineRule="auto"/>
              <w:rPr>
                <w:rFonts w:ascii="Times New Roman" w:hAnsi="Times New Roman" w:cs="Times New Roman"/>
                <w:color w:val="000000"/>
                <w:sz w:val="26"/>
                <w:szCs w:val="26"/>
              </w:rPr>
            </w:pPr>
          </w:p>
        </w:tc>
        <w:tc>
          <w:tcPr>
            <w:tcW w:w="1552" w:type="dxa"/>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spacing w:line="240" w:lineRule="auto"/>
              <w:jc w:val="center"/>
              <w:rPr>
                <w:rFonts w:ascii="Times New Roman" w:hAnsi="Times New Roman" w:cs="Times New Roman"/>
                <w:color w:val="000000"/>
                <w:sz w:val="26"/>
                <w:szCs w:val="26"/>
              </w:rPr>
            </w:pPr>
          </w:p>
        </w:tc>
        <w:tc>
          <w:tcPr>
            <w:tcW w:w="1477" w:type="dxa"/>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spacing w:line="240" w:lineRule="auto"/>
              <w:jc w:val="center"/>
              <w:rPr>
                <w:rFonts w:ascii="Times New Roman" w:hAnsi="Times New Roman" w:cs="Times New Roman"/>
                <w:color w:val="000000"/>
                <w:sz w:val="26"/>
                <w:szCs w:val="26"/>
              </w:rPr>
            </w:pPr>
          </w:p>
        </w:tc>
        <w:tc>
          <w:tcPr>
            <w:tcW w:w="1673" w:type="dxa"/>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spacing w:line="240" w:lineRule="auto"/>
              <w:jc w:val="center"/>
              <w:rPr>
                <w:rFonts w:ascii="Times New Roman" w:hAnsi="Times New Roman" w:cs="Times New Roman"/>
                <w:color w:val="000000"/>
                <w:sz w:val="26"/>
                <w:szCs w:val="26"/>
              </w:rPr>
            </w:pPr>
          </w:p>
        </w:tc>
        <w:tc>
          <w:tcPr>
            <w:tcW w:w="1983" w:type="dxa"/>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spacing w:line="240" w:lineRule="auto"/>
              <w:jc w:val="center"/>
              <w:rPr>
                <w:rFonts w:ascii="Times New Roman" w:hAnsi="Times New Roman" w:cs="Times New Roman"/>
                <w:color w:val="000000"/>
                <w:sz w:val="26"/>
                <w:szCs w:val="26"/>
              </w:rPr>
            </w:pPr>
          </w:p>
        </w:tc>
      </w:tr>
      <w:tr w:rsidR="0051666A" w:rsidRPr="00853015" w:rsidTr="00D31718">
        <w:trPr>
          <w:trHeight w:val="546"/>
          <w:tblCellSpacing w:w="0" w:type="dxa"/>
        </w:trPr>
        <w:tc>
          <w:tcPr>
            <w:tcW w:w="2700" w:type="dxa"/>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pStyle w:val="a3"/>
              <w:rPr>
                <w:rFonts w:ascii="Times New Roman" w:hAnsi="Times New Roman" w:cs="Times New Roman"/>
                <w:sz w:val="26"/>
                <w:szCs w:val="26"/>
              </w:rPr>
            </w:pPr>
            <w:r w:rsidRPr="00853015">
              <w:rPr>
                <w:rFonts w:ascii="Times New Roman" w:hAnsi="Times New Roman" w:cs="Times New Roman"/>
                <w:sz w:val="26"/>
                <w:szCs w:val="26"/>
              </w:rPr>
              <w:t>7.</w:t>
            </w:r>
            <w:r w:rsidRPr="00853015">
              <w:rPr>
                <w:rFonts w:ascii="Times New Roman" w:hAnsi="Times New Roman" w:cs="Times New Roman"/>
                <w:color w:val="000000"/>
                <w:sz w:val="26"/>
                <w:szCs w:val="26"/>
              </w:rPr>
              <w:t xml:space="preserve"> Доля многоквартирных домов, расположенных на земельных участках, в отношении которых осуществлен государственный кадастровый учет</w:t>
            </w:r>
          </w:p>
        </w:tc>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1666A" w:rsidRPr="00853015" w:rsidRDefault="0051666A" w:rsidP="00853015">
            <w:pPr>
              <w:pStyle w:val="a3"/>
              <w:rPr>
                <w:rFonts w:ascii="Times New Roman" w:hAnsi="Times New Roman" w:cs="Times New Roman"/>
                <w:sz w:val="26"/>
                <w:szCs w:val="26"/>
              </w:rPr>
            </w:pPr>
            <w:r w:rsidRPr="00853015">
              <w:rPr>
                <w:rFonts w:ascii="Times New Roman" w:hAnsi="Times New Roman" w:cs="Times New Roman"/>
                <w:sz w:val="26"/>
                <w:szCs w:val="26"/>
              </w:rPr>
              <w:t xml:space="preserve">       %</w:t>
            </w:r>
          </w:p>
        </w:tc>
        <w:tc>
          <w:tcPr>
            <w:tcW w:w="14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7D67" w:rsidRDefault="007C7D67" w:rsidP="00853015">
            <w:pPr>
              <w:pStyle w:val="a3"/>
              <w:jc w:val="center"/>
              <w:rPr>
                <w:rFonts w:ascii="Times New Roman" w:hAnsi="Times New Roman" w:cs="Times New Roman"/>
                <w:sz w:val="26"/>
                <w:szCs w:val="26"/>
              </w:rPr>
            </w:pPr>
          </w:p>
          <w:p w:rsidR="007C7D67" w:rsidRDefault="007C7D67" w:rsidP="00853015">
            <w:pPr>
              <w:pStyle w:val="a3"/>
              <w:jc w:val="center"/>
              <w:rPr>
                <w:rFonts w:ascii="Times New Roman" w:hAnsi="Times New Roman" w:cs="Times New Roman"/>
                <w:sz w:val="26"/>
                <w:szCs w:val="26"/>
              </w:rPr>
            </w:pPr>
          </w:p>
          <w:p w:rsidR="007C7D67" w:rsidRDefault="007C7D67" w:rsidP="00853015">
            <w:pPr>
              <w:pStyle w:val="a3"/>
              <w:jc w:val="center"/>
              <w:rPr>
                <w:rFonts w:ascii="Times New Roman" w:hAnsi="Times New Roman" w:cs="Times New Roman"/>
                <w:sz w:val="26"/>
                <w:szCs w:val="26"/>
              </w:rPr>
            </w:pPr>
          </w:p>
          <w:p w:rsidR="0051666A" w:rsidRPr="00853015" w:rsidRDefault="0051666A" w:rsidP="00853015">
            <w:pPr>
              <w:pStyle w:val="a3"/>
              <w:jc w:val="center"/>
              <w:rPr>
                <w:rFonts w:ascii="Times New Roman" w:hAnsi="Times New Roman" w:cs="Times New Roman"/>
                <w:sz w:val="26"/>
                <w:szCs w:val="26"/>
              </w:rPr>
            </w:pPr>
            <w:r w:rsidRPr="00853015">
              <w:rPr>
                <w:rFonts w:ascii="Times New Roman" w:hAnsi="Times New Roman" w:cs="Times New Roman"/>
                <w:sz w:val="26"/>
                <w:szCs w:val="26"/>
              </w:rPr>
              <w:t>100</w:t>
            </w:r>
          </w:p>
        </w:tc>
        <w:tc>
          <w:tcPr>
            <w:tcW w:w="1673" w:type="dxa"/>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spacing w:line="240" w:lineRule="auto"/>
              <w:jc w:val="center"/>
              <w:rPr>
                <w:rFonts w:ascii="Times New Roman" w:hAnsi="Times New Roman" w:cs="Times New Roman"/>
                <w:color w:val="000000"/>
                <w:sz w:val="26"/>
                <w:szCs w:val="26"/>
              </w:rPr>
            </w:pPr>
          </w:p>
          <w:p w:rsidR="0051666A" w:rsidRPr="00853015" w:rsidRDefault="0051666A" w:rsidP="00853015">
            <w:pPr>
              <w:spacing w:line="240" w:lineRule="auto"/>
              <w:jc w:val="center"/>
              <w:rPr>
                <w:rFonts w:ascii="Times New Roman" w:hAnsi="Times New Roman" w:cs="Times New Roman"/>
                <w:color w:val="000000"/>
                <w:sz w:val="26"/>
                <w:szCs w:val="26"/>
              </w:rPr>
            </w:pPr>
          </w:p>
          <w:p w:rsidR="0051666A" w:rsidRPr="00853015" w:rsidRDefault="0051666A" w:rsidP="00853015">
            <w:pPr>
              <w:spacing w:line="240" w:lineRule="auto"/>
              <w:jc w:val="center"/>
              <w:rPr>
                <w:rFonts w:ascii="Times New Roman" w:hAnsi="Times New Roman" w:cs="Times New Roman"/>
                <w:color w:val="000000"/>
                <w:sz w:val="26"/>
                <w:szCs w:val="26"/>
              </w:rPr>
            </w:pPr>
          </w:p>
          <w:p w:rsidR="0051666A" w:rsidRPr="00853015" w:rsidRDefault="0051666A" w:rsidP="00853015">
            <w:pPr>
              <w:spacing w:line="240" w:lineRule="auto"/>
              <w:rPr>
                <w:rFonts w:ascii="Times New Roman" w:hAnsi="Times New Roman" w:cs="Times New Roman"/>
                <w:color w:val="000000"/>
                <w:sz w:val="26"/>
                <w:szCs w:val="26"/>
              </w:rPr>
            </w:pPr>
            <w:r w:rsidRPr="00853015">
              <w:rPr>
                <w:rFonts w:ascii="Times New Roman" w:hAnsi="Times New Roman" w:cs="Times New Roman"/>
                <w:color w:val="000000"/>
                <w:sz w:val="26"/>
                <w:szCs w:val="26"/>
              </w:rPr>
              <w:t xml:space="preserve">         76,2</w:t>
            </w:r>
          </w:p>
        </w:tc>
        <w:tc>
          <w:tcPr>
            <w:tcW w:w="1983" w:type="dxa"/>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spacing w:line="240" w:lineRule="auto"/>
              <w:jc w:val="center"/>
              <w:rPr>
                <w:rFonts w:ascii="Times New Roman" w:hAnsi="Times New Roman" w:cs="Times New Roman"/>
                <w:color w:val="000000"/>
                <w:sz w:val="26"/>
                <w:szCs w:val="26"/>
              </w:rPr>
            </w:pPr>
          </w:p>
          <w:p w:rsidR="0051666A" w:rsidRPr="00853015" w:rsidRDefault="0051666A" w:rsidP="00853015">
            <w:pPr>
              <w:spacing w:line="240" w:lineRule="auto"/>
              <w:jc w:val="center"/>
              <w:rPr>
                <w:rFonts w:ascii="Times New Roman" w:hAnsi="Times New Roman" w:cs="Times New Roman"/>
                <w:color w:val="000000"/>
                <w:sz w:val="26"/>
                <w:szCs w:val="26"/>
              </w:rPr>
            </w:pPr>
          </w:p>
          <w:p w:rsidR="0051666A" w:rsidRPr="00853015" w:rsidRDefault="0051666A" w:rsidP="00853015">
            <w:pPr>
              <w:spacing w:line="240" w:lineRule="auto"/>
              <w:jc w:val="center"/>
              <w:rPr>
                <w:rFonts w:ascii="Times New Roman" w:hAnsi="Times New Roman" w:cs="Times New Roman"/>
                <w:color w:val="000000"/>
                <w:sz w:val="26"/>
                <w:szCs w:val="26"/>
              </w:rPr>
            </w:pPr>
          </w:p>
          <w:p w:rsidR="0051666A" w:rsidRPr="00853015" w:rsidRDefault="0051666A"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76,2</w:t>
            </w:r>
          </w:p>
        </w:tc>
      </w:tr>
      <w:tr w:rsidR="0051666A" w:rsidRPr="00853015" w:rsidTr="00D31718">
        <w:trPr>
          <w:tblCellSpacing w:w="0" w:type="dxa"/>
        </w:trPr>
        <w:tc>
          <w:tcPr>
            <w:tcW w:w="2700" w:type="dxa"/>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spacing w:line="240" w:lineRule="auto"/>
              <w:rPr>
                <w:rFonts w:ascii="Times New Roman" w:hAnsi="Times New Roman" w:cs="Times New Roman"/>
                <w:color w:val="000000"/>
                <w:sz w:val="26"/>
                <w:szCs w:val="26"/>
              </w:rPr>
            </w:pPr>
          </w:p>
        </w:tc>
        <w:tc>
          <w:tcPr>
            <w:tcW w:w="1552" w:type="dxa"/>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spacing w:line="240" w:lineRule="auto"/>
              <w:jc w:val="center"/>
              <w:rPr>
                <w:rFonts w:ascii="Times New Roman" w:hAnsi="Times New Roman" w:cs="Times New Roman"/>
                <w:color w:val="000000"/>
                <w:sz w:val="26"/>
                <w:szCs w:val="26"/>
              </w:rPr>
            </w:pPr>
          </w:p>
        </w:tc>
        <w:tc>
          <w:tcPr>
            <w:tcW w:w="1477" w:type="dxa"/>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spacing w:line="240" w:lineRule="auto"/>
              <w:jc w:val="center"/>
              <w:rPr>
                <w:rFonts w:ascii="Times New Roman" w:hAnsi="Times New Roman" w:cs="Times New Roman"/>
                <w:color w:val="000000"/>
                <w:sz w:val="26"/>
                <w:szCs w:val="26"/>
              </w:rPr>
            </w:pPr>
          </w:p>
        </w:tc>
        <w:tc>
          <w:tcPr>
            <w:tcW w:w="1673" w:type="dxa"/>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spacing w:line="240" w:lineRule="auto"/>
              <w:jc w:val="center"/>
              <w:rPr>
                <w:rFonts w:ascii="Times New Roman" w:hAnsi="Times New Roman" w:cs="Times New Roman"/>
                <w:color w:val="000000"/>
                <w:sz w:val="26"/>
                <w:szCs w:val="26"/>
              </w:rPr>
            </w:pPr>
          </w:p>
        </w:tc>
        <w:tc>
          <w:tcPr>
            <w:tcW w:w="1983" w:type="dxa"/>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spacing w:line="240" w:lineRule="auto"/>
              <w:jc w:val="center"/>
              <w:rPr>
                <w:rFonts w:ascii="Times New Roman" w:hAnsi="Times New Roman" w:cs="Times New Roman"/>
                <w:color w:val="000000"/>
                <w:sz w:val="26"/>
                <w:szCs w:val="26"/>
              </w:rPr>
            </w:pPr>
          </w:p>
        </w:tc>
      </w:tr>
      <w:tr w:rsidR="0051666A" w:rsidRPr="00853015" w:rsidTr="00D31718">
        <w:trPr>
          <w:trHeight w:val="546"/>
          <w:tblCellSpacing w:w="0" w:type="dxa"/>
        </w:trPr>
        <w:tc>
          <w:tcPr>
            <w:tcW w:w="2700" w:type="dxa"/>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pStyle w:val="a3"/>
              <w:rPr>
                <w:rFonts w:ascii="Times New Roman" w:hAnsi="Times New Roman" w:cs="Times New Roman"/>
                <w:sz w:val="26"/>
                <w:szCs w:val="26"/>
              </w:rPr>
            </w:pPr>
            <w:r w:rsidRPr="00853015">
              <w:rPr>
                <w:rFonts w:ascii="Times New Roman" w:hAnsi="Times New Roman" w:cs="Times New Roman"/>
                <w:color w:val="000000"/>
                <w:sz w:val="26"/>
                <w:szCs w:val="26"/>
                <w:lang w:eastAsia="ru-RU"/>
              </w:rPr>
              <w:lastRenderedPageBreak/>
              <w:t>8. 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муниципального района</w:t>
            </w:r>
          </w:p>
        </w:tc>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1666A" w:rsidRPr="00853015" w:rsidRDefault="0051666A" w:rsidP="00853015">
            <w:pPr>
              <w:pStyle w:val="a3"/>
              <w:rPr>
                <w:rFonts w:ascii="Times New Roman" w:hAnsi="Times New Roman" w:cs="Times New Roman"/>
                <w:sz w:val="26"/>
                <w:szCs w:val="26"/>
              </w:rPr>
            </w:pPr>
            <w:r w:rsidRPr="00853015">
              <w:rPr>
                <w:rFonts w:ascii="Times New Roman" w:hAnsi="Times New Roman" w:cs="Times New Roman"/>
                <w:sz w:val="26"/>
                <w:szCs w:val="26"/>
              </w:rPr>
              <w:t xml:space="preserve">       %</w:t>
            </w:r>
          </w:p>
        </w:tc>
        <w:tc>
          <w:tcPr>
            <w:tcW w:w="14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1666A" w:rsidRPr="00853015" w:rsidRDefault="0051666A" w:rsidP="00853015">
            <w:pPr>
              <w:pStyle w:val="a3"/>
              <w:jc w:val="center"/>
              <w:rPr>
                <w:rFonts w:ascii="Times New Roman" w:hAnsi="Times New Roman" w:cs="Times New Roman"/>
                <w:sz w:val="26"/>
                <w:szCs w:val="26"/>
              </w:rPr>
            </w:pPr>
            <w:r w:rsidRPr="00853015">
              <w:rPr>
                <w:rFonts w:ascii="Times New Roman" w:hAnsi="Times New Roman" w:cs="Times New Roman"/>
                <w:sz w:val="26"/>
                <w:szCs w:val="26"/>
              </w:rPr>
              <w:t>36</w:t>
            </w:r>
          </w:p>
        </w:tc>
        <w:tc>
          <w:tcPr>
            <w:tcW w:w="1673" w:type="dxa"/>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spacing w:line="240" w:lineRule="auto"/>
              <w:jc w:val="center"/>
              <w:rPr>
                <w:rFonts w:ascii="Times New Roman" w:hAnsi="Times New Roman" w:cs="Times New Roman"/>
                <w:color w:val="000000"/>
                <w:sz w:val="26"/>
                <w:szCs w:val="26"/>
              </w:rPr>
            </w:pPr>
          </w:p>
          <w:p w:rsidR="0051666A" w:rsidRPr="00853015" w:rsidRDefault="0051666A" w:rsidP="00853015">
            <w:pPr>
              <w:spacing w:line="240" w:lineRule="auto"/>
              <w:jc w:val="center"/>
              <w:rPr>
                <w:rFonts w:ascii="Times New Roman" w:hAnsi="Times New Roman" w:cs="Times New Roman"/>
                <w:color w:val="000000"/>
                <w:sz w:val="26"/>
                <w:szCs w:val="26"/>
              </w:rPr>
            </w:pPr>
          </w:p>
          <w:p w:rsidR="0051666A" w:rsidRPr="00853015" w:rsidRDefault="0051666A" w:rsidP="00853015">
            <w:pPr>
              <w:spacing w:line="240" w:lineRule="auto"/>
              <w:jc w:val="center"/>
              <w:rPr>
                <w:rFonts w:ascii="Times New Roman" w:hAnsi="Times New Roman" w:cs="Times New Roman"/>
                <w:color w:val="000000"/>
                <w:sz w:val="26"/>
                <w:szCs w:val="26"/>
              </w:rPr>
            </w:pPr>
          </w:p>
          <w:p w:rsidR="0051666A" w:rsidRPr="00853015" w:rsidRDefault="0051666A" w:rsidP="00853015">
            <w:pPr>
              <w:spacing w:line="240" w:lineRule="auto"/>
              <w:jc w:val="center"/>
              <w:rPr>
                <w:rFonts w:ascii="Times New Roman" w:hAnsi="Times New Roman" w:cs="Times New Roman"/>
                <w:color w:val="000000"/>
                <w:sz w:val="26"/>
                <w:szCs w:val="26"/>
              </w:rPr>
            </w:pPr>
          </w:p>
          <w:p w:rsidR="0051666A" w:rsidRPr="00853015" w:rsidRDefault="0051666A" w:rsidP="00853015">
            <w:pPr>
              <w:spacing w:line="240" w:lineRule="auto"/>
              <w:jc w:val="center"/>
              <w:rPr>
                <w:rFonts w:ascii="Times New Roman" w:hAnsi="Times New Roman" w:cs="Times New Roman"/>
                <w:color w:val="000000"/>
                <w:sz w:val="26"/>
                <w:szCs w:val="26"/>
              </w:rPr>
            </w:pPr>
          </w:p>
          <w:p w:rsidR="0051666A" w:rsidRPr="00853015" w:rsidRDefault="0051666A" w:rsidP="00853015">
            <w:pPr>
              <w:spacing w:line="240" w:lineRule="auto"/>
              <w:jc w:val="center"/>
              <w:rPr>
                <w:rFonts w:ascii="Times New Roman" w:hAnsi="Times New Roman" w:cs="Times New Roman"/>
                <w:color w:val="000000"/>
                <w:sz w:val="26"/>
                <w:szCs w:val="26"/>
              </w:rPr>
            </w:pPr>
          </w:p>
          <w:p w:rsidR="0051666A" w:rsidRPr="00853015" w:rsidRDefault="0051666A" w:rsidP="00853015">
            <w:pPr>
              <w:spacing w:line="240" w:lineRule="auto"/>
              <w:jc w:val="center"/>
              <w:rPr>
                <w:rFonts w:ascii="Times New Roman" w:hAnsi="Times New Roman" w:cs="Times New Roman"/>
                <w:color w:val="000000"/>
                <w:sz w:val="26"/>
                <w:szCs w:val="26"/>
              </w:rPr>
            </w:pPr>
          </w:p>
          <w:p w:rsidR="007C7D67" w:rsidRDefault="007C7D67" w:rsidP="00853015">
            <w:pPr>
              <w:spacing w:line="240" w:lineRule="auto"/>
              <w:jc w:val="center"/>
              <w:rPr>
                <w:rFonts w:ascii="Times New Roman" w:hAnsi="Times New Roman" w:cs="Times New Roman"/>
                <w:color w:val="000000"/>
                <w:sz w:val="26"/>
                <w:szCs w:val="26"/>
              </w:rPr>
            </w:pPr>
          </w:p>
          <w:p w:rsidR="007C7D67" w:rsidRDefault="007C7D67" w:rsidP="00853015">
            <w:pPr>
              <w:spacing w:line="240" w:lineRule="auto"/>
              <w:jc w:val="center"/>
              <w:rPr>
                <w:rFonts w:ascii="Times New Roman" w:hAnsi="Times New Roman" w:cs="Times New Roman"/>
                <w:color w:val="000000"/>
                <w:sz w:val="26"/>
                <w:szCs w:val="26"/>
              </w:rPr>
            </w:pPr>
          </w:p>
          <w:p w:rsidR="0051666A" w:rsidRPr="00853015" w:rsidRDefault="0051666A"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44,44</w:t>
            </w:r>
          </w:p>
          <w:p w:rsidR="0051666A" w:rsidRPr="00853015" w:rsidRDefault="0051666A" w:rsidP="00853015">
            <w:pPr>
              <w:spacing w:line="240" w:lineRule="auto"/>
              <w:jc w:val="center"/>
              <w:rPr>
                <w:rFonts w:ascii="Times New Roman" w:hAnsi="Times New Roman" w:cs="Times New Roman"/>
                <w:color w:val="000000"/>
                <w:sz w:val="26"/>
                <w:szCs w:val="26"/>
              </w:rPr>
            </w:pPr>
          </w:p>
          <w:p w:rsidR="0051666A" w:rsidRPr="00853015" w:rsidRDefault="0051666A" w:rsidP="00853015">
            <w:pPr>
              <w:spacing w:line="240" w:lineRule="auto"/>
              <w:jc w:val="center"/>
              <w:rPr>
                <w:rFonts w:ascii="Times New Roman" w:hAnsi="Times New Roman" w:cs="Times New Roman"/>
                <w:color w:val="000000"/>
                <w:sz w:val="26"/>
                <w:szCs w:val="26"/>
              </w:rPr>
            </w:pPr>
          </w:p>
          <w:p w:rsidR="0051666A" w:rsidRPr="00853015" w:rsidRDefault="0051666A" w:rsidP="00853015">
            <w:pPr>
              <w:spacing w:line="240" w:lineRule="auto"/>
              <w:jc w:val="center"/>
              <w:rPr>
                <w:rFonts w:ascii="Times New Roman" w:hAnsi="Times New Roman" w:cs="Times New Roman"/>
                <w:color w:val="000000"/>
                <w:sz w:val="26"/>
                <w:szCs w:val="26"/>
              </w:rPr>
            </w:pPr>
          </w:p>
          <w:p w:rsidR="0051666A" w:rsidRPr="00853015" w:rsidRDefault="0051666A" w:rsidP="00853015">
            <w:pPr>
              <w:spacing w:line="240" w:lineRule="auto"/>
              <w:jc w:val="center"/>
              <w:rPr>
                <w:rFonts w:ascii="Times New Roman" w:hAnsi="Times New Roman" w:cs="Times New Roman"/>
                <w:color w:val="000000"/>
                <w:sz w:val="26"/>
                <w:szCs w:val="26"/>
              </w:rPr>
            </w:pPr>
          </w:p>
          <w:p w:rsidR="0051666A" w:rsidRPr="00853015" w:rsidRDefault="0051666A" w:rsidP="00853015">
            <w:pPr>
              <w:spacing w:line="240" w:lineRule="auto"/>
              <w:rPr>
                <w:rFonts w:ascii="Times New Roman" w:hAnsi="Times New Roman" w:cs="Times New Roman"/>
                <w:color w:val="000000"/>
                <w:sz w:val="26"/>
                <w:szCs w:val="26"/>
              </w:rPr>
            </w:pPr>
            <w:r w:rsidRPr="00853015">
              <w:rPr>
                <w:rFonts w:ascii="Times New Roman" w:hAnsi="Times New Roman" w:cs="Times New Roman"/>
                <w:color w:val="000000"/>
                <w:sz w:val="26"/>
                <w:szCs w:val="26"/>
              </w:rPr>
              <w:t xml:space="preserve">            </w:t>
            </w:r>
          </w:p>
          <w:p w:rsidR="0051666A" w:rsidRPr="00853015" w:rsidRDefault="0051666A" w:rsidP="00853015">
            <w:pPr>
              <w:spacing w:line="240" w:lineRule="auto"/>
              <w:rPr>
                <w:rFonts w:ascii="Times New Roman" w:hAnsi="Times New Roman" w:cs="Times New Roman"/>
                <w:color w:val="000000"/>
                <w:sz w:val="26"/>
                <w:szCs w:val="26"/>
              </w:rPr>
            </w:pPr>
            <w:r w:rsidRPr="00853015">
              <w:rPr>
                <w:rFonts w:ascii="Times New Roman" w:hAnsi="Times New Roman" w:cs="Times New Roman"/>
                <w:color w:val="000000"/>
                <w:sz w:val="26"/>
                <w:szCs w:val="26"/>
              </w:rPr>
              <w:t xml:space="preserve">              </w:t>
            </w:r>
          </w:p>
        </w:tc>
        <w:tc>
          <w:tcPr>
            <w:tcW w:w="1983" w:type="dxa"/>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spacing w:line="240" w:lineRule="auto"/>
              <w:jc w:val="center"/>
              <w:rPr>
                <w:rFonts w:ascii="Times New Roman" w:hAnsi="Times New Roman" w:cs="Times New Roman"/>
                <w:color w:val="000000"/>
                <w:sz w:val="26"/>
                <w:szCs w:val="26"/>
              </w:rPr>
            </w:pPr>
          </w:p>
          <w:p w:rsidR="0051666A" w:rsidRPr="00853015" w:rsidRDefault="0051666A" w:rsidP="00853015">
            <w:pPr>
              <w:spacing w:line="240" w:lineRule="auto"/>
              <w:jc w:val="center"/>
              <w:rPr>
                <w:rFonts w:ascii="Times New Roman" w:hAnsi="Times New Roman" w:cs="Times New Roman"/>
                <w:color w:val="000000"/>
                <w:sz w:val="26"/>
                <w:szCs w:val="26"/>
              </w:rPr>
            </w:pPr>
          </w:p>
          <w:p w:rsidR="0051666A" w:rsidRPr="00853015" w:rsidRDefault="0051666A" w:rsidP="00853015">
            <w:pPr>
              <w:spacing w:line="240" w:lineRule="auto"/>
              <w:jc w:val="center"/>
              <w:rPr>
                <w:rFonts w:ascii="Times New Roman" w:hAnsi="Times New Roman" w:cs="Times New Roman"/>
                <w:color w:val="000000"/>
                <w:sz w:val="26"/>
                <w:szCs w:val="26"/>
              </w:rPr>
            </w:pPr>
          </w:p>
          <w:p w:rsidR="0051666A" w:rsidRPr="00853015" w:rsidRDefault="0051666A" w:rsidP="00853015">
            <w:pPr>
              <w:spacing w:line="240" w:lineRule="auto"/>
              <w:jc w:val="center"/>
              <w:rPr>
                <w:rFonts w:ascii="Times New Roman" w:hAnsi="Times New Roman" w:cs="Times New Roman"/>
                <w:color w:val="000000"/>
                <w:sz w:val="26"/>
                <w:szCs w:val="26"/>
              </w:rPr>
            </w:pPr>
          </w:p>
          <w:p w:rsidR="0051666A" w:rsidRPr="00853015" w:rsidRDefault="0051666A" w:rsidP="00853015">
            <w:pPr>
              <w:spacing w:line="240" w:lineRule="auto"/>
              <w:jc w:val="center"/>
              <w:rPr>
                <w:rFonts w:ascii="Times New Roman" w:hAnsi="Times New Roman" w:cs="Times New Roman"/>
                <w:color w:val="000000"/>
                <w:sz w:val="26"/>
                <w:szCs w:val="26"/>
              </w:rPr>
            </w:pPr>
          </w:p>
          <w:p w:rsidR="0051666A" w:rsidRPr="00853015" w:rsidRDefault="0051666A" w:rsidP="00853015">
            <w:pPr>
              <w:spacing w:line="240" w:lineRule="auto"/>
              <w:jc w:val="center"/>
              <w:rPr>
                <w:rFonts w:ascii="Times New Roman" w:hAnsi="Times New Roman" w:cs="Times New Roman"/>
                <w:color w:val="000000"/>
                <w:sz w:val="26"/>
                <w:szCs w:val="26"/>
              </w:rPr>
            </w:pPr>
          </w:p>
          <w:p w:rsidR="0051666A" w:rsidRPr="00853015" w:rsidRDefault="0051666A" w:rsidP="00853015">
            <w:pPr>
              <w:spacing w:line="240" w:lineRule="auto"/>
              <w:jc w:val="center"/>
              <w:rPr>
                <w:rFonts w:ascii="Times New Roman" w:hAnsi="Times New Roman" w:cs="Times New Roman"/>
                <w:color w:val="000000"/>
                <w:sz w:val="26"/>
                <w:szCs w:val="26"/>
              </w:rPr>
            </w:pPr>
          </w:p>
          <w:p w:rsidR="007C7D67" w:rsidRDefault="007C7D67" w:rsidP="00853015">
            <w:pPr>
              <w:spacing w:line="240" w:lineRule="auto"/>
              <w:jc w:val="center"/>
              <w:rPr>
                <w:rFonts w:ascii="Times New Roman" w:hAnsi="Times New Roman" w:cs="Times New Roman"/>
                <w:color w:val="000000"/>
                <w:sz w:val="26"/>
                <w:szCs w:val="26"/>
              </w:rPr>
            </w:pPr>
          </w:p>
          <w:p w:rsidR="007C7D67" w:rsidRDefault="007C7D67" w:rsidP="00853015">
            <w:pPr>
              <w:spacing w:line="240" w:lineRule="auto"/>
              <w:jc w:val="center"/>
              <w:rPr>
                <w:rFonts w:ascii="Times New Roman" w:hAnsi="Times New Roman" w:cs="Times New Roman"/>
                <w:color w:val="000000"/>
                <w:sz w:val="26"/>
                <w:szCs w:val="26"/>
              </w:rPr>
            </w:pPr>
          </w:p>
          <w:p w:rsidR="0051666A" w:rsidRPr="00853015" w:rsidRDefault="0051666A"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123,45</w:t>
            </w:r>
          </w:p>
          <w:p w:rsidR="0051666A" w:rsidRPr="00853015" w:rsidRDefault="0051666A" w:rsidP="00853015">
            <w:pPr>
              <w:spacing w:line="240" w:lineRule="auto"/>
              <w:jc w:val="center"/>
              <w:rPr>
                <w:rFonts w:ascii="Times New Roman" w:hAnsi="Times New Roman" w:cs="Times New Roman"/>
                <w:color w:val="000000"/>
                <w:sz w:val="26"/>
                <w:szCs w:val="26"/>
              </w:rPr>
            </w:pPr>
          </w:p>
          <w:p w:rsidR="0051666A" w:rsidRPr="00853015" w:rsidRDefault="0051666A" w:rsidP="00853015">
            <w:pPr>
              <w:spacing w:line="240" w:lineRule="auto"/>
              <w:jc w:val="center"/>
              <w:rPr>
                <w:rFonts w:ascii="Times New Roman" w:hAnsi="Times New Roman" w:cs="Times New Roman"/>
                <w:color w:val="000000"/>
                <w:sz w:val="26"/>
                <w:szCs w:val="26"/>
              </w:rPr>
            </w:pPr>
          </w:p>
          <w:p w:rsidR="0051666A" w:rsidRPr="00853015" w:rsidRDefault="0051666A" w:rsidP="00853015">
            <w:pPr>
              <w:spacing w:line="240" w:lineRule="auto"/>
              <w:jc w:val="center"/>
              <w:rPr>
                <w:rFonts w:ascii="Times New Roman" w:hAnsi="Times New Roman" w:cs="Times New Roman"/>
                <w:color w:val="000000"/>
                <w:sz w:val="26"/>
                <w:szCs w:val="26"/>
              </w:rPr>
            </w:pPr>
          </w:p>
          <w:p w:rsidR="0051666A" w:rsidRPr="00853015" w:rsidRDefault="0051666A" w:rsidP="00853015">
            <w:pPr>
              <w:spacing w:line="240" w:lineRule="auto"/>
              <w:jc w:val="center"/>
              <w:rPr>
                <w:rFonts w:ascii="Times New Roman" w:hAnsi="Times New Roman" w:cs="Times New Roman"/>
                <w:color w:val="000000"/>
                <w:sz w:val="26"/>
                <w:szCs w:val="26"/>
              </w:rPr>
            </w:pPr>
          </w:p>
          <w:p w:rsidR="0051666A" w:rsidRPr="00853015" w:rsidRDefault="0051666A" w:rsidP="00853015">
            <w:pPr>
              <w:spacing w:line="240" w:lineRule="auto"/>
              <w:jc w:val="center"/>
              <w:rPr>
                <w:rFonts w:ascii="Times New Roman" w:hAnsi="Times New Roman" w:cs="Times New Roman"/>
                <w:color w:val="000000"/>
                <w:sz w:val="26"/>
                <w:szCs w:val="26"/>
              </w:rPr>
            </w:pPr>
          </w:p>
          <w:p w:rsidR="0051666A" w:rsidRPr="00853015" w:rsidRDefault="0051666A" w:rsidP="00853015">
            <w:pPr>
              <w:spacing w:line="240" w:lineRule="auto"/>
              <w:jc w:val="center"/>
              <w:rPr>
                <w:rFonts w:ascii="Times New Roman" w:hAnsi="Times New Roman" w:cs="Times New Roman"/>
                <w:color w:val="000000"/>
                <w:sz w:val="26"/>
                <w:szCs w:val="26"/>
              </w:rPr>
            </w:pPr>
          </w:p>
        </w:tc>
      </w:tr>
      <w:tr w:rsidR="0051666A" w:rsidRPr="00853015" w:rsidTr="00D31718">
        <w:trPr>
          <w:tblCellSpacing w:w="0" w:type="dxa"/>
        </w:trPr>
        <w:tc>
          <w:tcPr>
            <w:tcW w:w="2700" w:type="dxa"/>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spacing w:line="240" w:lineRule="auto"/>
              <w:rPr>
                <w:rFonts w:ascii="Times New Roman" w:hAnsi="Times New Roman" w:cs="Times New Roman"/>
                <w:color w:val="000000"/>
                <w:sz w:val="26"/>
                <w:szCs w:val="26"/>
              </w:rPr>
            </w:pPr>
          </w:p>
        </w:tc>
        <w:tc>
          <w:tcPr>
            <w:tcW w:w="1552" w:type="dxa"/>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spacing w:line="240" w:lineRule="auto"/>
              <w:jc w:val="center"/>
              <w:rPr>
                <w:rFonts w:ascii="Times New Roman" w:hAnsi="Times New Roman" w:cs="Times New Roman"/>
                <w:color w:val="000000"/>
                <w:sz w:val="26"/>
                <w:szCs w:val="26"/>
              </w:rPr>
            </w:pPr>
          </w:p>
        </w:tc>
        <w:tc>
          <w:tcPr>
            <w:tcW w:w="1477" w:type="dxa"/>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spacing w:line="240" w:lineRule="auto"/>
              <w:jc w:val="center"/>
              <w:rPr>
                <w:rFonts w:ascii="Times New Roman" w:hAnsi="Times New Roman" w:cs="Times New Roman"/>
                <w:color w:val="000000"/>
                <w:sz w:val="26"/>
                <w:szCs w:val="26"/>
              </w:rPr>
            </w:pPr>
          </w:p>
        </w:tc>
        <w:tc>
          <w:tcPr>
            <w:tcW w:w="1673" w:type="dxa"/>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spacing w:line="240" w:lineRule="auto"/>
              <w:jc w:val="center"/>
              <w:rPr>
                <w:rFonts w:ascii="Times New Roman" w:hAnsi="Times New Roman" w:cs="Times New Roman"/>
                <w:color w:val="000000"/>
                <w:sz w:val="26"/>
                <w:szCs w:val="26"/>
              </w:rPr>
            </w:pPr>
          </w:p>
        </w:tc>
        <w:tc>
          <w:tcPr>
            <w:tcW w:w="1983" w:type="dxa"/>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spacing w:line="240" w:lineRule="auto"/>
              <w:jc w:val="center"/>
              <w:rPr>
                <w:rFonts w:ascii="Times New Roman" w:hAnsi="Times New Roman" w:cs="Times New Roman"/>
                <w:color w:val="000000"/>
                <w:sz w:val="26"/>
                <w:szCs w:val="26"/>
              </w:rPr>
            </w:pPr>
          </w:p>
        </w:tc>
      </w:tr>
      <w:tr w:rsidR="0051666A" w:rsidRPr="00853015" w:rsidTr="00D31718">
        <w:trPr>
          <w:trHeight w:val="546"/>
          <w:tblCellSpacing w:w="0" w:type="dxa"/>
        </w:trPr>
        <w:tc>
          <w:tcPr>
            <w:tcW w:w="2700" w:type="dxa"/>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pStyle w:val="a3"/>
              <w:rPr>
                <w:rFonts w:ascii="Times New Roman" w:hAnsi="Times New Roman" w:cs="Times New Roman"/>
                <w:color w:val="FF0000"/>
                <w:sz w:val="26"/>
                <w:szCs w:val="26"/>
              </w:rPr>
            </w:pPr>
            <w:r w:rsidRPr="00853015">
              <w:rPr>
                <w:rFonts w:ascii="Times New Roman" w:hAnsi="Times New Roman" w:cs="Times New Roman"/>
                <w:color w:val="000000"/>
                <w:sz w:val="26"/>
                <w:szCs w:val="26"/>
              </w:rPr>
              <w:t xml:space="preserve"> 9. Удовлетворенность населения </w:t>
            </w:r>
            <w:r w:rsidRPr="00853015">
              <w:rPr>
                <w:rFonts w:ascii="Times New Roman" w:hAnsi="Times New Roman" w:cs="Times New Roman"/>
                <w:color w:val="000000"/>
                <w:sz w:val="26"/>
                <w:szCs w:val="26"/>
              </w:rPr>
              <w:br/>
              <w:t>деятельностью органов местного самоуправления муниципального района</w:t>
            </w:r>
          </w:p>
        </w:tc>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1666A" w:rsidRPr="00853015" w:rsidRDefault="0051666A" w:rsidP="00853015">
            <w:pPr>
              <w:pStyle w:val="a3"/>
              <w:rPr>
                <w:rFonts w:ascii="Times New Roman" w:hAnsi="Times New Roman" w:cs="Times New Roman"/>
                <w:sz w:val="26"/>
                <w:szCs w:val="26"/>
              </w:rPr>
            </w:pPr>
            <w:r w:rsidRPr="00853015">
              <w:rPr>
                <w:rFonts w:ascii="Times New Roman" w:hAnsi="Times New Roman" w:cs="Times New Roman"/>
                <w:sz w:val="26"/>
                <w:szCs w:val="26"/>
              </w:rPr>
              <w:t>% от числа опрошенных</w:t>
            </w:r>
          </w:p>
        </w:tc>
        <w:tc>
          <w:tcPr>
            <w:tcW w:w="14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7D67" w:rsidRDefault="007C7D67" w:rsidP="00853015">
            <w:pPr>
              <w:pStyle w:val="a3"/>
              <w:jc w:val="center"/>
              <w:rPr>
                <w:rFonts w:ascii="Times New Roman" w:hAnsi="Times New Roman" w:cs="Times New Roman"/>
                <w:sz w:val="26"/>
                <w:szCs w:val="26"/>
              </w:rPr>
            </w:pPr>
          </w:p>
          <w:p w:rsidR="007C7D67" w:rsidRDefault="007C7D67" w:rsidP="00853015">
            <w:pPr>
              <w:pStyle w:val="a3"/>
              <w:jc w:val="center"/>
              <w:rPr>
                <w:rFonts w:ascii="Times New Roman" w:hAnsi="Times New Roman" w:cs="Times New Roman"/>
                <w:sz w:val="26"/>
                <w:szCs w:val="26"/>
              </w:rPr>
            </w:pPr>
          </w:p>
          <w:p w:rsidR="0051666A" w:rsidRPr="00853015" w:rsidRDefault="0051666A" w:rsidP="00853015">
            <w:pPr>
              <w:pStyle w:val="a3"/>
              <w:jc w:val="center"/>
              <w:rPr>
                <w:rFonts w:ascii="Times New Roman" w:hAnsi="Times New Roman" w:cs="Times New Roman"/>
                <w:sz w:val="26"/>
                <w:szCs w:val="26"/>
              </w:rPr>
            </w:pPr>
            <w:r w:rsidRPr="00853015">
              <w:rPr>
                <w:rFonts w:ascii="Times New Roman" w:hAnsi="Times New Roman" w:cs="Times New Roman"/>
                <w:sz w:val="26"/>
                <w:szCs w:val="26"/>
              </w:rPr>
              <w:t>72</w:t>
            </w:r>
          </w:p>
        </w:tc>
        <w:tc>
          <w:tcPr>
            <w:tcW w:w="1673" w:type="dxa"/>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spacing w:line="240" w:lineRule="auto"/>
              <w:jc w:val="center"/>
              <w:rPr>
                <w:rFonts w:ascii="Times New Roman" w:hAnsi="Times New Roman" w:cs="Times New Roman"/>
                <w:color w:val="FF0000"/>
                <w:sz w:val="26"/>
                <w:szCs w:val="26"/>
              </w:rPr>
            </w:pPr>
          </w:p>
          <w:p w:rsidR="0051666A" w:rsidRPr="00853015" w:rsidRDefault="0051666A" w:rsidP="00853015">
            <w:pPr>
              <w:spacing w:line="240" w:lineRule="auto"/>
              <w:jc w:val="center"/>
              <w:rPr>
                <w:rFonts w:ascii="Times New Roman" w:hAnsi="Times New Roman" w:cs="Times New Roman"/>
                <w:color w:val="FF0000"/>
                <w:sz w:val="26"/>
                <w:szCs w:val="26"/>
              </w:rPr>
            </w:pPr>
          </w:p>
          <w:p w:rsidR="0051666A" w:rsidRPr="00853015" w:rsidRDefault="0051666A" w:rsidP="00853015">
            <w:pPr>
              <w:spacing w:line="240" w:lineRule="auto"/>
              <w:jc w:val="center"/>
              <w:rPr>
                <w:rFonts w:ascii="Times New Roman" w:hAnsi="Times New Roman" w:cs="Times New Roman"/>
                <w:sz w:val="26"/>
                <w:szCs w:val="26"/>
              </w:rPr>
            </w:pPr>
            <w:r w:rsidRPr="00853015">
              <w:rPr>
                <w:rFonts w:ascii="Times New Roman" w:hAnsi="Times New Roman" w:cs="Times New Roman"/>
                <w:sz w:val="26"/>
                <w:szCs w:val="26"/>
              </w:rPr>
              <w:t>70</w:t>
            </w:r>
          </w:p>
        </w:tc>
        <w:tc>
          <w:tcPr>
            <w:tcW w:w="1983" w:type="dxa"/>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spacing w:line="240" w:lineRule="auto"/>
              <w:jc w:val="center"/>
              <w:rPr>
                <w:rFonts w:ascii="Times New Roman" w:hAnsi="Times New Roman" w:cs="Times New Roman"/>
                <w:color w:val="FF0000"/>
                <w:sz w:val="26"/>
                <w:szCs w:val="26"/>
              </w:rPr>
            </w:pPr>
          </w:p>
          <w:p w:rsidR="0051666A" w:rsidRPr="00853015" w:rsidRDefault="0051666A" w:rsidP="00853015">
            <w:pPr>
              <w:spacing w:line="240" w:lineRule="auto"/>
              <w:jc w:val="center"/>
              <w:rPr>
                <w:rFonts w:ascii="Times New Roman" w:hAnsi="Times New Roman" w:cs="Times New Roman"/>
                <w:color w:val="FF0000"/>
                <w:sz w:val="26"/>
                <w:szCs w:val="26"/>
              </w:rPr>
            </w:pPr>
          </w:p>
          <w:p w:rsidR="0051666A" w:rsidRPr="00853015" w:rsidRDefault="0051666A" w:rsidP="00853015">
            <w:pPr>
              <w:spacing w:line="240" w:lineRule="auto"/>
              <w:jc w:val="center"/>
              <w:rPr>
                <w:rFonts w:ascii="Times New Roman" w:hAnsi="Times New Roman" w:cs="Times New Roman"/>
                <w:sz w:val="26"/>
                <w:szCs w:val="26"/>
              </w:rPr>
            </w:pPr>
            <w:r w:rsidRPr="00853015">
              <w:rPr>
                <w:rFonts w:ascii="Times New Roman" w:hAnsi="Times New Roman" w:cs="Times New Roman"/>
                <w:sz w:val="26"/>
                <w:szCs w:val="26"/>
              </w:rPr>
              <w:t>97,23</w:t>
            </w:r>
          </w:p>
        </w:tc>
      </w:tr>
      <w:tr w:rsidR="0051666A" w:rsidRPr="00853015" w:rsidTr="00D31718">
        <w:trPr>
          <w:tblCellSpacing w:w="0" w:type="dxa"/>
        </w:trPr>
        <w:tc>
          <w:tcPr>
            <w:tcW w:w="2700" w:type="dxa"/>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spacing w:line="240" w:lineRule="auto"/>
              <w:rPr>
                <w:rFonts w:ascii="Times New Roman" w:hAnsi="Times New Roman" w:cs="Times New Roman"/>
                <w:color w:val="000000"/>
                <w:sz w:val="26"/>
                <w:szCs w:val="26"/>
              </w:rPr>
            </w:pPr>
          </w:p>
        </w:tc>
        <w:tc>
          <w:tcPr>
            <w:tcW w:w="1552" w:type="dxa"/>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spacing w:line="240" w:lineRule="auto"/>
              <w:jc w:val="center"/>
              <w:rPr>
                <w:rFonts w:ascii="Times New Roman" w:hAnsi="Times New Roman" w:cs="Times New Roman"/>
                <w:color w:val="000000"/>
                <w:sz w:val="26"/>
                <w:szCs w:val="26"/>
              </w:rPr>
            </w:pPr>
          </w:p>
        </w:tc>
        <w:tc>
          <w:tcPr>
            <w:tcW w:w="1477" w:type="dxa"/>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spacing w:line="240" w:lineRule="auto"/>
              <w:jc w:val="center"/>
              <w:rPr>
                <w:rFonts w:ascii="Times New Roman" w:hAnsi="Times New Roman" w:cs="Times New Roman"/>
                <w:color w:val="000000"/>
                <w:sz w:val="26"/>
                <w:szCs w:val="26"/>
              </w:rPr>
            </w:pPr>
          </w:p>
        </w:tc>
        <w:tc>
          <w:tcPr>
            <w:tcW w:w="1673" w:type="dxa"/>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spacing w:line="240" w:lineRule="auto"/>
              <w:jc w:val="center"/>
              <w:rPr>
                <w:rFonts w:ascii="Times New Roman" w:hAnsi="Times New Roman" w:cs="Times New Roman"/>
                <w:color w:val="000000"/>
                <w:sz w:val="26"/>
                <w:szCs w:val="26"/>
              </w:rPr>
            </w:pPr>
          </w:p>
        </w:tc>
        <w:tc>
          <w:tcPr>
            <w:tcW w:w="1983" w:type="dxa"/>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spacing w:line="240" w:lineRule="auto"/>
              <w:jc w:val="center"/>
              <w:rPr>
                <w:rFonts w:ascii="Times New Roman" w:hAnsi="Times New Roman" w:cs="Times New Roman"/>
                <w:color w:val="000000"/>
                <w:sz w:val="26"/>
                <w:szCs w:val="26"/>
              </w:rPr>
            </w:pPr>
          </w:p>
        </w:tc>
      </w:tr>
      <w:tr w:rsidR="0051666A" w:rsidRPr="00853015" w:rsidTr="00D31718">
        <w:trPr>
          <w:tblCellSpacing w:w="0" w:type="dxa"/>
        </w:trPr>
        <w:tc>
          <w:tcPr>
            <w:tcW w:w="2700" w:type="dxa"/>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spacing w:line="240" w:lineRule="auto"/>
              <w:rPr>
                <w:rFonts w:ascii="Times New Roman" w:hAnsi="Times New Roman" w:cs="Times New Roman"/>
                <w:color w:val="000000"/>
                <w:sz w:val="26"/>
                <w:szCs w:val="26"/>
              </w:rPr>
            </w:pPr>
            <w:r w:rsidRPr="00853015">
              <w:rPr>
                <w:rFonts w:ascii="Times New Roman" w:hAnsi="Times New Roman" w:cs="Times New Roman"/>
                <w:color w:val="000000"/>
                <w:sz w:val="26"/>
                <w:szCs w:val="26"/>
              </w:rPr>
              <w:t>10. Количество обращений граждан в администрацию муниципального образования, рассмотренных с нарушением сроков, установленных действующим  законодательством/единиц</w:t>
            </w:r>
          </w:p>
        </w:tc>
        <w:tc>
          <w:tcPr>
            <w:tcW w:w="1552" w:type="dxa"/>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Ед.</w:t>
            </w:r>
          </w:p>
        </w:tc>
        <w:tc>
          <w:tcPr>
            <w:tcW w:w="1477" w:type="dxa"/>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spacing w:line="240" w:lineRule="auto"/>
              <w:rPr>
                <w:rFonts w:ascii="Times New Roman" w:hAnsi="Times New Roman" w:cs="Times New Roman"/>
                <w:color w:val="000000"/>
                <w:sz w:val="26"/>
                <w:szCs w:val="26"/>
              </w:rPr>
            </w:pPr>
            <w:r w:rsidRPr="00853015">
              <w:rPr>
                <w:rFonts w:ascii="Times New Roman" w:hAnsi="Times New Roman" w:cs="Times New Roman"/>
                <w:color w:val="000000"/>
                <w:sz w:val="26"/>
                <w:szCs w:val="26"/>
              </w:rPr>
              <w:t xml:space="preserve">             0</w:t>
            </w:r>
          </w:p>
        </w:tc>
        <w:tc>
          <w:tcPr>
            <w:tcW w:w="1673" w:type="dxa"/>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spacing w:line="240" w:lineRule="auto"/>
              <w:rPr>
                <w:rFonts w:ascii="Times New Roman" w:hAnsi="Times New Roman" w:cs="Times New Roman"/>
                <w:color w:val="000000"/>
                <w:sz w:val="26"/>
                <w:szCs w:val="26"/>
              </w:rPr>
            </w:pPr>
            <w:r w:rsidRPr="00853015">
              <w:rPr>
                <w:rFonts w:ascii="Times New Roman" w:hAnsi="Times New Roman" w:cs="Times New Roman"/>
                <w:color w:val="000000"/>
                <w:sz w:val="26"/>
                <w:szCs w:val="26"/>
              </w:rPr>
              <w:t xml:space="preserve">             0</w:t>
            </w:r>
          </w:p>
        </w:tc>
        <w:tc>
          <w:tcPr>
            <w:tcW w:w="1983" w:type="dxa"/>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spacing w:line="240" w:lineRule="auto"/>
              <w:rPr>
                <w:rFonts w:ascii="Times New Roman" w:hAnsi="Times New Roman" w:cs="Times New Roman"/>
                <w:color w:val="000000"/>
                <w:sz w:val="26"/>
                <w:szCs w:val="26"/>
              </w:rPr>
            </w:pPr>
            <w:r w:rsidRPr="00853015">
              <w:rPr>
                <w:rFonts w:ascii="Times New Roman" w:hAnsi="Times New Roman" w:cs="Times New Roman"/>
                <w:color w:val="000000"/>
                <w:sz w:val="26"/>
                <w:szCs w:val="26"/>
              </w:rPr>
              <w:t xml:space="preserve">                0</w:t>
            </w:r>
          </w:p>
        </w:tc>
      </w:tr>
      <w:tr w:rsidR="0051666A" w:rsidRPr="00853015" w:rsidTr="00D31718">
        <w:trPr>
          <w:tblCellSpacing w:w="0" w:type="dxa"/>
        </w:trPr>
        <w:tc>
          <w:tcPr>
            <w:tcW w:w="2700" w:type="dxa"/>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spacing w:line="240" w:lineRule="auto"/>
              <w:rPr>
                <w:rFonts w:ascii="Times New Roman" w:hAnsi="Times New Roman" w:cs="Times New Roman"/>
                <w:color w:val="000000"/>
                <w:sz w:val="26"/>
                <w:szCs w:val="26"/>
              </w:rPr>
            </w:pPr>
            <w:r w:rsidRPr="00853015">
              <w:rPr>
                <w:rFonts w:ascii="Times New Roman" w:hAnsi="Times New Roman" w:cs="Times New Roman"/>
                <w:color w:val="000000"/>
                <w:sz w:val="26"/>
                <w:szCs w:val="26"/>
              </w:rPr>
              <w:lastRenderedPageBreak/>
              <w:t xml:space="preserve">11. Соответствие муниципальных правовых актов действующему законодательству по результатам проверки контрольно-надзорных органов  </w:t>
            </w:r>
          </w:p>
        </w:tc>
        <w:tc>
          <w:tcPr>
            <w:tcW w:w="1552" w:type="dxa"/>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В % от общего количества принятых муниципальных правовых</w:t>
            </w:r>
          </w:p>
          <w:p w:rsidR="0051666A" w:rsidRPr="00853015" w:rsidRDefault="0051666A"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актов</w:t>
            </w:r>
          </w:p>
        </w:tc>
        <w:tc>
          <w:tcPr>
            <w:tcW w:w="1477" w:type="dxa"/>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spacing w:line="240" w:lineRule="auto"/>
              <w:rPr>
                <w:rFonts w:ascii="Times New Roman" w:hAnsi="Times New Roman" w:cs="Times New Roman"/>
                <w:color w:val="000000"/>
                <w:sz w:val="26"/>
                <w:szCs w:val="26"/>
              </w:rPr>
            </w:pPr>
            <w:r w:rsidRPr="00853015">
              <w:rPr>
                <w:rFonts w:ascii="Times New Roman" w:hAnsi="Times New Roman" w:cs="Times New Roman"/>
                <w:color w:val="000000"/>
                <w:sz w:val="26"/>
                <w:szCs w:val="26"/>
              </w:rPr>
              <w:t xml:space="preserve">             100</w:t>
            </w:r>
          </w:p>
        </w:tc>
        <w:tc>
          <w:tcPr>
            <w:tcW w:w="1673" w:type="dxa"/>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spacing w:line="240" w:lineRule="auto"/>
              <w:rPr>
                <w:rFonts w:ascii="Times New Roman" w:hAnsi="Times New Roman" w:cs="Times New Roman"/>
                <w:color w:val="000000"/>
                <w:sz w:val="26"/>
                <w:szCs w:val="26"/>
              </w:rPr>
            </w:pPr>
            <w:r w:rsidRPr="00853015">
              <w:rPr>
                <w:rFonts w:ascii="Times New Roman" w:hAnsi="Times New Roman" w:cs="Times New Roman"/>
                <w:color w:val="000000"/>
                <w:sz w:val="26"/>
                <w:szCs w:val="26"/>
              </w:rPr>
              <w:t xml:space="preserve">             100</w:t>
            </w:r>
          </w:p>
        </w:tc>
        <w:tc>
          <w:tcPr>
            <w:tcW w:w="1983" w:type="dxa"/>
            <w:tcBorders>
              <w:top w:val="outset" w:sz="6" w:space="0" w:color="auto"/>
              <w:left w:val="outset" w:sz="6" w:space="0" w:color="auto"/>
              <w:bottom w:val="outset" w:sz="6" w:space="0" w:color="auto"/>
              <w:right w:val="outset" w:sz="6" w:space="0" w:color="auto"/>
            </w:tcBorders>
            <w:shd w:val="clear" w:color="auto" w:fill="FFFFFF"/>
            <w:hideMark/>
          </w:tcPr>
          <w:p w:rsidR="007C7D67" w:rsidRDefault="0051666A" w:rsidP="00853015">
            <w:pPr>
              <w:spacing w:line="240" w:lineRule="auto"/>
              <w:rPr>
                <w:rFonts w:ascii="Times New Roman" w:hAnsi="Times New Roman" w:cs="Times New Roman"/>
                <w:color w:val="000000"/>
                <w:sz w:val="26"/>
                <w:szCs w:val="26"/>
              </w:rPr>
            </w:pPr>
            <w:r w:rsidRPr="00853015">
              <w:rPr>
                <w:rFonts w:ascii="Times New Roman" w:hAnsi="Times New Roman" w:cs="Times New Roman"/>
                <w:color w:val="000000"/>
                <w:sz w:val="26"/>
                <w:szCs w:val="26"/>
              </w:rPr>
              <w:t xml:space="preserve">                </w:t>
            </w:r>
          </w:p>
          <w:p w:rsidR="0051666A" w:rsidRPr="00853015" w:rsidRDefault="0051666A" w:rsidP="00853015">
            <w:pPr>
              <w:spacing w:line="240" w:lineRule="auto"/>
              <w:rPr>
                <w:rFonts w:ascii="Times New Roman" w:hAnsi="Times New Roman" w:cs="Times New Roman"/>
                <w:color w:val="000000"/>
                <w:sz w:val="26"/>
                <w:szCs w:val="26"/>
              </w:rPr>
            </w:pPr>
            <w:r w:rsidRPr="00853015">
              <w:rPr>
                <w:rFonts w:ascii="Times New Roman" w:hAnsi="Times New Roman" w:cs="Times New Roman"/>
                <w:color w:val="000000"/>
                <w:sz w:val="26"/>
                <w:szCs w:val="26"/>
              </w:rPr>
              <w:t>100</w:t>
            </w:r>
          </w:p>
        </w:tc>
      </w:tr>
      <w:tr w:rsidR="0051666A" w:rsidRPr="00853015" w:rsidTr="00D31718">
        <w:trPr>
          <w:tblCellSpacing w:w="0" w:type="dxa"/>
        </w:trPr>
        <w:tc>
          <w:tcPr>
            <w:tcW w:w="2700" w:type="dxa"/>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spacing w:line="240" w:lineRule="auto"/>
              <w:rPr>
                <w:rFonts w:ascii="Times New Roman" w:hAnsi="Times New Roman" w:cs="Times New Roman"/>
                <w:color w:val="000000"/>
                <w:sz w:val="26"/>
                <w:szCs w:val="26"/>
              </w:rPr>
            </w:pPr>
            <w:r w:rsidRPr="00853015">
              <w:rPr>
                <w:rFonts w:ascii="Times New Roman" w:hAnsi="Times New Roman" w:cs="Times New Roman"/>
                <w:color w:val="000000"/>
                <w:sz w:val="26"/>
                <w:szCs w:val="26"/>
              </w:rPr>
              <w:t>12. Количество муниципальных служащих, прошедших обучение по профильным направлениям деятельности: тематические семинары и конференции и др.</w:t>
            </w:r>
          </w:p>
        </w:tc>
        <w:tc>
          <w:tcPr>
            <w:tcW w:w="1552" w:type="dxa"/>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Человек</w:t>
            </w:r>
          </w:p>
        </w:tc>
        <w:tc>
          <w:tcPr>
            <w:tcW w:w="1477" w:type="dxa"/>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spacing w:line="240" w:lineRule="auto"/>
              <w:rPr>
                <w:rFonts w:ascii="Times New Roman" w:hAnsi="Times New Roman" w:cs="Times New Roman"/>
                <w:color w:val="000000"/>
                <w:sz w:val="26"/>
                <w:szCs w:val="26"/>
              </w:rPr>
            </w:pPr>
            <w:r w:rsidRPr="00853015">
              <w:rPr>
                <w:rFonts w:ascii="Times New Roman" w:hAnsi="Times New Roman" w:cs="Times New Roman"/>
                <w:color w:val="000000"/>
                <w:sz w:val="26"/>
                <w:szCs w:val="26"/>
              </w:rPr>
              <w:t xml:space="preserve">            7</w:t>
            </w:r>
          </w:p>
        </w:tc>
        <w:tc>
          <w:tcPr>
            <w:tcW w:w="1673" w:type="dxa"/>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spacing w:line="240" w:lineRule="auto"/>
              <w:rPr>
                <w:rFonts w:ascii="Times New Roman" w:hAnsi="Times New Roman" w:cs="Times New Roman"/>
                <w:color w:val="000000"/>
                <w:sz w:val="26"/>
                <w:szCs w:val="26"/>
              </w:rPr>
            </w:pPr>
            <w:r w:rsidRPr="00853015">
              <w:rPr>
                <w:rFonts w:ascii="Times New Roman" w:hAnsi="Times New Roman" w:cs="Times New Roman"/>
                <w:color w:val="000000"/>
                <w:sz w:val="26"/>
                <w:szCs w:val="26"/>
              </w:rPr>
              <w:t xml:space="preserve">             7</w:t>
            </w:r>
          </w:p>
        </w:tc>
        <w:tc>
          <w:tcPr>
            <w:tcW w:w="1983" w:type="dxa"/>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spacing w:line="240" w:lineRule="auto"/>
              <w:rPr>
                <w:rFonts w:ascii="Times New Roman" w:hAnsi="Times New Roman" w:cs="Times New Roman"/>
                <w:color w:val="000000"/>
                <w:sz w:val="26"/>
                <w:szCs w:val="26"/>
              </w:rPr>
            </w:pPr>
            <w:r w:rsidRPr="00853015">
              <w:rPr>
                <w:rFonts w:ascii="Times New Roman" w:hAnsi="Times New Roman" w:cs="Times New Roman"/>
                <w:color w:val="000000"/>
                <w:sz w:val="26"/>
                <w:szCs w:val="26"/>
              </w:rPr>
              <w:t xml:space="preserve">                100</w:t>
            </w:r>
          </w:p>
        </w:tc>
      </w:tr>
      <w:tr w:rsidR="0051666A" w:rsidRPr="00853015" w:rsidTr="00D31718">
        <w:trPr>
          <w:tblCellSpacing w:w="0" w:type="dxa"/>
        </w:trPr>
        <w:tc>
          <w:tcPr>
            <w:tcW w:w="2700" w:type="dxa"/>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spacing w:line="240" w:lineRule="auto"/>
              <w:rPr>
                <w:rFonts w:ascii="Times New Roman" w:hAnsi="Times New Roman" w:cs="Times New Roman"/>
                <w:color w:val="000000"/>
                <w:sz w:val="26"/>
                <w:szCs w:val="26"/>
              </w:rPr>
            </w:pPr>
            <w:r w:rsidRPr="00853015">
              <w:rPr>
                <w:rFonts w:ascii="Times New Roman" w:hAnsi="Times New Roman" w:cs="Times New Roman"/>
                <w:color w:val="000000"/>
                <w:sz w:val="26"/>
                <w:szCs w:val="26"/>
              </w:rPr>
              <w:t>13.Доля достигнутых целевых показателей (индикаторов) муниципальной программы  к общему количеству показателей (индикаторов)</w:t>
            </w:r>
          </w:p>
        </w:tc>
        <w:tc>
          <w:tcPr>
            <w:tcW w:w="1552" w:type="dxa"/>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В % от общего количества принятых муниципальных правовых</w:t>
            </w:r>
          </w:p>
          <w:p w:rsidR="0051666A" w:rsidRPr="00853015" w:rsidRDefault="0051666A" w:rsidP="00853015">
            <w:pPr>
              <w:spacing w:line="240" w:lineRule="auto"/>
              <w:jc w:val="center"/>
              <w:rPr>
                <w:rFonts w:ascii="Times New Roman" w:hAnsi="Times New Roman" w:cs="Times New Roman"/>
                <w:color w:val="000000"/>
                <w:sz w:val="26"/>
                <w:szCs w:val="26"/>
              </w:rPr>
            </w:pPr>
            <w:r w:rsidRPr="00853015">
              <w:rPr>
                <w:rFonts w:ascii="Times New Roman" w:hAnsi="Times New Roman" w:cs="Times New Roman"/>
                <w:color w:val="000000"/>
                <w:sz w:val="26"/>
                <w:szCs w:val="26"/>
              </w:rPr>
              <w:t>актов</w:t>
            </w:r>
          </w:p>
        </w:tc>
        <w:tc>
          <w:tcPr>
            <w:tcW w:w="1477" w:type="dxa"/>
            <w:tcBorders>
              <w:top w:val="outset" w:sz="6" w:space="0" w:color="auto"/>
              <w:left w:val="outset" w:sz="6" w:space="0" w:color="auto"/>
              <w:bottom w:val="outset" w:sz="6" w:space="0" w:color="auto"/>
              <w:right w:val="outset" w:sz="6" w:space="0" w:color="auto"/>
            </w:tcBorders>
            <w:shd w:val="clear" w:color="auto" w:fill="FFFFFF"/>
            <w:hideMark/>
          </w:tcPr>
          <w:p w:rsidR="007C7D67" w:rsidRDefault="007C7D67" w:rsidP="00853015">
            <w:pPr>
              <w:spacing w:line="240" w:lineRule="auto"/>
              <w:rPr>
                <w:rFonts w:ascii="Times New Roman" w:hAnsi="Times New Roman" w:cs="Times New Roman"/>
                <w:color w:val="000000"/>
                <w:sz w:val="26"/>
                <w:szCs w:val="26"/>
              </w:rPr>
            </w:pPr>
          </w:p>
          <w:p w:rsidR="0051666A" w:rsidRPr="00853015" w:rsidRDefault="0051666A" w:rsidP="00853015">
            <w:pPr>
              <w:spacing w:line="240" w:lineRule="auto"/>
              <w:rPr>
                <w:rFonts w:ascii="Times New Roman" w:hAnsi="Times New Roman" w:cs="Times New Roman"/>
                <w:color w:val="000000"/>
                <w:sz w:val="26"/>
                <w:szCs w:val="26"/>
              </w:rPr>
            </w:pPr>
            <w:r w:rsidRPr="00853015">
              <w:rPr>
                <w:rFonts w:ascii="Times New Roman" w:hAnsi="Times New Roman" w:cs="Times New Roman"/>
                <w:color w:val="000000"/>
                <w:sz w:val="26"/>
                <w:szCs w:val="26"/>
              </w:rPr>
              <w:t>100</w:t>
            </w:r>
          </w:p>
        </w:tc>
        <w:tc>
          <w:tcPr>
            <w:tcW w:w="1673" w:type="dxa"/>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spacing w:line="240" w:lineRule="auto"/>
              <w:rPr>
                <w:rFonts w:ascii="Times New Roman" w:hAnsi="Times New Roman" w:cs="Times New Roman"/>
                <w:color w:val="000000"/>
                <w:sz w:val="26"/>
                <w:szCs w:val="26"/>
              </w:rPr>
            </w:pPr>
            <w:r w:rsidRPr="00853015">
              <w:rPr>
                <w:rFonts w:ascii="Times New Roman" w:hAnsi="Times New Roman" w:cs="Times New Roman"/>
                <w:color w:val="000000"/>
                <w:sz w:val="26"/>
                <w:szCs w:val="26"/>
              </w:rPr>
              <w:t xml:space="preserve">             100</w:t>
            </w:r>
          </w:p>
        </w:tc>
        <w:tc>
          <w:tcPr>
            <w:tcW w:w="1983" w:type="dxa"/>
            <w:tcBorders>
              <w:top w:val="outset" w:sz="6" w:space="0" w:color="auto"/>
              <w:left w:val="outset" w:sz="6" w:space="0" w:color="auto"/>
              <w:bottom w:val="outset" w:sz="6" w:space="0" w:color="auto"/>
              <w:right w:val="outset" w:sz="6" w:space="0" w:color="auto"/>
            </w:tcBorders>
            <w:shd w:val="clear" w:color="auto" w:fill="FFFFFF"/>
            <w:hideMark/>
          </w:tcPr>
          <w:p w:rsidR="0051666A" w:rsidRPr="00853015" w:rsidRDefault="0051666A" w:rsidP="00853015">
            <w:pPr>
              <w:spacing w:line="240" w:lineRule="auto"/>
              <w:rPr>
                <w:rFonts w:ascii="Times New Roman" w:hAnsi="Times New Roman" w:cs="Times New Roman"/>
                <w:color w:val="000000"/>
                <w:sz w:val="26"/>
                <w:szCs w:val="26"/>
              </w:rPr>
            </w:pPr>
            <w:r w:rsidRPr="00853015">
              <w:rPr>
                <w:rFonts w:ascii="Times New Roman" w:hAnsi="Times New Roman" w:cs="Times New Roman"/>
                <w:color w:val="000000"/>
                <w:sz w:val="26"/>
                <w:szCs w:val="26"/>
              </w:rPr>
              <w:t xml:space="preserve">                100</w:t>
            </w:r>
          </w:p>
        </w:tc>
      </w:tr>
    </w:tbl>
    <w:p w:rsidR="0051666A" w:rsidRPr="00853015" w:rsidRDefault="0051666A" w:rsidP="00853015">
      <w:pPr>
        <w:shd w:val="clear" w:color="auto" w:fill="FFFFFF"/>
        <w:spacing w:line="240" w:lineRule="auto"/>
        <w:rPr>
          <w:rFonts w:ascii="Times New Roman" w:hAnsi="Times New Roman" w:cs="Times New Roman"/>
          <w:color w:val="000000"/>
          <w:sz w:val="26"/>
          <w:szCs w:val="26"/>
        </w:rPr>
      </w:pPr>
    </w:p>
    <w:p w:rsidR="0051666A" w:rsidRPr="00853015" w:rsidRDefault="0051666A" w:rsidP="00853015">
      <w:pPr>
        <w:shd w:val="clear" w:color="auto" w:fill="FFFFFF"/>
        <w:spacing w:line="240" w:lineRule="auto"/>
        <w:rPr>
          <w:rFonts w:ascii="Times New Roman" w:hAnsi="Times New Roman" w:cs="Times New Roman"/>
          <w:bCs/>
          <w:color w:val="000000"/>
          <w:sz w:val="26"/>
          <w:szCs w:val="26"/>
        </w:rPr>
      </w:pPr>
      <w:r w:rsidRPr="00853015">
        <w:rPr>
          <w:rFonts w:ascii="Times New Roman" w:hAnsi="Times New Roman" w:cs="Times New Roman"/>
          <w:bCs/>
          <w:color w:val="000000"/>
          <w:sz w:val="26"/>
          <w:szCs w:val="26"/>
        </w:rPr>
        <w:t>Оценка достижения запланированных результатов составила:</w:t>
      </w:r>
    </w:p>
    <w:p w:rsidR="0051666A" w:rsidRPr="00853015" w:rsidRDefault="0051666A" w:rsidP="00853015">
      <w:pPr>
        <w:shd w:val="clear" w:color="auto" w:fill="FFFFFF"/>
        <w:spacing w:line="240" w:lineRule="auto"/>
        <w:rPr>
          <w:rFonts w:ascii="Times New Roman" w:hAnsi="Times New Roman" w:cs="Times New Roman"/>
          <w:bCs/>
          <w:color w:val="000000"/>
          <w:sz w:val="26"/>
          <w:szCs w:val="26"/>
        </w:rPr>
      </w:pPr>
      <w:r w:rsidRPr="00853015">
        <w:rPr>
          <w:rFonts w:ascii="Times New Roman" w:hAnsi="Times New Roman" w:cs="Times New Roman"/>
          <w:bCs/>
          <w:color w:val="000000"/>
          <w:sz w:val="26"/>
          <w:szCs w:val="26"/>
        </w:rPr>
        <w:t>(97,36)+(79,29)+(100)+(98,24)+(100)+(102,06)+(76,2)+(123,45)+(97,23)+(100)+(100)+(100)=(1173,83:12)=97,82%</w:t>
      </w:r>
    </w:p>
    <w:p w:rsidR="0051666A" w:rsidRPr="00CB7361" w:rsidRDefault="0051666A" w:rsidP="00853015">
      <w:pPr>
        <w:shd w:val="clear" w:color="auto" w:fill="FFFFFF"/>
        <w:spacing w:line="240" w:lineRule="auto"/>
        <w:jc w:val="center"/>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7361">
        <w:rPr>
          <w:rFonts w:ascii="Times New Roman" w:hAnsi="Times New Roman" w:cs="Times New Roman"/>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ОЦЕНКА ЭФФЕКТИВНОСТИ</w:t>
      </w:r>
    </w:p>
    <w:p w:rsidR="0051666A" w:rsidRPr="00CB7361" w:rsidRDefault="0051666A" w:rsidP="00EB0A0A">
      <w:pPr>
        <w:shd w:val="clear" w:color="auto" w:fill="FFFFFF"/>
        <w:spacing w:line="240" w:lineRule="auto"/>
        <w:ind w:firstLine="708"/>
        <w:jc w:val="both"/>
        <w:outlineLvl w:val="2"/>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7361">
        <w:rPr>
          <w:rFonts w:ascii="Times New Roman" w:hAnsi="Times New Roman" w:cs="Times New Roman"/>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муниципальной программы "Развитие муниципального управления и повышение эффективности деятельности Администрации Солнцевского района Курской области"</w:t>
      </w:r>
      <w:r w:rsidR="00EB0A0A">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51666A" w:rsidRPr="00CB7361" w:rsidRDefault="0051666A" w:rsidP="003A5ADB">
      <w:pPr>
        <w:autoSpaceDE w:val="0"/>
        <w:autoSpaceDN w:val="0"/>
        <w:adjustRightInd w:val="0"/>
        <w:spacing w:line="240" w:lineRule="auto"/>
        <w:jc w:val="both"/>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7361">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Степень достижения целей и решения задач муниципальной программы составила 97,80%, что в соответствии с Методикой оценки эффективности Муниципальной программы, оценивается как высокая. </w:t>
      </w:r>
    </w:p>
    <w:p w:rsidR="00DE4068" w:rsidRPr="00CB7361" w:rsidRDefault="0051666A" w:rsidP="003A5ADB">
      <w:pPr>
        <w:spacing w:line="240" w:lineRule="auto"/>
        <w:ind w:firstLine="709"/>
        <w:jc w:val="both"/>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7361">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DE4068" w:rsidRDefault="00DE4068" w:rsidP="007C7D67">
      <w:pPr>
        <w:pStyle w:val="Standard"/>
        <w:jc w:val="center"/>
        <w:rPr>
          <w:rFonts w:cs="Times New Roman"/>
          <w:b/>
          <w:sz w:val="26"/>
          <w:szCs w:val="26"/>
        </w:rPr>
      </w:pPr>
      <w:r w:rsidRPr="003A5ADB">
        <w:rPr>
          <w:rFonts w:cs="Times New Roman"/>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Муниципальная программа Солнцевского района Курской области «Сохранение и развитие архивного дела   </w:t>
      </w:r>
      <w:r w:rsidR="007C7D67">
        <w:rPr>
          <w:rFonts w:cs="Times New Roman"/>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в </w:t>
      </w:r>
      <w:r w:rsidRPr="003A5ADB">
        <w:rPr>
          <w:rFonts w:cs="Times New Roman"/>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Солн</w:t>
      </w:r>
      <w:r w:rsidRPr="003A5ADB">
        <w:rPr>
          <w:rFonts w:cs="Times New Roman"/>
          <w:b/>
          <w:sz w:val="26"/>
          <w:szCs w:val="26"/>
        </w:rPr>
        <w:t>цевском районе Курской области».</w:t>
      </w:r>
    </w:p>
    <w:p w:rsidR="003A5ADB" w:rsidRPr="003A5ADB" w:rsidRDefault="003A5ADB" w:rsidP="00B63162">
      <w:pPr>
        <w:pStyle w:val="Standard"/>
        <w:jc w:val="both"/>
        <w:rPr>
          <w:rFonts w:cs="Times New Roman"/>
          <w:b/>
          <w:sz w:val="26"/>
          <w:szCs w:val="26"/>
        </w:rPr>
      </w:pPr>
    </w:p>
    <w:p w:rsidR="0022590B" w:rsidRPr="00B63162" w:rsidRDefault="0022590B" w:rsidP="00B63162">
      <w:pPr>
        <w:pStyle w:val="Standard"/>
        <w:jc w:val="both"/>
        <w:rPr>
          <w:rFonts w:cs="Times New Roman"/>
          <w:sz w:val="26"/>
          <w:szCs w:val="26"/>
        </w:rPr>
      </w:pPr>
      <w:r w:rsidRPr="00B63162">
        <w:rPr>
          <w:rFonts w:cs="Times New Roman"/>
          <w:sz w:val="26"/>
          <w:szCs w:val="26"/>
        </w:rPr>
        <w:tab/>
        <w:t xml:space="preserve">План реализации муниципальной программы утвержден постановлением </w:t>
      </w:r>
      <w:r w:rsidRPr="00B63162">
        <w:rPr>
          <w:rFonts w:cs="Times New Roman"/>
          <w:sz w:val="26"/>
          <w:szCs w:val="26"/>
        </w:rPr>
        <w:lastRenderedPageBreak/>
        <w:t>Администрации Солнцевского района Курской области от 10.11.2014 № 560. Постановлением Администрации Солнцевского района Курской области от 24.02.2016 № 57 в муниципальную программу были внесены изменения.</w:t>
      </w:r>
      <w:r w:rsidRPr="00B63162">
        <w:rPr>
          <w:rFonts w:cs="Times New Roman"/>
          <w:sz w:val="26"/>
          <w:szCs w:val="26"/>
        </w:rPr>
        <w:tab/>
      </w:r>
    </w:p>
    <w:p w:rsidR="0022590B" w:rsidRPr="00B63162" w:rsidRDefault="0022590B" w:rsidP="00B63162">
      <w:pPr>
        <w:pStyle w:val="Standard"/>
        <w:jc w:val="both"/>
        <w:rPr>
          <w:rFonts w:cs="Times New Roman"/>
          <w:sz w:val="26"/>
          <w:szCs w:val="26"/>
        </w:rPr>
      </w:pPr>
      <w:r w:rsidRPr="00B63162">
        <w:rPr>
          <w:rFonts w:cs="Times New Roman"/>
          <w:sz w:val="26"/>
          <w:szCs w:val="26"/>
        </w:rPr>
        <w:tab/>
        <w:t>В отчетном году в целях достижения поставленных целей и задач муниципальной программы «Сохранение и развитие архивного дела в Солнцевском районе Курской области» было запланировано достижение целевых значений 7 показателей (индикаторов) и выполнение 5 основных программных мероприятий. В ходе реализации муниципальной программы за 2016 год достигнуты целевые значения 6 показателей (индикаторов). Доля достигнутых целевых показателей (индикаторов) к общему количеству показателей (индикаторов) составила 85,7%. Не в полном объеме выполнен целевой показатель «Доля архивных документов, хранящихся в архивном отделе Администрации Солнцевского района Курской области с соблюдением светового нормативного режима хранения архивных документов».  Не выполнение в полном объеме указанного целевого показателя (индикатора) связано с тем, что приобретение жалюзи на три окна в архивохранилищах перенесено на 2017 год, так как в 2016 году  были приобретены в большем количестве от запланированного архивные короба, а также были приобретены  современные гигрометры для 3-х помещений архивохранилищ. Оценка уровня освоения средств бюджета муниципального района, выделенных на реализацию муниципальной программы, составила — 100%.</w:t>
      </w:r>
    </w:p>
    <w:p w:rsidR="0022590B" w:rsidRPr="00B63162" w:rsidRDefault="0022590B" w:rsidP="00B63162">
      <w:pPr>
        <w:pStyle w:val="Standard"/>
        <w:jc w:val="both"/>
        <w:rPr>
          <w:rFonts w:cs="Times New Roman"/>
          <w:sz w:val="26"/>
          <w:szCs w:val="26"/>
        </w:rPr>
      </w:pPr>
      <w:r w:rsidRPr="00B63162">
        <w:rPr>
          <w:rFonts w:cs="Times New Roman"/>
          <w:sz w:val="26"/>
          <w:szCs w:val="26"/>
        </w:rPr>
        <w:tab/>
        <w:t>Муниципальная программа направлена на создание системы организации хранения, комплектования, учета и использования документов Архивного фонда Курской области и иных архивных документов в соответствии с законодательством Российской Федерации в интересах, граждан, общества и государства. Целями муниципальной программы являются:</w:t>
      </w:r>
    </w:p>
    <w:p w:rsidR="0022590B" w:rsidRPr="00B63162" w:rsidRDefault="0022590B" w:rsidP="00B63162">
      <w:pPr>
        <w:pStyle w:val="Standard"/>
        <w:jc w:val="both"/>
        <w:rPr>
          <w:rFonts w:cs="Times New Roman"/>
          <w:sz w:val="26"/>
          <w:szCs w:val="26"/>
        </w:rPr>
      </w:pPr>
      <w:r w:rsidRPr="00B63162">
        <w:rPr>
          <w:rFonts w:cs="Times New Roman"/>
          <w:sz w:val="26"/>
          <w:szCs w:val="26"/>
        </w:rPr>
        <w:tab/>
        <w:t>обеспечение нормального функционирования архивного отдела в соответствии с установленными требованиями;</w:t>
      </w:r>
    </w:p>
    <w:p w:rsidR="0022590B" w:rsidRPr="00B63162" w:rsidRDefault="0022590B" w:rsidP="00B63162">
      <w:pPr>
        <w:pStyle w:val="Standard"/>
        <w:jc w:val="both"/>
        <w:rPr>
          <w:rFonts w:cs="Times New Roman"/>
          <w:sz w:val="26"/>
          <w:szCs w:val="26"/>
        </w:rPr>
      </w:pPr>
      <w:r w:rsidRPr="00B63162">
        <w:rPr>
          <w:rFonts w:cs="Times New Roman"/>
          <w:sz w:val="26"/>
          <w:szCs w:val="26"/>
        </w:rPr>
        <w:tab/>
        <w:t>обеспечение прав граждан на доступ к архивным документам, хранящимся в архивном отделе, в том числе с использованием сети «Интернет»;</w:t>
      </w:r>
    </w:p>
    <w:p w:rsidR="0022590B" w:rsidRPr="00B63162" w:rsidRDefault="0022590B" w:rsidP="00B63162">
      <w:pPr>
        <w:pStyle w:val="Standard"/>
        <w:jc w:val="both"/>
        <w:rPr>
          <w:rFonts w:cs="Times New Roman"/>
          <w:sz w:val="26"/>
          <w:szCs w:val="26"/>
        </w:rPr>
      </w:pPr>
      <w:r w:rsidRPr="00B63162">
        <w:rPr>
          <w:rFonts w:cs="Times New Roman"/>
          <w:sz w:val="26"/>
          <w:szCs w:val="26"/>
        </w:rPr>
        <w:tab/>
        <w:t>создание условий для внедрения инновационных методов работы в архивной отрасли.</w:t>
      </w:r>
    </w:p>
    <w:p w:rsidR="0022590B" w:rsidRPr="00B63162" w:rsidRDefault="0022590B" w:rsidP="00B63162">
      <w:pPr>
        <w:pStyle w:val="Standard"/>
        <w:jc w:val="both"/>
        <w:rPr>
          <w:rFonts w:cs="Times New Roman"/>
          <w:sz w:val="26"/>
          <w:szCs w:val="26"/>
        </w:rPr>
      </w:pPr>
      <w:r w:rsidRPr="00B63162">
        <w:rPr>
          <w:rFonts w:cs="Times New Roman"/>
          <w:sz w:val="26"/>
          <w:szCs w:val="26"/>
        </w:rPr>
        <w:tab/>
        <w:t>Достижение целей муниципальной программы осуществлялось через решение следующих задач:</w:t>
      </w:r>
    </w:p>
    <w:p w:rsidR="0022590B" w:rsidRPr="00B63162" w:rsidRDefault="0022590B" w:rsidP="00B63162">
      <w:pPr>
        <w:pStyle w:val="Standard"/>
        <w:jc w:val="both"/>
        <w:rPr>
          <w:rFonts w:cs="Times New Roman"/>
          <w:sz w:val="26"/>
          <w:szCs w:val="26"/>
        </w:rPr>
      </w:pPr>
      <w:r w:rsidRPr="00B63162">
        <w:rPr>
          <w:rFonts w:cs="Times New Roman"/>
          <w:sz w:val="26"/>
          <w:szCs w:val="26"/>
        </w:rPr>
        <w:tab/>
        <w:t>сохранение архивных документов, хранящихся в архивном отделе;</w:t>
      </w:r>
    </w:p>
    <w:p w:rsidR="0022590B" w:rsidRPr="00B63162" w:rsidRDefault="0022590B" w:rsidP="00B63162">
      <w:pPr>
        <w:pStyle w:val="Standard"/>
        <w:jc w:val="both"/>
        <w:rPr>
          <w:rFonts w:cs="Times New Roman"/>
          <w:sz w:val="26"/>
          <w:szCs w:val="26"/>
        </w:rPr>
      </w:pPr>
      <w:r w:rsidRPr="00B63162">
        <w:rPr>
          <w:rFonts w:cs="Times New Roman"/>
          <w:sz w:val="26"/>
          <w:szCs w:val="26"/>
        </w:rPr>
        <w:tab/>
        <w:t>внедрение информационных продуктов и технологий в архивную отрасль с целью повышения качества предоставляемых услуг, а также удовлетворения информационных потребностей граждан в условиях информатизации общества;</w:t>
      </w:r>
    </w:p>
    <w:p w:rsidR="0022590B" w:rsidRPr="00B63162" w:rsidRDefault="0022590B" w:rsidP="00B63162">
      <w:pPr>
        <w:pStyle w:val="Standard"/>
        <w:jc w:val="both"/>
        <w:rPr>
          <w:rFonts w:cs="Times New Roman"/>
          <w:sz w:val="26"/>
          <w:szCs w:val="26"/>
        </w:rPr>
      </w:pPr>
      <w:r w:rsidRPr="00B63162">
        <w:rPr>
          <w:rFonts w:cs="Times New Roman"/>
          <w:sz w:val="26"/>
          <w:szCs w:val="26"/>
        </w:rPr>
        <w:tab/>
        <w:t>организация и проведение информационных мероприятий с использованием архивных документов.</w:t>
      </w:r>
    </w:p>
    <w:p w:rsidR="0022590B" w:rsidRPr="00B63162" w:rsidRDefault="0022590B" w:rsidP="00B63162">
      <w:pPr>
        <w:pStyle w:val="Standard"/>
        <w:jc w:val="both"/>
        <w:rPr>
          <w:rFonts w:cs="Times New Roman"/>
          <w:sz w:val="26"/>
          <w:szCs w:val="26"/>
        </w:rPr>
      </w:pPr>
      <w:r w:rsidRPr="00B63162">
        <w:rPr>
          <w:rFonts w:cs="Times New Roman"/>
          <w:sz w:val="26"/>
          <w:szCs w:val="26"/>
        </w:rPr>
        <w:tab/>
        <w:t xml:space="preserve">В 2016 году обеспечено поступление на хранение 40 дел, отнесенных к составу Архивного фонда Курской области, а также 8 документов личного происхождения, 109 фотодокументов, 3 ед. видеодокументов — информационного ресурса, востребованного в исторической перспективе.                  Всего в  общеотраслевую базу данных «Архивный фонд» введены сведения о 162 хранящихся в архивном отделе фондах, 313 описях и 34250  единицах хранения. </w:t>
      </w:r>
      <w:r w:rsidRPr="00B63162">
        <w:rPr>
          <w:rFonts w:cs="Times New Roman"/>
          <w:color w:val="000000"/>
          <w:sz w:val="26"/>
          <w:szCs w:val="26"/>
        </w:rPr>
        <w:t xml:space="preserve"> Всего переведено в электронный вид 83 ед хранения (17140 листов).</w:t>
      </w:r>
    </w:p>
    <w:p w:rsidR="0022590B" w:rsidRPr="00B63162" w:rsidRDefault="0022590B" w:rsidP="00B63162">
      <w:pPr>
        <w:pStyle w:val="Standard"/>
        <w:jc w:val="both"/>
        <w:rPr>
          <w:rFonts w:cs="Times New Roman"/>
          <w:color w:val="000000"/>
          <w:sz w:val="26"/>
          <w:szCs w:val="26"/>
        </w:rPr>
      </w:pPr>
      <w:r w:rsidRPr="00B63162">
        <w:rPr>
          <w:rFonts w:cs="Times New Roman"/>
          <w:color w:val="000000"/>
          <w:sz w:val="26"/>
          <w:szCs w:val="26"/>
        </w:rPr>
        <w:t xml:space="preserve">В 2016 году закартонировано 1998 единиц п\х, проведен мелкий ремонт </w:t>
      </w:r>
      <w:r w:rsidRPr="00B63162">
        <w:rPr>
          <w:rFonts w:cs="Times New Roman"/>
          <w:color w:val="000000"/>
          <w:sz w:val="26"/>
          <w:szCs w:val="26"/>
        </w:rPr>
        <w:lastRenderedPageBreak/>
        <w:t>104ед.постоянного хранения.</w:t>
      </w:r>
    </w:p>
    <w:p w:rsidR="0022590B" w:rsidRPr="00B63162" w:rsidRDefault="0022590B" w:rsidP="00B63162">
      <w:pPr>
        <w:pStyle w:val="Standard"/>
        <w:jc w:val="both"/>
        <w:rPr>
          <w:rFonts w:cs="Times New Roman"/>
          <w:sz w:val="26"/>
          <w:szCs w:val="26"/>
        </w:rPr>
      </w:pPr>
      <w:r w:rsidRPr="00B63162">
        <w:rPr>
          <w:rFonts w:cs="Times New Roman"/>
          <w:sz w:val="26"/>
          <w:szCs w:val="26"/>
        </w:rPr>
        <w:t xml:space="preserve">        Выполнение комплекса мер, направленного на формирование Архивного фонда Курской области, создание доступной и развитой системы научно-справочного аппарата к документам и фондам архивного отдела, ориентированного на разноаспектный поиск архивной информации, позволил обеспечить доступ юридическим и физическим лицам к востребованным архивным документам. В итоге к архивной информации в традиционных формах был обеспечен доступ 2784 пользователям.</w:t>
      </w:r>
    </w:p>
    <w:p w:rsidR="0022590B" w:rsidRPr="00B63162" w:rsidRDefault="0022590B" w:rsidP="00B63162">
      <w:pPr>
        <w:pStyle w:val="Standard"/>
        <w:jc w:val="both"/>
        <w:rPr>
          <w:rFonts w:cs="Times New Roman"/>
          <w:sz w:val="26"/>
          <w:szCs w:val="26"/>
        </w:rPr>
      </w:pPr>
      <w:r w:rsidRPr="00B63162">
        <w:rPr>
          <w:rFonts w:cs="Times New Roman"/>
          <w:sz w:val="26"/>
          <w:szCs w:val="26"/>
        </w:rPr>
        <w:tab/>
        <w:t>В 2016 году закончено заполнение</w:t>
      </w:r>
      <w:r w:rsidRPr="00B63162">
        <w:rPr>
          <w:rFonts w:cs="Times New Roman"/>
          <w:color w:val="1C1C1C"/>
          <w:sz w:val="26"/>
          <w:szCs w:val="26"/>
        </w:rPr>
        <w:t xml:space="preserve"> отраслевой справочно-информационной базы данных «Местонахождение документов по личному составу».</w:t>
      </w:r>
    </w:p>
    <w:p w:rsidR="0022590B" w:rsidRPr="00B63162" w:rsidRDefault="0022590B" w:rsidP="00B63162">
      <w:pPr>
        <w:pStyle w:val="Standard"/>
        <w:jc w:val="both"/>
        <w:rPr>
          <w:rFonts w:cs="Times New Roman"/>
          <w:sz w:val="26"/>
          <w:szCs w:val="26"/>
        </w:rPr>
      </w:pPr>
      <w:r w:rsidRPr="00B63162">
        <w:rPr>
          <w:rFonts w:cs="Times New Roman"/>
          <w:sz w:val="26"/>
          <w:szCs w:val="26"/>
        </w:rPr>
        <w:tab/>
        <w:t>В соответствии с изложенным и методикой оценки эффективности реализации муниципальной программы, в 2016 году достигнута эффективность муниципальной программы Солнцевского района Курской области «Сохранение и развитие архивного дела в Солнцевском районе Курской области».</w:t>
      </w:r>
    </w:p>
    <w:p w:rsidR="005052FB" w:rsidRPr="00B63162" w:rsidRDefault="0022590B" w:rsidP="00B63162">
      <w:pPr>
        <w:pStyle w:val="Standard"/>
        <w:jc w:val="both"/>
        <w:rPr>
          <w:rFonts w:cs="Times New Roman"/>
          <w:sz w:val="26"/>
          <w:szCs w:val="26"/>
        </w:rPr>
      </w:pPr>
      <w:r w:rsidRPr="00B63162">
        <w:rPr>
          <w:rFonts w:cs="Times New Roman"/>
          <w:sz w:val="26"/>
          <w:szCs w:val="26"/>
        </w:rPr>
        <w:tab/>
      </w:r>
    </w:p>
    <w:p w:rsidR="005052FB" w:rsidRPr="00B63162" w:rsidRDefault="005052FB" w:rsidP="00B63162">
      <w:pPr>
        <w:pStyle w:val="Standard"/>
        <w:jc w:val="both"/>
        <w:rPr>
          <w:rFonts w:cs="Times New Roman"/>
          <w:sz w:val="26"/>
          <w:szCs w:val="26"/>
        </w:rPr>
      </w:pPr>
      <w:r w:rsidRPr="00B63162">
        <w:rPr>
          <w:rFonts w:cs="Times New Roman"/>
          <w:sz w:val="26"/>
          <w:szCs w:val="26"/>
        </w:rPr>
        <w:tab/>
      </w:r>
    </w:p>
    <w:p w:rsidR="005052FB" w:rsidRPr="00B63162" w:rsidRDefault="00E474B7" w:rsidP="00B63162">
      <w:pPr>
        <w:shd w:val="clear" w:color="auto" w:fill="FFFFFF"/>
        <w:spacing w:line="240" w:lineRule="auto"/>
        <w:jc w:val="both"/>
        <w:outlineLvl w:val="2"/>
        <w:rPr>
          <w:rFonts w:ascii="Times New Roman" w:hAnsi="Times New Roman" w:cs="Times New Roman"/>
          <w:b/>
          <w:bCs/>
          <w:color w:val="000000"/>
          <w:sz w:val="26"/>
          <w:szCs w:val="26"/>
        </w:rPr>
      </w:pPr>
      <w:r w:rsidRPr="00B63162">
        <w:rPr>
          <w:rFonts w:ascii="Times New Roman" w:hAnsi="Times New Roman" w:cs="Times New Roman"/>
          <w:b/>
          <w:sz w:val="26"/>
          <w:szCs w:val="26"/>
        </w:rPr>
        <w:t>Муниципальная  программа</w:t>
      </w:r>
      <w:r w:rsidR="00D964DC" w:rsidRPr="00B63162">
        <w:rPr>
          <w:rFonts w:ascii="Times New Roman" w:hAnsi="Times New Roman" w:cs="Times New Roman"/>
          <w:b/>
          <w:sz w:val="26"/>
          <w:szCs w:val="26"/>
        </w:rPr>
        <w:t xml:space="preserve"> Солнцевского района Курской области </w:t>
      </w:r>
      <w:r w:rsidR="005052FB" w:rsidRPr="00B63162">
        <w:rPr>
          <w:rFonts w:ascii="Times New Roman" w:hAnsi="Times New Roman" w:cs="Times New Roman"/>
          <w:b/>
          <w:sz w:val="26"/>
          <w:szCs w:val="26"/>
        </w:rPr>
        <w:t>«Развитие транспортной системы, обеспечение перевозки пассажиров и безопасности дорожного движения в Солнц</w:t>
      </w:r>
      <w:r w:rsidRPr="00B63162">
        <w:rPr>
          <w:rFonts w:ascii="Times New Roman" w:hAnsi="Times New Roman" w:cs="Times New Roman"/>
          <w:b/>
          <w:sz w:val="26"/>
          <w:szCs w:val="26"/>
        </w:rPr>
        <w:t>евском районе Курской области»</w:t>
      </w:r>
      <w:r w:rsidR="005052FB" w:rsidRPr="00B63162">
        <w:rPr>
          <w:rFonts w:ascii="Times New Roman" w:hAnsi="Times New Roman" w:cs="Times New Roman"/>
          <w:b/>
          <w:bCs/>
          <w:color w:val="000000"/>
          <w:sz w:val="26"/>
          <w:szCs w:val="26"/>
        </w:rPr>
        <w:t>.</w:t>
      </w:r>
    </w:p>
    <w:p w:rsidR="00B63162" w:rsidRPr="00B63162" w:rsidRDefault="00B63162" w:rsidP="00645A4F">
      <w:pPr>
        <w:pStyle w:val="a3"/>
        <w:ind w:firstLine="708"/>
        <w:jc w:val="both"/>
        <w:rPr>
          <w:rFonts w:ascii="Times New Roman" w:hAnsi="Times New Roman" w:cs="Times New Roman"/>
          <w:sz w:val="26"/>
          <w:szCs w:val="26"/>
        </w:rPr>
      </w:pPr>
      <w:r w:rsidRPr="00B63162">
        <w:rPr>
          <w:rFonts w:ascii="Times New Roman" w:hAnsi="Times New Roman" w:cs="Times New Roman"/>
          <w:sz w:val="26"/>
          <w:szCs w:val="26"/>
        </w:rPr>
        <w:t>Муниципальная программа Солнцевского района Курской области «Развитие транспортной системы, обеспечение перевозки пассажиров и безопасности дорожного движения в Солнцевском районе Курской области», утверждённая постановлением Администрации Солнцевского района от  10.11.2014 г.  № 555, включает в себя 3 подпрограммы:</w:t>
      </w:r>
    </w:p>
    <w:p w:rsidR="00B63162" w:rsidRPr="00B63162" w:rsidRDefault="00B63162" w:rsidP="00B63162">
      <w:pPr>
        <w:pStyle w:val="a3"/>
        <w:jc w:val="both"/>
        <w:rPr>
          <w:rFonts w:ascii="Times New Roman" w:hAnsi="Times New Roman" w:cs="Times New Roman"/>
          <w:sz w:val="26"/>
          <w:szCs w:val="26"/>
        </w:rPr>
      </w:pPr>
      <w:r w:rsidRPr="00B63162">
        <w:rPr>
          <w:rFonts w:ascii="Times New Roman" w:hAnsi="Times New Roman" w:cs="Times New Roman"/>
          <w:sz w:val="26"/>
          <w:szCs w:val="26"/>
        </w:rPr>
        <w:t>1. «Развитие сети автомобильных дорог в Солнцевском районе Курской области» муниципальной программы «Развитие транспортной системы, обеспечение перевозки пассажиров и безопасности дорожного движения в Солнцевском районе Курской области»;</w:t>
      </w:r>
    </w:p>
    <w:p w:rsidR="00B63162" w:rsidRPr="00B63162" w:rsidRDefault="00B63162" w:rsidP="00B63162">
      <w:pPr>
        <w:pStyle w:val="a3"/>
        <w:jc w:val="both"/>
        <w:rPr>
          <w:rFonts w:ascii="Times New Roman" w:hAnsi="Times New Roman" w:cs="Times New Roman"/>
          <w:sz w:val="26"/>
          <w:szCs w:val="26"/>
        </w:rPr>
      </w:pPr>
      <w:r w:rsidRPr="00B63162">
        <w:rPr>
          <w:rFonts w:ascii="Times New Roman" w:hAnsi="Times New Roman" w:cs="Times New Roman"/>
          <w:sz w:val="26"/>
          <w:szCs w:val="26"/>
        </w:rPr>
        <w:t>2. «Развитие пассажирских перевозок в Солнцевсом районе Курской области» муниципальной программы «Развитие транспортной системы, обеспечение перевозки пассажиров и безопасности дорожного движения в Солнцевском районе Курской области»;</w:t>
      </w:r>
    </w:p>
    <w:p w:rsidR="00B63162" w:rsidRPr="00B63162" w:rsidRDefault="00B63162" w:rsidP="00B63162">
      <w:pPr>
        <w:pStyle w:val="a3"/>
        <w:jc w:val="both"/>
        <w:rPr>
          <w:rFonts w:ascii="Times New Roman" w:hAnsi="Times New Roman" w:cs="Times New Roman"/>
          <w:sz w:val="26"/>
          <w:szCs w:val="26"/>
        </w:rPr>
      </w:pPr>
      <w:r w:rsidRPr="00B63162">
        <w:rPr>
          <w:rFonts w:ascii="Times New Roman" w:hAnsi="Times New Roman" w:cs="Times New Roman"/>
          <w:sz w:val="26"/>
          <w:szCs w:val="26"/>
        </w:rPr>
        <w:t>3. «Повышение безопасности дорожного движения в Солнцевском районе Курской области» муниципальной программы «Развитие транспортной системы, обеспечение перевозки пассажиров и безопасности дорожного движения в Солнцевском районе Курской области»</w:t>
      </w:r>
      <w:r w:rsidR="00645A4F">
        <w:rPr>
          <w:rFonts w:ascii="Times New Roman" w:hAnsi="Times New Roman" w:cs="Times New Roman"/>
          <w:sz w:val="26"/>
          <w:szCs w:val="26"/>
        </w:rPr>
        <w:t>.</w:t>
      </w:r>
    </w:p>
    <w:p w:rsidR="00B63162" w:rsidRPr="00B63162" w:rsidRDefault="00B63162" w:rsidP="00B63162">
      <w:pPr>
        <w:autoSpaceDE w:val="0"/>
        <w:autoSpaceDN w:val="0"/>
        <w:adjustRightInd w:val="0"/>
        <w:spacing w:line="240" w:lineRule="auto"/>
        <w:ind w:firstLine="709"/>
        <w:jc w:val="both"/>
        <w:rPr>
          <w:rFonts w:ascii="Times New Roman" w:hAnsi="Times New Roman" w:cs="Times New Roman"/>
          <w:color w:val="000000"/>
          <w:sz w:val="26"/>
          <w:szCs w:val="26"/>
        </w:rPr>
      </w:pPr>
      <w:r w:rsidRPr="00B63162">
        <w:rPr>
          <w:rFonts w:ascii="Times New Roman" w:hAnsi="Times New Roman" w:cs="Times New Roman"/>
          <w:sz w:val="26"/>
          <w:szCs w:val="26"/>
        </w:rPr>
        <w:t xml:space="preserve">Ответственный исполнитель муниципальной  программы - </w:t>
      </w:r>
      <w:r w:rsidRPr="00B63162">
        <w:rPr>
          <w:rFonts w:ascii="Times New Roman" w:hAnsi="Times New Roman" w:cs="Times New Roman"/>
          <w:color w:val="000000"/>
          <w:sz w:val="26"/>
          <w:szCs w:val="26"/>
        </w:rPr>
        <w:t>управление инвестиционной политики, экономики, архитектуры, строительства, имущественных и земельных правоотношений Администрации Солнцевского района.</w:t>
      </w:r>
    </w:p>
    <w:p w:rsidR="00B63162" w:rsidRPr="00B63162" w:rsidRDefault="00B63162" w:rsidP="00B63162">
      <w:pPr>
        <w:pStyle w:val="a3"/>
        <w:ind w:firstLine="708"/>
        <w:jc w:val="both"/>
        <w:rPr>
          <w:rStyle w:val="af6"/>
          <w:rFonts w:ascii="Times New Roman" w:hAnsi="Times New Roman" w:cs="Times New Roman"/>
          <w:color w:val="333333"/>
          <w:sz w:val="26"/>
          <w:szCs w:val="26"/>
        </w:rPr>
      </w:pPr>
    </w:p>
    <w:p w:rsidR="00B63162" w:rsidRPr="00645A4F" w:rsidRDefault="00B63162" w:rsidP="00B63162">
      <w:pPr>
        <w:shd w:val="clear" w:color="auto" w:fill="FFFFFF"/>
        <w:spacing w:line="240" w:lineRule="auto"/>
        <w:ind w:firstLine="708"/>
        <w:jc w:val="both"/>
        <w:outlineLvl w:val="2"/>
        <w:rPr>
          <w:rFonts w:ascii="Times New Roman" w:hAnsi="Times New Roman" w:cs="Times New Roman"/>
          <w:bCs/>
          <w:color w:val="000000"/>
          <w:sz w:val="26"/>
          <w:szCs w:val="26"/>
        </w:rPr>
      </w:pPr>
      <w:r w:rsidRPr="00645A4F">
        <w:rPr>
          <w:rFonts w:ascii="Times New Roman" w:hAnsi="Times New Roman" w:cs="Times New Roman"/>
          <w:color w:val="000000"/>
          <w:sz w:val="26"/>
          <w:szCs w:val="26"/>
        </w:rPr>
        <w:t xml:space="preserve">Подпрограмма </w:t>
      </w:r>
      <w:r w:rsidRPr="00645A4F">
        <w:rPr>
          <w:rFonts w:ascii="Times New Roman" w:hAnsi="Times New Roman" w:cs="Times New Roman"/>
          <w:sz w:val="26"/>
          <w:szCs w:val="26"/>
        </w:rPr>
        <w:t>«Развитие сети автомобильных дорог в Солнцевском районе Курской области» муниципальной программы «Развитие транспортной системы, обеспечение перевозки пассажиров и безопасности дорожного движения в Солнцевском районе Курской области»</w:t>
      </w:r>
    </w:p>
    <w:p w:rsidR="00B63162" w:rsidRPr="00B63162" w:rsidRDefault="00B63162" w:rsidP="00B63162">
      <w:pPr>
        <w:autoSpaceDE w:val="0"/>
        <w:autoSpaceDN w:val="0"/>
        <w:adjustRightInd w:val="0"/>
        <w:spacing w:line="240" w:lineRule="auto"/>
        <w:jc w:val="both"/>
        <w:rPr>
          <w:rFonts w:ascii="Times New Roman" w:hAnsi="Times New Roman" w:cs="Times New Roman"/>
          <w:sz w:val="26"/>
          <w:szCs w:val="26"/>
        </w:rPr>
      </w:pPr>
      <w:r w:rsidRPr="00B63162">
        <w:rPr>
          <w:rFonts w:ascii="Times New Roman" w:hAnsi="Times New Roman" w:cs="Times New Roman"/>
          <w:sz w:val="26"/>
          <w:szCs w:val="26"/>
        </w:rPr>
        <w:t>Подпрограмма имеет следующую цель:</w:t>
      </w:r>
    </w:p>
    <w:p w:rsidR="00B63162" w:rsidRPr="00B63162" w:rsidRDefault="00B63162" w:rsidP="00645A4F">
      <w:pPr>
        <w:widowControl w:val="0"/>
        <w:autoSpaceDE w:val="0"/>
        <w:autoSpaceDN w:val="0"/>
        <w:adjustRightInd w:val="0"/>
        <w:spacing w:line="240" w:lineRule="auto"/>
        <w:ind w:firstLine="708"/>
        <w:jc w:val="both"/>
        <w:rPr>
          <w:rFonts w:ascii="Times New Roman" w:hAnsi="Times New Roman" w:cs="Times New Roman"/>
          <w:sz w:val="26"/>
          <w:szCs w:val="26"/>
        </w:rPr>
      </w:pPr>
      <w:r w:rsidRPr="00B63162">
        <w:rPr>
          <w:rFonts w:ascii="Times New Roman" w:hAnsi="Times New Roman" w:cs="Times New Roman"/>
          <w:sz w:val="26"/>
          <w:szCs w:val="26"/>
        </w:rPr>
        <w:lastRenderedPageBreak/>
        <w:t>Развитие современной и эффективной автомобильной инфраструктуры, обеспечивающей ускорение товародвижения и снижение транспортных издержек в экономике.</w:t>
      </w:r>
    </w:p>
    <w:p w:rsidR="00B63162" w:rsidRPr="00B63162" w:rsidRDefault="00B63162" w:rsidP="00B63162">
      <w:pPr>
        <w:spacing w:line="240" w:lineRule="auto"/>
        <w:ind w:firstLine="709"/>
        <w:jc w:val="both"/>
        <w:rPr>
          <w:rFonts w:ascii="Times New Roman" w:hAnsi="Times New Roman" w:cs="Times New Roman"/>
          <w:sz w:val="26"/>
          <w:szCs w:val="26"/>
        </w:rPr>
      </w:pPr>
      <w:r w:rsidRPr="00B63162">
        <w:rPr>
          <w:rFonts w:ascii="Times New Roman" w:hAnsi="Times New Roman" w:cs="Times New Roman"/>
          <w:sz w:val="26"/>
          <w:szCs w:val="26"/>
        </w:rPr>
        <w:t xml:space="preserve">В отчетном году </w:t>
      </w:r>
      <w:r w:rsidRPr="00B63162">
        <w:rPr>
          <w:rFonts w:ascii="Times New Roman" w:hAnsi="Times New Roman" w:cs="Times New Roman"/>
          <w:color w:val="000000"/>
          <w:sz w:val="26"/>
          <w:szCs w:val="26"/>
        </w:rPr>
        <w:t xml:space="preserve"> подпрограммой </w:t>
      </w:r>
      <w:r w:rsidRPr="00B63162">
        <w:rPr>
          <w:rFonts w:ascii="Times New Roman" w:hAnsi="Times New Roman" w:cs="Times New Roman"/>
          <w:bCs/>
          <w:color w:val="000000"/>
          <w:sz w:val="26"/>
          <w:szCs w:val="26"/>
        </w:rPr>
        <w:t>«Развитие сети автомобильных дорог в Солнцевском районе Курской области»</w:t>
      </w:r>
      <w:r w:rsidRPr="00B63162">
        <w:rPr>
          <w:rFonts w:ascii="Times New Roman" w:hAnsi="Times New Roman" w:cs="Times New Roman"/>
          <w:b/>
          <w:bCs/>
          <w:color w:val="000000"/>
          <w:sz w:val="26"/>
          <w:szCs w:val="26"/>
        </w:rPr>
        <w:t xml:space="preserve"> </w:t>
      </w:r>
      <w:r w:rsidRPr="00B63162">
        <w:rPr>
          <w:rFonts w:ascii="Times New Roman" w:hAnsi="Times New Roman" w:cs="Times New Roman"/>
          <w:sz w:val="26"/>
          <w:szCs w:val="26"/>
        </w:rPr>
        <w:t xml:space="preserve">запланировано выполнение трёх показателей (индикаторов), имеющих плановое целевое значение на 2016 год. </w:t>
      </w:r>
    </w:p>
    <w:p w:rsidR="00645A4F" w:rsidRPr="00645A4F" w:rsidRDefault="00B63162" w:rsidP="00645A4F">
      <w:pPr>
        <w:spacing w:line="240" w:lineRule="auto"/>
        <w:ind w:firstLine="709"/>
        <w:jc w:val="both"/>
        <w:rPr>
          <w:rFonts w:ascii="Times New Roman" w:hAnsi="Times New Roman" w:cs="Times New Roman"/>
          <w:sz w:val="26"/>
          <w:szCs w:val="26"/>
        </w:rPr>
      </w:pPr>
      <w:r w:rsidRPr="00B63162">
        <w:rPr>
          <w:rFonts w:ascii="Times New Roman" w:hAnsi="Times New Roman" w:cs="Times New Roman"/>
          <w:sz w:val="26"/>
          <w:szCs w:val="26"/>
        </w:rPr>
        <w:t xml:space="preserve">В ходе реализации   подпрограммы  за 2016 год в полном объеме </w:t>
      </w:r>
      <w:r w:rsidRPr="00645A4F">
        <w:rPr>
          <w:rFonts w:ascii="Times New Roman" w:hAnsi="Times New Roman" w:cs="Times New Roman"/>
          <w:sz w:val="26"/>
          <w:szCs w:val="26"/>
        </w:rPr>
        <w:t xml:space="preserve">достигнуты запланированные значения 3 показателей (индикаторов). </w:t>
      </w:r>
    </w:p>
    <w:p w:rsidR="00B63162" w:rsidRPr="00645A4F" w:rsidRDefault="00B63162" w:rsidP="00645A4F">
      <w:pPr>
        <w:spacing w:line="240" w:lineRule="auto"/>
        <w:ind w:firstLine="709"/>
        <w:jc w:val="both"/>
        <w:rPr>
          <w:rFonts w:ascii="Times New Roman" w:hAnsi="Times New Roman" w:cs="Times New Roman"/>
          <w:color w:val="000000"/>
          <w:sz w:val="26"/>
          <w:szCs w:val="26"/>
        </w:rPr>
      </w:pPr>
      <w:r w:rsidRPr="00645A4F">
        <w:rPr>
          <w:rFonts w:ascii="Times New Roman" w:hAnsi="Times New Roman" w:cs="Times New Roman"/>
          <w:color w:val="333333"/>
          <w:sz w:val="26"/>
          <w:szCs w:val="26"/>
        </w:rPr>
        <w:t>   </w:t>
      </w:r>
      <w:r w:rsidRPr="00645A4F">
        <w:rPr>
          <w:rFonts w:ascii="Times New Roman" w:hAnsi="Times New Roman" w:cs="Times New Roman"/>
          <w:color w:val="333333"/>
          <w:sz w:val="26"/>
          <w:szCs w:val="26"/>
        </w:rPr>
        <w:br/>
      </w:r>
      <w:r w:rsidRPr="00645A4F">
        <w:rPr>
          <w:rFonts w:ascii="Times New Roman" w:hAnsi="Times New Roman" w:cs="Times New Roman"/>
          <w:sz w:val="26"/>
          <w:szCs w:val="26"/>
        </w:rPr>
        <w:t xml:space="preserve">       Оценка эффективности реализации  подпрограммы </w:t>
      </w:r>
      <w:r w:rsidRPr="00645A4F">
        <w:rPr>
          <w:rFonts w:ascii="Times New Roman" w:hAnsi="Times New Roman" w:cs="Times New Roman"/>
          <w:bCs/>
          <w:color w:val="000000"/>
          <w:sz w:val="26"/>
          <w:szCs w:val="26"/>
        </w:rPr>
        <w:t>«Развитие сети автомобильных дорог в Солнцевском районе Курской области»</w:t>
      </w:r>
      <w:r w:rsidRPr="00645A4F">
        <w:rPr>
          <w:rFonts w:ascii="Times New Roman" w:hAnsi="Times New Roman" w:cs="Times New Roman"/>
          <w:b/>
          <w:bCs/>
          <w:color w:val="000000"/>
          <w:sz w:val="26"/>
          <w:szCs w:val="26"/>
        </w:rPr>
        <w:t xml:space="preserve"> </w:t>
      </w:r>
      <w:r w:rsidRPr="00645A4F">
        <w:rPr>
          <w:rFonts w:ascii="Times New Roman" w:hAnsi="Times New Roman" w:cs="Times New Roman"/>
          <w:sz w:val="26"/>
          <w:szCs w:val="26"/>
        </w:rPr>
        <w:t>за 2016 год осуществлена в соответствии с методикой оценки эффективности реализации муниципальной программы  Солнцевского района Курской области «Развитие транспортной системы, обеспечение перевозки пассажиров и безопасности дорожного движения в Солнцевском районе Курской области»</w:t>
      </w:r>
      <w:r w:rsidRPr="00645A4F">
        <w:rPr>
          <w:rFonts w:ascii="Times New Roman" w:hAnsi="Times New Roman" w:cs="Times New Roman"/>
          <w:bCs/>
          <w:color w:val="000000"/>
          <w:sz w:val="26"/>
          <w:szCs w:val="26"/>
        </w:rPr>
        <w:t>.</w:t>
      </w:r>
    </w:p>
    <w:p w:rsidR="00B63162" w:rsidRPr="00645A4F" w:rsidRDefault="00B63162" w:rsidP="00B63162">
      <w:pPr>
        <w:shd w:val="clear" w:color="auto" w:fill="FFFFFF"/>
        <w:spacing w:line="240" w:lineRule="auto"/>
        <w:jc w:val="both"/>
        <w:rPr>
          <w:rFonts w:ascii="Times New Roman" w:hAnsi="Times New Roman" w:cs="Times New Roman"/>
          <w:bCs/>
          <w:color w:val="000000"/>
          <w:sz w:val="26"/>
          <w:szCs w:val="26"/>
        </w:rPr>
      </w:pPr>
      <w:r w:rsidRPr="00645A4F">
        <w:rPr>
          <w:rFonts w:ascii="Times New Roman" w:hAnsi="Times New Roman" w:cs="Times New Roman"/>
          <w:bCs/>
          <w:color w:val="000000"/>
          <w:sz w:val="26"/>
          <w:szCs w:val="26"/>
        </w:rPr>
        <w:t>ОЦЕНКА</w:t>
      </w:r>
      <w:r w:rsidR="00645A4F" w:rsidRPr="00645A4F">
        <w:rPr>
          <w:rFonts w:ascii="Times New Roman" w:hAnsi="Times New Roman" w:cs="Times New Roman"/>
          <w:bCs/>
          <w:color w:val="000000"/>
          <w:sz w:val="26"/>
          <w:szCs w:val="26"/>
        </w:rPr>
        <w:t xml:space="preserve"> </w:t>
      </w:r>
      <w:r w:rsidRPr="00645A4F">
        <w:rPr>
          <w:rFonts w:ascii="Times New Roman" w:hAnsi="Times New Roman" w:cs="Times New Roman"/>
          <w:bCs/>
          <w:color w:val="000000"/>
          <w:sz w:val="26"/>
          <w:szCs w:val="26"/>
        </w:rPr>
        <w:t>целевых показателей (индикаторов)</w:t>
      </w:r>
      <w:r w:rsidR="00645A4F" w:rsidRPr="00645A4F">
        <w:rPr>
          <w:rFonts w:ascii="Times New Roman" w:hAnsi="Times New Roman" w:cs="Times New Roman"/>
          <w:bCs/>
          <w:color w:val="000000"/>
          <w:sz w:val="26"/>
          <w:szCs w:val="26"/>
        </w:rPr>
        <w:t xml:space="preserve"> </w:t>
      </w:r>
      <w:r w:rsidRPr="00645A4F">
        <w:rPr>
          <w:rFonts w:ascii="Times New Roman" w:hAnsi="Times New Roman" w:cs="Times New Roman"/>
          <w:bCs/>
          <w:color w:val="000000"/>
          <w:sz w:val="26"/>
          <w:szCs w:val="26"/>
        </w:rPr>
        <w:t>подпрограммы «Развитие сети автомобильных дорог в Солнцевском райо</w:t>
      </w:r>
      <w:r w:rsidR="00645A4F" w:rsidRPr="00645A4F">
        <w:rPr>
          <w:rFonts w:ascii="Times New Roman" w:hAnsi="Times New Roman" w:cs="Times New Roman"/>
          <w:bCs/>
          <w:color w:val="000000"/>
          <w:sz w:val="26"/>
          <w:szCs w:val="26"/>
        </w:rPr>
        <w:t>не Курской области» за 2016 год.</w:t>
      </w:r>
    </w:p>
    <w:p w:rsidR="00B63162" w:rsidRPr="00B63162" w:rsidRDefault="00B63162" w:rsidP="00B63162">
      <w:pPr>
        <w:shd w:val="clear" w:color="auto" w:fill="FFFFFF"/>
        <w:spacing w:line="240" w:lineRule="auto"/>
        <w:jc w:val="both"/>
        <w:rPr>
          <w:rFonts w:ascii="Times New Roman" w:hAnsi="Times New Roman" w:cs="Times New Roman"/>
          <w:color w:val="000000"/>
          <w:sz w:val="26"/>
          <w:szCs w:val="26"/>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53"/>
        <w:gridCol w:w="1275"/>
        <w:gridCol w:w="1418"/>
        <w:gridCol w:w="1276"/>
        <w:gridCol w:w="1833"/>
      </w:tblGrid>
      <w:tr w:rsidR="00B63162" w:rsidRPr="00B63162" w:rsidTr="00645A4F">
        <w:trPr>
          <w:tblCellSpacing w:w="0" w:type="dxa"/>
        </w:trPr>
        <w:tc>
          <w:tcPr>
            <w:tcW w:w="3253" w:type="dxa"/>
            <w:vMerge w:val="restart"/>
            <w:tcBorders>
              <w:top w:val="outset" w:sz="6" w:space="0" w:color="auto"/>
              <w:left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r w:rsidRPr="00B63162">
              <w:rPr>
                <w:rFonts w:ascii="Times New Roman" w:hAnsi="Times New Roman" w:cs="Times New Roman"/>
                <w:color w:val="000000"/>
                <w:sz w:val="26"/>
                <w:szCs w:val="26"/>
              </w:rPr>
              <w:t>Наименование целевого индикатора</w:t>
            </w:r>
          </w:p>
        </w:tc>
        <w:tc>
          <w:tcPr>
            <w:tcW w:w="1275" w:type="dxa"/>
            <w:vMerge w:val="restart"/>
            <w:tcBorders>
              <w:top w:val="outset" w:sz="6" w:space="0" w:color="auto"/>
              <w:left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r w:rsidRPr="00B63162">
              <w:rPr>
                <w:rFonts w:ascii="Times New Roman" w:hAnsi="Times New Roman" w:cs="Times New Roman"/>
                <w:color w:val="000000"/>
                <w:sz w:val="26"/>
                <w:szCs w:val="26"/>
              </w:rPr>
              <w:t>Единица измерения</w:t>
            </w:r>
          </w:p>
        </w:tc>
        <w:tc>
          <w:tcPr>
            <w:tcW w:w="269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r w:rsidRPr="00B63162">
              <w:rPr>
                <w:rFonts w:ascii="Times New Roman" w:hAnsi="Times New Roman" w:cs="Times New Roman"/>
                <w:color w:val="000000"/>
                <w:sz w:val="26"/>
                <w:szCs w:val="26"/>
              </w:rPr>
              <w:t>Значение целевого индикатора</w:t>
            </w:r>
          </w:p>
        </w:tc>
        <w:tc>
          <w:tcPr>
            <w:tcW w:w="1833"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r w:rsidRPr="00B63162">
              <w:rPr>
                <w:rFonts w:ascii="Times New Roman" w:hAnsi="Times New Roman" w:cs="Times New Roman"/>
                <w:color w:val="000000"/>
                <w:sz w:val="26"/>
                <w:szCs w:val="26"/>
              </w:rPr>
              <w:t>Эффективность целевого индикатора, %</w:t>
            </w:r>
          </w:p>
        </w:tc>
      </w:tr>
      <w:tr w:rsidR="00B63162" w:rsidRPr="00B63162" w:rsidTr="00645A4F">
        <w:trPr>
          <w:tblCellSpacing w:w="0" w:type="dxa"/>
        </w:trPr>
        <w:tc>
          <w:tcPr>
            <w:tcW w:w="3253" w:type="dxa"/>
            <w:vMerge/>
            <w:tcBorders>
              <w:left w:val="outset" w:sz="6" w:space="0" w:color="auto"/>
              <w:bottom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p>
        </w:tc>
        <w:tc>
          <w:tcPr>
            <w:tcW w:w="1275" w:type="dxa"/>
            <w:vMerge/>
            <w:tcBorders>
              <w:left w:val="outset" w:sz="6" w:space="0" w:color="auto"/>
              <w:bottom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r w:rsidRPr="00B63162">
              <w:rPr>
                <w:rFonts w:ascii="Times New Roman" w:hAnsi="Times New Roman" w:cs="Times New Roman"/>
                <w:color w:val="000000"/>
                <w:sz w:val="26"/>
                <w:szCs w:val="26"/>
              </w:rPr>
              <w:t>план</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r w:rsidRPr="00B63162">
              <w:rPr>
                <w:rFonts w:ascii="Times New Roman" w:hAnsi="Times New Roman" w:cs="Times New Roman"/>
                <w:color w:val="000000"/>
                <w:sz w:val="26"/>
                <w:szCs w:val="26"/>
              </w:rPr>
              <w:t>факт</w:t>
            </w:r>
          </w:p>
        </w:tc>
        <w:tc>
          <w:tcPr>
            <w:tcW w:w="183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63162" w:rsidRPr="00B63162" w:rsidRDefault="00B63162" w:rsidP="00B63162">
            <w:pPr>
              <w:spacing w:line="240" w:lineRule="auto"/>
              <w:jc w:val="both"/>
              <w:rPr>
                <w:rFonts w:ascii="Times New Roman" w:hAnsi="Times New Roman" w:cs="Times New Roman"/>
                <w:color w:val="000000"/>
                <w:sz w:val="26"/>
                <w:szCs w:val="26"/>
              </w:rPr>
            </w:pPr>
          </w:p>
        </w:tc>
      </w:tr>
      <w:tr w:rsidR="00B63162" w:rsidRPr="00B63162" w:rsidTr="00645A4F">
        <w:trPr>
          <w:tblCellSpacing w:w="0" w:type="dxa"/>
        </w:trPr>
        <w:tc>
          <w:tcPr>
            <w:tcW w:w="3253"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B63162">
            <w:pPr>
              <w:pStyle w:val="a3"/>
              <w:shd w:val="clear" w:color="auto" w:fill="FFFFFF"/>
              <w:jc w:val="both"/>
              <w:rPr>
                <w:rFonts w:ascii="Times New Roman" w:hAnsi="Times New Roman" w:cs="Times New Roman"/>
                <w:sz w:val="26"/>
                <w:szCs w:val="26"/>
              </w:rPr>
            </w:pPr>
            <w:r w:rsidRPr="00B63162">
              <w:rPr>
                <w:rFonts w:ascii="Times New Roman" w:hAnsi="Times New Roman" w:cs="Times New Roman"/>
                <w:sz w:val="26"/>
                <w:szCs w:val="26"/>
              </w:rPr>
              <w:t>Количество построенных и  реконструированных километров дорог общего пользования местного значения</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162" w:rsidRPr="00B63162" w:rsidRDefault="00B63162" w:rsidP="00B63162">
            <w:pPr>
              <w:pStyle w:val="a3"/>
              <w:jc w:val="both"/>
              <w:rPr>
                <w:rFonts w:ascii="Times New Roman" w:hAnsi="Times New Roman" w:cs="Times New Roman"/>
                <w:sz w:val="26"/>
                <w:szCs w:val="26"/>
              </w:rPr>
            </w:pPr>
            <w:r w:rsidRPr="00B63162">
              <w:rPr>
                <w:rFonts w:ascii="Times New Roman" w:hAnsi="Times New Roman" w:cs="Times New Roman"/>
                <w:sz w:val="26"/>
                <w:szCs w:val="26"/>
              </w:rPr>
              <w:t>км</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162" w:rsidRPr="00B63162" w:rsidRDefault="00B63162" w:rsidP="00B63162">
            <w:pPr>
              <w:pStyle w:val="a3"/>
              <w:jc w:val="both"/>
              <w:rPr>
                <w:rFonts w:ascii="Times New Roman" w:hAnsi="Times New Roman" w:cs="Times New Roman"/>
                <w:sz w:val="26"/>
                <w:szCs w:val="26"/>
              </w:rPr>
            </w:pPr>
            <w:r w:rsidRPr="00B63162">
              <w:rPr>
                <w:rFonts w:ascii="Times New Roman" w:hAnsi="Times New Roman" w:cs="Times New Roman"/>
                <w:sz w:val="26"/>
                <w:szCs w:val="26"/>
              </w:rPr>
              <w:t>1,751</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D90B2D" w:rsidRDefault="00D90B2D" w:rsidP="00B63162">
            <w:pPr>
              <w:spacing w:line="240" w:lineRule="auto"/>
              <w:jc w:val="both"/>
              <w:rPr>
                <w:rFonts w:ascii="Times New Roman" w:hAnsi="Times New Roman" w:cs="Times New Roman"/>
                <w:color w:val="000000"/>
                <w:sz w:val="26"/>
                <w:szCs w:val="26"/>
              </w:rPr>
            </w:pPr>
          </w:p>
          <w:p w:rsidR="00B63162" w:rsidRPr="00B63162" w:rsidRDefault="00B63162" w:rsidP="00B63162">
            <w:pPr>
              <w:spacing w:line="240" w:lineRule="auto"/>
              <w:jc w:val="both"/>
              <w:rPr>
                <w:rFonts w:ascii="Times New Roman" w:hAnsi="Times New Roman" w:cs="Times New Roman"/>
                <w:color w:val="000000"/>
                <w:sz w:val="26"/>
                <w:szCs w:val="26"/>
              </w:rPr>
            </w:pPr>
            <w:r w:rsidRPr="00B63162">
              <w:rPr>
                <w:rFonts w:ascii="Times New Roman" w:hAnsi="Times New Roman" w:cs="Times New Roman"/>
                <w:color w:val="000000"/>
                <w:sz w:val="26"/>
                <w:szCs w:val="26"/>
              </w:rPr>
              <w:t>1,751</w:t>
            </w:r>
          </w:p>
        </w:tc>
        <w:tc>
          <w:tcPr>
            <w:tcW w:w="1833"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r w:rsidRPr="00B63162">
              <w:rPr>
                <w:rFonts w:ascii="Times New Roman" w:hAnsi="Times New Roman" w:cs="Times New Roman"/>
                <w:color w:val="000000"/>
                <w:sz w:val="26"/>
                <w:szCs w:val="26"/>
              </w:rPr>
              <w:t>100</w:t>
            </w:r>
          </w:p>
        </w:tc>
      </w:tr>
      <w:tr w:rsidR="00B63162" w:rsidRPr="00B63162" w:rsidTr="00645A4F">
        <w:trPr>
          <w:tblCellSpacing w:w="0" w:type="dxa"/>
        </w:trPr>
        <w:tc>
          <w:tcPr>
            <w:tcW w:w="3253"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B63162">
            <w:pPr>
              <w:pStyle w:val="a3"/>
              <w:shd w:val="clear" w:color="auto" w:fill="FFFFFF"/>
              <w:jc w:val="both"/>
              <w:rPr>
                <w:rFonts w:ascii="Times New Roman" w:hAnsi="Times New Roman" w:cs="Times New Roman"/>
                <w:sz w:val="26"/>
                <w:szCs w:val="26"/>
              </w:rPr>
            </w:pPr>
            <w:r w:rsidRPr="00B63162">
              <w:rPr>
                <w:rFonts w:ascii="Times New Roman" w:hAnsi="Times New Roman" w:cs="Times New Roman"/>
                <w:sz w:val="26"/>
                <w:szCs w:val="26"/>
              </w:rPr>
              <w:t>Прирост количества населённых пунктов, обеспеченных постоянной круглогодичной связью с сетью автодорог с твёрдым покрытием регионального значения</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162" w:rsidRPr="00B63162" w:rsidRDefault="00B63162" w:rsidP="00B63162">
            <w:pPr>
              <w:pStyle w:val="a3"/>
              <w:jc w:val="both"/>
              <w:rPr>
                <w:rFonts w:ascii="Times New Roman" w:hAnsi="Times New Roman" w:cs="Times New Roman"/>
                <w:sz w:val="26"/>
                <w:szCs w:val="26"/>
              </w:rPr>
            </w:pPr>
            <w:r w:rsidRPr="00B63162">
              <w:rPr>
                <w:rFonts w:ascii="Times New Roman" w:hAnsi="Times New Roman" w:cs="Times New Roman"/>
                <w:sz w:val="26"/>
                <w:szCs w:val="26"/>
              </w:rPr>
              <w:t>Ед.</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162" w:rsidRPr="00B63162" w:rsidRDefault="00B63162" w:rsidP="00B63162">
            <w:pPr>
              <w:pStyle w:val="a3"/>
              <w:jc w:val="both"/>
              <w:rPr>
                <w:rFonts w:ascii="Times New Roman" w:hAnsi="Times New Roman" w:cs="Times New Roman"/>
                <w:sz w:val="26"/>
                <w:szCs w:val="26"/>
              </w:rPr>
            </w:pPr>
            <w:r w:rsidRPr="00B63162">
              <w:rPr>
                <w:rFonts w:ascii="Times New Roman" w:hAnsi="Times New Roman" w:cs="Times New Roman"/>
                <w:sz w:val="26"/>
                <w:szCs w:val="26"/>
              </w:rPr>
              <w:t>2</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D90B2D" w:rsidRDefault="00D90B2D" w:rsidP="00B63162">
            <w:pPr>
              <w:spacing w:line="240" w:lineRule="auto"/>
              <w:jc w:val="both"/>
              <w:rPr>
                <w:rFonts w:ascii="Times New Roman" w:hAnsi="Times New Roman" w:cs="Times New Roman"/>
                <w:color w:val="000000"/>
                <w:sz w:val="26"/>
                <w:szCs w:val="26"/>
              </w:rPr>
            </w:pPr>
          </w:p>
          <w:p w:rsidR="00D90B2D" w:rsidRDefault="00D90B2D" w:rsidP="00B63162">
            <w:pPr>
              <w:spacing w:line="240" w:lineRule="auto"/>
              <w:jc w:val="both"/>
              <w:rPr>
                <w:rFonts w:ascii="Times New Roman" w:hAnsi="Times New Roman" w:cs="Times New Roman"/>
                <w:color w:val="000000"/>
                <w:sz w:val="26"/>
                <w:szCs w:val="26"/>
              </w:rPr>
            </w:pPr>
          </w:p>
          <w:p w:rsidR="00B63162" w:rsidRPr="00B63162" w:rsidRDefault="00B63162" w:rsidP="00B63162">
            <w:pPr>
              <w:spacing w:line="240" w:lineRule="auto"/>
              <w:jc w:val="both"/>
              <w:rPr>
                <w:rFonts w:ascii="Times New Roman" w:hAnsi="Times New Roman" w:cs="Times New Roman"/>
                <w:color w:val="000000"/>
                <w:sz w:val="26"/>
                <w:szCs w:val="26"/>
              </w:rPr>
            </w:pPr>
            <w:r w:rsidRPr="00B63162">
              <w:rPr>
                <w:rFonts w:ascii="Times New Roman" w:hAnsi="Times New Roman" w:cs="Times New Roman"/>
                <w:color w:val="000000"/>
                <w:sz w:val="26"/>
                <w:szCs w:val="26"/>
              </w:rPr>
              <w:t>2</w:t>
            </w:r>
          </w:p>
        </w:tc>
        <w:tc>
          <w:tcPr>
            <w:tcW w:w="1833"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r w:rsidRPr="00B63162">
              <w:rPr>
                <w:rFonts w:ascii="Times New Roman" w:hAnsi="Times New Roman" w:cs="Times New Roman"/>
                <w:color w:val="000000"/>
                <w:sz w:val="26"/>
                <w:szCs w:val="26"/>
              </w:rPr>
              <w:t>100</w:t>
            </w:r>
          </w:p>
        </w:tc>
      </w:tr>
      <w:tr w:rsidR="00B63162" w:rsidRPr="00B63162" w:rsidTr="00645A4F">
        <w:trPr>
          <w:tblCellSpacing w:w="0" w:type="dxa"/>
        </w:trPr>
        <w:tc>
          <w:tcPr>
            <w:tcW w:w="3253"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B63162">
            <w:pPr>
              <w:pStyle w:val="a3"/>
              <w:shd w:val="clear" w:color="auto" w:fill="FFFFFF"/>
              <w:jc w:val="both"/>
              <w:rPr>
                <w:rFonts w:ascii="Times New Roman" w:hAnsi="Times New Roman" w:cs="Times New Roman"/>
                <w:sz w:val="26"/>
                <w:szCs w:val="26"/>
              </w:rPr>
            </w:pPr>
            <w:r w:rsidRPr="00B63162">
              <w:rPr>
                <w:rFonts w:ascii="Times New Roman" w:hAnsi="Times New Roman" w:cs="Times New Roman"/>
                <w:sz w:val="26"/>
                <w:szCs w:val="26"/>
              </w:rPr>
              <w:t>Площадь построенного дорожного покрытия автомобильных автодорог  местного значения</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162" w:rsidRPr="00B63162" w:rsidRDefault="00B63162" w:rsidP="00B63162">
            <w:pPr>
              <w:pStyle w:val="a3"/>
              <w:jc w:val="both"/>
              <w:rPr>
                <w:rFonts w:ascii="Times New Roman" w:hAnsi="Times New Roman" w:cs="Times New Roman"/>
                <w:sz w:val="26"/>
                <w:szCs w:val="26"/>
              </w:rPr>
            </w:pPr>
            <w:r w:rsidRPr="00B63162">
              <w:rPr>
                <w:rFonts w:ascii="Times New Roman" w:hAnsi="Times New Roman" w:cs="Times New Roman"/>
                <w:sz w:val="26"/>
                <w:szCs w:val="26"/>
              </w:rPr>
              <w:t>кв. м</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162" w:rsidRPr="00B63162" w:rsidRDefault="00B63162" w:rsidP="00B63162">
            <w:pPr>
              <w:pStyle w:val="a3"/>
              <w:jc w:val="both"/>
              <w:rPr>
                <w:rFonts w:ascii="Times New Roman" w:hAnsi="Times New Roman" w:cs="Times New Roman"/>
                <w:sz w:val="26"/>
                <w:szCs w:val="26"/>
              </w:rPr>
            </w:pPr>
            <w:r w:rsidRPr="00B63162">
              <w:rPr>
                <w:rFonts w:ascii="Times New Roman" w:hAnsi="Times New Roman" w:cs="Times New Roman"/>
                <w:sz w:val="26"/>
                <w:szCs w:val="26"/>
              </w:rPr>
              <w:t>7879,5</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D90B2D" w:rsidRDefault="00D90B2D" w:rsidP="00B63162">
            <w:pPr>
              <w:spacing w:line="240" w:lineRule="auto"/>
              <w:jc w:val="both"/>
              <w:rPr>
                <w:rFonts w:ascii="Times New Roman" w:hAnsi="Times New Roman" w:cs="Times New Roman"/>
                <w:color w:val="000000"/>
                <w:sz w:val="26"/>
                <w:szCs w:val="26"/>
              </w:rPr>
            </w:pPr>
          </w:p>
          <w:p w:rsidR="00B63162" w:rsidRPr="00B63162" w:rsidRDefault="00B63162" w:rsidP="00B63162">
            <w:pPr>
              <w:spacing w:line="240" w:lineRule="auto"/>
              <w:jc w:val="both"/>
              <w:rPr>
                <w:rFonts w:ascii="Times New Roman" w:hAnsi="Times New Roman" w:cs="Times New Roman"/>
                <w:color w:val="000000"/>
                <w:sz w:val="26"/>
                <w:szCs w:val="26"/>
              </w:rPr>
            </w:pPr>
            <w:r w:rsidRPr="00B63162">
              <w:rPr>
                <w:rFonts w:ascii="Times New Roman" w:hAnsi="Times New Roman" w:cs="Times New Roman"/>
                <w:color w:val="000000"/>
                <w:sz w:val="26"/>
                <w:szCs w:val="26"/>
              </w:rPr>
              <w:t>7879,5</w:t>
            </w:r>
          </w:p>
        </w:tc>
        <w:tc>
          <w:tcPr>
            <w:tcW w:w="1833"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r w:rsidRPr="00B63162">
              <w:rPr>
                <w:rFonts w:ascii="Times New Roman" w:hAnsi="Times New Roman" w:cs="Times New Roman"/>
                <w:color w:val="000000"/>
                <w:sz w:val="26"/>
                <w:szCs w:val="26"/>
              </w:rPr>
              <w:t>100</w:t>
            </w:r>
          </w:p>
        </w:tc>
      </w:tr>
      <w:tr w:rsidR="00B63162" w:rsidRPr="00B63162" w:rsidTr="00645A4F">
        <w:trPr>
          <w:tblCellSpacing w:w="0" w:type="dxa"/>
        </w:trPr>
        <w:tc>
          <w:tcPr>
            <w:tcW w:w="3253"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p>
        </w:tc>
        <w:tc>
          <w:tcPr>
            <w:tcW w:w="1833"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p>
        </w:tc>
      </w:tr>
    </w:tbl>
    <w:p w:rsidR="00B63162" w:rsidRPr="00B63162" w:rsidRDefault="00B63162" w:rsidP="00B63162">
      <w:pPr>
        <w:shd w:val="clear" w:color="auto" w:fill="FFFFFF"/>
        <w:spacing w:line="240" w:lineRule="auto"/>
        <w:jc w:val="both"/>
        <w:rPr>
          <w:rFonts w:ascii="Times New Roman" w:hAnsi="Times New Roman" w:cs="Times New Roman"/>
          <w:b/>
          <w:bCs/>
          <w:color w:val="000000"/>
          <w:sz w:val="26"/>
          <w:szCs w:val="26"/>
        </w:rPr>
      </w:pPr>
    </w:p>
    <w:p w:rsidR="00B63162" w:rsidRPr="00B63162" w:rsidRDefault="00B63162" w:rsidP="00B63162">
      <w:pPr>
        <w:shd w:val="clear" w:color="auto" w:fill="FFFFFF"/>
        <w:spacing w:line="240" w:lineRule="auto"/>
        <w:jc w:val="both"/>
        <w:rPr>
          <w:rFonts w:ascii="Times New Roman" w:hAnsi="Times New Roman" w:cs="Times New Roman"/>
          <w:bCs/>
          <w:color w:val="000000"/>
          <w:sz w:val="26"/>
          <w:szCs w:val="26"/>
        </w:rPr>
      </w:pPr>
      <w:r w:rsidRPr="00B63162">
        <w:rPr>
          <w:rFonts w:ascii="Times New Roman" w:hAnsi="Times New Roman" w:cs="Times New Roman"/>
          <w:bCs/>
          <w:color w:val="000000"/>
          <w:sz w:val="26"/>
          <w:szCs w:val="26"/>
        </w:rPr>
        <w:t>Оценка достижения запланированных результатов составила: 100 %</w:t>
      </w:r>
    </w:p>
    <w:p w:rsidR="00B63162" w:rsidRPr="00B63162" w:rsidRDefault="00B63162" w:rsidP="00B63162">
      <w:pPr>
        <w:shd w:val="clear" w:color="auto" w:fill="FFFFFF"/>
        <w:spacing w:line="240" w:lineRule="auto"/>
        <w:jc w:val="both"/>
        <w:rPr>
          <w:rFonts w:ascii="Times New Roman" w:hAnsi="Times New Roman" w:cs="Times New Roman"/>
          <w:bCs/>
          <w:color w:val="000000"/>
          <w:sz w:val="26"/>
          <w:szCs w:val="26"/>
        </w:rPr>
      </w:pPr>
    </w:p>
    <w:p w:rsidR="00B63162" w:rsidRPr="00B63162" w:rsidRDefault="00B63162" w:rsidP="00645A4F">
      <w:pPr>
        <w:autoSpaceDE w:val="0"/>
        <w:autoSpaceDN w:val="0"/>
        <w:adjustRightInd w:val="0"/>
        <w:spacing w:line="240" w:lineRule="auto"/>
        <w:jc w:val="both"/>
        <w:rPr>
          <w:rFonts w:ascii="Times New Roman" w:hAnsi="Times New Roman" w:cs="Times New Roman"/>
          <w:bCs/>
          <w:color w:val="000000"/>
          <w:sz w:val="26"/>
          <w:szCs w:val="26"/>
        </w:rPr>
      </w:pPr>
      <w:r w:rsidRPr="00645A4F">
        <w:rPr>
          <w:rFonts w:ascii="Times New Roman" w:hAnsi="Times New Roman" w:cs="Times New Roman"/>
          <w:bCs/>
          <w:color w:val="000000"/>
          <w:sz w:val="26"/>
          <w:szCs w:val="26"/>
        </w:rPr>
        <w:lastRenderedPageBreak/>
        <w:t xml:space="preserve">Степень выполнения мероприятий  </w:t>
      </w:r>
      <w:r w:rsidRPr="00645A4F">
        <w:rPr>
          <w:rFonts w:ascii="Times New Roman" w:hAnsi="Times New Roman" w:cs="Times New Roman"/>
          <w:bCs/>
          <w:sz w:val="26"/>
          <w:szCs w:val="26"/>
        </w:rPr>
        <w:t xml:space="preserve">подпрограммы </w:t>
      </w:r>
      <w:r w:rsidRPr="00645A4F">
        <w:rPr>
          <w:rFonts w:ascii="Times New Roman" w:hAnsi="Times New Roman" w:cs="Times New Roman"/>
          <w:sz w:val="26"/>
          <w:szCs w:val="26"/>
        </w:rPr>
        <w:t xml:space="preserve"> </w:t>
      </w:r>
      <w:r w:rsidRPr="00645A4F">
        <w:rPr>
          <w:rFonts w:ascii="Times New Roman" w:hAnsi="Times New Roman" w:cs="Times New Roman"/>
          <w:bCs/>
          <w:color w:val="000000"/>
          <w:sz w:val="26"/>
          <w:szCs w:val="26"/>
        </w:rPr>
        <w:t>«Развитие сети автомобильных дорог в Солнцевском районе Курской области» за 2016 год</w:t>
      </w:r>
      <w:r w:rsidR="00645A4F">
        <w:rPr>
          <w:rFonts w:ascii="Times New Roman" w:hAnsi="Times New Roman" w:cs="Times New Roman"/>
          <w:bCs/>
          <w:color w:val="000000"/>
          <w:sz w:val="26"/>
          <w:szCs w:val="26"/>
        </w:rPr>
        <w:t>.</w:t>
      </w:r>
    </w:p>
    <w:tbl>
      <w:tblPr>
        <w:tblW w:w="9391"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984"/>
        <w:gridCol w:w="1962"/>
        <w:gridCol w:w="1582"/>
        <w:gridCol w:w="1857"/>
        <w:gridCol w:w="6"/>
      </w:tblGrid>
      <w:tr w:rsidR="00B63162" w:rsidRPr="00B63162" w:rsidTr="00645A4F">
        <w:trPr>
          <w:trHeight w:val="585"/>
          <w:tblCellSpacing w:w="0" w:type="dxa"/>
        </w:trPr>
        <w:tc>
          <w:tcPr>
            <w:tcW w:w="3984" w:type="dxa"/>
            <w:tcBorders>
              <w:top w:val="outset" w:sz="6" w:space="0" w:color="auto"/>
              <w:left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r w:rsidRPr="00B63162">
              <w:rPr>
                <w:rFonts w:ascii="Times New Roman" w:hAnsi="Times New Roman" w:cs="Times New Roman"/>
                <w:color w:val="000000"/>
                <w:sz w:val="26"/>
                <w:szCs w:val="26"/>
              </w:rPr>
              <w:t>Основные  мероприятия Программы</w:t>
            </w:r>
          </w:p>
        </w:tc>
        <w:tc>
          <w:tcPr>
            <w:tcW w:w="1962" w:type="dxa"/>
            <w:tcBorders>
              <w:top w:val="outset" w:sz="6" w:space="0" w:color="auto"/>
              <w:left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r w:rsidRPr="00B63162">
              <w:rPr>
                <w:rFonts w:ascii="Times New Roman" w:hAnsi="Times New Roman" w:cs="Times New Roman"/>
                <w:color w:val="000000"/>
                <w:sz w:val="26"/>
                <w:szCs w:val="26"/>
              </w:rPr>
              <w:t>Запланировано</w:t>
            </w:r>
          </w:p>
        </w:tc>
        <w:tc>
          <w:tcPr>
            <w:tcW w:w="1582" w:type="dxa"/>
            <w:tcBorders>
              <w:top w:val="outset" w:sz="6" w:space="0" w:color="auto"/>
              <w:left w:val="outset" w:sz="6" w:space="0" w:color="auto"/>
              <w:right w:val="outset" w:sz="6" w:space="0" w:color="auto"/>
            </w:tcBorders>
            <w:shd w:val="clear" w:color="auto" w:fill="FFFFFF"/>
          </w:tcPr>
          <w:p w:rsidR="00B63162" w:rsidRPr="00B63162" w:rsidRDefault="00B63162" w:rsidP="00B63162">
            <w:pPr>
              <w:spacing w:line="240" w:lineRule="auto"/>
              <w:jc w:val="both"/>
              <w:rPr>
                <w:rFonts w:ascii="Times New Roman" w:hAnsi="Times New Roman" w:cs="Times New Roman"/>
                <w:color w:val="000000"/>
                <w:sz w:val="26"/>
                <w:szCs w:val="26"/>
              </w:rPr>
            </w:pPr>
            <w:r w:rsidRPr="00B63162">
              <w:rPr>
                <w:rFonts w:ascii="Times New Roman" w:hAnsi="Times New Roman" w:cs="Times New Roman"/>
                <w:color w:val="000000"/>
                <w:sz w:val="26"/>
                <w:szCs w:val="26"/>
              </w:rPr>
              <w:t>Выполнено</w:t>
            </w:r>
          </w:p>
        </w:tc>
        <w:tc>
          <w:tcPr>
            <w:tcW w:w="186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r w:rsidRPr="00B63162">
              <w:rPr>
                <w:rFonts w:ascii="Times New Roman" w:hAnsi="Times New Roman" w:cs="Times New Roman"/>
                <w:color w:val="000000"/>
                <w:sz w:val="26"/>
                <w:szCs w:val="26"/>
              </w:rPr>
              <w:t>%</w:t>
            </w:r>
          </w:p>
          <w:p w:rsidR="00B63162" w:rsidRPr="00B63162" w:rsidRDefault="00B63162" w:rsidP="00B63162">
            <w:pPr>
              <w:spacing w:line="240" w:lineRule="auto"/>
              <w:jc w:val="both"/>
              <w:rPr>
                <w:rFonts w:ascii="Times New Roman" w:hAnsi="Times New Roman" w:cs="Times New Roman"/>
                <w:color w:val="000000"/>
                <w:sz w:val="26"/>
                <w:szCs w:val="26"/>
              </w:rPr>
            </w:pPr>
            <w:r w:rsidRPr="00B63162">
              <w:rPr>
                <w:rFonts w:ascii="Times New Roman" w:hAnsi="Times New Roman" w:cs="Times New Roman"/>
                <w:color w:val="000000"/>
                <w:sz w:val="26"/>
                <w:szCs w:val="26"/>
              </w:rPr>
              <w:t xml:space="preserve"> выполнения</w:t>
            </w:r>
          </w:p>
        </w:tc>
      </w:tr>
      <w:tr w:rsidR="00B63162" w:rsidRPr="00B63162" w:rsidTr="00645A4F">
        <w:trPr>
          <w:tblCellSpacing w:w="0" w:type="dxa"/>
        </w:trPr>
        <w:tc>
          <w:tcPr>
            <w:tcW w:w="3984"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B63162">
            <w:pPr>
              <w:pStyle w:val="a3"/>
              <w:shd w:val="clear" w:color="auto" w:fill="FFFFFF"/>
              <w:jc w:val="both"/>
              <w:rPr>
                <w:rFonts w:ascii="Times New Roman" w:hAnsi="Times New Roman" w:cs="Times New Roman"/>
                <w:sz w:val="26"/>
                <w:szCs w:val="26"/>
              </w:rPr>
            </w:pPr>
          </w:p>
        </w:tc>
        <w:tc>
          <w:tcPr>
            <w:tcW w:w="19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162" w:rsidRPr="00B63162" w:rsidRDefault="00B63162" w:rsidP="00B63162">
            <w:pPr>
              <w:pStyle w:val="a3"/>
              <w:jc w:val="both"/>
              <w:rPr>
                <w:rFonts w:ascii="Times New Roman" w:hAnsi="Times New Roman" w:cs="Times New Roman"/>
                <w:sz w:val="26"/>
                <w:szCs w:val="26"/>
              </w:rPr>
            </w:pPr>
          </w:p>
        </w:tc>
        <w:tc>
          <w:tcPr>
            <w:tcW w:w="1582"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p>
        </w:tc>
        <w:tc>
          <w:tcPr>
            <w:tcW w:w="186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p>
        </w:tc>
      </w:tr>
      <w:tr w:rsidR="00B63162" w:rsidRPr="00B63162" w:rsidTr="00645A4F">
        <w:trPr>
          <w:tblCellSpacing w:w="0" w:type="dxa"/>
        </w:trPr>
        <w:tc>
          <w:tcPr>
            <w:tcW w:w="3984"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B63162">
            <w:pPr>
              <w:pStyle w:val="a3"/>
              <w:shd w:val="clear" w:color="auto" w:fill="FFFFFF"/>
              <w:jc w:val="both"/>
              <w:rPr>
                <w:rFonts w:ascii="Times New Roman" w:hAnsi="Times New Roman" w:cs="Times New Roman"/>
                <w:color w:val="FF0000"/>
                <w:sz w:val="26"/>
                <w:szCs w:val="26"/>
              </w:rPr>
            </w:pPr>
            <w:r w:rsidRPr="00B63162">
              <w:rPr>
                <w:rFonts w:ascii="Times New Roman" w:hAnsi="Times New Roman" w:cs="Times New Roman"/>
                <w:color w:val="FF0000"/>
                <w:sz w:val="26"/>
                <w:szCs w:val="26"/>
              </w:rPr>
              <w:t xml:space="preserve"> </w:t>
            </w:r>
            <w:r w:rsidRPr="00B63162">
              <w:rPr>
                <w:rFonts w:ascii="Times New Roman" w:hAnsi="Times New Roman" w:cs="Times New Roman"/>
                <w:sz w:val="26"/>
                <w:szCs w:val="26"/>
              </w:rPr>
              <w:t>Содержание автодорог местного значения Солнцевского района Курской области</w:t>
            </w:r>
          </w:p>
        </w:tc>
        <w:tc>
          <w:tcPr>
            <w:tcW w:w="19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A4F" w:rsidRDefault="00645A4F" w:rsidP="00645A4F">
            <w:pPr>
              <w:pStyle w:val="a3"/>
              <w:jc w:val="center"/>
              <w:rPr>
                <w:rFonts w:ascii="Times New Roman" w:hAnsi="Times New Roman" w:cs="Times New Roman"/>
                <w:sz w:val="26"/>
                <w:szCs w:val="26"/>
              </w:rPr>
            </w:pPr>
          </w:p>
          <w:p w:rsidR="00645A4F" w:rsidRDefault="00645A4F" w:rsidP="00645A4F">
            <w:pPr>
              <w:pStyle w:val="a3"/>
              <w:jc w:val="center"/>
              <w:rPr>
                <w:rFonts w:ascii="Times New Roman" w:hAnsi="Times New Roman" w:cs="Times New Roman"/>
                <w:sz w:val="26"/>
                <w:szCs w:val="26"/>
              </w:rPr>
            </w:pPr>
          </w:p>
          <w:p w:rsidR="00645A4F" w:rsidRDefault="00645A4F" w:rsidP="00645A4F">
            <w:pPr>
              <w:pStyle w:val="a3"/>
              <w:jc w:val="center"/>
              <w:rPr>
                <w:rFonts w:ascii="Times New Roman" w:hAnsi="Times New Roman" w:cs="Times New Roman"/>
                <w:sz w:val="26"/>
                <w:szCs w:val="26"/>
              </w:rPr>
            </w:pPr>
          </w:p>
          <w:p w:rsidR="00B63162" w:rsidRPr="00B63162" w:rsidRDefault="00B63162" w:rsidP="00645A4F">
            <w:pPr>
              <w:pStyle w:val="a3"/>
              <w:jc w:val="center"/>
              <w:rPr>
                <w:rFonts w:ascii="Times New Roman" w:hAnsi="Times New Roman" w:cs="Times New Roman"/>
                <w:sz w:val="26"/>
                <w:szCs w:val="26"/>
              </w:rPr>
            </w:pPr>
            <w:r w:rsidRPr="00B63162">
              <w:rPr>
                <w:rFonts w:ascii="Times New Roman" w:hAnsi="Times New Roman" w:cs="Times New Roman"/>
                <w:sz w:val="26"/>
                <w:szCs w:val="26"/>
              </w:rPr>
              <w:t>1</w:t>
            </w:r>
          </w:p>
        </w:tc>
        <w:tc>
          <w:tcPr>
            <w:tcW w:w="1582"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645A4F">
            <w:pPr>
              <w:spacing w:line="240" w:lineRule="auto"/>
              <w:jc w:val="center"/>
              <w:rPr>
                <w:rFonts w:ascii="Times New Roman" w:hAnsi="Times New Roman" w:cs="Times New Roman"/>
                <w:color w:val="000000"/>
                <w:sz w:val="26"/>
                <w:szCs w:val="26"/>
              </w:rPr>
            </w:pPr>
          </w:p>
          <w:p w:rsidR="00B63162" w:rsidRPr="00B63162" w:rsidRDefault="00B63162" w:rsidP="00645A4F">
            <w:pPr>
              <w:spacing w:line="240" w:lineRule="auto"/>
              <w:jc w:val="center"/>
              <w:rPr>
                <w:rFonts w:ascii="Times New Roman" w:hAnsi="Times New Roman" w:cs="Times New Roman"/>
                <w:color w:val="000000"/>
                <w:sz w:val="26"/>
                <w:szCs w:val="26"/>
              </w:rPr>
            </w:pPr>
          </w:p>
          <w:p w:rsidR="00B63162" w:rsidRPr="00B63162" w:rsidRDefault="00B63162" w:rsidP="00645A4F">
            <w:pPr>
              <w:spacing w:line="240" w:lineRule="auto"/>
              <w:jc w:val="center"/>
              <w:rPr>
                <w:rFonts w:ascii="Times New Roman" w:hAnsi="Times New Roman" w:cs="Times New Roman"/>
                <w:color w:val="000000"/>
                <w:sz w:val="26"/>
                <w:szCs w:val="26"/>
              </w:rPr>
            </w:pPr>
            <w:r w:rsidRPr="00B63162">
              <w:rPr>
                <w:rFonts w:ascii="Times New Roman" w:hAnsi="Times New Roman" w:cs="Times New Roman"/>
                <w:color w:val="000000"/>
                <w:sz w:val="26"/>
                <w:szCs w:val="26"/>
              </w:rPr>
              <w:t>1</w:t>
            </w:r>
          </w:p>
        </w:tc>
        <w:tc>
          <w:tcPr>
            <w:tcW w:w="186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645A4F">
            <w:pPr>
              <w:spacing w:line="240" w:lineRule="auto"/>
              <w:jc w:val="center"/>
              <w:rPr>
                <w:rFonts w:ascii="Times New Roman" w:hAnsi="Times New Roman" w:cs="Times New Roman"/>
                <w:color w:val="000000"/>
                <w:sz w:val="26"/>
                <w:szCs w:val="26"/>
              </w:rPr>
            </w:pPr>
          </w:p>
          <w:p w:rsidR="00B63162" w:rsidRPr="00B63162" w:rsidRDefault="00B63162" w:rsidP="00645A4F">
            <w:pPr>
              <w:spacing w:line="240" w:lineRule="auto"/>
              <w:jc w:val="center"/>
              <w:rPr>
                <w:rFonts w:ascii="Times New Roman" w:hAnsi="Times New Roman" w:cs="Times New Roman"/>
                <w:color w:val="000000"/>
                <w:sz w:val="26"/>
                <w:szCs w:val="26"/>
              </w:rPr>
            </w:pPr>
          </w:p>
          <w:p w:rsidR="00B63162" w:rsidRPr="00B63162" w:rsidRDefault="00B63162" w:rsidP="00645A4F">
            <w:pPr>
              <w:spacing w:line="240" w:lineRule="auto"/>
              <w:jc w:val="center"/>
              <w:rPr>
                <w:rFonts w:ascii="Times New Roman" w:hAnsi="Times New Roman" w:cs="Times New Roman"/>
                <w:color w:val="000000"/>
                <w:sz w:val="26"/>
                <w:szCs w:val="26"/>
              </w:rPr>
            </w:pPr>
            <w:r w:rsidRPr="00B63162">
              <w:rPr>
                <w:rFonts w:ascii="Times New Roman" w:hAnsi="Times New Roman" w:cs="Times New Roman"/>
                <w:color w:val="000000"/>
                <w:sz w:val="26"/>
                <w:szCs w:val="26"/>
              </w:rPr>
              <w:t>100</w:t>
            </w:r>
          </w:p>
        </w:tc>
      </w:tr>
      <w:tr w:rsidR="00B63162" w:rsidRPr="00B63162" w:rsidTr="00645A4F">
        <w:trPr>
          <w:gridAfter w:val="1"/>
          <w:wAfter w:w="6" w:type="dxa"/>
          <w:trHeight w:val="965"/>
          <w:tblCellSpacing w:w="0" w:type="dxa"/>
        </w:trPr>
        <w:tc>
          <w:tcPr>
            <w:tcW w:w="3984"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B63162">
            <w:pPr>
              <w:pStyle w:val="a3"/>
              <w:shd w:val="clear" w:color="auto" w:fill="FFFFFF"/>
              <w:jc w:val="both"/>
              <w:rPr>
                <w:rFonts w:ascii="Times New Roman" w:hAnsi="Times New Roman" w:cs="Times New Roman"/>
                <w:sz w:val="26"/>
                <w:szCs w:val="26"/>
              </w:rPr>
            </w:pPr>
            <w:r w:rsidRPr="00B63162">
              <w:rPr>
                <w:rFonts w:ascii="Times New Roman" w:hAnsi="Times New Roman" w:cs="Times New Roman"/>
                <w:sz w:val="26"/>
                <w:szCs w:val="26"/>
              </w:rPr>
              <w:t>Строительство автомобильной дороги «Обоянь-Солнцево-Мантурово» - Сараевка»-Буланец (2 очередь)</w:t>
            </w:r>
          </w:p>
        </w:tc>
        <w:tc>
          <w:tcPr>
            <w:tcW w:w="19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162" w:rsidRPr="00B63162" w:rsidRDefault="00B63162" w:rsidP="00645A4F">
            <w:pPr>
              <w:spacing w:line="240" w:lineRule="auto"/>
              <w:jc w:val="center"/>
              <w:rPr>
                <w:rFonts w:ascii="Times New Roman" w:hAnsi="Times New Roman" w:cs="Times New Roman"/>
                <w:color w:val="000000"/>
                <w:sz w:val="26"/>
                <w:szCs w:val="26"/>
              </w:rPr>
            </w:pPr>
            <w:r w:rsidRPr="00B63162">
              <w:rPr>
                <w:rFonts w:ascii="Times New Roman" w:hAnsi="Times New Roman" w:cs="Times New Roman"/>
                <w:color w:val="000000"/>
                <w:sz w:val="26"/>
                <w:szCs w:val="26"/>
              </w:rPr>
              <w:t>1</w:t>
            </w:r>
          </w:p>
        </w:tc>
        <w:tc>
          <w:tcPr>
            <w:tcW w:w="1582" w:type="dxa"/>
            <w:tcBorders>
              <w:top w:val="outset" w:sz="6" w:space="0" w:color="auto"/>
              <w:left w:val="outset" w:sz="6" w:space="0" w:color="auto"/>
              <w:bottom w:val="outset" w:sz="6" w:space="0" w:color="auto"/>
              <w:right w:val="outset" w:sz="6" w:space="0" w:color="auto"/>
            </w:tcBorders>
            <w:shd w:val="clear" w:color="auto" w:fill="FFFFFF"/>
            <w:vAlign w:val="center"/>
          </w:tcPr>
          <w:p w:rsidR="00B63162" w:rsidRPr="00B63162" w:rsidRDefault="00B63162" w:rsidP="00645A4F">
            <w:pPr>
              <w:spacing w:line="240" w:lineRule="auto"/>
              <w:jc w:val="center"/>
              <w:rPr>
                <w:rFonts w:ascii="Times New Roman" w:hAnsi="Times New Roman" w:cs="Times New Roman"/>
                <w:color w:val="000000"/>
                <w:sz w:val="26"/>
                <w:szCs w:val="26"/>
              </w:rPr>
            </w:pPr>
            <w:r w:rsidRPr="00B63162">
              <w:rPr>
                <w:rFonts w:ascii="Times New Roman" w:hAnsi="Times New Roman" w:cs="Times New Roman"/>
                <w:color w:val="000000"/>
                <w:sz w:val="26"/>
                <w:szCs w:val="26"/>
              </w:rPr>
              <w:t>1</w:t>
            </w:r>
          </w:p>
        </w:tc>
        <w:tc>
          <w:tcPr>
            <w:tcW w:w="1857" w:type="dxa"/>
            <w:tcBorders>
              <w:top w:val="outset" w:sz="6" w:space="0" w:color="auto"/>
              <w:left w:val="outset" w:sz="6" w:space="0" w:color="auto"/>
              <w:bottom w:val="outset" w:sz="6" w:space="0" w:color="auto"/>
              <w:right w:val="outset" w:sz="6" w:space="0" w:color="auto"/>
            </w:tcBorders>
            <w:shd w:val="clear" w:color="auto" w:fill="FFFFFF"/>
            <w:vAlign w:val="center"/>
          </w:tcPr>
          <w:p w:rsidR="00B63162" w:rsidRPr="00B63162" w:rsidRDefault="00B63162" w:rsidP="00645A4F">
            <w:pPr>
              <w:spacing w:line="240" w:lineRule="auto"/>
              <w:jc w:val="center"/>
              <w:rPr>
                <w:rFonts w:ascii="Times New Roman" w:hAnsi="Times New Roman" w:cs="Times New Roman"/>
                <w:color w:val="000000"/>
                <w:sz w:val="26"/>
                <w:szCs w:val="26"/>
              </w:rPr>
            </w:pPr>
            <w:r w:rsidRPr="00B63162">
              <w:rPr>
                <w:rFonts w:ascii="Times New Roman" w:hAnsi="Times New Roman" w:cs="Times New Roman"/>
                <w:color w:val="000000"/>
                <w:sz w:val="26"/>
                <w:szCs w:val="26"/>
              </w:rPr>
              <w:t>100</w:t>
            </w:r>
          </w:p>
        </w:tc>
      </w:tr>
      <w:tr w:rsidR="00B63162" w:rsidRPr="00B63162" w:rsidTr="00645A4F">
        <w:trPr>
          <w:gridAfter w:val="1"/>
          <w:wAfter w:w="6" w:type="dxa"/>
          <w:trHeight w:val="965"/>
          <w:tblCellSpacing w:w="0" w:type="dxa"/>
        </w:trPr>
        <w:tc>
          <w:tcPr>
            <w:tcW w:w="3984" w:type="dxa"/>
            <w:tcBorders>
              <w:top w:val="outset" w:sz="6" w:space="0" w:color="auto"/>
              <w:left w:val="outset" w:sz="6" w:space="0" w:color="auto"/>
              <w:bottom w:val="outset" w:sz="6" w:space="0" w:color="auto"/>
              <w:right w:val="outset" w:sz="6" w:space="0" w:color="auto"/>
            </w:tcBorders>
            <w:shd w:val="clear" w:color="auto" w:fill="FFFFFF"/>
          </w:tcPr>
          <w:p w:rsidR="00B63162" w:rsidRPr="00B63162" w:rsidRDefault="00B63162" w:rsidP="00B63162">
            <w:pPr>
              <w:pStyle w:val="a3"/>
              <w:jc w:val="both"/>
              <w:rPr>
                <w:rFonts w:ascii="Times New Roman" w:hAnsi="Times New Roman" w:cs="Times New Roman"/>
                <w:sz w:val="26"/>
                <w:szCs w:val="26"/>
              </w:rPr>
            </w:pPr>
            <w:r w:rsidRPr="00B63162">
              <w:rPr>
                <w:rFonts w:ascii="Times New Roman" w:hAnsi="Times New Roman" w:cs="Times New Roman"/>
                <w:sz w:val="26"/>
                <w:szCs w:val="26"/>
              </w:rPr>
              <w:t>Изготовление ПСД на объект «Автомобильная дорога по д. Красниково и              д. Верхнееремино до границы с Курским районом»</w:t>
            </w:r>
          </w:p>
          <w:p w:rsidR="00B63162" w:rsidRPr="00B63162" w:rsidRDefault="00B63162" w:rsidP="00B63162">
            <w:pPr>
              <w:pStyle w:val="a3"/>
              <w:shd w:val="clear" w:color="auto" w:fill="FFFFFF"/>
              <w:jc w:val="both"/>
              <w:rPr>
                <w:rFonts w:ascii="Times New Roman" w:hAnsi="Times New Roman" w:cs="Times New Roman"/>
                <w:sz w:val="26"/>
                <w:szCs w:val="26"/>
              </w:rPr>
            </w:pPr>
          </w:p>
        </w:tc>
        <w:tc>
          <w:tcPr>
            <w:tcW w:w="1962" w:type="dxa"/>
            <w:tcBorders>
              <w:top w:val="outset" w:sz="6" w:space="0" w:color="auto"/>
              <w:left w:val="outset" w:sz="6" w:space="0" w:color="auto"/>
              <w:bottom w:val="outset" w:sz="6" w:space="0" w:color="auto"/>
              <w:right w:val="outset" w:sz="6" w:space="0" w:color="auto"/>
            </w:tcBorders>
            <w:shd w:val="clear" w:color="auto" w:fill="FFFFFF"/>
            <w:vAlign w:val="center"/>
          </w:tcPr>
          <w:p w:rsidR="00B63162" w:rsidRPr="00B63162" w:rsidRDefault="00B63162" w:rsidP="00645A4F">
            <w:pPr>
              <w:spacing w:line="240" w:lineRule="auto"/>
              <w:jc w:val="center"/>
              <w:rPr>
                <w:rFonts w:ascii="Times New Roman" w:hAnsi="Times New Roman" w:cs="Times New Roman"/>
                <w:color w:val="000000"/>
                <w:sz w:val="26"/>
                <w:szCs w:val="26"/>
              </w:rPr>
            </w:pPr>
            <w:r w:rsidRPr="00B63162">
              <w:rPr>
                <w:rFonts w:ascii="Times New Roman" w:hAnsi="Times New Roman" w:cs="Times New Roman"/>
                <w:color w:val="000000"/>
                <w:sz w:val="26"/>
                <w:szCs w:val="26"/>
              </w:rPr>
              <w:t>1</w:t>
            </w:r>
          </w:p>
        </w:tc>
        <w:tc>
          <w:tcPr>
            <w:tcW w:w="1582" w:type="dxa"/>
            <w:tcBorders>
              <w:top w:val="outset" w:sz="6" w:space="0" w:color="auto"/>
              <w:left w:val="outset" w:sz="6" w:space="0" w:color="auto"/>
              <w:bottom w:val="outset" w:sz="6" w:space="0" w:color="auto"/>
              <w:right w:val="outset" w:sz="6" w:space="0" w:color="auto"/>
            </w:tcBorders>
            <w:shd w:val="clear" w:color="auto" w:fill="FFFFFF"/>
            <w:vAlign w:val="center"/>
          </w:tcPr>
          <w:p w:rsidR="00B63162" w:rsidRPr="00B63162" w:rsidRDefault="00B63162" w:rsidP="00645A4F">
            <w:pPr>
              <w:spacing w:line="240" w:lineRule="auto"/>
              <w:jc w:val="center"/>
              <w:rPr>
                <w:rFonts w:ascii="Times New Roman" w:hAnsi="Times New Roman" w:cs="Times New Roman"/>
                <w:color w:val="000000"/>
                <w:sz w:val="26"/>
                <w:szCs w:val="26"/>
              </w:rPr>
            </w:pPr>
            <w:r w:rsidRPr="00B63162">
              <w:rPr>
                <w:rFonts w:ascii="Times New Roman" w:hAnsi="Times New Roman" w:cs="Times New Roman"/>
                <w:color w:val="000000"/>
                <w:sz w:val="26"/>
                <w:szCs w:val="26"/>
              </w:rPr>
              <w:t>1</w:t>
            </w:r>
          </w:p>
        </w:tc>
        <w:tc>
          <w:tcPr>
            <w:tcW w:w="1857" w:type="dxa"/>
            <w:tcBorders>
              <w:top w:val="outset" w:sz="6" w:space="0" w:color="auto"/>
              <w:left w:val="outset" w:sz="6" w:space="0" w:color="auto"/>
              <w:bottom w:val="outset" w:sz="6" w:space="0" w:color="auto"/>
              <w:right w:val="outset" w:sz="6" w:space="0" w:color="auto"/>
            </w:tcBorders>
            <w:shd w:val="clear" w:color="auto" w:fill="FFFFFF"/>
            <w:vAlign w:val="center"/>
          </w:tcPr>
          <w:p w:rsidR="00B63162" w:rsidRPr="00B63162" w:rsidRDefault="00B63162" w:rsidP="00645A4F">
            <w:pPr>
              <w:spacing w:line="240" w:lineRule="auto"/>
              <w:jc w:val="center"/>
              <w:rPr>
                <w:rFonts w:ascii="Times New Roman" w:hAnsi="Times New Roman" w:cs="Times New Roman"/>
                <w:color w:val="000000"/>
                <w:sz w:val="26"/>
                <w:szCs w:val="26"/>
              </w:rPr>
            </w:pPr>
            <w:r w:rsidRPr="00B63162">
              <w:rPr>
                <w:rFonts w:ascii="Times New Roman" w:hAnsi="Times New Roman" w:cs="Times New Roman"/>
                <w:color w:val="000000"/>
                <w:sz w:val="26"/>
                <w:szCs w:val="26"/>
              </w:rPr>
              <w:t>100</w:t>
            </w:r>
          </w:p>
        </w:tc>
      </w:tr>
    </w:tbl>
    <w:p w:rsidR="00B63162" w:rsidRPr="00B63162" w:rsidRDefault="00B63162" w:rsidP="00B63162">
      <w:pPr>
        <w:shd w:val="clear" w:color="auto" w:fill="FFFFFF"/>
        <w:spacing w:line="240" w:lineRule="auto"/>
        <w:jc w:val="both"/>
        <w:rPr>
          <w:rFonts w:ascii="Times New Roman" w:hAnsi="Times New Roman" w:cs="Times New Roman"/>
          <w:bCs/>
          <w:color w:val="000000"/>
          <w:sz w:val="26"/>
          <w:szCs w:val="26"/>
        </w:rPr>
      </w:pPr>
    </w:p>
    <w:p w:rsidR="00B63162" w:rsidRPr="00B63162" w:rsidRDefault="00B63162" w:rsidP="00B63162">
      <w:pPr>
        <w:shd w:val="clear" w:color="auto" w:fill="FFFFFF"/>
        <w:spacing w:line="240" w:lineRule="auto"/>
        <w:jc w:val="both"/>
        <w:rPr>
          <w:rFonts w:ascii="Times New Roman" w:hAnsi="Times New Roman" w:cs="Times New Roman"/>
          <w:bCs/>
          <w:color w:val="000000"/>
          <w:sz w:val="26"/>
          <w:szCs w:val="26"/>
        </w:rPr>
      </w:pPr>
      <w:r w:rsidRPr="00B63162">
        <w:rPr>
          <w:rFonts w:ascii="Times New Roman" w:hAnsi="Times New Roman" w:cs="Times New Roman"/>
          <w:bCs/>
          <w:color w:val="000000"/>
          <w:sz w:val="26"/>
          <w:szCs w:val="26"/>
        </w:rPr>
        <w:t>Степень выполнения мероприятий Программы составляет 100 %.</w:t>
      </w:r>
    </w:p>
    <w:p w:rsidR="00B63162" w:rsidRPr="00B63162" w:rsidRDefault="00B63162" w:rsidP="00B63162">
      <w:pPr>
        <w:shd w:val="clear" w:color="auto" w:fill="FFFFFF"/>
        <w:spacing w:line="240" w:lineRule="auto"/>
        <w:jc w:val="both"/>
        <w:rPr>
          <w:rFonts w:ascii="Times New Roman" w:hAnsi="Times New Roman" w:cs="Times New Roman"/>
          <w:color w:val="000000"/>
          <w:sz w:val="26"/>
          <w:szCs w:val="26"/>
        </w:rPr>
      </w:pPr>
      <w:r w:rsidRPr="00645A4F">
        <w:rPr>
          <w:rFonts w:ascii="Times New Roman" w:hAnsi="Times New Roman" w:cs="Times New Roman"/>
          <w:bCs/>
          <w:color w:val="000000"/>
          <w:sz w:val="26"/>
          <w:szCs w:val="26"/>
        </w:rPr>
        <w:t>ОЦЕНКА ЭФФЕКТИВНОСТИ</w:t>
      </w:r>
      <w:r w:rsidR="00645A4F" w:rsidRPr="00645A4F">
        <w:rPr>
          <w:rFonts w:ascii="Times New Roman" w:hAnsi="Times New Roman" w:cs="Times New Roman"/>
          <w:bCs/>
          <w:color w:val="000000"/>
          <w:sz w:val="26"/>
          <w:szCs w:val="26"/>
        </w:rPr>
        <w:t xml:space="preserve"> </w:t>
      </w:r>
      <w:r w:rsidRPr="00645A4F">
        <w:rPr>
          <w:rFonts w:ascii="Times New Roman" w:hAnsi="Times New Roman" w:cs="Times New Roman"/>
          <w:bCs/>
          <w:color w:val="000000"/>
          <w:sz w:val="26"/>
          <w:szCs w:val="26"/>
        </w:rPr>
        <w:t>подпрограммы «Развитие сети автомобильных дорог в Солнцевском районе Курской области» за 2016 год </w:t>
      </w:r>
      <w:r w:rsidR="00645A4F">
        <w:rPr>
          <w:rFonts w:ascii="Times New Roman" w:hAnsi="Times New Roman" w:cs="Times New Roman"/>
          <w:bCs/>
          <w:color w:val="000000"/>
          <w:sz w:val="26"/>
          <w:szCs w:val="26"/>
        </w:rPr>
        <w:t>.</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43"/>
        <w:gridCol w:w="2275"/>
        <w:gridCol w:w="2510"/>
        <w:gridCol w:w="2427"/>
      </w:tblGrid>
      <w:tr w:rsidR="00B63162" w:rsidRPr="00B63162" w:rsidTr="00D31718">
        <w:trPr>
          <w:tblCellSpacing w:w="0" w:type="dxa"/>
        </w:trPr>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r w:rsidRPr="00B63162">
              <w:rPr>
                <w:rFonts w:ascii="Times New Roman" w:hAnsi="Times New Roman" w:cs="Times New Roman"/>
                <w:color w:val="000000"/>
                <w:sz w:val="26"/>
                <w:szCs w:val="26"/>
              </w:rPr>
              <w:t xml:space="preserve"> Оценка</w:t>
            </w:r>
          </w:p>
        </w:tc>
        <w:tc>
          <w:tcPr>
            <w:tcW w:w="2415"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r w:rsidRPr="00B63162">
              <w:rPr>
                <w:rFonts w:ascii="Times New Roman" w:hAnsi="Times New Roman" w:cs="Times New Roman"/>
                <w:color w:val="000000"/>
                <w:sz w:val="26"/>
                <w:szCs w:val="26"/>
              </w:rPr>
              <w:t>Критерии оценки эффективности</w:t>
            </w:r>
          </w:p>
        </w:tc>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r w:rsidRPr="00B63162">
              <w:rPr>
                <w:rFonts w:ascii="Times New Roman" w:hAnsi="Times New Roman" w:cs="Times New Roman"/>
                <w:color w:val="000000"/>
                <w:sz w:val="26"/>
                <w:szCs w:val="26"/>
              </w:rPr>
              <w:t>Вывод об эффективности Программы</w:t>
            </w:r>
          </w:p>
        </w:tc>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r w:rsidRPr="00B63162">
              <w:rPr>
                <w:rFonts w:ascii="Times New Roman" w:hAnsi="Times New Roman" w:cs="Times New Roman"/>
                <w:color w:val="000000"/>
                <w:sz w:val="26"/>
                <w:szCs w:val="26"/>
              </w:rPr>
              <w:t>Предложения по дальнейшей реализации Программы</w:t>
            </w:r>
          </w:p>
        </w:tc>
      </w:tr>
      <w:tr w:rsidR="00B63162" w:rsidRPr="00B63162" w:rsidTr="00D31718">
        <w:trPr>
          <w:tblCellSpacing w:w="0" w:type="dxa"/>
        </w:trPr>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r w:rsidRPr="00B63162">
              <w:rPr>
                <w:rFonts w:ascii="Times New Roman" w:hAnsi="Times New Roman" w:cs="Times New Roman"/>
                <w:color w:val="000000"/>
                <w:sz w:val="26"/>
                <w:szCs w:val="26"/>
              </w:rPr>
              <w:t>70,0  %</w:t>
            </w:r>
          </w:p>
        </w:tc>
        <w:tc>
          <w:tcPr>
            <w:tcW w:w="2415"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r w:rsidRPr="00B63162">
              <w:rPr>
                <w:rFonts w:ascii="Times New Roman" w:hAnsi="Times New Roman" w:cs="Times New Roman"/>
                <w:color w:val="000000"/>
                <w:sz w:val="26"/>
                <w:szCs w:val="26"/>
              </w:rPr>
              <w:t>Значение от 0,5 до 0,79</w:t>
            </w:r>
          </w:p>
        </w:tc>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r w:rsidRPr="00B63162">
              <w:rPr>
                <w:rFonts w:ascii="Times New Roman" w:hAnsi="Times New Roman" w:cs="Times New Roman"/>
                <w:color w:val="000000"/>
                <w:sz w:val="26"/>
                <w:szCs w:val="26"/>
              </w:rPr>
              <w:t xml:space="preserve">Уровень эффективности удовлетворительный </w:t>
            </w:r>
          </w:p>
        </w:tc>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r w:rsidRPr="00B63162">
              <w:rPr>
                <w:rFonts w:ascii="Times New Roman" w:hAnsi="Times New Roman" w:cs="Times New Roman"/>
                <w:color w:val="000000"/>
                <w:sz w:val="26"/>
                <w:szCs w:val="26"/>
              </w:rPr>
              <w:t>Продолжить в 2017 году реализацию Программы и выделить бюджетные средства в полном объеме</w:t>
            </w:r>
          </w:p>
        </w:tc>
      </w:tr>
    </w:tbl>
    <w:p w:rsidR="00B63162" w:rsidRPr="00B63162" w:rsidRDefault="00B63162" w:rsidP="00B63162">
      <w:pPr>
        <w:spacing w:line="240" w:lineRule="auto"/>
        <w:ind w:firstLine="709"/>
        <w:jc w:val="both"/>
        <w:rPr>
          <w:rFonts w:ascii="Times New Roman" w:hAnsi="Times New Roman" w:cs="Times New Roman"/>
          <w:sz w:val="26"/>
          <w:szCs w:val="26"/>
        </w:rPr>
      </w:pPr>
      <w:r w:rsidRPr="00B63162">
        <w:rPr>
          <w:rFonts w:ascii="Times New Roman" w:hAnsi="Times New Roman" w:cs="Times New Roman"/>
          <w:sz w:val="26"/>
          <w:szCs w:val="26"/>
        </w:rPr>
        <w:t xml:space="preserve">                                                                          </w:t>
      </w:r>
    </w:p>
    <w:p w:rsidR="00B63162" w:rsidRPr="00B63162" w:rsidRDefault="00B63162" w:rsidP="00B63162">
      <w:pPr>
        <w:autoSpaceDE w:val="0"/>
        <w:autoSpaceDN w:val="0"/>
        <w:adjustRightInd w:val="0"/>
        <w:spacing w:line="240" w:lineRule="auto"/>
        <w:ind w:firstLine="708"/>
        <w:jc w:val="both"/>
        <w:rPr>
          <w:rFonts w:ascii="Times New Roman" w:hAnsi="Times New Roman" w:cs="Times New Roman"/>
          <w:bCs/>
          <w:sz w:val="26"/>
          <w:szCs w:val="26"/>
        </w:rPr>
      </w:pPr>
      <w:r w:rsidRPr="00B63162">
        <w:rPr>
          <w:rFonts w:ascii="Times New Roman" w:hAnsi="Times New Roman" w:cs="Times New Roman"/>
          <w:sz w:val="26"/>
          <w:szCs w:val="26"/>
        </w:rPr>
        <w:t xml:space="preserve">В соответствии с изложенным и методикой оценки эффективности реализации муниципальной программы </w:t>
      </w:r>
      <w:r w:rsidRPr="00B63162">
        <w:rPr>
          <w:rFonts w:ascii="Times New Roman" w:hAnsi="Times New Roman" w:cs="Times New Roman"/>
          <w:bCs/>
          <w:color w:val="000000"/>
          <w:sz w:val="26"/>
          <w:szCs w:val="26"/>
        </w:rPr>
        <w:t>«Развитие сети автомобильных дорог в Солнцевском районе Курской области»</w:t>
      </w:r>
      <w:r w:rsidRPr="00B63162">
        <w:rPr>
          <w:rFonts w:ascii="Times New Roman" w:hAnsi="Times New Roman" w:cs="Times New Roman"/>
          <w:b/>
          <w:bCs/>
          <w:color w:val="000000"/>
          <w:sz w:val="26"/>
          <w:szCs w:val="26"/>
        </w:rPr>
        <w:t xml:space="preserve"> </w:t>
      </w:r>
      <w:r w:rsidRPr="00B63162">
        <w:rPr>
          <w:rFonts w:ascii="Times New Roman" w:hAnsi="Times New Roman" w:cs="Times New Roman"/>
          <w:sz w:val="26"/>
          <w:szCs w:val="26"/>
        </w:rPr>
        <w:t xml:space="preserve">в 2016 году   эффективность </w:t>
      </w:r>
      <w:r w:rsidRPr="00B63162">
        <w:rPr>
          <w:rFonts w:ascii="Times New Roman" w:hAnsi="Times New Roman" w:cs="Times New Roman"/>
          <w:bCs/>
          <w:color w:val="000000"/>
          <w:sz w:val="26"/>
          <w:szCs w:val="26"/>
        </w:rPr>
        <w:t xml:space="preserve">муниципальной программы </w:t>
      </w:r>
      <w:r w:rsidRPr="00B63162">
        <w:rPr>
          <w:rFonts w:ascii="Times New Roman" w:hAnsi="Times New Roman" w:cs="Times New Roman"/>
          <w:sz w:val="26"/>
          <w:szCs w:val="26"/>
        </w:rPr>
        <w:t xml:space="preserve"> достигнута.</w:t>
      </w:r>
    </w:p>
    <w:p w:rsidR="00B63162" w:rsidRPr="00B63162" w:rsidRDefault="00B63162" w:rsidP="00B63162">
      <w:pPr>
        <w:spacing w:line="240" w:lineRule="auto"/>
        <w:ind w:firstLine="709"/>
        <w:jc w:val="both"/>
        <w:rPr>
          <w:rFonts w:ascii="Times New Roman" w:hAnsi="Times New Roman" w:cs="Times New Roman"/>
          <w:sz w:val="26"/>
          <w:szCs w:val="26"/>
        </w:rPr>
      </w:pPr>
    </w:p>
    <w:p w:rsidR="00B63162" w:rsidRPr="00B63162" w:rsidRDefault="00B63162" w:rsidP="00B63162">
      <w:pPr>
        <w:shd w:val="clear" w:color="auto" w:fill="FFFFFF"/>
        <w:spacing w:line="240" w:lineRule="auto"/>
        <w:ind w:firstLine="708"/>
        <w:jc w:val="both"/>
        <w:outlineLvl w:val="2"/>
        <w:rPr>
          <w:rFonts w:ascii="Times New Roman" w:hAnsi="Times New Roman" w:cs="Times New Roman"/>
          <w:b/>
          <w:bCs/>
          <w:color w:val="000000"/>
          <w:sz w:val="26"/>
          <w:szCs w:val="26"/>
        </w:rPr>
      </w:pPr>
      <w:r w:rsidRPr="00645A4F">
        <w:rPr>
          <w:rFonts w:ascii="Times New Roman" w:hAnsi="Times New Roman" w:cs="Times New Roman"/>
          <w:color w:val="000000"/>
          <w:sz w:val="26"/>
          <w:szCs w:val="26"/>
        </w:rPr>
        <w:lastRenderedPageBreak/>
        <w:t>Подпрограмма</w:t>
      </w:r>
      <w:r w:rsidRPr="00B63162">
        <w:rPr>
          <w:rFonts w:ascii="Times New Roman" w:hAnsi="Times New Roman" w:cs="Times New Roman"/>
          <w:b/>
          <w:color w:val="000000"/>
          <w:sz w:val="26"/>
          <w:szCs w:val="26"/>
        </w:rPr>
        <w:t xml:space="preserve"> </w:t>
      </w:r>
      <w:r w:rsidRPr="00B63162">
        <w:rPr>
          <w:rFonts w:ascii="Times New Roman" w:hAnsi="Times New Roman" w:cs="Times New Roman"/>
          <w:b/>
          <w:sz w:val="26"/>
          <w:szCs w:val="26"/>
        </w:rPr>
        <w:t>«Развитие пассажирских перевозок в Солнцевсом районе Курской области» муниципальной программы «Развитие транспортной системы, обеспечение перевозки пассажиров и безопасности дорожного движения в Солнцевском районе Курской области»</w:t>
      </w:r>
      <w:r w:rsidRPr="00B63162">
        <w:rPr>
          <w:rFonts w:ascii="Times New Roman" w:hAnsi="Times New Roman" w:cs="Times New Roman"/>
          <w:b/>
          <w:color w:val="000000"/>
          <w:sz w:val="26"/>
          <w:szCs w:val="26"/>
        </w:rPr>
        <w:t>.</w:t>
      </w:r>
    </w:p>
    <w:tbl>
      <w:tblPr>
        <w:tblW w:w="5000" w:type="pct"/>
        <w:jc w:val="right"/>
        <w:tblCellSpacing w:w="7" w:type="dxa"/>
        <w:tblCellMar>
          <w:left w:w="0" w:type="dxa"/>
          <w:right w:w="0" w:type="dxa"/>
        </w:tblCellMar>
        <w:tblLook w:val="04A0" w:firstRow="1" w:lastRow="0" w:firstColumn="1" w:lastColumn="0" w:noHBand="0" w:noVBand="1"/>
      </w:tblPr>
      <w:tblGrid>
        <w:gridCol w:w="9071"/>
      </w:tblGrid>
      <w:tr w:rsidR="00B63162" w:rsidRPr="00B63162" w:rsidTr="00D31718">
        <w:trPr>
          <w:tblCellSpacing w:w="7" w:type="dxa"/>
          <w:jc w:val="right"/>
        </w:trPr>
        <w:tc>
          <w:tcPr>
            <w:tcW w:w="0" w:type="auto"/>
            <w:vAlign w:val="center"/>
            <w:hideMark/>
          </w:tcPr>
          <w:p w:rsidR="00B63162" w:rsidRPr="00B63162" w:rsidRDefault="00B63162" w:rsidP="00B63162">
            <w:pPr>
              <w:spacing w:line="240" w:lineRule="auto"/>
              <w:jc w:val="both"/>
              <w:rPr>
                <w:rFonts w:ascii="Times New Roman" w:hAnsi="Times New Roman" w:cs="Times New Roman"/>
                <w:sz w:val="26"/>
                <w:szCs w:val="26"/>
              </w:rPr>
            </w:pPr>
          </w:p>
        </w:tc>
      </w:tr>
    </w:tbl>
    <w:p w:rsidR="00B63162" w:rsidRPr="00B63162" w:rsidRDefault="00B63162" w:rsidP="00B63162">
      <w:pPr>
        <w:autoSpaceDE w:val="0"/>
        <w:autoSpaceDN w:val="0"/>
        <w:adjustRightInd w:val="0"/>
        <w:spacing w:line="240" w:lineRule="auto"/>
        <w:ind w:firstLine="709"/>
        <w:jc w:val="both"/>
        <w:rPr>
          <w:rFonts w:ascii="Times New Roman" w:hAnsi="Times New Roman" w:cs="Times New Roman"/>
          <w:sz w:val="26"/>
          <w:szCs w:val="26"/>
        </w:rPr>
      </w:pPr>
    </w:p>
    <w:p w:rsidR="00B63162" w:rsidRPr="00B63162" w:rsidRDefault="00B63162" w:rsidP="00B63162">
      <w:pPr>
        <w:autoSpaceDE w:val="0"/>
        <w:autoSpaceDN w:val="0"/>
        <w:adjustRightInd w:val="0"/>
        <w:spacing w:line="240" w:lineRule="auto"/>
        <w:ind w:firstLine="709"/>
        <w:jc w:val="both"/>
        <w:rPr>
          <w:rFonts w:ascii="Times New Roman" w:hAnsi="Times New Roman" w:cs="Times New Roman"/>
          <w:sz w:val="26"/>
          <w:szCs w:val="26"/>
        </w:rPr>
      </w:pPr>
      <w:r w:rsidRPr="00B63162">
        <w:rPr>
          <w:rFonts w:ascii="Times New Roman" w:hAnsi="Times New Roman" w:cs="Times New Roman"/>
          <w:sz w:val="26"/>
          <w:szCs w:val="26"/>
        </w:rPr>
        <w:t>Подпрограмма имеет следующую цель:</w:t>
      </w:r>
    </w:p>
    <w:p w:rsidR="00B63162" w:rsidRPr="00B63162" w:rsidRDefault="00B63162" w:rsidP="00B63162">
      <w:pPr>
        <w:spacing w:line="240" w:lineRule="auto"/>
        <w:ind w:firstLine="709"/>
        <w:jc w:val="both"/>
        <w:rPr>
          <w:rFonts w:ascii="Times New Roman" w:hAnsi="Times New Roman" w:cs="Times New Roman"/>
          <w:sz w:val="26"/>
          <w:szCs w:val="26"/>
        </w:rPr>
      </w:pPr>
      <w:r w:rsidRPr="00B63162">
        <w:rPr>
          <w:rFonts w:ascii="Times New Roman" w:hAnsi="Times New Roman" w:cs="Times New Roman"/>
          <w:sz w:val="26"/>
          <w:szCs w:val="26"/>
        </w:rPr>
        <w:t>Удовлетворение спроса и потребности населения Солнцевского района в транспортных услугах;  повышение доступности, качества и безопасности пассажирских перевозок.</w:t>
      </w:r>
    </w:p>
    <w:p w:rsidR="00B63162" w:rsidRPr="00B63162" w:rsidRDefault="00B63162" w:rsidP="00B63162">
      <w:pPr>
        <w:spacing w:line="240" w:lineRule="auto"/>
        <w:ind w:firstLine="709"/>
        <w:jc w:val="both"/>
        <w:rPr>
          <w:rFonts w:ascii="Times New Roman" w:hAnsi="Times New Roman" w:cs="Times New Roman"/>
          <w:sz w:val="26"/>
          <w:szCs w:val="26"/>
        </w:rPr>
      </w:pPr>
      <w:r w:rsidRPr="00B63162">
        <w:rPr>
          <w:rFonts w:ascii="Times New Roman" w:hAnsi="Times New Roman" w:cs="Times New Roman"/>
          <w:sz w:val="26"/>
          <w:szCs w:val="26"/>
        </w:rPr>
        <w:t>В отчетном году</w:t>
      </w:r>
      <w:r w:rsidRPr="00B63162">
        <w:rPr>
          <w:rFonts w:ascii="Times New Roman" w:hAnsi="Times New Roman" w:cs="Times New Roman"/>
          <w:color w:val="000000"/>
          <w:sz w:val="26"/>
          <w:szCs w:val="26"/>
        </w:rPr>
        <w:t xml:space="preserve"> подпрограммой </w:t>
      </w:r>
      <w:r w:rsidRPr="00B63162">
        <w:rPr>
          <w:rFonts w:ascii="Times New Roman" w:hAnsi="Times New Roman" w:cs="Times New Roman"/>
          <w:sz w:val="26"/>
          <w:szCs w:val="26"/>
        </w:rPr>
        <w:t xml:space="preserve">«Развитие пассажирских перевозок в Солнцевсом районе Курской области» запланировано выполнение двух показателей (индикаторов), имеющих плановое целевое значение на 2016 год. </w:t>
      </w:r>
    </w:p>
    <w:p w:rsidR="00B63162" w:rsidRPr="00B63162" w:rsidRDefault="00B63162" w:rsidP="00645A4F">
      <w:pPr>
        <w:spacing w:line="240" w:lineRule="auto"/>
        <w:ind w:firstLine="709"/>
        <w:jc w:val="both"/>
        <w:rPr>
          <w:rFonts w:ascii="Times New Roman" w:hAnsi="Times New Roman" w:cs="Times New Roman"/>
          <w:sz w:val="26"/>
          <w:szCs w:val="26"/>
        </w:rPr>
      </w:pPr>
      <w:r w:rsidRPr="00B63162">
        <w:rPr>
          <w:rFonts w:ascii="Times New Roman" w:hAnsi="Times New Roman" w:cs="Times New Roman"/>
          <w:sz w:val="26"/>
          <w:szCs w:val="26"/>
        </w:rPr>
        <w:t>В ходе реализации  подпрограммы  за 2016 год в полном объеме достигнуты запланированные значения 2 показателей (индикаторов).</w:t>
      </w:r>
    </w:p>
    <w:p w:rsidR="00B63162" w:rsidRPr="00B63162" w:rsidRDefault="00B63162" w:rsidP="00645A4F">
      <w:pPr>
        <w:autoSpaceDE w:val="0"/>
        <w:autoSpaceDN w:val="0"/>
        <w:adjustRightInd w:val="0"/>
        <w:spacing w:line="240" w:lineRule="auto"/>
        <w:ind w:firstLine="540"/>
        <w:jc w:val="both"/>
        <w:rPr>
          <w:rFonts w:ascii="Times New Roman" w:hAnsi="Times New Roman" w:cs="Times New Roman"/>
          <w:b/>
          <w:bCs/>
          <w:color w:val="000000"/>
          <w:sz w:val="26"/>
          <w:szCs w:val="26"/>
        </w:rPr>
      </w:pPr>
      <w:r w:rsidRPr="00B63162">
        <w:rPr>
          <w:rFonts w:ascii="Times New Roman" w:hAnsi="Times New Roman" w:cs="Times New Roman"/>
          <w:sz w:val="26"/>
          <w:szCs w:val="26"/>
        </w:rPr>
        <w:t xml:space="preserve">Оценка эффективности реализации   подпрограммы «Развитие пассажирских перевозок в Солнцевсом районе Курской области» муниципальной программы «Развитие транспортной системы, обеспечение перевозки пассажиров и безопасности дорожного движения в Солнцевском районе Курской области» </w:t>
      </w:r>
      <w:r w:rsidRPr="00B63162">
        <w:rPr>
          <w:rFonts w:ascii="Times New Roman" w:hAnsi="Times New Roman" w:cs="Times New Roman"/>
          <w:b/>
          <w:bCs/>
          <w:color w:val="000000"/>
          <w:sz w:val="26"/>
          <w:szCs w:val="26"/>
        </w:rPr>
        <w:t xml:space="preserve"> </w:t>
      </w:r>
      <w:r w:rsidRPr="00B63162">
        <w:rPr>
          <w:rFonts w:ascii="Times New Roman" w:hAnsi="Times New Roman" w:cs="Times New Roman"/>
          <w:sz w:val="26"/>
          <w:szCs w:val="26"/>
        </w:rPr>
        <w:t>за 2015 год осуществлена в соответствии с методикой оценки эффективности реализации муниципальной программы «Развитие транспортной системы, обеспечение перевозки пассажиров и безопасности дорожного движения в Солнцевском районе Курской области»</w:t>
      </w:r>
      <w:r w:rsidR="00645A4F">
        <w:rPr>
          <w:rFonts w:ascii="Times New Roman" w:hAnsi="Times New Roman" w:cs="Times New Roman"/>
          <w:sz w:val="26"/>
          <w:szCs w:val="26"/>
        </w:rPr>
        <w:t>.</w:t>
      </w:r>
    </w:p>
    <w:p w:rsidR="00B63162" w:rsidRPr="00645A4F" w:rsidRDefault="00B63162" w:rsidP="00B63162">
      <w:pPr>
        <w:shd w:val="clear" w:color="auto" w:fill="FFFFFF"/>
        <w:spacing w:line="240" w:lineRule="auto"/>
        <w:jc w:val="both"/>
        <w:rPr>
          <w:rFonts w:ascii="Times New Roman" w:hAnsi="Times New Roman" w:cs="Times New Roman"/>
          <w:bCs/>
          <w:color w:val="000000"/>
          <w:sz w:val="26"/>
          <w:szCs w:val="26"/>
        </w:rPr>
      </w:pPr>
      <w:r w:rsidRPr="00645A4F">
        <w:rPr>
          <w:rFonts w:ascii="Times New Roman" w:hAnsi="Times New Roman" w:cs="Times New Roman"/>
          <w:bCs/>
          <w:color w:val="000000"/>
          <w:sz w:val="26"/>
          <w:szCs w:val="26"/>
        </w:rPr>
        <w:t>ОЦЕНКА</w:t>
      </w:r>
      <w:r w:rsidR="00645A4F" w:rsidRPr="00645A4F">
        <w:rPr>
          <w:rFonts w:ascii="Times New Roman" w:hAnsi="Times New Roman" w:cs="Times New Roman"/>
          <w:bCs/>
          <w:color w:val="000000"/>
          <w:sz w:val="26"/>
          <w:szCs w:val="26"/>
        </w:rPr>
        <w:t xml:space="preserve">  </w:t>
      </w:r>
      <w:r w:rsidRPr="00645A4F">
        <w:rPr>
          <w:rFonts w:ascii="Times New Roman" w:hAnsi="Times New Roman" w:cs="Times New Roman"/>
          <w:bCs/>
          <w:color w:val="000000"/>
          <w:sz w:val="26"/>
          <w:szCs w:val="26"/>
        </w:rPr>
        <w:t>целевых показателей (индикаторов)</w:t>
      </w:r>
      <w:r w:rsidR="00645A4F" w:rsidRPr="00645A4F">
        <w:rPr>
          <w:rFonts w:ascii="Times New Roman" w:hAnsi="Times New Roman" w:cs="Times New Roman"/>
          <w:bCs/>
          <w:color w:val="000000"/>
          <w:sz w:val="26"/>
          <w:szCs w:val="26"/>
        </w:rPr>
        <w:t xml:space="preserve"> </w:t>
      </w:r>
      <w:r w:rsidRPr="00645A4F">
        <w:rPr>
          <w:rFonts w:ascii="Times New Roman" w:hAnsi="Times New Roman" w:cs="Times New Roman"/>
          <w:color w:val="000000"/>
          <w:sz w:val="26"/>
          <w:szCs w:val="26"/>
        </w:rPr>
        <w:t xml:space="preserve">Подпрограммы </w:t>
      </w:r>
      <w:r w:rsidRPr="00645A4F">
        <w:rPr>
          <w:rFonts w:ascii="Times New Roman" w:hAnsi="Times New Roman" w:cs="Times New Roman"/>
          <w:sz w:val="26"/>
          <w:szCs w:val="26"/>
        </w:rPr>
        <w:t xml:space="preserve">«Развитие пассажирских перевозок в Солнцевсом районе Курской области» </w:t>
      </w:r>
      <w:r w:rsidR="00645A4F">
        <w:rPr>
          <w:rFonts w:ascii="Times New Roman" w:hAnsi="Times New Roman" w:cs="Times New Roman"/>
          <w:bCs/>
          <w:color w:val="000000"/>
          <w:sz w:val="26"/>
          <w:szCs w:val="26"/>
        </w:rPr>
        <w:t>за 2016 год.</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633"/>
        <w:gridCol w:w="1326"/>
        <w:gridCol w:w="1456"/>
        <w:gridCol w:w="1645"/>
        <w:gridCol w:w="1995"/>
      </w:tblGrid>
      <w:tr w:rsidR="00B63162" w:rsidRPr="00B63162" w:rsidTr="00645A4F">
        <w:trPr>
          <w:tblCellSpacing w:w="0" w:type="dxa"/>
        </w:trPr>
        <w:tc>
          <w:tcPr>
            <w:tcW w:w="2633" w:type="dxa"/>
            <w:vMerge w:val="restart"/>
            <w:tcBorders>
              <w:top w:val="outset" w:sz="6" w:space="0" w:color="auto"/>
              <w:left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r w:rsidRPr="00B63162">
              <w:rPr>
                <w:rFonts w:ascii="Times New Roman" w:hAnsi="Times New Roman" w:cs="Times New Roman"/>
                <w:color w:val="000000"/>
                <w:sz w:val="26"/>
                <w:szCs w:val="26"/>
              </w:rPr>
              <w:t>Наименование целевого индикатора</w:t>
            </w:r>
          </w:p>
        </w:tc>
        <w:tc>
          <w:tcPr>
            <w:tcW w:w="1326" w:type="dxa"/>
            <w:vMerge w:val="restart"/>
            <w:tcBorders>
              <w:top w:val="outset" w:sz="6" w:space="0" w:color="auto"/>
              <w:left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r w:rsidRPr="00B63162">
              <w:rPr>
                <w:rFonts w:ascii="Times New Roman" w:hAnsi="Times New Roman" w:cs="Times New Roman"/>
                <w:color w:val="000000"/>
                <w:sz w:val="26"/>
                <w:szCs w:val="26"/>
              </w:rPr>
              <w:t>Единица измерения</w:t>
            </w:r>
          </w:p>
        </w:tc>
        <w:tc>
          <w:tcPr>
            <w:tcW w:w="3101" w:type="dxa"/>
            <w:gridSpan w:val="2"/>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r w:rsidRPr="00B63162">
              <w:rPr>
                <w:rFonts w:ascii="Times New Roman" w:hAnsi="Times New Roman" w:cs="Times New Roman"/>
                <w:color w:val="000000"/>
                <w:sz w:val="26"/>
                <w:szCs w:val="26"/>
              </w:rPr>
              <w:t>Значение целевого индикатора</w:t>
            </w:r>
          </w:p>
        </w:tc>
        <w:tc>
          <w:tcPr>
            <w:tcW w:w="199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r w:rsidRPr="00B63162">
              <w:rPr>
                <w:rFonts w:ascii="Times New Roman" w:hAnsi="Times New Roman" w:cs="Times New Roman"/>
                <w:color w:val="000000"/>
                <w:sz w:val="26"/>
                <w:szCs w:val="26"/>
              </w:rPr>
              <w:t>Эффективность целевого индикатора, %</w:t>
            </w:r>
          </w:p>
        </w:tc>
      </w:tr>
      <w:tr w:rsidR="00B63162" w:rsidRPr="00B63162" w:rsidTr="00645A4F">
        <w:trPr>
          <w:tblCellSpacing w:w="0" w:type="dxa"/>
        </w:trPr>
        <w:tc>
          <w:tcPr>
            <w:tcW w:w="2633" w:type="dxa"/>
            <w:vMerge/>
            <w:tcBorders>
              <w:left w:val="outset" w:sz="6" w:space="0" w:color="auto"/>
              <w:bottom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p>
        </w:tc>
        <w:tc>
          <w:tcPr>
            <w:tcW w:w="1326" w:type="dxa"/>
            <w:vMerge/>
            <w:tcBorders>
              <w:left w:val="outset" w:sz="6" w:space="0" w:color="auto"/>
              <w:bottom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p>
        </w:tc>
        <w:tc>
          <w:tcPr>
            <w:tcW w:w="1456"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r w:rsidRPr="00B63162">
              <w:rPr>
                <w:rFonts w:ascii="Times New Roman" w:hAnsi="Times New Roman" w:cs="Times New Roman"/>
                <w:color w:val="000000"/>
                <w:sz w:val="26"/>
                <w:szCs w:val="26"/>
              </w:rPr>
              <w:t>план</w:t>
            </w:r>
          </w:p>
        </w:tc>
        <w:tc>
          <w:tcPr>
            <w:tcW w:w="1645"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r w:rsidRPr="00B63162">
              <w:rPr>
                <w:rFonts w:ascii="Times New Roman" w:hAnsi="Times New Roman" w:cs="Times New Roman"/>
                <w:color w:val="000000"/>
                <w:sz w:val="26"/>
                <w:szCs w:val="26"/>
              </w:rPr>
              <w:t>факт</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63162" w:rsidRPr="00B63162" w:rsidRDefault="00B63162" w:rsidP="00B63162">
            <w:pPr>
              <w:spacing w:line="240" w:lineRule="auto"/>
              <w:jc w:val="both"/>
              <w:rPr>
                <w:rFonts w:ascii="Times New Roman" w:hAnsi="Times New Roman" w:cs="Times New Roman"/>
                <w:color w:val="000000"/>
                <w:sz w:val="26"/>
                <w:szCs w:val="26"/>
              </w:rPr>
            </w:pPr>
          </w:p>
        </w:tc>
      </w:tr>
      <w:tr w:rsidR="00B63162" w:rsidRPr="00B63162" w:rsidTr="00645A4F">
        <w:trPr>
          <w:tblCellSpacing w:w="0" w:type="dxa"/>
        </w:trPr>
        <w:tc>
          <w:tcPr>
            <w:tcW w:w="2633"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B63162">
            <w:pPr>
              <w:pStyle w:val="a3"/>
              <w:jc w:val="both"/>
              <w:rPr>
                <w:rFonts w:ascii="Times New Roman" w:hAnsi="Times New Roman" w:cs="Times New Roman"/>
                <w:sz w:val="26"/>
                <w:szCs w:val="26"/>
              </w:rPr>
            </w:pPr>
            <w:r w:rsidRPr="00B63162">
              <w:rPr>
                <w:rFonts w:ascii="Times New Roman" w:hAnsi="Times New Roman" w:cs="Times New Roman"/>
                <w:sz w:val="26"/>
                <w:szCs w:val="26"/>
              </w:rPr>
              <w:t xml:space="preserve">1.1 Обеспечение потребности населения поселений в безопасных и </w:t>
            </w:r>
            <w:r w:rsidR="00645A4F">
              <w:rPr>
                <w:rFonts w:ascii="Times New Roman" w:hAnsi="Times New Roman" w:cs="Times New Roman"/>
                <w:sz w:val="26"/>
                <w:szCs w:val="26"/>
              </w:rPr>
              <w:t>качественных пассажирских перево</w:t>
            </w:r>
            <w:r w:rsidRPr="00B63162">
              <w:rPr>
                <w:rFonts w:ascii="Times New Roman" w:hAnsi="Times New Roman" w:cs="Times New Roman"/>
                <w:sz w:val="26"/>
                <w:szCs w:val="26"/>
              </w:rPr>
              <w:t>зках</w:t>
            </w:r>
          </w:p>
        </w:tc>
        <w:tc>
          <w:tcPr>
            <w:tcW w:w="13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162" w:rsidRPr="00B63162" w:rsidRDefault="00B63162" w:rsidP="00B63162">
            <w:pPr>
              <w:pStyle w:val="a3"/>
              <w:jc w:val="both"/>
              <w:rPr>
                <w:rFonts w:ascii="Times New Roman" w:hAnsi="Times New Roman" w:cs="Times New Roman"/>
                <w:sz w:val="26"/>
                <w:szCs w:val="26"/>
              </w:rPr>
            </w:pPr>
            <w:r w:rsidRPr="00B63162">
              <w:rPr>
                <w:rFonts w:ascii="Times New Roman" w:hAnsi="Times New Roman" w:cs="Times New Roman"/>
                <w:sz w:val="26"/>
                <w:szCs w:val="26"/>
              </w:rPr>
              <w:t>%</w:t>
            </w:r>
          </w:p>
        </w:tc>
        <w:tc>
          <w:tcPr>
            <w:tcW w:w="14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162" w:rsidRPr="00B63162" w:rsidRDefault="00B63162" w:rsidP="00B63162">
            <w:pPr>
              <w:pStyle w:val="a3"/>
              <w:jc w:val="both"/>
              <w:rPr>
                <w:rFonts w:ascii="Times New Roman" w:hAnsi="Times New Roman" w:cs="Times New Roman"/>
                <w:sz w:val="26"/>
                <w:szCs w:val="26"/>
              </w:rPr>
            </w:pPr>
            <w:r w:rsidRPr="00B63162">
              <w:rPr>
                <w:rFonts w:ascii="Times New Roman" w:hAnsi="Times New Roman" w:cs="Times New Roman"/>
                <w:sz w:val="26"/>
                <w:szCs w:val="26"/>
              </w:rPr>
              <w:t>85</w:t>
            </w:r>
          </w:p>
        </w:tc>
        <w:tc>
          <w:tcPr>
            <w:tcW w:w="1645"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p>
          <w:p w:rsidR="00B63162" w:rsidRPr="00B63162" w:rsidRDefault="00B63162" w:rsidP="00B63162">
            <w:pPr>
              <w:spacing w:line="240" w:lineRule="auto"/>
              <w:jc w:val="both"/>
              <w:rPr>
                <w:rFonts w:ascii="Times New Roman" w:hAnsi="Times New Roman" w:cs="Times New Roman"/>
                <w:color w:val="000000"/>
                <w:sz w:val="26"/>
                <w:szCs w:val="26"/>
              </w:rPr>
            </w:pPr>
          </w:p>
          <w:p w:rsidR="00B63162" w:rsidRPr="00B63162" w:rsidRDefault="00B63162" w:rsidP="00B63162">
            <w:pPr>
              <w:spacing w:line="240" w:lineRule="auto"/>
              <w:jc w:val="both"/>
              <w:rPr>
                <w:rFonts w:ascii="Times New Roman" w:hAnsi="Times New Roman" w:cs="Times New Roman"/>
                <w:color w:val="000000"/>
                <w:sz w:val="26"/>
                <w:szCs w:val="26"/>
              </w:rPr>
            </w:pPr>
            <w:r w:rsidRPr="00B63162">
              <w:rPr>
                <w:rFonts w:ascii="Times New Roman" w:hAnsi="Times New Roman" w:cs="Times New Roman"/>
                <w:color w:val="000000"/>
                <w:sz w:val="26"/>
                <w:szCs w:val="26"/>
              </w:rPr>
              <w:t>85</w:t>
            </w:r>
          </w:p>
        </w:tc>
        <w:tc>
          <w:tcPr>
            <w:tcW w:w="1995"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p>
          <w:p w:rsidR="00B63162" w:rsidRPr="00B63162" w:rsidRDefault="00B63162" w:rsidP="00B63162">
            <w:pPr>
              <w:spacing w:line="240" w:lineRule="auto"/>
              <w:jc w:val="both"/>
              <w:rPr>
                <w:rFonts w:ascii="Times New Roman" w:hAnsi="Times New Roman" w:cs="Times New Roman"/>
                <w:color w:val="000000"/>
                <w:sz w:val="26"/>
                <w:szCs w:val="26"/>
              </w:rPr>
            </w:pPr>
          </w:p>
          <w:p w:rsidR="00B63162" w:rsidRPr="00B63162" w:rsidRDefault="00B63162" w:rsidP="00B63162">
            <w:pPr>
              <w:spacing w:line="240" w:lineRule="auto"/>
              <w:jc w:val="both"/>
              <w:rPr>
                <w:rFonts w:ascii="Times New Roman" w:hAnsi="Times New Roman" w:cs="Times New Roman"/>
                <w:color w:val="000000"/>
                <w:sz w:val="26"/>
                <w:szCs w:val="26"/>
              </w:rPr>
            </w:pPr>
            <w:r w:rsidRPr="00B63162">
              <w:rPr>
                <w:rFonts w:ascii="Times New Roman" w:hAnsi="Times New Roman" w:cs="Times New Roman"/>
                <w:color w:val="000000"/>
                <w:sz w:val="26"/>
                <w:szCs w:val="26"/>
              </w:rPr>
              <w:t>100</w:t>
            </w:r>
          </w:p>
        </w:tc>
      </w:tr>
      <w:tr w:rsidR="00B63162" w:rsidRPr="00B63162" w:rsidTr="00645A4F">
        <w:trPr>
          <w:tblCellSpacing w:w="0" w:type="dxa"/>
        </w:trPr>
        <w:tc>
          <w:tcPr>
            <w:tcW w:w="2633"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B63162">
            <w:pPr>
              <w:pStyle w:val="a3"/>
              <w:jc w:val="both"/>
              <w:rPr>
                <w:rFonts w:ascii="Times New Roman" w:hAnsi="Times New Roman" w:cs="Times New Roman"/>
                <w:sz w:val="26"/>
                <w:szCs w:val="26"/>
              </w:rPr>
            </w:pPr>
            <w:r w:rsidRPr="00B63162">
              <w:rPr>
                <w:rFonts w:ascii="Times New Roman" w:hAnsi="Times New Roman" w:cs="Times New Roman"/>
                <w:sz w:val="26"/>
                <w:szCs w:val="26"/>
              </w:rPr>
              <w:t>1.2  Сохранение социально значимых внутрирайонных автобусных маршрутов с малой интенсивностью пассажиропотока</w:t>
            </w:r>
          </w:p>
        </w:tc>
        <w:tc>
          <w:tcPr>
            <w:tcW w:w="13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162" w:rsidRPr="00B63162" w:rsidRDefault="00B63162" w:rsidP="00B63162">
            <w:pPr>
              <w:pStyle w:val="a3"/>
              <w:jc w:val="both"/>
              <w:rPr>
                <w:rFonts w:ascii="Times New Roman" w:hAnsi="Times New Roman" w:cs="Times New Roman"/>
                <w:sz w:val="26"/>
                <w:szCs w:val="26"/>
              </w:rPr>
            </w:pPr>
            <w:r w:rsidRPr="00B63162">
              <w:rPr>
                <w:rFonts w:ascii="Times New Roman" w:hAnsi="Times New Roman" w:cs="Times New Roman"/>
                <w:sz w:val="26"/>
                <w:szCs w:val="26"/>
              </w:rPr>
              <w:t>Ед.</w:t>
            </w:r>
          </w:p>
        </w:tc>
        <w:tc>
          <w:tcPr>
            <w:tcW w:w="14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162" w:rsidRPr="00B63162" w:rsidRDefault="00B63162" w:rsidP="00B63162">
            <w:pPr>
              <w:pStyle w:val="a3"/>
              <w:jc w:val="both"/>
              <w:rPr>
                <w:rFonts w:ascii="Times New Roman" w:hAnsi="Times New Roman" w:cs="Times New Roman"/>
                <w:sz w:val="26"/>
                <w:szCs w:val="26"/>
              </w:rPr>
            </w:pPr>
            <w:r w:rsidRPr="00B63162">
              <w:rPr>
                <w:rFonts w:ascii="Times New Roman" w:hAnsi="Times New Roman" w:cs="Times New Roman"/>
                <w:sz w:val="26"/>
                <w:szCs w:val="26"/>
              </w:rPr>
              <w:t>5</w:t>
            </w:r>
          </w:p>
        </w:tc>
        <w:tc>
          <w:tcPr>
            <w:tcW w:w="1645"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p>
          <w:p w:rsidR="00B63162" w:rsidRPr="00B63162" w:rsidRDefault="00B63162" w:rsidP="00B63162">
            <w:pPr>
              <w:spacing w:line="240" w:lineRule="auto"/>
              <w:jc w:val="both"/>
              <w:rPr>
                <w:rFonts w:ascii="Times New Roman" w:hAnsi="Times New Roman" w:cs="Times New Roman"/>
                <w:color w:val="000000"/>
                <w:sz w:val="26"/>
                <w:szCs w:val="26"/>
              </w:rPr>
            </w:pPr>
          </w:p>
          <w:p w:rsidR="00B63162" w:rsidRPr="00B63162" w:rsidRDefault="00B63162" w:rsidP="00B63162">
            <w:pPr>
              <w:spacing w:line="240" w:lineRule="auto"/>
              <w:jc w:val="both"/>
              <w:rPr>
                <w:rFonts w:ascii="Times New Roman" w:hAnsi="Times New Roman" w:cs="Times New Roman"/>
                <w:color w:val="000000"/>
                <w:sz w:val="26"/>
                <w:szCs w:val="26"/>
              </w:rPr>
            </w:pPr>
            <w:r w:rsidRPr="00B63162">
              <w:rPr>
                <w:rFonts w:ascii="Times New Roman" w:hAnsi="Times New Roman" w:cs="Times New Roman"/>
                <w:color w:val="000000"/>
                <w:sz w:val="26"/>
                <w:szCs w:val="26"/>
              </w:rPr>
              <w:t>5</w:t>
            </w:r>
          </w:p>
        </w:tc>
        <w:tc>
          <w:tcPr>
            <w:tcW w:w="1995"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p>
          <w:p w:rsidR="00B63162" w:rsidRPr="00B63162" w:rsidRDefault="00B63162" w:rsidP="00B63162">
            <w:pPr>
              <w:spacing w:line="240" w:lineRule="auto"/>
              <w:jc w:val="both"/>
              <w:rPr>
                <w:rFonts w:ascii="Times New Roman" w:hAnsi="Times New Roman" w:cs="Times New Roman"/>
                <w:color w:val="000000"/>
                <w:sz w:val="26"/>
                <w:szCs w:val="26"/>
              </w:rPr>
            </w:pPr>
          </w:p>
          <w:p w:rsidR="00B63162" w:rsidRPr="00B63162" w:rsidRDefault="00B63162" w:rsidP="00B63162">
            <w:pPr>
              <w:spacing w:line="240" w:lineRule="auto"/>
              <w:jc w:val="both"/>
              <w:rPr>
                <w:rFonts w:ascii="Times New Roman" w:hAnsi="Times New Roman" w:cs="Times New Roman"/>
                <w:color w:val="000000"/>
                <w:sz w:val="26"/>
                <w:szCs w:val="26"/>
              </w:rPr>
            </w:pPr>
            <w:r w:rsidRPr="00B63162">
              <w:rPr>
                <w:rFonts w:ascii="Times New Roman" w:hAnsi="Times New Roman" w:cs="Times New Roman"/>
                <w:color w:val="000000"/>
                <w:sz w:val="26"/>
                <w:szCs w:val="26"/>
              </w:rPr>
              <w:t>100</w:t>
            </w:r>
          </w:p>
        </w:tc>
      </w:tr>
      <w:tr w:rsidR="00B63162" w:rsidRPr="00B63162" w:rsidTr="00645A4F">
        <w:trPr>
          <w:tblCellSpacing w:w="0" w:type="dxa"/>
        </w:trPr>
        <w:tc>
          <w:tcPr>
            <w:tcW w:w="2633"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p>
        </w:tc>
        <w:tc>
          <w:tcPr>
            <w:tcW w:w="1326"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p>
        </w:tc>
        <w:tc>
          <w:tcPr>
            <w:tcW w:w="1456"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p>
        </w:tc>
        <w:tc>
          <w:tcPr>
            <w:tcW w:w="1645"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p>
        </w:tc>
        <w:tc>
          <w:tcPr>
            <w:tcW w:w="1995"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p>
        </w:tc>
      </w:tr>
    </w:tbl>
    <w:p w:rsidR="00B63162" w:rsidRPr="00B63162" w:rsidRDefault="00B63162" w:rsidP="00B63162">
      <w:pPr>
        <w:shd w:val="clear" w:color="auto" w:fill="FFFFFF"/>
        <w:spacing w:line="240" w:lineRule="auto"/>
        <w:jc w:val="both"/>
        <w:rPr>
          <w:rFonts w:ascii="Times New Roman" w:hAnsi="Times New Roman" w:cs="Times New Roman"/>
          <w:color w:val="000000"/>
          <w:sz w:val="26"/>
          <w:szCs w:val="26"/>
        </w:rPr>
      </w:pPr>
    </w:p>
    <w:p w:rsidR="00B63162" w:rsidRPr="00B63162" w:rsidRDefault="00B63162" w:rsidP="00B63162">
      <w:pPr>
        <w:shd w:val="clear" w:color="auto" w:fill="FFFFFF"/>
        <w:spacing w:line="240" w:lineRule="auto"/>
        <w:jc w:val="both"/>
        <w:rPr>
          <w:rFonts w:ascii="Times New Roman" w:hAnsi="Times New Roman" w:cs="Times New Roman"/>
          <w:bCs/>
          <w:color w:val="000000"/>
          <w:sz w:val="26"/>
          <w:szCs w:val="26"/>
        </w:rPr>
      </w:pPr>
      <w:r w:rsidRPr="00B63162">
        <w:rPr>
          <w:rFonts w:ascii="Times New Roman" w:hAnsi="Times New Roman" w:cs="Times New Roman"/>
          <w:bCs/>
          <w:color w:val="000000"/>
          <w:sz w:val="26"/>
          <w:szCs w:val="26"/>
        </w:rPr>
        <w:t>Оценка достижения запланированных результатов составила:</w:t>
      </w:r>
    </w:p>
    <w:p w:rsidR="00B63162" w:rsidRPr="00B63162" w:rsidRDefault="00B63162" w:rsidP="00B63162">
      <w:pPr>
        <w:shd w:val="clear" w:color="auto" w:fill="FFFFFF"/>
        <w:spacing w:line="240" w:lineRule="auto"/>
        <w:jc w:val="both"/>
        <w:rPr>
          <w:rFonts w:ascii="Times New Roman" w:hAnsi="Times New Roman" w:cs="Times New Roman"/>
          <w:bCs/>
          <w:color w:val="000000"/>
          <w:sz w:val="26"/>
          <w:szCs w:val="26"/>
        </w:rPr>
      </w:pPr>
      <w:r w:rsidRPr="00B63162">
        <w:rPr>
          <w:rFonts w:ascii="Times New Roman" w:hAnsi="Times New Roman" w:cs="Times New Roman"/>
          <w:bCs/>
          <w:color w:val="000000"/>
          <w:sz w:val="26"/>
          <w:szCs w:val="26"/>
        </w:rPr>
        <w:t>(85:85)+(5:5) = (1:1)Х100= 100 %</w:t>
      </w:r>
    </w:p>
    <w:p w:rsidR="00B63162" w:rsidRPr="00B63162" w:rsidRDefault="00B63162" w:rsidP="00645A4F">
      <w:pPr>
        <w:autoSpaceDE w:val="0"/>
        <w:autoSpaceDN w:val="0"/>
        <w:adjustRightInd w:val="0"/>
        <w:spacing w:line="240" w:lineRule="auto"/>
        <w:jc w:val="both"/>
        <w:rPr>
          <w:rFonts w:ascii="Times New Roman" w:hAnsi="Times New Roman" w:cs="Times New Roman"/>
          <w:bCs/>
          <w:color w:val="000000"/>
          <w:sz w:val="26"/>
          <w:szCs w:val="26"/>
        </w:rPr>
      </w:pPr>
      <w:r w:rsidRPr="00645A4F">
        <w:rPr>
          <w:rFonts w:ascii="Times New Roman" w:hAnsi="Times New Roman" w:cs="Times New Roman"/>
          <w:bCs/>
          <w:color w:val="000000"/>
          <w:sz w:val="26"/>
          <w:szCs w:val="26"/>
        </w:rPr>
        <w:t xml:space="preserve">Степень выполнения мероприятий  </w:t>
      </w:r>
      <w:r w:rsidRPr="00645A4F">
        <w:rPr>
          <w:rFonts w:ascii="Times New Roman" w:hAnsi="Times New Roman" w:cs="Times New Roman"/>
          <w:color w:val="000000"/>
          <w:sz w:val="26"/>
          <w:szCs w:val="26"/>
        </w:rPr>
        <w:t xml:space="preserve">Подпрограммы </w:t>
      </w:r>
      <w:r w:rsidRPr="00645A4F">
        <w:rPr>
          <w:rFonts w:ascii="Times New Roman" w:hAnsi="Times New Roman" w:cs="Times New Roman"/>
          <w:sz w:val="26"/>
          <w:szCs w:val="26"/>
        </w:rPr>
        <w:t xml:space="preserve">«Развитие пассажирских перевозок в Солнцевсом районе Курской области» </w:t>
      </w:r>
      <w:r w:rsidRPr="00645A4F">
        <w:rPr>
          <w:rFonts w:ascii="Times New Roman" w:hAnsi="Times New Roman" w:cs="Times New Roman"/>
          <w:bCs/>
          <w:color w:val="000000"/>
          <w:sz w:val="26"/>
          <w:szCs w:val="26"/>
        </w:rPr>
        <w:t>за 2016 год</w:t>
      </w:r>
      <w:r w:rsidR="00645A4F">
        <w:rPr>
          <w:rFonts w:ascii="Times New Roman" w:hAnsi="Times New Roman" w:cs="Times New Roman"/>
          <w:bCs/>
          <w:color w:val="000000"/>
          <w:sz w:val="26"/>
          <w:szCs w:val="26"/>
        </w:rPr>
        <w:t>.</w:t>
      </w:r>
    </w:p>
    <w:tbl>
      <w:tblPr>
        <w:tblW w:w="9391"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984"/>
        <w:gridCol w:w="1820"/>
        <w:gridCol w:w="1602"/>
        <w:gridCol w:w="1985"/>
      </w:tblGrid>
      <w:tr w:rsidR="00B63162" w:rsidRPr="00B63162" w:rsidTr="00D90B2D">
        <w:trPr>
          <w:trHeight w:val="585"/>
          <w:tblCellSpacing w:w="0" w:type="dxa"/>
        </w:trPr>
        <w:tc>
          <w:tcPr>
            <w:tcW w:w="3984" w:type="dxa"/>
            <w:tcBorders>
              <w:top w:val="outset" w:sz="6" w:space="0" w:color="auto"/>
              <w:left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r w:rsidRPr="00B63162">
              <w:rPr>
                <w:rFonts w:ascii="Times New Roman" w:hAnsi="Times New Roman" w:cs="Times New Roman"/>
                <w:color w:val="000000"/>
                <w:sz w:val="26"/>
                <w:szCs w:val="26"/>
              </w:rPr>
              <w:t>Основные  мероприятия Программы</w:t>
            </w:r>
          </w:p>
        </w:tc>
        <w:tc>
          <w:tcPr>
            <w:tcW w:w="1820" w:type="dxa"/>
            <w:tcBorders>
              <w:top w:val="outset" w:sz="6" w:space="0" w:color="auto"/>
              <w:left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r w:rsidRPr="00B63162">
              <w:rPr>
                <w:rFonts w:ascii="Times New Roman" w:hAnsi="Times New Roman" w:cs="Times New Roman"/>
                <w:color w:val="000000"/>
                <w:sz w:val="26"/>
                <w:szCs w:val="26"/>
              </w:rPr>
              <w:t>Запланировано</w:t>
            </w:r>
          </w:p>
        </w:tc>
        <w:tc>
          <w:tcPr>
            <w:tcW w:w="1602" w:type="dxa"/>
            <w:tcBorders>
              <w:top w:val="outset" w:sz="6" w:space="0" w:color="auto"/>
              <w:left w:val="outset" w:sz="6" w:space="0" w:color="auto"/>
              <w:right w:val="outset" w:sz="6" w:space="0" w:color="auto"/>
            </w:tcBorders>
            <w:shd w:val="clear" w:color="auto" w:fill="FFFFFF"/>
          </w:tcPr>
          <w:p w:rsidR="00B63162" w:rsidRPr="00B63162" w:rsidRDefault="00B63162" w:rsidP="00B63162">
            <w:pPr>
              <w:spacing w:line="240" w:lineRule="auto"/>
              <w:jc w:val="both"/>
              <w:rPr>
                <w:rFonts w:ascii="Times New Roman" w:hAnsi="Times New Roman" w:cs="Times New Roman"/>
                <w:color w:val="000000"/>
                <w:sz w:val="26"/>
                <w:szCs w:val="26"/>
              </w:rPr>
            </w:pPr>
            <w:r w:rsidRPr="00B63162">
              <w:rPr>
                <w:rFonts w:ascii="Times New Roman" w:hAnsi="Times New Roman" w:cs="Times New Roman"/>
                <w:color w:val="000000"/>
                <w:sz w:val="26"/>
                <w:szCs w:val="26"/>
              </w:rPr>
              <w:t>Выполнено</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r w:rsidRPr="00B63162">
              <w:rPr>
                <w:rFonts w:ascii="Times New Roman" w:hAnsi="Times New Roman" w:cs="Times New Roman"/>
                <w:color w:val="000000"/>
                <w:sz w:val="26"/>
                <w:szCs w:val="26"/>
              </w:rPr>
              <w:t>%</w:t>
            </w:r>
          </w:p>
          <w:p w:rsidR="00B63162" w:rsidRPr="00B63162" w:rsidRDefault="00B63162" w:rsidP="00B63162">
            <w:pPr>
              <w:spacing w:line="240" w:lineRule="auto"/>
              <w:jc w:val="both"/>
              <w:rPr>
                <w:rFonts w:ascii="Times New Roman" w:hAnsi="Times New Roman" w:cs="Times New Roman"/>
                <w:color w:val="000000"/>
                <w:sz w:val="26"/>
                <w:szCs w:val="26"/>
              </w:rPr>
            </w:pPr>
            <w:r w:rsidRPr="00B63162">
              <w:rPr>
                <w:rFonts w:ascii="Times New Roman" w:hAnsi="Times New Roman" w:cs="Times New Roman"/>
                <w:color w:val="000000"/>
                <w:sz w:val="26"/>
                <w:szCs w:val="26"/>
              </w:rPr>
              <w:t xml:space="preserve"> выполнения</w:t>
            </w:r>
          </w:p>
        </w:tc>
      </w:tr>
      <w:tr w:rsidR="00B63162" w:rsidRPr="00B63162" w:rsidTr="00D90B2D">
        <w:trPr>
          <w:tblCellSpacing w:w="0" w:type="dxa"/>
        </w:trPr>
        <w:tc>
          <w:tcPr>
            <w:tcW w:w="3984"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B63162">
            <w:pPr>
              <w:pStyle w:val="a3"/>
              <w:numPr>
                <w:ilvl w:val="0"/>
                <w:numId w:val="7"/>
              </w:numPr>
              <w:ind w:left="142" w:firstLine="76"/>
              <w:jc w:val="both"/>
              <w:rPr>
                <w:rFonts w:ascii="Times New Roman" w:hAnsi="Times New Roman" w:cs="Times New Roman"/>
                <w:sz w:val="26"/>
                <w:szCs w:val="26"/>
              </w:rPr>
            </w:pPr>
            <w:r w:rsidRPr="00B63162">
              <w:rPr>
                <w:rFonts w:ascii="Times New Roman" w:hAnsi="Times New Roman" w:cs="Times New Roman"/>
                <w:sz w:val="26"/>
                <w:szCs w:val="26"/>
              </w:rPr>
              <w:t>Проведение мониторинга ситуации на рынке транспортных услуг</w:t>
            </w:r>
          </w:p>
        </w:tc>
        <w:tc>
          <w:tcPr>
            <w:tcW w:w="18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162" w:rsidRPr="00B63162" w:rsidRDefault="00B63162" w:rsidP="00D90B2D">
            <w:pPr>
              <w:pStyle w:val="a3"/>
              <w:jc w:val="right"/>
              <w:rPr>
                <w:rFonts w:ascii="Times New Roman" w:hAnsi="Times New Roman" w:cs="Times New Roman"/>
                <w:sz w:val="26"/>
                <w:szCs w:val="26"/>
              </w:rPr>
            </w:pPr>
            <w:r w:rsidRPr="00B63162">
              <w:rPr>
                <w:rFonts w:ascii="Times New Roman" w:hAnsi="Times New Roman" w:cs="Times New Roman"/>
                <w:sz w:val="26"/>
                <w:szCs w:val="26"/>
              </w:rPr>
              <w:t>1</w:t>
            </w:r>
          </w:p>
        </w:tc>
        <w:tc>
          <w:tcPr>
            <w:tcW w:w="1602"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D90B2D">
            <w:pPr>
              <w:spacing w:line="240" w:lineRule="auto"/>
              <w:jc w:val="right"/>
              <w:rPr>
                <w:rFonts w:ascii="Times New Roman" w:hAnsi="Times New Roman" w:cs="Times New Roman"/>
                <w:color w:val="000000"/>
                <w:sz w:val="26"/>
                <w:szCs w:val="26"/>
              </w:rPr>
            </w:pPr>
          </w:p>
          <w:p w:rsidR="00B63162" w:rsidRPr="00B63162" w:rsidRDefault="00B63162" w:rsidP="00D90B2D">
            <w:pPr>
              <w:spacing w:line="240" w:lineRule="auto"/>
              <w:jc w:val="right"/>
              <w:rPr>
                <w:rFonts w:ascii="Times New Roman" w:hAnsi="Times New Roman" w:cs="Times New Roman"/>
                <w:color w:val="000000"/>
                <w:sz w:val="26"/>
                <w:szCs w:val="26"/>
              </w:rPr>
            </w:pPr>
            <w:r w:rsidRPr="00B63162">
              <w:rPr>
                <w:rFonts w:ascii="Times New Roman" w:hAnsi="Times New Roman" w:cs="Times New Roman"/>
                <w:color w:val="000000"/>
                <w:sz w:val="26"/>
                <w:szCs w:val="26"/>
              </w:rPr>
              <w:t>1</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D90B2D">
            <w:pPr>
              <w:spacing w:line="240" w:lineRule="auto"/>
              <w:jc w:val="right"/>
              <w:rPr>
                <w:rFonts w:ascii="Times New Roman" w:hAnsi="Times New Roman" w:cs="Times New Roman"/>
                <w:color w:val="000000"/>
                <w:sz w:val="26"/>
                <w:szCs w:val="26"/>
              </w:rPr>
            </w:pPr>
          </w:p>
          <w:p w:rsidR="00B63162" w:rsidRPr="00B63162" w:rsidRDefault="00B63162" w:rsidP="00D90B2D">
            <w:pPr>
              <w:spacing w:line="240" w:lineRule="auto"/>
              <w:jc w:val="right"/>
              <w:rPr>
                <w:rFonts w:ascii="Times New Roman" w:hAnsi="Times New Roman" w:cs="Times New Roman"/>
                <w:color w:val="000000"/>
                <w:sz w:val="26"/>
                <w:szCs w:val="26"/>
              </w:rPr>
            </w:pPr>
            <w:r w:rsidRPr="00B63162">
              <w:rPr>
                <w:rFonts w:ascii="Times New Roman" w:hAnsi="Times New Roman" w:cs="Times New Roman"/>
                <w:color w:val="000000"/>
                <w:sz w:val="26"/>
                <w:szCs w:val="26"/>
              </w:rPr>
              <w:t>100</w:t>
            </w:r>
          </w:p>
        </w:tc>
      </w:tr>
      <w:tr w:rsidR="00B63162" w:rsidRPr="00B63162" w:rsidTr="00D90B2D">
        <w:trPr>
          <w:tblCellSpacing w:w="0" w:type="dxa"/>
        </w:trPr>
        <w:tc>
          <w:tcPr>
            <w:tcW w:w="3984"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B63162">
            <w:pPr>
              <w:pStyle w:val="a3"/>
              <w:numPr>
                <w:ilvl w:val="0"/>
                <w:numId w:val="7"/>
              </w:numPr>
              <w:ind w:left="142" w:firstLine="76"/>
              <w:jc w:val="both"/>
              <w:rPr>
                <w:rFonts w:ascii="Times New Roman" w:hAnsi="Times New Roman" w:cs="Times New Roman"/>
                <w:sz w:val="26"/>
                <w:szCs w:val="26"/>
              </w:rPr>
            </w:pPr>
            <w:r w:rsidRPr="00B63162">
              <w:rPr>
                <w:rFonts w:ascii="Times New Roman" w:hAnsi="Times New Roman" w:cs="Times New Roman"/>
                <w:sz w:val="26"/>
                <w:szCs w:val="26"/>
              </w:rPr>
              <w:t>Обследование пассажиропотока на социально значимых внутрирайонных автобусных маршрутах с малой интенсивностью пассажиропотока</w:t>
            </w:r>
          </w:p>
        </w:tc>
        <w:tc>
          <w:tcPr>
            <w:tcW w:w="18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162" w:rsidRPr="00B63162" w:rsidRDefault="00B63162" w:rsidP="00D90B2D">
            <w:pPr>
              <w:pStyle w:val="a3"/>
              <w:jc w:val="right"/>
              <w:rPr>
                <w:rFonts w:ascii="Times New Roman" w:hAnsi="Times New Roman" w:cs="Times New Roman"/>
                <w:sz w:val="26"/>
                <w:szCs w:val="26"/>
              </w:rPr>
            </w:pPr>
            <w:r w:rsidRPr="00B63162">
              <w:rPr>
                <w:rFonts w:ascii="Times New Roman" w:hAnsi="Times New Roman" w:cs="Times New Roman"/>
                <w:sz w:val="26"/>
                <w:szCs w:val="26"/>
              </w:rPr>
              <w:t>1</w:t>
            </w:r>
          </w:p>
        </w:tc>
        <w:tc>
          <w:tcPr>
            <w:tcW w:w="1602"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D90B2D">
            <w:pPr>
              <w:spacing w:line="240" w:lineRule="auto"/>
              <w:jc w:val="right"/>
              <w:rPr>
                <w:rFonts w:ascii="Times New Roman" w:hAnsi="Times New Roman" w:cs="Times New Roman"/>
                <w:color w:val="000000"/>
                <w:sz w:val="26"/>
                <w:szCs w:val="26"/>
              </w:rPr>
            </w:pPr>
          </w:p>
          <w:p w:rsidR="00B63162" w:rsidRPr="00B63162" w:rsidRDefault="00B63162" w:rsidP="00D90B2D">
            <w:pPr>
              <w:spacing w:line="240" w:lineRule="auto"/>
              <w:jc w:val="right"/>
              <w:rPr>
                <w:rFonts w:ascii="Times New Roman" w:hAnsi="Times New Roman" w:cs="Times New Roman"/>
                <w:color w:val="000000"/>
                <w:sz w:val="26"/>
                <w:szCs w:val="26"/>
              </w:rPr>
            </w:pPr>
          </w:p>
          <w:p w:rsidR="00B63162" w:rsidRPr="00B63162" w:rsidRDefault="00B63162" w:rsidP="00D90B2D">
            <w:pPr>
              <w:spacing w:line="240" w:lineRule="auto"/>
              <w:jc w:val="right"/>
              <w:rPr>
                <w:rFonts w:ascii="Times New Roman" w:hAnsi="Times New Roman" w:cs="Times New Roman"/>
                <w:color w:val="000000"/>
                <w:sz w:val="26"/>
                <w:szCs w:val="26"/>
              </w:rPr>
            </w:pPr>
            <w:r w:rsidRPr="00B63162">
              <w:rPr>
                <w:rFonts w:ascii="Times New Roman" w:hAnsi="Times New Roman" w:cs="Times New Roman"/>
                <w:color w:val="000000"/>
                <w:sz w:val="26"/>
                <w:szCs w:val="26"/>
              </w:rPr>
              <w:t>1</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D90B2D">
            <w:pPr>
              <w:spacing w:line="240" w:lineRule="auto"/>
              <w:jc w:val="right"/>
              <w:rPr>
                <w:rFonts w:ascii="Times New Roman" w:hAnsi="Times New Roman" w:cs="Times New Roman"/>
                <w:color w:val="000000"/>
                <w:sz w:val="26"/>
                <w:szCs w:val="26"/>
              </w:rPr>
            </w:pPr>
          </w:p>
          <w:p w:rsidR="00B63162" w:rsidRPr="00B63162" w:rsidRDefault="00B63162" w:rsidP="00D90B2D">
            <w:pPr>
              <w:spacing w:line="240" w:lineRule="auto"/>
              <w:jc w:val="right"/>
              <w:rPr>
                <w:rFonts w:ascii="Times New Roman" w:hAnsi="Times New Roman" w:cs="Times New Roman"/>
                <w:color w:val="000000"/>
                <w:sz w:val="26"/>
                <w:szCs w:val="26"/>
              </w:rPr>
            </w:pPr>
          </w:p>
          <w:p w:rsidR="00B63162" w:rsidRPr="00B63162" w:rsidRDefault="00B63162" w:rsidP="00D90B2D">
            <w:pPr>
              <w:spacing w:line="240" w:lineRule="auto"/>
              <w:jc w:val="right"/>
              <w:rPr>
                <w:rFonts w:ascii="Times New Roman" w:hAnsi="Times New Roman" w:cs="Times New Roman"/>
                <w:color w:val="000000"/>
                <w:sz w:val="26"/>
                <w:szCs w:val="26"/>
              </w:rPr>
            </w:pPr>
            <w:r w:rsidRPr="00B63162">
              <w:rPr>
                <w:rFonts w:ascii="Times New Roman" w:hAnsi="Times New Roman" w:cs="Times New Roman"/>
                <w:color w:val="000000"/>
                <w:sz w:val="26"/>
                <w:szCs w:val="26"/>
              </w:rPr>
              <w:t>100</w:t>
            </w:r>
          </w:p>
        </w:tc>
      </w:tr>
      <w:tr w:rsidR="00B63162" w:rsidRPr="00B63162" w:rsidTr="00D90B2D">
        <w:trPr>
          <w:trHeight w:val="618"/>
          <w:tblCellSpacing w:w="0" w:type="dxa"/>
        </w:trPr>
        <w:tc>
          <w:tcPr>
            <w:tcW w:w="3984"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B63162">
            <w:pPr>
              <w:pStyle w:val="a3"/>
              <w:numPr>
                <w:ilvl w:val="0"/>
                <w:numId w:val="7"/>
              </w:numPr>
              <w:ind w:left="142" w:firstLine="76"/>
              <w:jc w:val="both"/>
              <w:rPr>
                <w:rFonts w:ascii="Times New Roman" w:hAnsi="Times New Roman" w:cs="Times New Roman"/>
                <w:sz w:val="26"/>
                <w:szCs w:val="26"/>
              </w:rPr>
            </w:pPr>
            <w:r w:rsidRPr="00B63162">
              <w:rPr>
                <w:rFonts w:ascii="Times New Roman" w:hAnsi="Times New Roman" w:cs="Times New Roman"/>
                <w:sz w:val="26"/>
                <w:szCs w:val="26"/>
              </w:rPr>
              <w:t>Определение для каждого маршрута параметров и количества автобусов, необходимых для обеспечения пассажирских перевозок</w:t>
            </w:r>
          </w:p>
        </w:tc>
        <w:tc>
          <w:tcPr>
            <w:tcW w:w="18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162" w:rsidRPr="00B63162" w:rsidRDefault="00B63162" w:rsidP="00D90B2D">
            <w:pPr>
              <w:pStyle w:val="a3"/>
              <w:jc w:val="right"/>
              <w:rPr>
                <w:rFonts w:ascii="Times New Roman" w:hAnsi="Times New Roman" w:cs="Times New Roman"/>
                <w:sz w:val="26"/>
                <w:szCs w:val="26"/>
              </w:rPr>
            </w:pPr>
          </w:p>
          <w:p w:rsidR="00B63162" w:rsidRPr="00B63162" w:rsidRDefault="00B63162" w:rsidP="00D90B2D">
            <w:pPr>
              <w:pStyle w:val="a3"/>
              <w:jc w:val="right"/>
              <w:rPr>
                <w:rFonts w:ascii="Times New Roman" w:hAnsi="Times New Roman" w:cs="Times New Roman"/>
                <w:sz w:val="26"/>
                <w:szCs w:val="26"/>
              </w:rPr>
            </w:pPr>
            <w:r w:rsidRPr="00B63162">
              <w:rPr>
                <w:rFonts w:ascii="Times New Roman" w:hAnsi="Times New Roman" w:cs="Times New Roman"/>
                <w:sz w:val="26"/>
                <w:szCs w:val="26"/>
              </w:rPr>
              <w:t>1</w:t>
            </w:r>
          </w:p>
        </w:tc>
        <w:tc>
          <w:tcPr>
            <w:tcW w:w="1602"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D90B2D">
            <w:pPr>
              <w:spacing w:line="240" w:lineRule="auto"/>
              <w:jc w:val="right"/>
              <w:rPr>
                <w:rFonts w:ascii="Times New Roman" w:hAnsi="Times New Roman" w:cs="Times New Roman"/>
                <w:color w:val="000000"/>
                <w:sz w:val="26"/>
                <w:szCs w:val="26"/>
              </w:rPr>
            </w:pPr>
          </w:p>
          <w:p w:rsidR="00B63162" w:rsidRPr="00B63162" w:rsidRDefault="00B63162" w:rsidP="00D90B2D">
            <w:pPr>
              <w:spacing w:line="240" w:lineRule="auto"/>
              <w:jc w:val="right"/>
              <w:rPr>
                <w:rFonts w:ascii="Times New Roman" w:hAnsi="Times New Roman" w:cs="Times New Roman"/>
                <w:color w:val="000000"/>
                <w:sz w:val="26"/>
                <w:szCs w:val="26"/>
              </w:rPr>
            </w:pPr>
          </w:p>
          <w:p w:rsidR="00B63162" w:rsidRPr="00B63162" w:rsidRDefault="00B63162" w:rsidP="00D90B2D">
            <w:pPr>
              <w:spacing w:line="240" w:lineRule="auto"/>
              <w:jc w:val="right"/>
              <w:rPr>
                <w:rFonts w:ascii="Times New Roman" w:hAnsi="Times New Roman" w:cs="Times New Roman"/>
                <w:color w:val="000000"/>
                <w:sz w:val="26"/>
                <w:szCs w:val="26"/>
              </w:rPr>
            </w:pPr>
            <w:r w:rsidRPr="00B63162">
              <w:rPr>
                <w:rFonts w:ascii="Times New Roman" w:hAnsi="Times New Roman" w:cs="Times New Roman"/>
                <w:color w:val="000000"/>
                <w:sz w:val="26"/>
                <w:szCs w:val="26"/>
              </w:rPr>
              <w:t>1</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D90B2D">
            <w:pPr>
              <w:spacing w:line="240" w:lineRule="auto"/>
              <w:jc w:val="right"/>
              <w:rPr>
                <w:rFonts w:ascii="Times New Roman" w:hAnsi="Times New Roman" w:cs="Times New Roman"/>
                <w:color w:val="000000"/>
                <w:sz w:val="26"/>
                <w:szCs w:val="26"/>
              </w:rPr>
            </w:pPr>
          </w:p>
          <w:p w:rsidR="00B63162" w:rsidRPr="00B63162" w:rsidRDefault="00B63162" w:rsidP="00D90B2D">
            <w:pPr>
              <w:spacing w:line="240" w:lineRule="auto"/>
              <w:jc w:val="right"/>
              <w:rPr>
                <w:rFonts w:ascii="Times New Roman" w:hAnsi="Times New Roman" w:cs="Times New Roman"/>
                <w:color w:val="000000"/>
                <w:sz w:val="26"/>
                <w:szCs w:val="26"/>
              </w:rPr>
            </w:pPr>
          </w:p>
          <w:p w:rsidR="00B63162" w:rsidRPr="00B63162" w:rsidRDefault="00B63162" w:rsidP="00D90B2D">
            <w:pPr>
              <w:spacing w:line="240" w:lineRule="auto"/>
              <w:jc w:val="right"/>
              <w:rPr>
                <w:rFonts w:ascii="Times New Roman" w:hAnsi="Times New Roman" w:cs="Times New Roman"/>
                <w:color w:val="000000"/>
                <w:sz w:val="26"/>
                <w:szCs w:val="26"/>
              </w:rPr>
            </w:pPr>
            <w:r w:rsidRPr="00B63162">
              <w:rPr>
                <w:rFonts w:ascii="Times New Roman" w:hAnsi="Times New Roman" w:cs="Times New Roman"/>
                <w:color w:val="000000"/>
                <w:sz w:val="26"/>
                <w:szCs w:val="26"/>
              </w:rPr>
              <w:t>100</w:t>
            </w:r>
          </w:p>
        </w:tc>
      </w:tr>
    </w:tbl>
    <w:p w:rsidR="00B63162" w:rsidRPr="00B63162" w:rsidRDefault="00B63162" w:rsidP="00B63162">
      <w:pPr>
        <w:shd w:val="clear" w:color="auto" w:fill="FFFFFF"/>
        <w:spacing w:line="240" w:lineRule="auto"/>
        <w:jc w:val="both"/>
        <w:rPr>
          <w:rFonts w:ascii="Times New Roman" w:hAnsi="Times New Roman" w:cs="Times New Roman"/>
          <w:bCs/>
          <w:color w:val="000000"/>
          <w:sz w:val="26"/>
          <w:szCs w:val="26"/>
        </w:rPr>
      </w:pPr>
    </w:p>
    <w:p w:rsidR="00B63162" w:rsidRPr="00B63162" w:rsidRDefault="00B63162" w:rsidP="00B63162">
      <w:pPr>
        <w:shd w:val="clear" w:color="auto" w:fill="FFFFFF"/>
        <w:spacing w:line="240" w:lineRule="auto"/>
        <w:jc w:val="both"/>
        <w:rPr>
          <w:rFonts w:ascii="Times New Roman" w:hAnsi="Times New Roman" w:cs="Times New Roman"/>
          <w:bCs/>
          <w:color w:val="000000"/>
          <w:sz w:val="26"/>
          <w:szCs w:val="26"/>
        </w:rPr>
      </w:pPr>
      <w:r w:rsidRPr="00B63162">
        <w:rPr>
          <w:rFonts w:ascii="Times New Roman" w:hAnsi="Times New Roman" w:cs="Times New Roman"/>
          <w:bCs/>
          <w:color w:val="000000"/>
          <w:sz w:val="26"/>
          <w:szCs w:val="26"/>
        </w:rPr>
        <w:t>Степень выполнения мероприятий Программы составляет 100 %.</w:t>
      </w:r>
    </w:p>
    <w:p w:rsidR="00B63162" w:rsidRPr="00645A4F" w:rsidRDefault="00B63162" w:rsidP="00B63162">
      <w:pPr>
        <w:shd w:val="clear" w:color="auto" w:fill="FFFFFF"/>
        <w:spacing w:line="240" w:lineRule="auto"/>
        <w:jc w:val="both"/>
        <w:rPr>
          <w:rFonts w:ascii="Times New Roman" w:hAnsi="Times New Roman" w:cs="Times New Roman"/>
          <w:bCs/>
          <w:color w:val="000000"/>
          <w:sz w:val="26"/>
          <w:szCs w:val="26"/>
        </w:rPr>
      </w:pPr>
      <w:r w:rsidRPr="00645A4F">
        <w:rPr>
          <w:rFonts w:ascii="Times New Roman" w:hAnsi="Times New Roman" w:cs="Times New Roman"/>
          <w:bCs/>
          <w:color w:val="000000"/>
          <w:sz w:val="26"/>
          <w:szCs w:val="26"/>
        </w:rPr>
        <w:t>ОЦЕНКА ЭФФЕКТИВНОСТИ</w:t>
      </w:r>
      <w:r w:rsidR="00645A4F">
        <w:rPr>
          <w:rFonts w:ascii="Times New Roman" w:hAnsi="Times New Roman" w:cs="Times New Roman"/>
          <w:bCs/>
          <w:color w:val="000000"/>
          <w:sz w:val="26"/>
          <w:szCs w:val="26"/>
        </w:rPr>
        <w:t xml:space="preserve"> п</w:t>
      </w:r>
      <w:r w:rsidRPr="00645A4F">
        <w:rPr>
          <w:rFonts w:ascii="Times New Roman" w:hAnsi="Times New Roman" w:cs="Times New Roman"/>
          <w:color w:val="000000"/>
          <w:sz w:val="26"/>
          <w:szCs w:val="26"/>
        </w:rPr>
        <w:t xml:space="preserve">одпрограммы </w:t>
      </w:r>
      <w:r w:rsidRPr="00645A4F">
        <w:rPr>
          <w:rFonts w:ascii="Times New Roman" w:hAnsi="Times New Roman" w:cs="Times New Roman"/>
          <w:sz w:val="26"/>
          <w:szCs w:val="26"/>
        </w:rPr>
        <w:t xml:space="preserve">«Развитие пассажирских перевозок в Солнцевсом районе Курской области» </w:t>
      </w:r>
      <w:r w:rsidRPr="00645A4F">
        <w:rPr>
          <w:rFonts w:ascii="Times New Roman" w:hAnsi="Times New Roman" w:cs="Times New Roman"/>
          <w:bCs/>
          <w:color w:val="000000"/>
          <w:sz w:val="26"/>
          <w:szCs w:val="26"/>
        </w:rPr>
        <w:t>за 2016 год</w:t>
      </w:r>
      <w:r w:rsidR="00645A4F">
        <w:rPr>
          <w:rFonts w:ascii="Times New Roman" w:hAnsi="Times New Roman" w:cs="Times New Roman"/>
          <w:bCs/>
          <w:color w:val="000000"/>
          <w:sz w:val="26"/>
          <w:szCs w:val="26"/>
        </w:rPr>
        <w:t>.</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85"/>
        <w:gridCol w:w="2297"/>
        <w:gridCol w:w="2409"/>
        <w:gridCol w:w="2464"/>
      </w:tblGrid>
      <w:tr w:rsidR="00B63162" w:rsidRPr="00B63162" w:rsidTr="00645A4F">
        <w:trPr>
          <w:tblCellSpacing w:w="0" w:type="dxa"/>
        </w:trPr>
        <w:tc>
          <w:tcPr>
            <w:tcW w:w="1885"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r w:rsidRPr="00B63162">
              <w:rPr>
                <w:rFonts w:ascii="Times New Roman" w:hAnsi="Times New Roman" w:cs="Times New Roman"/>
                <w:color w:val="000000"/>
                <w:sz w:val="26"/>
                <w:szCs w:val="26"/>
              </w:rPr>
              <w:t xml:space="preserve"> Оценка</w:t>
            </w:r>
          </w:p>
        </w:tc>
        <w:tc>
          <w:tcPr>
            <w:tcW w:w="2297"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r w:rsidRPr="00B63162">
              <w:rPr>
                <w:rFonts w:ascii="Times New Roman" w:hAnsi="Times New Roman" w:cs="Times New Roman"/>
                <w:color w:val="000000"/>
                <w:sz w:val="26"/>
                <w:szCs w:val="26"/>
              </w:rPr>
              <w:t>Критерии оценки эффективности</w:t>
            </w:r>
          </w:p>
        </w:tc>
        <w:tc>
          <w:tcPr>
            <w:tcW w:w="2409"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r w:rsidRPr="00B63162">
              <w:rPr>
                <w:rFonts w:ascii="Times New Roman" w:hAnsi="Times New Roman" w:cs="Times New Roman"/>
                <w:color w:val="000000"/>
                <w:sz w:val="26"/>
                <w:szCs w:val="26"/>
              </w:rPr>
              <w:t>Вывод об эффективности Программы</w:t>
            </w:r>
          </w:p>
        </w:tc>
        <w:tc>
          <w:tcPr>
            <w:tcW w:w="2464"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r w:rsidRPr="00B63162">
              <w:rPr>
                <w:rFonts w:ascii="Times New Roman" w:hAnsi="Times New Roman" w:cs="Times New Roman"/>
                <w:color w:val="000000"/>
                <w:sz w:val="26"/>
                <w:szCs w:val="26"/>
              </w:rPr>
              <w:t>Предложения по дальнейшей реализации Программы</w:t>
            </w:r>
          </w:p>
        </w:tc>
      </w:tr>
      <w:tr w:rsidR="00B63162" w:rsidRPr="00B63162" w:rsidTr="00645A4F">
        <w:trPr>
          <w:tblCellSpacing w:w="0" w:type="dxa"/>
        </w:trPr>
        <w:tc>
          <w:tcPr>
            <w:tcW w:w="1885"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r w:rsidRPr="00B63162">
              <w:rPr>
                <w:rFonts w:ascii="Times New Roman" w:hAnsi="Times New Roman" w:cs="Times New Roman"/>
                <w:color w:val="000000"/>
                <w:sz w:val="26"/>
                <w:szCs w:val="26"/>
              </w:rPr>
              <w:t>100  %</w:t>
            </w:r>
          </w:p>
        </w:tc>
        <w:tc>
          <w:tcPr>
            <w:tcW w:w="2297"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r w:rsidRPr="00B63162">
              <w:rPr>
                <w:rFonts w:ascii="Times New Roman" w:hAnsi="Times New Roman" w:cs="Times New Roman"/>
                <w:color w:val="000000"/>
                <w:sz w:val="26"/>
                <w:szCs w:val="26"/>
              </w:rPr>
              <w:t>Значение от 0,8 до 1,0</w:t>
            </w:r>
          </w:p>
        </w:tc>
        <w:tc>
          <w:tcPr>
            <w:tcW w:w="2409"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FA7415">
            <w:pPr>
              <w:spacing w:line="240" w:lineRule="auto"/>
              <w:jc w:val="both"/>
              <w:rPr>
                <w:rFonts w:ascii="Times New Roman" w:hAnsi="Times New Roman" w:cs="Times New Roman"/>
                <w:color w:val="000000"/>
                <w:sz w:val="26"/>
                <w:szCs w:val="26"/>
              </w:rPr>
            </w:pPr>
            <w:r w:rsidRPr="00B63162">
              <w:rPr>
                <w:rFonts w:ascii="Times New Roman" w:hAnsi="Times New Roman" w:cs="Times New Roman"/>
                <w:color w:val="000000"/>
                <w:sz w:val="26"/>
                <w:szCs w:val="26"/>
              </w:rPr>
              <w:t>Программа является эфективной</w:t>
            </w:r>
          </w:p>
        </w:tc>
        <w:tc>
          <w:tcPr>
            <w:tcW w:w="2464"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r w:rsidRPr="00B63162">
              <w:rPr>
                <w:rFonts w:ascii="Times New Roman" w:hAnsi="Times New Roman" w:cs="Times New Roman"/>
                <w:color w:val="000000"/>
                <w:sz w:val="26"/>
                <w:szCs w:val="26"/>
              </w:rPr>
              <w:t>Продолжить в 2017 году реализацию Программы и выделение бюджетных средства в полном объеме</w:t>
            </w:r>
          </w:p>
        </w:tc>
      </w:tr>
    </w:tbl>
    <w:p w:rsidR="00B63162" w:rsidRPr="00B63162" w:rsidRDefault="00B63162" w:rsidP="00B63162">
      <w:pPr>
        <w:spacing w:line="240" w:lineRule="auto"/>
        <w:ind w:firstLine="709"/>
        <w:jc w:val="both"/>
        <w:rPr>
          <w:rFonts w:ascii="Times New Roman" w:hAnsi="Times New Roman" w:cs="Times New Roman"/>
          <w:sz w:val="26"/>
          <w:szCs w:val="26"/>
        </w:rPr>
      </w:pPr>
      <w:r w:rsidRPr="00B63162">
        <w:rPr>
          <w:rFonts w:ascii="Times New Roman" w:hAnsi="Times New Roman" w:cs="Times New Roman"/>
          <w:sz w:val="26"/>
          <w:szCs w:val="26"/>
        </w:rPr>
        <w:t xml:space="preserve">                                                                          </w:t>
      </w:r>
    </w:p>
    <w:p w:rsidR="00B63162" w:rsidRPr="00B63162" w:rsidRDefault="00B63162" w:rsidP="00B63162">
      <w:pPr>
        <w:autoSpaceDE w:val="0"/>
        <w:autoSpaceDN w:val="0"/>
        <w:adjustRightInd w:val="0"/>
        <w:spacing w:line="240" w:lineRule="auto"/>
        <w:ind w:firstLine="708"/>
        <w:jc w:val="both"/>
        <w:rPr>
          <w:rFonts w:ascii="Times New Roman" w:hAnsi="Times New Roman" w:cs="Times New Roman"/>
          <w:bCs/>
          <w:sz w:val="26"/>
          <w:szCs w:val="26"/>
        </w:rPr>
      </w:pPr>
      <w:r w:rsidRPr="00B63162">
        <w:rPr>
          <w:rFonts w:ascii="Times New Roman" w:hAnsi="Times New Roman" w:cs="Times New Roman"/>
          <w:sz w:val="26"/>
          <w:szCs w:val="26"/>
        </w:rPr>
        <w:t xml:space="preserve">В соответствии с изложенным и методикой оценки эффективности реализации подпрограммы «Развитие пассажирских перевозок в Солнцевсом районе Курской области» муниципальной программы «Развитие транспортной </w:t>
      </w:r>
      <w:r w:rsidRPr="00B63162">
        <w:rPr>
          <w:rFonts w:ascii="Times New Roman" w:hAnsi="Times New Roman" w:cs="Times New Roman"/>
          <w:sz w:val="26"/>
          <w:szCs w:val="26"/>
        </w:rPr>
        <w:lastRenderedPageBreak/>
        <w:t xml:space="preserve">системы, обеспечение перевозки пассажиров и безопасности дорожного движения в Солнцевском районе Курской области» в 2016 году   эффективность </w:t>
      </w:r>
      <w:r w:rsidRPr="00B63162">
        <w:rPr>
          <w:rFonts w:ascii="Times New Roman" w:hAnsi="Times New Roman" w:cs="Times New Roman"/>
          <w:bCs/>
          <w:color w:val="000000"/>
          <w:sz w:val="26"/>
          <w:szCs w:val="26"/>
        </w:rPr>
        <w:t xml:space="preserve">муниципальной программы </w:t>
      </w:r>
      <w:r w:rsidRPr="00B63162">
        <w:rPr>
          <w:rFonts w:ascii="Times New Roman" w:hAnsi="Times New Roman" w:cs="Times New Roman"/>
          <w:sz w:val="26"/>
          <w:szCs w:val="26"/>
        </w:rPr>
        <w:t xml:space="preserve"> достигнута.</w:t>
      </w:r>
    </w:p>
    <w:p w:rsidR="00B63162" w:rsidRPr="00B63162" w:rsidRDefault="00B63162" w:rsidP="00B63162">
      <w:pPr>
        <w:spacing w:line="240" w:lineRule="auto"/>
        <w:ind w:firstLine="709"/>
        <w:jc w:val="both"/>
        <w:rPr>
          <w:rFonts w:ascii="Times New Roman" w:hAnsi="Times New Roman" w:cs="Times New Roman"/>
          <w:b/>
          <w:sz w:val="26"/>
          <w:szCs w:val="26"/>
        </w:rPr>
      </w:pPr>
      <w:r w:rsidRPr="00645A4F">
        <w:rPr>
          <w:rFonts w:ascii="Times New Roman" w:hAnsi="Times New Roman" w:cs="Times New Roman"/>
          <w:sz w:val="26"/>
          <w:szCs w:val="26"/>
        </w:rPr>
        <w:t>Подпрограмма</w:t>
      </w:r>
      <w:r w:rsidRPr="00B63162">
        <w:rPr>
          <w:rFonts w:ascii="Times New Roman" w:hAnsi="Times New Roman" w:cs="Times New Roman"/>
          <w:b/>
          <w:sz w:val="26"/>
          <w:szCs w:val="26"/>
        </w:rPr>
        <w:t xml:space="preserve"> «Повышение безопасности дорожного движения в Солнцевском районе Курской области» муниципальной программы «Развитие транспортной системы, обеспечение перевозки пассажиров и безопасности дорожного движения в Солнцевском районе Курской области»</w:t>
      </w:r>
    </w:p>
    <w:p w:rsidR="00B63162" w:rsidRPr="00B63162" w:rsidRDefault="00B63162" w:rsidP="00B63162">
      <w:pPr>
        <w:autoSpaceDE w:val="0"/>
        <w:autoSpaceDN w:val="0"/>
        <w:adjustRightInd w:val="0"/>
        <w:spacing w:line="240" w:lineRule="auto"/>
        <w:ind w:firstLine="709"/>
        <w:jc w:val="both"/>
        <w:rPr>
          <w:rFonts w:ascii="Times New Roman" w:hAnsi="Times New Roman" w:cs="Times New Roman"/>
          <w:sz w:val="26"/>
          <w:szCs w:val="26"/>
        </w:rPr>
      </w:pPr>
      <w:r w:rsidRPr="00B63162">
        <w:rPr>
          <w:rFonts w:ascii="Times New Roman" w:hAnsi="Times New Roman" w:cs="Times New Roman"/>
          <w:sz w:val="26"/>
          <w:szCs w:val="26"/>
        </w:rPr>
        <w:t>Муниципальная программа имеет следующую цель:</w:t>
      </w:r>
    </w:p>
    <w:p w:rsidR="00B63162" w:rsidRPr="00B63162" w:rsidRDefault="00645A4F" w:rsidP="00B63162">
      <w:pPr>
        <w:widowControl w:val="0"/>
        <w:autoSpaceDE w:val="0"/>
        <w:autoSpaceDN w:val="0"/>
        <w:adjustRightInd w:val="0"/>
        <w:spacing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B63162" w:rsidRPr="00B63162">
        <w:rPr>
          <w:rFonts w:ascii="Times New Roman" w:hAnsi="Times New Roman" w:cs="Times New Roman"/>
          <w:sz w:val="26"/>
          <w:szCs w:val="26"/>
        </w:rPr>
        <w:t xml:space="preserve"> Снижение числа дорожно-транспортных происшествий с пострадавшими; снижение числа погибших в дорожно-транспортых происшествиях.</w:t>
      </w:r>
    </w:p>
    <w:p w:rsidR="00B63162" w:rsidRPr="00B63162" w:rsidRDefault="00B63162" w:rsidP="00B63162">
      <w:pPr>
        <w:spacing w:line="240" w:lineRule="auto"/>
        <w:ind w:firstLine="709"/>
        <w:jc w:val="both"/>
        <w:rPr>
          <w:rFonts w:ascii="Times New Roman" w:hAnsi="Times New Roman" w:cs="Times New Roman"/>
          <w:sz w:val="26"/>
          <w:szCs w:val="26"/>
        </w:rPr>
      </w:pPr>
      <w:r w:rsidRPr="00B63162">
        <w:rPr>
          <w:rFonts w:ascii="Times New Roman" w:hAnsi="Times New Roman" w:cs="Times New Roman"/>
          <w:sz w:val="26"/>
          <w:szCs w:val="26"/>
        </w:rPr>
        <w:t xml:space="preserve">В отчетном году </w:t>
      </w:r>
      <w:r w:rsidRPr="00B63162">
        <w:rPr>
          <w:rFonts w:ascii="Times New Roman" w:hAnsi="Times New Roman" w:cs="Times New Roman"/>
          <w:color w:val="000000"/>
          <w:sz w:val="26"/>
          <w:szCs w:val="26"/>
        </w:rPr>
        <w:t xml:space="preserve"> программой </w:t>
      </w:r>
      <w:r w:rsidRPr="00B63162">
        <w:rPr>
          <w:rFonts w:ascii="Times New Roman" w:hAnsi="Times New Roman" w:cs="Times New Roman"/>
          <w:bCs/>
          <w:color w:val="000000"/>
          <w:sz w:val="26"/>
          <w:szCs w:val="26"/>
        </w:rPr>
        <w:t xml:space="preserve">«Повышение безопасности дорожного движения в Солнцевском районе Курской области» </w:t>
      </w:r>
      <w:r w:rsidRPr="00B63162">
        <w:rPr>
          <w:rFonts w:ascii="Times New Roman" w:hAnsi="Times New Roman" w:cs="Times New Roman"/>
          <w:sz w:val="26"/>
          <w:szCs w:val="26"/>
        </w:rPr>
        <w:t>запланировано выполнение двух показателей (индикаторов)</w:t>
      </w:r>
      <w:r w:rsidR="00645A4F">
        <w:rPr>
          <w:rFonts w:ascii="Times New Roman" w:hAnsi="Times New Roman" w:cs="Times New Roman"/>
          <w:sz w:val="26"/>
          <w:szCs w:val="26"/>
        </w:rPr>
        <w:t>.</w:t>
      </w:r>
    </w:p>
    <w:p w:rsidR="00B63162" w:rsidRPr="00B63162" w:rsidRDefault="00B63162" w:rsidP="00B63162">
      <w:pPr>
        <w:spacing w:line="240" w:lineRule="auto"/>
        <w:ind w:firstLine="709"/>
        <w:jc w:val="both"/>
        <w:rPr>
          <w:rFonts w:ascii="Times New Roman" w:hAnsi="Times New Roman" w:cs="Times New Roman"/>
          <w:sz w:val="26"/>
          <w:szCs w:val="26"/>
        </w:rPr>
      </w:pPr>
      <w:r w:rsidRPr="00B63162">
        <w:rPr>
          <w:rFonts w:ascii="Times New Roman" w:hAnsi="Times New Roman" w:cs="Times New Roman"/>
          <w:sz w:val="26"/>
          <w:szCs w:val="26"/>
        </w:rPr>
        <w:t xml:space="preserve">На выполнение мероприятия </w:t>
      </w:r>
      <w:r w:rsidRPr="00B63162">
        <w:rPr>
          <w:rFonts w:ascii="Times New Roman" w:hAnsi="Times New Roman" w:cs="Times New Roman"/>
          <w:bCs/>
          <w:color w:val="000000"/>
          <w:sz w:val="26"/>
          <w:szCs w:val="26"/>
        </w:rPr>
        <w:t>«Повышение безопасности дорожного движения в Солнцевском районе Курской области»</w:t>
      </w:r>
      <w:r w:rsidRPr="00B63162">
        <w:rPr>
          <w:rFonts w:ascii="Times New Roman" w:hAnsi="Times New Roman" w:cs="Times New Roman"/>
          <w:b/>
          <w:bCs/>
          <w:color w:val="000000"/>
          <w:sz w:val="26"/>
          <w:szCs w:val="26"/>
        </w:rPr>
        <w:t xml:space="preserve"> </w:t>
      </w:r>
      <w:r w:rsidRPr="00B63162">
        <w:rPr>
          <w:rFonts w:ascii="Times New Roman" w:hAnsi="Times New Roman" w:cs="Times New Roman"/>
          <w:sz w:val="26"/>
          <w:szCs w:val="26"/>
        </w:rPr>
        <w:t>в 2016 г планировалось финансирование из средств бюджета муниципального района  в сумме 46,5 тыс. рублей , выделено было 70,8 тыс. рублей.</w:t>
      </w:r>
    </w:p>
    <w:p w:rsidR="00B63162" w:rsidRPr="00B63162" w:rsidRDefault="00B63162" w:rsidP="00645A4F">
      <w:pPr>
        <w:spacing w:line="240" w:lineRule="auto"/>
        <w:ind w:firstLine="709"/>
        <w:jc w:val="both"/>
        <w:rPr>
          <w:rFonts w:ascii="Times New Roman" w:hAnsi="Times New Roman" w:cs="Times New Roman"/>
          <w:sz w:val="26"/>
          <w:szCs w:val="26"/>
        </w:rPr>
      </w:pPr>
      <w:r w:rsidRPr="00B63162">
        <w:rPr>
          <w:rFonts w:ascii="Times New Roman" w:hAnsi="Times New Roman" w:cs="Times New Roman"/>
          <w:sz w:val="26"/>
          <w:szCs w:val="26"/>
        </w:rPr>
        <w:t xml:space="preserve">Оценка эффективности реализации подпрограммы </w:t>
      </w:r>
      <w:r w:rsidRPr="00B63162">
        <w:rPr>
          <w:rFonts w:ascii="Times New Roman" w:hAnsi="Times New Roman" w:cs="Times New Roman"/>
          <w:bCs/>
          <w:color w:val="000000"/>
          <w:sz w:val="26"/>
          <w:szCs w:val="26"/>
        </w:rPr>
        <w:t>«Повышение безопасности дорожного движения в Солнцевском районе Курской области»</w:t>
      </w:r>
      <w:r w:rsidRPr="00B63162">
        <w:rPr>
          <w:rFonts w:ascii="Times New Roman" w:hAnsi="Times New Roman" w:cs="Times New Roman"/>
          <w:b/>
          <w:bCs/>
          <w:color w:val="000000"/>
          <w:sz w:val="26"/>
          <w:szCs w:val="26"/>
        </w:rPr>
        <w:t xml:space="preserve"> </w:t>
      </w:r>
      <w:r w:rsidRPr="00B63162">
        <w:rPr>
          <w:rFonts w:ascii="Times New Roman" w:hAnsi="Times New Roman" w:cs="Times New Roman"/>
          <w:color w:val="000000"/>
          <w:sz w:val="26"/>
          <w:szCs w:val="26"/>
        </w:rPr>
        <w:t xml:space="preserve"> </w:t>
      </w:r>
      <w:r w:rsidRPr="00B63162">
        <w:rPr>
          <w:rFonts w:ascii="Times New Roman" w:hAnsi="Times New Roman" w:cs="Times New Roman"/>
          <w:sz w:val="26"/>
          <w:szCs w:val="26"/>
        </w:rPr>
        <w:t xml:space="preserve">за 2016 год осуществлена в соответствии с методикой оценки эффективности реализации подпрограммы </w:t>
      </w:r>
      <w:r w:rsidRPr="00B63162">
        <w:rPr>
          <w:rFonts w:ascii="Times New Roman" w:hAnsi="Times New Roman" w:cs="Times New Roman"/>
          <w:bCs/>
          <w:color w:val="000000"/>
          <w:sz w:val="26"/>
          <w:szCs w:val="26"/>
        </w:rPr>
        <w:t xml:space="preserve">«Повышение безопасности дорожного движения в Солнцевском районе Курской области» </w:t>
      </w:r>
      <w:r w:rsidRPr="00B63162">
        <w:rPr>
          <w:rFonts w:ascii="Times New Roman" w:hAnsi="Times New Roman" w:cs="Times New Roman"/>
          <w:sz w:val="26"/>
          <w:szCs w:val="26"/>
        </w:rPr>
        <w:t>муниципальной программы «Развитие транспортной системы, обеспечение перевозки пассажиров и безопасности дорожного движения в Солнцевском районе Курской области»</w:t>
      </w:r>
      <w:r w:rsidR="00645A4F">
        <w:rPr>
          <w:rFonts w:ascii="Times New Roman" w:hAnsi="Times New Roman" w:cs="Times New Roman"/>
          <w:sz w:val="26"/>
          <w:szCs w:val="26"/>
        </w:rPr>
        <w:t>.</w:t>
      </w:r>
    </w:p>
    <w:p w:rsidR="00B63162" w:rsidRPr="00645A4F" w:rsidRDefault="00B63162" w:rsidP="00B63162">
      <w:pPr>
        <w:shd w:val="clear" w:color="auto" w:fill="FFFFFF"/>
        <w:spacing w:line="240" w:lineRule="auto"/>
        <w:jc w:val="both"/>
        <w:rPr>
          <w:rFonts w:ascii="Times New Roman" w:hAnsi="Times New Roman" w:cs="Times New Roman"/>
          <w:color w:val="000000"/>
          <w:sz w:val="26"/>
          <w:szCs w:val="26"/>
        </w:rPr>
      </w:pPr>
      <w:r w:rsidRPr="00645A4F">
        <w:rPr>
          <w:rFonts w:ascii="Times New Roman" w:hAnsi="Times New Roman" w:cs="Times New Roman"/>
          <w:bCs/>
          <w:color w:val="000000"/>
          <w:sz w:val="26"/>
          <w:szCs w:val="26"/>
        </w:rPr>
        <w:t>ОЦЕНКА</w:t>
      </w:r>
      <w:r w:rsidR="00645A4F" w:rsidRPr="00645A4F">
        <w:rPr>
          <w:rFonts w:ascii="Times New Roman" w:hAnsi="Times New Roman" w:cs="Times New Roman"/>
          <w:bCs/>
          <w:color w:val="000000"/>
          <w:sz w:val="26"/>
          <w:szCs w:val="26"/>
        </w:rPr>
        <w:t xml:space="preserve"> </w:t>
      </w:r>
      <w:r w:rsidRPr="00645A4F">
        <w:rPr>
          <w:rFonts w:ascii="Times New Roman" w:hAnsi="Times New Roman" w:cs="Times New Roman"/>
          <w:bCs/>
          <w:color w:val="000000"/>
          <w:sz w:val="26"/>
          <w:szCs w:val="26"/>
        </w:rPr>
        <w:t>целевых показателей (индикаторов)</w:t>
      </w:r>
      <w:r w:rsidR="00645A4F" w:rsidRPr="00645A4F">
        <w:rPr>
          <w:rFonts w:ascii="Times New Roman" w:hAnsi="Times New Roman" w:cs="Times New Roman"/>
          <w:bCs/>
          <w:color w:val="000000"/>
          <w:sz w:val="26"/>
          <w:szCs w:val="26"/>
        </w:rPr>
        <w:t xml:space="preserve"> </w:t>
      </w:r>
      <w:r w:rsidRPr="00645A4F">
        <w:rPr>
          <w:rFonts w:ascii="Times New Roman" w:hAnsi="Times New Roman" w:cs="Times New Roman"/>
          <w:bCs/>
          <w:color w:val="000000"/>
          <w:sz w:val="26"/>
          <w:szCs w:val="26"/>
        </w:rPr>
        <w:t>подпрограммы «Повышение безопасности дорожного движения в Солнцевском районе Курской области» за 2016 год</w:t>
      </w:r>
      <w:r w:rsidR="00645A4F" w:rsidRPr="00645A4F">
        <w:rPr>
          <w:rFonts w:ascii="Times New Roman" w:hAnsi="Times New Roman" w:cs="Times New Roman"/>
          <w:bCs/>
          <w:color w:val="000000"/>
          <w:sz w:val="26"/>
          <w:szCs w:val="26"/>
        </w:rPr>
        <w:t>.</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620"/>
        <w:gridCol w:w="1327"/>
        <w:gridCol w:w="1461"/>
        <w:gridCol w:w="1651"/>
        <w:gridCol w:w="1996"/>
      </w:tblGrid>
      <w:tr w:rsidR="00B63162" w:rsidRPr="00B63162" w:rsidTr="00D31718">
        <w:trPr>
          <w:tblCellSpacing w:w="0" w:type="dxa"/>
        </w:trPr>
        <w:tc>
          <w:tcPr>
            <w:tcW w:w="2712" w:type="dxa"/>
            <w:vMerge w:val="restart"/>
            <w:tcBorders>
              <w:top w:val="outset" w:sz="6" w:space="0" w:color="auto"/>
              <w:left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r w:rsidRPr="00B63162">
              <w:rPr>
                <w:rFonts w:ascii="Times New Roman" w:hAnsi="Times New Roman" w:cs="Times New Roman"/>
                <w:color w:val="000000"/>
                <w:sz w:val="26"/>
                <w:szCs w:val="26"/>
              </w:rPr>
              <w:t>Наименование целевого индикатора</w:t>
            </w:r>
          </w:p>
        </w:tc>
        <w:tc>
          <w:tcPr>
            <w:tcW w:w="1341" w:type="dxa"/>
            <w:vMerge w:val="restart"/>
            <w:tcBorders>
              <w:top w:val="outset" w:sz="6" w:space="0" w:color="auto"/>
              <w:left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r w:rsidRPr="00B63162">
              <w:rPr>
                <w:rFonts w:ascii="Times New Roman" w:hAnsi="Times New Roman" w:cs="Times New Roman"/>
                <w:color w:val="000000"/>
                <w:sz w:val="26"/>
                <w:szCs w:val="26"/>
              </w:rPr>
              <w:t>Единица измерения</w:t>
            </w:r>
          </w:p>
        </w:tc>
        <w:tc>
          <w:tcPr>
            <w:tcW w:w="3311" w:type="dxa"/>
            <w:gridSpan w:val="2"/>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r w:rsidRPr="00B63162">
              <w:rPr>
                <w:rFonts w:ascii="Times New Roman" w:hAnsi="Times New Roman" w:cs="Times New Roman"/>
                <w:color w:val="000000"/>
                <w:sz w:val="26"/>
                <w:szCs w:val="26"/>
              </w:rPr>
              <w:t>Значение целевого индикатора</w:t>
            </w:r>
          </w:p>
        </w:tc>
        <w:tc>
          <w:tcPr>
            <w:tcW w:w="202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r w:rsidRPr="00B63162">
              <w:rPr>
                <w:rFonts w:ascii="Times New Roman" w:hAnsi="Times New Roman" w:cs="Times New Roman"/>
                <w:color w:val="000000"/>
                <w:sz w:val="26"/>
                <w:szCs w:val="26"/>
              </w:rPr>
              <w:t>Эффективность целевого индикатора, %</w:t>
            </w:r>
          </w:p>
        </w:tc>
      </w:tr>
      <w:tr w:rsidR="00B63162" w:rsidRPr="00B63162" w:rsidTr="00D31718">
        <w:trPr>
          <w:tblCellSpacing w:w="0" w:type="dxa"/>
        </w:trPr>
        <w:tc>
          <w:tcPr>
            <w:tcW w:w="2712" w:type="dxa"/>
            <w:vMerge/>
            <w:tcBorders>
              <w:left w:val="outset" w:sz="6" w:space="0" w:color="auto"/>
              <w:bottom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p>
        </w:tc>
        <w:tc>
          <w:tcPr>
            <w:tcW w:w="1341" w:type="dxa"/>
            <w:vMerge/>
            <w:tcBorders>
              <w:left w:val="outset" w:sz="6" w:space="0" w:color="auto"/>
              <w:bottom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p>
        </w:tc>
        <w:tc>
          <w:tcPr>
            <w:tcW w:w="1548"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r w:rsidRPr="00B63162">
              <w:rPr>
                <w:rFonts w:ascii="Times New Roman" w:hAnsi="Times New Roman" w:cs="Times New Roman"/>
                <w:color w:val="000000"/>
                <w:sz w:val="26"/>
                <w:szCs w:val="26"/>
              </w:rPr>
              <w:t>план</w:t>
            </w:r>
          </w:p>
        </w:tc>
        <w:tc>
          <w:tcPr>
            <w:tcW w:w="1763"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r w:rsidRPr="00B63162">
              <w:rPr>
                <w:rFonts w:ascii="Times New Roman" w:hAnsi="Times New Roman" w:cs="Times New Roman"/>
                <w:color w:val="000000"/>
                <w:sz w:val="26"/>
                <w:szCs w:val="26"/>
              </w:rPr>
              <w:t>факт</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63162" w:rsidRPr="00B63162" w:rsidRDefault="00B63162" w:rsidP="00B63162">
            <w:pPr>
              <w:spacing w:line="240" w:lineRule="auto"/>
              <w:jc w:val="both"/>
              <w:rPr>
                <w:rFonts w:ascii="Times New Roman" w:hAnsi="Times New Roman" w:cs="Times New Roman"/>
                <w:color w:val="000000"/>
                <w:sz w:val="26"/>
                <w:szCs w:val="26"/>
              </w:rPr>
            </w:pPr>
          </w:p>
        </w:tc>
      </w:tr>
      <w:tr w:rsidR="00B63162" w:rsidRPr="00B63162" w:rsidTr="00D31718">
        <w:trPr>
          <w:tblCellSpacing w:w="0" w:type="dxa"/>
        </w:trPr>
        <w:tc>
          <w:tcPr>
            <w:tcW w:w="2712"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B63162">
            <w:pPr>
              <w:pStyle w:val="a3"/>
              <w:jc w:val="both"/>
              <w:rPr>
                <w:rFonts w:ascii="Times New Roman" w:hAnsi="Times New Roman" w:cs="Times New Roman"/>
                <w:sz w:val="26"/>
                <w:szCs w:val="26"/>
              </w:rPr>
            </w:pPr>
            <w:r w:rsidRPr="00B63162">
              <w:rPr>
                <w:rFonts w:ascii="Times New Roman" w:hAnsi="Times New Roman" w:cs="Times New Roman"/>
                <w:sz w:val="26"/>
                <w:szCs w:val="26"/>
              </w:rPr>
              <w:t>1.1 снижение числа дорожно-транспортных происшествий с пострадавшими</w:t>
            </w:r>
          </w:p>
        </w:tc>
        <w:tc>
          <w:tcPr>
            <w:tcW w:w="13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162" w:rsidRPr="00B63162" w:rsidRDefault="00B63162" w:rsidP="00B63162">
            <w:pPr>
              <w:pStyle w:val="a3"/>
              <w:jc w:val="both"/>
              <w:rPr>
                <w:rFonts w:ascii="Times New Roman" w:hAnsi="Times New Roman" w:cs="Times New Roman"/>
                <w:sz w:val="26"/>
                <w:szCs w:val="26"/>
              </w:rPr>
            </w:pPr>
            <w:r w:rsidRPr="00B63162">
              <w:rPr>
                <w:rFonts w:ascii="Times New Roman" w:hAnsi="Times New Roman" w:cs="Times New Roman"/>
                <w:sz w:val="26"/>
                <w:szCs w:val="26"/>
              </w:rPr>
              <w:t>Ед.</w:t>
            </w:r>
          </w:p>
        </w:tc>
        <w:tc>
          <w:tcPr>
            <w:tcW w:w="15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162" w:rsidRPr="00B63162" w:rsidRDefault="00B63162" w:rsidP="00645A4F">
            <w:pPr>
              <w:pStyle w:val="a3"/>
              <w:jc w:val="center"/>
              <w:rPr>
                <w:rFonts w:ascii="Times New Roman" w:hAnsi="Times New Roman" w:cs="Times New Roman"/>
                <w:sz w:val="26"/>
                <w:szCs w:val="26"/>
              </w:rPr>
            </w:pPr>
            <w:r w:rsidRPr="00B63162">
              <w:rPr>
                <w:rFonts w:ascii="Times New Roman" w:hAnsi="Times New Roman" w:cs="Times New Roman"/>
                <w:sz w:val="26"/>
                <w:szCs w:val="26"/>
              </w:rPr>
              <w:t>23</w:t>
            </w:r>
          </w:p>
        </w:tc>
        <w:tc>
          <w:tcPr>
            <w:tcW w:w="1763"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645A4F">
            <w:pPr>
              <w:spacing w:line="240" w:lineRule="auto"/>
              <w:jc w:val="center"/>
              <w:rPr>
                <w:rFonts w:ascii="Times New Roman" w:hAnsi="Times New Roman" w:cs="Times New Roman"/>
                <w:color w:val="000000"/>
                <w:sz w:val="26"/>
                <w:szCs w:val="26"/>
              </w:rPr>
            </w:pPr>
            <w:r w:rsidRPr="00B63162">
              <w:rPr>
                <w:rFonts w:ascii="Times New Roman" w:hAnsi="Times New Roman" w:cs="Times New Roman"/>
                <w:color w:val="000000"/>
                <w:sz w:val="26"/>
                <w:szCs w:val="26"/>
              </w:rPr>
              <w:t>22</w:t>
            </w:r>
          </w:p>
          <w:p w:rsidR="00B63162" w:rsidRPr="00B63162" w:rsidRDefault="00B63162" w:rsidP="00645A4F">
            <w:pPr>
              <w:spacing w:line="240" w:lineRule="auto"/>
              <w:jc w:val="center"/>
              <w:rPr>
                <w:rFonts w:ascii="Times New Roman" w:hAnsi="Times New Roman" w:cs="Times New Roman"/>
                <w:color w:val="000000"/>
                <w:sz w:val="26"/>
                <w:szCs w:val="26"/>
              </w:rPr>
            </w:pPr>
          </w:p>
          <w:p w:rsidR="00B63162" w:rsidRPr="00B63162" w:rsidRDefault="00B63162" w:rsidP="00645A4F">
            <w:pPr>
              <w:spacing w:line="240" w:lineRule="auto"/>
              <w:jc w:val="center"/>
              <w:rPr>
                <w:rFonts w:ascii="Times New Roman" w:hAnsi="Times New Roman" w:cs="Times New Roman"/>
                <w:color w:val="000000"/>
                <w:sz w:val="26"/>
                <w:szCs w:val="26"/>
              </w:rPr>
            </w:pPr>
          </w:p>
        </w:tc>
        <w:tc>
          <w:tcPr>
            <w:tcW w:w="2021"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645A4F">
            <w:pPr>
              <w:spacing w:line="240" w:lineRule="auto"/>
              <w:jc w:val="center"/>
              <w:rPr>
                <w:rFonts w:ascii="Times New Roman" w:hAnsi="Times New Roman" w:cs="Times New Roman"/>
                <w:color w:val="000000"/>
                <w:sz w:val="26"/>
                <w:szCs w:val="26"/>
              </w:rPr>
            </w:pPr>
            <w:r w:rsidRPr="00B63162">
              <w:rPr>
                <w:rFonts w:ascii="Times New Roman" w:hAnsi="Times New Roman" w:cs="Times New Roman"/>
                <w:color w:val="000000"/>
                <w:sz w:val="26"/>
                <w:szCs w:val="26"/>
              </w:rPr>
              <w:t>96</w:t>
            </w:r>
          </w:p>
          <w:p w:rsidR="00B63162" w:rsidRPr="00B63162" w:rsidRDefault="00B63162" w:rsidP="00645A4F">
            <w:pPr>
              <w:spacing w:line="240" w:lineRule="auto"/>
              <w:jc w:val="center"/>
              <w:rPr>
                <w:rFonts w:ascii="Times New Roman" w:hAnsi="Times New Roman" w:cs="Times New Roman"/>
                <w:color w:val="000000"/>
                <w:sz w:val="26"/>
                <w:szCs w:val="26"/>
              </w:rPr>
            </w:pPr>
          </w:p>
          <w:p w:rsidR="00B63162" w:rsidRPr="00B63162" w:rsidRDefault="00B63162" w:rsidP="00645A4F">
            <w:pPr>
              <w:spacing w:line="240" w:lineRule="auto"/>
              <w:jc w:val="center"/>
              <w:rPr>
                <w:rFonts w:ascii="Times New Roman" w:hAnsi="Times New Roman" w:cs="Times New Roman"/>
                <w:color w:val="000000"/>
                <w:sz w:val="26"/>
                <w:szCs w:val="26"/>
              </w:rPr>
            </w:pPr>
          </w:p>
        </w:tc>
      </w:tr>
      <w:tr w:rsidR="00B63162" w:rsidRPr="00B63162" w:rsidTr="00D31718">
        <w:trPr>
          <w:tblCellSpacing w:w="0" w:type="dxa"/>
        </w:trPr>
        <w:tc>
          <w:tcPr>
            <w:tcW w:w="2712"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B63162">
            <w:pPr>
              <w:pStyle w:val="a3"/>
              <w:jc w:val="both"/>
              <w:rPr>
                <w:rFonts w:ascii="Times New Roman" w:hAnsi="Times New Roman" w:cs="Times New Roman"/>
                <w:sz w:val="26"/>
                <w:szCs w:val="26"/>
              </w:rPr>
            </w:pPr>
            <w:r w:rsidRPr="00B63162">
              <w:rPr>
                <w:rFonts w:ascii="Times New Roman" w:hAnsi="Times New Roman" w:cs="Times New Roman"/>
                <w:sz w:val="26"/>
                <w:szCs w:val="26"/>
              </w:rPr>
              <w:t>1.2  Число погибших в дорожно-транспортных происшествиях</w:t>
            </w:r>
          </w:p>
        </w:tc>
        <w:tc>
          <w:tcPr>
            <w:tcW w:w="13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162" w:rsidRPr="00B63162" w:rsidRDefault="00B63162" w:rsidP="00B63162">
            <w:pPr>
              <w:pStyle w:val="a3"/>
              <w:jc w:val="both"/>
              <w:rPr>
                <w:rFonts w:ascii="Times New Roman" w:hAnsi="Times New Roman" w:cs="Times New Roman"/>
                <w:sz w:val="26"/>
                <w:szCs w:val="26"/>
              </w:rPr>
            </w:pPr>
            <w:r w:rsidRPr="00B63162">
              <w:rPr>
                <w:rFonts w:ascii="Times New Roman" w:hAnsi="Times New Roman" w:cs="Times New Roman"/>
                <w:sz w:val="26"/>
                <w:szCs w:val="26"/>
              </w:rPr>
              <w:t>Ед.</w:t>
            </w:r>
          </w:p>
        </w:tc>
        <w:tc>
          <w:tcPr>
            <w:tcW w:w="15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162" w:rsidRPr="00B63162" w:rsidRDefault="00B63162" w:rsidP="00645A4F">
            <w:pPr>
              <w:pStyle w:val="a3"/>
              <w:jc w:val="center"/>
              <w:rPr>
                <w:rFonts w:ascii="Times New Roman" w:hAnsi="Times New Roman" w:cs="Times New Roman"/>
                <w:sz w:val="26"/>
                <w:szCs w:val="26"/>
              </w:rPr>
            </w:pPr>
            <w:r w:rsidRPr="00B63162">
              <w:rPr>
                <w:rFonts w:ascii="Times New Roman" w:hAnsi="Times New Roman" w:cs="Times New Roman"/>
                <w:sz w:val="26"/>
                <w:szCs w:val="26"/>
              </w:rPr>
              <w:t>5</w:t>
            </w:r>
          </w:p>
        </w:tc>
        <w:tc>
          <w:tcPr>
            <w:tcW w:w="1763"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645A4F">
            <w:pPr>
              <w:spacing w:line="240" w:lineRule="auto"/>
              <w:jc w:val="center"/>
              <w:rPr>
                <w:rFonts w:ascii="Times New Roman" w:hAnsi="Times New Roman" w:cs="Times New Roman"/>
                <w:color w:val="000000"/>
                <w:sz w:val="26"/>
                <w:szCs w:val="26"/>
              </w:rPr>
            </w:pPr>
          </w:p>
          <w:p w:rsidR="00B63162" w:rsidRPr="00B63162" w:rsidRDefault="00B63162" w:rsidP="00645A4F">
            <w:pPr>
              <w:spacing w:line="240" w:lineRule="auto"/>
              <w:jc w:val="center"/>
              <w:rPr>
                <w:rFonts w:ascii="Times New Roman" w:hAnsi="Times New Roman" w:cs="Times New Roman"/>
                <w:color w:val="000000"/>
                <w:sz w:val="26"/>
                <w:szCs w:val="26"/>
              </w:rPr>
            </w:pPr>
          </w:p>
          <w:p w:rsidR="00B63162" w:rsidRPr="00B63162" w:rsidRDefault="00B63162" w:rsidP="00645A4F">
            <w:pPr>
              <w:spacing w:line="240" w:lineRule="auto"/>
              <w:jc w:val="center"/>
              <w:rPr>
                <w:rFonts w:ascii="Times New Roman" w:hAnsi="Times New Roman" w:cs="Times New Roman"/>
                <w:color w:val="000000"/>
                <w:sz w:val="26"/>
                <w:szCs w:val="26"/>
              </w:rPr>
            </w:pPr>
            <w:r w:rsidRPr="00B63162">
              <w:rPr>
                <w:rFonts w:ascii="Times New Roman" w:hAnsi="Times New Roman" w:cs="Times New Roman"/>
                <w:color w:val="000000"/>
                <w:sz w:val="26"/>
                <w:szCs w:val="26"/>
              </w:rPr>
              <w:t>4</w:t>
            </w:r>
          </w:p>
        </w:tc>
        <w:tc>
          <w:tcPr>
            <w:tcW w:w="2021"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645A4F">
            <w:pPr>
              <w:spacing w:line="240" w:lineRule="auto"/>
              <w:jc w:val="center"/>
              <w:rPr>
                <w:rFonts w:ascii="Times New Roman" w:hAnsi="Times New Roman" w:cs="Times New Roman"/>
                <w:color w:val="000000"/>
                <w:sz w:val="26"/>
                <w:szCs w:val="26"/>
              </w:rPr>
            </w:pPr>
          </w:p>
          <w:p w:rsidR="00B63162" w:rsidRPr="00B63162" w:rsidRDefault="00B63162" w:rsidP="00645A4F">
            <w:pPr>
              <w:spacing w:line="240" w:lineRule="auto"/>
              <w:jc w:val="center"/>
              <w:rPr>
                <w:rFonts w:ascii="Times New Roman" w:hAnsi="Times New Roman" w:cs="Times New Roman"/>
                <w:color w:val="000000"/>
                <w:sz w:val="26"/>
                <w:szCs w:val="26"/>
              </w:rPr>
            </w:pPr>
          </w:p>
          <w:p w:rsidR="00B63162" w:rsidRPr="00B63162" w:rsidRDefault="00B63162" w:rsidP="00645A4F">
            <w:pPr>
              <w:spacing w:line="240" w:lineRule="auto"/>
              <w:jc w:val="center"/>
              <w:rPr>
                <w:rFonts w:ascii="Times New Roman" w:hAnsi="Times New Roman" w:cs="Times New Roman"/>
                <w:color w:val="000000"/>
                <w:sz w:val="26"/>
                <w:szCs w:val="26"/>
              </w:rPr>
            </w:pPr>
            <w:r w:rsidRPr="00B63162">
              <w:rPr>
                <w:rFonts w:ascii="Times New Roman" w:hAnsi="Times New Roman" w:cs="Times New Roman"/>
                <w:color w:val="000000"/>
                <w:sz w:val="26"/>
                <w:szCs w:val="26"/>
              </w:rPr>
              <w:t>80</w:t>
            </w:r>
          </w:p>
        </w:tc>
      </w:tr>
      <w:tr w:rsidR="00B63162" w:rsidRPr="00B63162" w:rsidTr="00D31718">
        <w:trPr>
          <w:tblCellSpacing w:w="0" w:type="dxa"/>
        </w:trPr>
        <w:tc>
          <w:tcPr>
            <w:tcW w:w="2712"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p>
        </w:tc>
        <w:tc>
          <w:tcPr>
            <w:tcW w:w="1341"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p>
        </w:tc>
        <w:tc>
          <w:tcPr>
            <w:tcW w:w="1548"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p>
        </w:tc>
        <w:tc>
          <w:tcPr>
            <w:tcW w:w="1763"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p>
        </w:tc>
        <w:tc>
          <w:tcPr>
            <w:tcW w:w="2021"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p>
        </w:tc>
      </w:tr>
    </w:tbl>
    <w:p w:rsidR="00B63162" w:rsidRPr="00B63162" w:rsidRDefault="00B63162" w:rsidP="00B63162">
      <w:pPr>
        <w:shd w:val="clear" w:color="auto" w:fill="FFFFFF"/>
        <w:spacing w:line="240" w:lineRule="auto"/>
        <w:jc w:val="both"/>
        <w:rPr>
          <w:rFonts w:ascii="Times New Roman" w:hAnsi="Times New Roman" w:cs="Times New Roman"/>
          <w:color w:val="000000"/>
          <w:sz w:val="26"/>
          <w:szCs w:val="26"/>
        </w:rPr>
      </w:pPr>
    </w:p>
    <w:p w:rsidR="00B63162" w:rsidRPr="00B63162" w:rsidRDefault="00B63162" w:rsidP="00B63162">
      <w:pPr>
        <w:shd w:val="clear" w:color="auto" w:fill="FFFFFF"/>
        <w:spacing w:line="240" w:lineRule="auto"/>
        <w:jc w:val="both"/>
        <w:rPr>
          <w:rFonts w:ascii="Times New Roman" w:hAnsi="Times New Roman" w:cs="Times New Roman"/>
          <w:bCs/>
          <w:color w:val="000000"/>
          <w:sz w:val="26"/>
          <w:szCs w:val="26"/>
        </w:rPr>
      </w:pPr>
      <w:r w:rsidRPr="00B63162">
        <w:rPr>
          <w:rFonts w:ascii="Times New Roman" w:hAnsi="Times New Roman" w:cs="Times New Roman"/>
          <w:bCs/>
          <w:color w:val="000000"/>
          <w:sz w:val="26"/>
          <w:szCs w:val="26"/>
        </w:rPr>
        <w:t>Оценка достижения запланированных результатов составила:</w:t>
      </w:r>
    </w:p>
    <w:p w:rsidR="00B63162" w:rsidRPr="00B63162" w:rsidRDefault="00B63162" w:rsidP="00B63162">
      <w:pPr>
        <w:shd w:val="clear" w:color="auto" w:fill="FFFFFF"/>
        <w:spacing w:line="240" w:lineRule="auto"/>
        <w:jc w:val="both"/>
        <w:rPr>
          <w:rFonts w:ascii="Times New Roman" w:hAnsi="Times New Roman" w:cs="Times New Roman"/>
          <w:bCs/>
          <w:color w:val="000000"/>
          <w:sz w:val="26"/>
          <w:szCs w:val="26"/>
        </w:rPr>
      </w:pPr>
      <w:r w:rsidRPr="00B63162">
        <w:rPr>
          <w:rFonts w:ascii="Times New Roman" w:hAnsi="Times New Roman" w:cs="Times New Roman"/>
          <w:bCs/>
          <w:color w:val="000000"/>
          <w:sz w:val="26"/>
          <w:szCs w:val="26"/>
        </w:rPr>
        <w:t xml:space="preserve"> (23:22) + (4:5) =(0,96+0,8):2* 100 = 88 %</w:t>
      </w:r>
    </w:p>
    <w:p w:rsidR="00B63162" w:rsidRPr="00FA7415" w:rsidRDefault="00B63162" w:rsidP="00FA7415">
      <w:pPr>
        <w:shd w:val="clear" w:color="auto" w:fill="FFFFFF"/>
        <w:spacing w:line="240" w:lineRule="auto"/>
        <w:jc w:val="both"/>
        <w:rPr>
          <w:rFonts w:ascii="Times New Roman" w:hAnsi="Times New Roman" w:cs="Times New Roman"/>
          <w:sz w:val="26"/>
          <w:szCs w:val="26"/>
        </w:rPr>
      </w:pPr>
      <w:r w:rsidRPr="00FA7415">
        <w:rPr>
          <w:rFonts w:ascii="Times New Roman" w:hAnsi="Times New Roman" w:cs="Times New Roman"/>
          <w:bCs/>
          <w:color w:val="000000"/>
          <w:sz w:val="26"/>
          <w:szCs w:val="26"/>
        </w:rPr>
        <w:t>ОЦЕНКА ЭФФЕКТИВНОСТИ</w:t>
      </w:r>
      <w:r w:rsidR="00FA7415" w:rsidRPr="00FA7415">
        <w:rPr>
          <w:rFonts w:ascii="Times New Roman" w:hAnsi="Times New Roman" w:cs="Times New Roman"/>
          <w:bCs/>
          <w:color w:val="000000"/>
          <w:sz w:val="26"/>
          <w:szCs w:val="26"/>
        </w:rPr>
        <w:t xml:space="preserve"> </w:t>
      </w:r>
      <w:r w:rsidRPr="00FA7415">
        <w:rPr>
          <w:rFonts w:ascii="Times New Roman" w:hAnsi="Times New Roman" w:cs="Times New Roman"/>
          <w:bCs/>
          <w:color w:val="000000"/>
          <w:sz w:val="26"/>
          <w:szCs w:val="26"/>
        </w:rPr>
        <w:t>муниципальной программы «Повышение безопасности дорожного движения в Солнцевском районе Курской области» в 2016 году</w:t>
      </w:r>
      <w:r w:rsidR="00FA7415">
        <w:rPr>
          <w:rFonts w:ascii="Times New Roman" w:hAnsi="Times New Roman" w:cs="Times New Roman"/>
          <w:bCs/>
          <w:color w:val="000000"/>
          <w:sz w:val="26"/>
          <w:szCs w:val="26"/>
        </w:rPr>
        <w:t>.</w:t>
      </w:r>
    </w:p>
    <w:p w:rsidR="00B63162" w:rsidRPr="00B63162" w:rsidRDefault="00B63162" w:rsidP="00B63162">
      <w:pPr>
        <w:shd w:val="clear" w:color="auto" w:fill="FFFFFF"/>
        <w:spacing w:line="240" w:lineRule="auto"/>
        <w:jc w:val="both"/>
        <w:rPr>
          <w:rFonts w:ascii="Times New Roman" w:hAnsi="Times New Roman" w:cs="Times New Roman"/>
          <w:color w:val="000000"/>
          <w:sz w:val="26"/>
          <w:szCs w:val="26"/>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68"/>
        <w:gridCol w:w="2288"/>
        <w:gridCol w:w="2405"/>
        <w:gridCol w:w="2494"/>
      </w:tblGrid>
      <w:tr w:rsidR="00B63162" w:rsidRPr="00B63162" w:rsidTr="00D31718">
        <w:trPr>
          <w:trHeight w:val="848"/>
          <w:tblCellSpacing w:w="0" w:type="dxa"/>
        </w:trPr>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r w:rsidRPr="00B63162">
              <w:rPr>
                <w:rFonts w:ascii="Times New Roman" w:hAnsi="Times New Roman" w:cs="Times New Roman"/>
                <w:color w:val="000000"/>
                <w:sz w:val="26"/>
                <w:szCs w:val="26"/>
              </w:rPr>
              <w:t xml:space="preserve"> Оценка</w:t>
            </w:r>
          </w:p>
        </w:tc>
        <w:tc>
          <w:tcPr>
            <w:tcW w:w="2415"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r w:rsidRPr="00B63162">
              <w:rPr>
                <w:rFonts w:ascii="Times New Roman" w:hAnsi="Times New Roman" w:cs="Times New Roman"/>
                <w:color w:val="000000"/>
                <w:sz w:val="26"/>
                <w:szCs w:val="26"/>
              </w:rPr>
              <w:t>Критерии оценки эффективности</w:t>
            </w:r>
          </w:p>
        </w:tc>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r w:rsidRPr="00B63162">
              <w:rPr>
                <w:rFonts w:ascii="Times New Roman" w:hAnsi="Times New Roman" w:cs="Times New Roman"/>
                <w:color w:val="000000"/>
                <w:sz w:val="26"/>
                <w:szCs w:val="26"/>
              </w:rPr>
              <w:t>Вывод об эффективности Программы</w:t>
            </w:r>
          </w:p>
        </w:tc>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r w:rsidRPr="00B63162">
              <w:rPr>
                <w:rFonts w:ascii="Times New Roman" w:hAnsi="Times New Roman" w:cs="Times New Roman"/>
                <w:color w:val="000000"/>
                <w:sz w:val="26"/>
                <w:szCs w:val="26"/>
              </w:rPr>
              <w:t>Предложения по дальнейшей реализации Программы</w:t>
            </w:r>
          </w:p>
        </w:tc>
      </w:tr>
      <w:tr w:rsidR="00B63162" w:rsidRPr="00B63162" w:rsidTr="00D31718">
        <w:trPr>
          <w:tblCellSpacing w:w="0" w:type="dxa"/>
        </w:trPr>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r w:rsidRPr="00B63162">
              <w:rPr>
                <w:rFonts w:ascii="Times New Roman" w:hAnsi="Times New Roman" w:cs="Times New Roman"/>
                <w:color w:val="000000"/>
                <w:sz w:val="26"/>
                <w:szCs w:val="26"/>
              </w:rPr>
              <w:t>88 %</w:t>
            </w:r>
          </w:p>
        </w:tc>
        <w:tc>
          <w:tcPr>
            <w:tcW w:w="2415"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r w:rsidRPr="00B63162">
              <w:rPr>
                <w:rFonts w:ascii="Times New Roman" w:hAnsi="Times New Roman" w:cs="Times New Roman"/>
                <w:color w:val="000000"/>
                <w:sz w:val="26"/>
                <w:szCs w:val="26"/>
              </w:rPr>
              <w:t>Значение менее 100</w:t>
            </w:r>
          </w:p>
        </w:tc>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r w:rsidRPr="00B63162">
              <w:rPr>
                <w:rFonts w:ascii="Times New Roman" w:hAnsi="Times New Roman" w:cs="Times New Roman"/>
                <w:color w:val="000000"/>
                <w:sz w:val="26"/>
                <w:szCs w:val="26"/>
              </w:rPr>
              <w:t>Эффективность повысилась по сравнению с плановыми значениями целевых показателей (индикаторов)</w:t>
            </w:r>
          </w:p>
        </w:tc>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B63162" w:rsidRPr="00B63162" w:rsidRDefault="00B63162" w:rsidP="00B63162">
            <w:pPr>
              <w:spacing w:line="240" w:lineRule="auto"/>
              <w:jc w:val="both"/>
              <w:rPr>
                <w:rFonts w:ascii="Times New Roman" w:hAnsi="Times New Roman" w:cs="Times New Roman"/>
                <w:color w:val="000000"/>
                <w:sz w:val="26"/>
                <w:szCs w:val="26"/>
              </w:rPr>
            </w:pPr>
            <w:r w:rsidRPr="00B63162">
              <w:rPr>
                <w:rFonts w:ascii="Times New Roman" w:hAnsi="Times New Roman" w:cs="Times New Roman"/>
                <w:color w:val="000000"/>
                <w:sz w:val="26"/>
                <w:szCs w:val="26"/>
              </w:rPr>
              <w:t>Продолжить в 2017 году реализацию Программы и выделить бюджетные средства в полном объеме с целью  снижения процента  ДТП с пострадавшими</w:t>
            </w:r>
          </w:p>
        </w:tc>
      </w:tr>
    </w:tbl>
    <w:p w:rsidR="00B63162" w:rsidRPr="00B63162" w:rsidRDefault="00B63162" w:rsidP="00B63162">
      <w:pPr>
        <w:spacing w:line="240" w:lineRule="auto"/>
        <w:ind w:firstLine="709"/>
        <w:jc w:val="both"/>
        <w:rPr>
          <w:rFonts w:ascii="Times New Roman" w:hAnsi="Times New Roman" w:cs="Times New Roman"/>
          <w:sz w:val="26"/>
          <w:szCs w:val="26"/>
        </w:rPr>
      </w:pPr>
      <w:r w:rsidRPr="00B63162">
        <w:rPr>
          <w:rFonts w:ascii="Times New Roman" w:hAnsi="Times New Roman" w:cs="Times New Roman"/>
          <w:sz w:val="26"/>
          <w:szCs w:val="26"/>
        </w:rPr>
        <w:t xml:space="preserve">                                                                        </w:t>
      </w:r>
    </w:p>
    <w:p w:rsidR="00B63162" w:rsidRPr="00B63162" w:rsidRDefault="00B63162" w:rsidP="00B63162">
      <w:pPr>
        <w:autoSpaceDE w:val="0"/>
        <w:autoSpaceDN w:val="0"/>
        <w:adjustRightInd w:val="0"/>
        <w:spacing w:line="240" w:lineRule="auto"/>
        <w:ind w:firstLine="708"/>
        <w:jc w:val="both"/>
        <w:rPr>
          <w:rFonts w:ascii="Times New Roman" w:hAnsi="Times New Roman" w:cs="Times New Roman"/>
          <w:bCs/>
          <w:sz w:val="26"/>
          <w:szCs w:val="26"/>
        </w:rPr>
      </w:pPr>
      <w:r w:rsidRPr="00B63162">
        <w:rPr>
          <w:rFonts w:ascii="Times New Roman" w:hAnsi="Times New Roman" w:cs="Times New Roman"/>
          <w:sz w:val="26"/>
          <w:szCs w:val="26"/>
        </w:rPr>
        <w:t xml:space="preserve">В соответствии с изложенным и методикой оценки эффективности реализации муниципальной программы в 2016 году   эффективность </w:t>
      </w:r>
      <w:r w:rsidRPr="00B63162">
        <w:rPr>
          <w:rFonts w:ascii="Times New Roman" w:hAnsi="Times New Roman" w:cs="Times New Roman"/>
          <w:bCs/>
          <w:color w:val="000000"/>
          <w:sz w:val="26"/>
          <w:szCs w:val="26"/>
        </w:rPr>
        <w:t>подпрограммы «Повышение безопасности дорожного движения в Солнцевском районе Курской области»</w:t>
      </w:r>
      <w:r w:rsidRPr="00B63162">
        <w:rPr>
          <w:rFonts w:ascii="Times New Roman" w:hAnsi="Times New Roman" w:cs="Times New Roman"/>
          <w:b/>
          <w:bCs/>
          <w:color w:val="000000"/>
          <w:sz w:val="26"/>
          <w:szCs w:val="26"/>
        </w:rPr>
        <w:t xml:space="preserve"> </w:t>
      </w:r>
      <w:r w:rsidRPr="00B63162">
        <w:rPr>
          <w:rFonts w:ascii="Times New Roman" w:hAnsi="Times New Roman" w:cs="Times New Roman"/>
          <w:sz w:val="26"/>
          <w:szCs w:val="26"/>
        </w:rPr>
        <w:t xml:space="preserve"> достигнута,  реализацию программы необходимо  продолжить.</w:t>
      </w:r>
    </w:p>
    <w:p w:rsidR="00B63162" w:rsidRPr="00B63162" w:rsidRDefault="00B63162" w:rsidP="00B63162">
      <w:pPr>
        <w:shd w:val="clear" w:color="auto" w:fill="FFFFFF"/>
        <w:spacing w:line="240" w:lineRule="auto"/>
        <w:jc w:val="both"/>
        <w:outlineLvl w:val="2"/>
        <w:rPr>
          <w:rFonts w:ascii="Times New Roman" w:hAnsi="Times New Roman" w:cs="Times New Roman"/>
          <w:b/>
          <w:bCs/>
          <w:color w:val="000000"/>
          <w:sz w:val="26"/>
          <w:szCs w:val="26"/>
        </w:rPr>
      </w:pPr>
    </w:p>
    <w:p w:rsidR="00401017" w:rsidRPr="00B63162" w:rsidRDefault="00DB4FC5" w:rsidP="00B63162">
      <w:pPr>
        <w:autoSpaceDE w:val="0"/>
        <w:autoSpaceDN w:val="0"/>
        <w:adjustRightInd w:val="0"/>
        <w:spacing w:line="240" w:lineRule="auto"/>
        <w:jc w:val="both"/>
        <w:rPr>
          <w:rFonts w:ascii="Times New Roman" w:eastAsia="Calibri" w:hAnsi="Times New Roman" w:cs="Times New Roman"/>
          <w:sz w:val="26"/>
          <w:szCs w:val="26"/>
        </w:rPr>
      </w:pPr>
      <w:r w:rsidRPr="00B63162">
        <w:rPr>
          <w:rFonts w:ascii="Times New Roman" w:eastAsia="Calibri" w:hAnsi="Times New Roman" w:cs="Times New Roman"/>
          <w:b/>
          <w:bCs/>
          <w:color w:val="000000"/>
          <w:sz w:val="26"/>
          <w:szCs w:val="26"/>
        </w:rPr>
        <w:t>Муниципальная  программа</w:t>
      </w:r>
      <w:r w:rsidR="00D964DC" w:rsidRPr="00B63162">
        <w:rPr>
          <w:rFonts w:ascii="Times New Roman" w:eastAsia="Calibri" w:hAnsi="Times New Roman" w:cs="Times New Roman"/>
          <w:b/>
          <w:bCs/>
          <w:color w:val="000000"/>
          <w:sz w:val="26"/>
          <w:szCs w:val="26"/>
        </w:rPr>
        <w:t xml:space="preserve"> </w:t>
      </w:r>
      <w:r w:rsidR="00D964DC" w:rsidRPr="00B63162">
        <w:rPr>
          <w:rFonts w:ascii="Times New Roman" w:hAnsi="Times New Roman" w:cs="Times New Roman"/>
          <w:b/>
          <w:sz w:val="26"/>
          <w:szCs w:val="26"/>
        </w:rPr>
        <w:t>Солнцевского района Курской области</w:t>
      </w:r>
      <w:r w:rsidRPr="00B63162">
        <w:rPr>
          <w:rFonts w:ascii="Times New Roman" w:eastAsia="Calibri" w:hAnsi="Times New Roman" w:cs="Times New Roman"/>
          <w:b/>
          <w:bCs/>
          <w:color w:val="000000"/>
          <w:sz w:val="26"/>
          <w:szCs w:val="26"/>
        </w:rPr>
        <w:t xml:space="preserve"> </w:t>
      </w:r>
      <w:r w:rsidR="00401017" w:rsidRPr="00B63162">
        <w:rPr>
          <w:rFonts w:ascii="Times New Roman" w:eastAsia="Calibri" w:hAnsi="Times New Roman" w:cs="Times New Roman"/>
          <w:b/>
          <w:bCs/>
          <w:color w:val="000000"/>
          <w:sz w:val="26"/>
          <w:szCs w:val="26"/>
        </w:rPr>
        <w:t>«Профилактика правонарушений в Солнцевском районе Ку</w:t>
      </w:r>
      <w:r w:rsidRPr="00B63162">
        <w:rPr>
          <w:rFonts w:ascii="Times New Roman" w:eastAsia="Calibri" w:hAnsi="Times New Roman" w:cs="Times New Roman"/>
          <w:b/>
          <w:bCs/>
          <w:color w:val="000000"/>
          <w:sz w:val="26"/>
          <w:szCs w:val="26"/>
        </w:rPr>
        <w:t>рской области  »</w:t>
      </w:r>
      <w:r w:rsidR="00401017" w:rsidRPr="00B63162">
        <w:rPr>
          <w:rFonts w:ascii="Times New Roman" w:eastAsia="Calibri" w:hAnsi="Times New Roman" w:cs="Times New Roman"/>
          <w:b/>
          <w:bCs/>
          <w:color w:val="000000"/>
          <w:sz w:val="26"/>
          <w:szCs w:val="26"/>
        </w:rPr>
        <w:t>.</w:t>
      </w:r>
      <w:r w:rsidR="00401017" w:rsidRPr="00B63162">
        <w:rPr>
          <w:rFonts w:ascii="Times New Roman" w:hAnsi="Times New Roman" w:cs="Times New Roman"/>
          <w:sz w:val="26"/>
          <w:szCs w:val="26"/>
        </w:rPr>
        <w:t xml:space="preserve">                                                                                                                                                                                  </w:t>
      </w:r>
      <w:r w:rsidR="00401017" w:rsidRPr="00B63162">
        <w:rPr>
          <w:rFonts w:ascii="Times New Roman" w:eastAsia="Calibri" w:hAnsi="Times New Roman" w:cs="Times New Roman"/>
          <w:sz w:val="26"/>
          <w:szCs w:val="26"/>
        </w:rPr>
        <w:t xml:space="preserve"> </w:t>
      </w:r>
    </w:p>
    <w:p w:rsidR="00B63162" w:rsidRPr="00B63162" w:rsidRDefault="00401017" w:rsidP="00B63162">
      <w:pPr>
        <w:pStyle w:val="a3"/>
        <w:jc w:val="both"/>
        <w:rPr>
          <w:rFonts w:ascii="Times New Roman" w:hAnsi="Times New Roman" w:cs="Times New Roman"/>
          <w:bCs/>
          <w:color w:val="000000"/>
          <w:sz w:val="26"/>
          <w:szCs w:val="26"/>
        </w:rPr>
      </w:pPr>
      <w:r w:rsidRPr="00B63162">
        <w:rPr>
          <w:rFonts w:ascii="Times New Roman" w:eastAsia="Calibri" w:hAnsi="Times New Roman" w:cs="Times New Roman"/>
          <w:sz w:val="26"/>
          <w:szCs w:val="26"/>
        </w:rPr>
        <w:t xml:space="preserve"> </w:t>
      </w:r>
      <w:r w:rsidR="00FA7415">
        <w:rPr>
          <w:rFonts w:ascii="Times New Roman" w:eastAsia="Calibri" w:hAnsi="Times New Roman" w:cs="Times New Roman"/>
          <w:sz w:val="26"/>
          <w:szCs w:val="26"/>
        </w:rPr>
        <w:tab/>
      </w:r>
      <w:r w:rsidR="00B63162" w:rsidRPr="00B63162">
        <w:rPr>
          <w:rFonts w:ascii="Times New Roman" w:hAnsi="Times New Roman" w:cs="Times New Roman"/>
          <w:sz w:val="26"/>
          <w:szCs w:val="26"/>
        </w:rPr>
        <w:t>Муниципальная программа Солнцевского района Курской области</w:t>
      </w:r>
      <w:r w:rsidR="00B63162" w:rsidRPr="00B63162">
        <w:rPr>
          <w:rFonts w:ascii="Times New Roman" w:hAnsi="Times New Roman" w:cs="Times New Roman"/>
          <w:bCs/>
          <w:color w:val="000000"/>
          <w:sz w:val="26"/>
          <w:szCs w:val="26"/>
        </w:rPr>
        <w:t xml:space="preserve"> «Профилактика правонарушений в Солнцевском районе Курс</w:t>
      </w:r>
      <w:r w:rsidR="00FA7415">
        <w:rPr>
          <w:rFonts w:ascii="Times New Roman" w:hAnsi="Times New Roman" w:cs="Times New Roman"/>
          <w:bCs/>
          <w:color w:val="000000"/>
          <w:sz w:val="26"/>
          <w:szCs w:val="26"/>
        </w:rPr>
        <w:t xml:space="preserve">кой области» </w:t>
      </w:r>
      <w:r w:rsidR="00B63162" w:rsidRPr="00B63162">
        <w:rPr>
          <w:rFonts w:ascii="Times New Roman" w:hAnsi="Times New Roman" w:cs="Times New Roman"/>
          <w:bCs/>
          <w:color w:val="000000"/>
          <w:sz w:val="26"/>
          <w:szCs w:val="26"/>
        </w:rPr>
        <w:t xml:space="preserve"> включает в себя 2 подпрограммы:</w:t>
      </w:r>
    </w:p>
    <w:p w:rsidR="00B63162" w:rsidRPr="00B63162" w:rsidRDefault="00B63162" w:rsidP="00B63162">
      <w:pPr>
        <w:pStyle w:val="a3"/>
        <w:jc w:val="both"/>
        <w:rPr>
          <w:rFonts w:ascii="Times New Roman" w:hAnsi="Times New Roman" w:cs="Times New Roman"/>
          <w:bCs/>
          <w:color w:val="000000"/>
          <w:sz w:val="26"/>
          <w:szCs w:val="26"/>
        </w:rPr>
      </w:pPr>
      <w:r w:rsidRPr="00B63162">
        <w:rPr>
          <w:rFonts w:ascii="Times New Roman" w:hAnsi="Times New Roman" w:cs="Times New Roman"/>
          <w:bCs/>
          <w:color w:val="000000"/>
          <w:sz w:val="26"/>
          <w:szCs w:val="26"/>
        </w:rPr>
        <w:t xml:space="preserve">1.« Управление муниципальной программой и обеспечение условий реализации» </w:t>
      </w:r>
    </w:p>
    <w:p w:rsidR="00FA7415" w:rsidRDefault="00B63162" w:rsidP="00B63162">
      <w:pPr>
        <w:pStyle w:val="a3"/>
        <w:jc w:val="both"/>
        <w:rPr>
          <w:rFonts w:ascii="Times New Roman" w:hAnsi="Times New Roman" w:cs="Times New Roman"/>
          <w:bCs/>
          <w:color w:val="000000"/>
          <w:sz w:val="26"/>
          <w:szCs w:val="26"/>
        </w:rPr>
      </w:pPr>
      <w:r w:rsidRPr="00B63162">
        <w:rPr>
          <w:rFonts w:ascii="Times New Roman" w:hAnsi="Times New Roman" w:cs="Times New Roman"/>
          <w:bCs/>
          <w:color w:val="000000"/>
          <w:sz w:val="26"/>
          <w:szCs w:val="26"/>
        </w:rPr>
        <w:t>2. « Обеспечение правопорядка на территории муниципального образования»</w:t>
      </w:r>
      <w:r w:rsidR="0002038B">
        <w:rPr>
          <w:rFonts w:ascii="Times New Roman" w:hAnsi="Times New Roman" w:cs="Times New Roman"/>
          <w:bCs/>
          <w:color w:val="000000"/>
          <w:sz w:val="26"/>
          <w:szCs w:val="26"/>
        </w:rPr>
        <w:t>.</w:t>
      </w:r>
      <w:r w:rsidRPr="00B63162">
        <w:rPr>
          <w:rFonts w:ascii="Times New Roman" w:hAnsi="Times New Roman" w:cs="Times New Roman"/>
          <w:bCs/>
          <w:color w:val="000000"/>
          <w:sz w:val="26"/>
          <w:szCs w:val="26"/>
        </w:rPr>
        <w:t xml:space="preserve"> </w:t>
      </w:r>
    </w:p>
    <w:p w:rsidR="00FA7415" w:rsidRDefault="00FA7415" w:rsidP="00B63162">
      <w:pPr>
        <w:pStyle w:val="a3"/>
        <w:jc w:val="both"/>
        <w:rPr>
          <w:rFonts w:ascii="Times New Roman" w:hAnsi="Times New Roman" w:cs="Times New Roman"/>
          <w:bCs/>
          <w:color w:val="000000"/>
          <w:sz w:val="26"/>
          <w:szCs w:val="26"/>
        </w:rPr>
      </w:pPr>
    </w:p>
    <w:p w:rsidR="00B63162" w:rsidRPr="00B63162" w:rsidRDefault="0002038B" w:rsidP="00B63162">
      <w:pPr>
        <w:pStyle w:val="a3"/>
        <w:jc w:val="both"/>
        <w:rPr>
          <w:rFonts w:ascii="Times New Roman" w:hAnsi="Times New Roman" w:cs="Times New Roman"/>
          <w:color w:val="000000"/>
          <w:kern w:val="1"/>
          <w:sz w:val="26"/>
          <w:szCs w:val="26"/>
        </w:rPr>
      </w:pPr>
      <w:r>
        <w:rPr>
          <w:rFonts w:ascii="Times New Roman" w:hAnsi="Times New Roman" w:cs="Times New Roman"/>
          <w:bCs/>
          <w:color w:val="000000"/>
          <w:sz w:val="26"/>
          <w:szCs w:val="26"/>
        </w:rPr>
        <w:t>В рамках подпрограммы</w:t>
      </w:r>
      <w:r w:rsidR="00B63162" w:rsidRPr="00B63162">
        <w:rPr>
          <w:rFonts w:ascii="Times New Roman" w:hAnsi="Times New Roman" w:cs="Times New Roman"/>
          <w:b/>
          <w:bCs/>
          <w:color w:val="000000"/>
          <w:sz w:val="26"/>
          <w:szCs w:val="26"/>
        </w:rPr>
        <w:t xml:space="preserve"> </w:t>
      </w:r>
      <w:r w:rsidR="00B63162" w:rsidRPr="0002038B">
        <w:rPr>
          <w:rFonts w:ascii="Times New Roman" w:hAnsi="Times New Roman" w:cs="Times New Roman"/>
          <w:bCs/>
          <w:color w:val="000000"/>
          <w:sz w:val="26"/>
          <w:szCs w:val="26"/>
        </w:rPr>
        <w:t>« Управление муниципальной программой и обеспечение ус</w:t>
      </w:r>
      <w:r w:rsidRPr="0002038B">
        <w:rPr>
          <w:rFonts w:ascii="Times New Roman" w:hAnsi="Times New Roman" w:cs="Times New Roman"/>
          <w:bCs/>
          <w:color w:val="000000"/>
          <w:sz w:val="26"/>
          <w:szCs w:val="26"/>
        </w:rPr>
        <w:t>ловий реализации»</w:t>
      </w:r>
      <w:r>
        <w:rPr>
          <w:rFonts w:ascii="Times New Roman" w:hAnsi="Times New Roman" w:cs="Times New Roman"/>
          <w:b/>
          <w:bCs/>
          <w:color w:val="000000"/>
          <w:sz w:val="26"/>
          <w:szCs w:val="26"/>
        </w:rPr>
        <w:t xml:space="preserve"> в</w:t>
      </w:r>
      <w:r w:rsidR="00B63162" w:rsidRPr="00B63162">
        <w:rPr>
          <w:rFonts w:ascii="Times New Roman" w:hAnsi="Times New Roman" w:cs="Times New Roman"/>
          <w:color w:val="000000"/>
          <w:kern w:val="1"/>
          <w:sz w:val="26"/>
          <w:szCs w:val="26"/>
        </w:rPr>
        <w:t xml:space="preserve">  20</w:t>
      </w:r>
      <w:r>
        <w:rPr>
          <w:rFonts w:ascii="Times New Roman" w:hAnsi="Times New Roman" w:cs="Times New Roman"/>
          <w:color w:val="000000"/>
          <w:kern w:val="1"/>
          <w:sz w:val="26"/>
          <w:szCs w:val="26"/>
        </w:rPr>
        <w:t xml:space="preserve">16 году </w:t>
      </w:r>
      <w:r w:rsidR="00B63162" w:rsidRPr="00B63162">
        <w:rPr>
          <w:rFonts w:ascii="Times New Roman" w:hAnsi="Times New Roman" w:cs="Times New Roman"/>
          <w:color w:val="000000"/>
          <w:kern w:val="1"/>
          <w:sz w:val="26"/>
          <w:szCs w:val="26"/>
        </w:rPr>
        <w:t xml:space="preserve">в соответствии с планом работы проведено 17 заседаний комиссии, входящих в государственную систему профилактики беспризорности и правонарушений несовершеннолетних. </w:t>
      </w:r>
      <w:r w:rsidR="00B63162" w:rsidRPr="00B63162">
        <w:rPr>
          <w:rFonts w:ascii="Times New Roman" w:hAnsi="Times New Roman" w:cs="Times New Roman"/>
          <w:color w:val="000000"/>
          <w:kern w:val="1"/>
          <w:sz w:val="26"/>
          <w:szCs w:val="26"/>
        </w:rPr>
        <w:lastRenderedPageBreak/>
        <w:t xml:space="preserve">Рассмотрено 116 административных протоколов на родителей, 31 административных протоколов на несовершеннолетних. </w:t>
      </w:r>
    </w:p>
    <w:p w:rsidR="00B63162" w:rsidRPr="00B63162" w:rsidRDefault="00B63162" w:rsidP="00B63162">
      <w:pPr>
        <w:pStyle w:val="a3"/>
        <w:jc w:val="both"/>
        <w:rPr>
          <w:rFonts w:ascii="Times New Roman" w:hAnsi="Times New Roman" w:cs="Times New Roman"/>
          <w:color w:val="000000"/>
          <w:kern w:val="1"/>
          <w:sz w:val="26"/>
          <w:szCs w:val="26"/>
        </w:rPr>
      </w:pPr>
      <w:r w:rsidRPr="00B63162">
        <w:rPr>
          <w:rFonts w:ascii="Times New Roman" w:hAnsi="Times New Roman" w:cs="Times New Roman"/>
          <w:color w:val="000000"/>
          <w:kern w:val="1"/>
          <w:sz w:val="26"/>
          <w:szCs w:val="26"/>
        </w:rPr>
        <w:t xml:space="preserve">  Индивидуальная профилактическая работа с несовершеннолетними и семьями, находящимися в социально опасном положении выполняется в соответствии с Методическими рекомендациями для специалистов комиссий по делам несовершеннолетних и защите их прав. </w:t>
      </w:r>
    </w:p>
    <w:p w:rsidR="00B63162" w:rsidRPr="00B63162" w:rsidRDefault="00B63162" w:rsidP="00B63162">
      <w:pPr>
        <w:pStyle w:val="a3"/>
        <w:jc w:val="both"/>
        <w:rPr>
          <w:rFonts w:ascii="Times New Roman" w:hAnsi="Times New Roman" w:cs="Times New Roman"/>
          <w:color w:val="000000"/>
          <w:kern w:val="1"/>
          <w:sz w:val="26"/>
          <w:szCs w:val="26"/>
        </w:rPr>
      </w:pPr>
      <w:r w:rsidRPr="00B63162">
        <w:rPr>
          <w:rFonts w:ascii="Times New Roman" w:hAnsi="Times New Roman" w:cs="Times New Roman"/>
          <w:color w:val="000000"/>
          <w:kern w:val="1"/>
          <w:sz w:val="26"/>
          <w:szCs w:val="26"/>
        </w:rPr>
        <w:tab/>
        <w:t>Секретарь комиссии по делам несовершеннолетних и защите их прав совместно с  учреждениями системы профилактики проводят индивидуальную профилактическую работу с родителями, не исполняющими обязанностей по содержанию и воспитанию своих детей, а так же с несовершеннолетними. В ходе ее проведения выясняют образ жизни и намерения родителей, причины «семейного неблагополучия».</w:t>
      </w:r>
    </w:p>
    <w:p w:rsidR="00B63162" w:rsidRPr="00B63162" w:rsidRDefault="00B63162" w:rsidP="00B63162">
      <w:pPr>
        <w:pStyle w:val="a3"/>
        <w:jc w:val="both"/>
        <w:rPr>
          <w:rFonts w:ascii="Times New Roman" w:hAnsi="Times New Roman" w:cs="Times New Roman"/>
          <w:color w:val="000000"/>
          <w:kern w:val="1"/>
          <w:sz w:val="26"/>
          <w:szCs w:val="26"/>
        </w:rPr>
      </w:pPr>
      <w:r w:rsidRPr="00B63162">
        <w:rPr>
          <w:rFonts w:ascii="Times New Roman" w:hAnsi="Times New Roman" w:cs="Times New Roman"/>
          <w:color w:val="000000"/>
          <w:kern w:val="1"/>
          <w:sz w:val="26"/>
          <w:szCs w:val="26"/>
        </w:rPr>
        <w:tab/>
        <w:t>Комиссия по делам несовершеннолетних и защите их прав после вынесения постановления о постановки семьи на учет как находящейся в социально опасном положении заводит учетно-профилактическое дело на данную семью.</w:t>
      </w:r>
    </w:p>
    <w:p w:rsidR="00B63162" w:rsidRPr="00B63162" w:rsidRDefault="00B63162" w:rsidP="00B63162">
      <w:pPr>
        <w:pStyle w:val="a3"/>
        <w:jc w:val="both"/>
        <w:rPr>
          <w:rFonts w:ascii="Times New Roman" w:hAnsi="Times New Roman" w:cs="Times New Roman"/>
          <w:color w:val="000000"/>
          <w:kern w:val="1"/>
          <w:sz w:val="26"/>
          <w:szCs w:val="26"/>
        </w:rPr>
      </w:pPr>
      <w:r w:rsidRPr="00B63162">
        <w:rPr>
          <w:rFonts w:ascii="Times New Roman" w:hAnsi="Times New Roman" w:cs="Times New Roman"/>
          <w:color w:val="000000"/>
          <w:kern w:val="1"/>
          <w:sz w:val="26"/>
          <w:szCs w:val="26"/>
        </w:rPr>
        <w:tab/>
        <w:t>По состоянию на 01.01.2016 года на учете в КДН и ЗП состоит 10 семей, в них 25 несовершеннолетних детей и 3 несовершеннолетних ребенка стоит на учете. В течении года снято с учета 8 семей и т18 семей поставлены на учет.</w:t>
      </w:r>
    </w:p>
    <w:p w:rsidR="00B63162" w:rsidRPr="00B63162" w:rsidRDefault="00B63162" w:rsidP="00B63162">
      <w:pPr>
        <w:pStyle w:val="a3"/>
        <w:jc w:val="both"/>
        <w:rPr>
          <w:rFonts w:ascii="Times New Roman" w:hAnsi="Times New Roman" w:cs="Times New Roman"/>
          <w:color w:val="000000"/>
          <w:kern w:val="1"/>
          <w:sz w:val="26"/>
          <w:szCs w:val="26"/>
        </w:rPr>
      </w:pPr>
      <w:r w:rsidRPr="00B63162">
        <w:rPr>
          <w:rFonts w:ascii="Times New Roman" w:hAnsi="Times New Roman" w:cs="Times New Roman"/>
          <w:color w:val="000000"/>
          <w:kern w:val="1"/>
          <w:sz w:val="26"/>
          <w:szCs w:val="26"/>
        </w:rPr>
        <w:tab/>
      </w:r>
    </w:p>
    <w:p w:rsidR="00B63162" w:rsidRPr="00B63162" w:rsidRDefault="00B63162" w:rsidP="00B63162">
      <w:pPr>
        <w:pStyle w:val="a3"/>
        <w:jc w:val="both"/>
        <w:rPr>
          <w:rFonts w:ascii="Times New Roman" w:hAnsi="Times New Roman" w:cs="Times New Roman"/>
          <w:color w:val="000000"/>
          <w:kern w:val="1"/>
          <w:sz w:val="26"/>
          <w:szCs w:val="26"/>
        </w:rPr>
      </w:pPr>
      <w:r w:rsidRPr="00B63162">
        <w:rPr>
          <w:rFonts w:ascii="Times New Roman" w:hAnsi="Times New Roman" w:cs="Times New Roman"/>
          <w:color w:val="000000"/>
          <w:kern w:val="1"/>
          <w:sz w:val="26"/>
          <w:szCs w:val="26"/>
        </w:rPr>
        <w:tab/>
        <w:t>Ежеквартально результаты проведения индивидуальной профилактической работы, с оценкой эффективности работы со стороны ответственных должностных лиц рассматривались на заседаниях комиссии по делам несовершеннолетних и защите их прав.</w:t>
      </w:r>
    </w:p>
    <w:p w:rsidR="00B63162" w:rsidRPr="00B63162" w:rsidRDefault="00B63162" w:rsidP="00B63162">
      <w:pPr>
        <w:pStyle w:val="a3"/>
        <w:jc w:val="both"/>
        <w:rPr>
          <w:rFonts w:ascii="Times New Roman" w:hAnsi="Times New Roman" w:cs="Times New Roman"/>
          <w:color w:val="000000"/>
          <w:kern w:val="1"/>
          <w:sz w:val="26"/>
          <w:szCs w:val="26"/>
        </w:rPr>
      </w:pPr>
      <w:r w:rsidRPr="00B63162">
        <w:rPr>
          <w:rFonts w:ascii="Times New Roman" w:hAnsi="Times New Roman" w:cs="Times New Roman"/>
          <w:color w:val="000000"/>
          <w:kern w:val="1"/>
          <w:sz w:val="26"/>
          <w:szCs w:val="26"/>
        </w:rPr>
        <w:t xml:space="preserve">     Для решения проблем профилактики безнадзорности и правонарушений несовершеннолетних используются различные формы взаимодействия органов и учреждений профилактики: целевые рейды, посещение семей, беседы, социальная и психологическая помощь, медицинское обследование детей.</w:t>
      </w:r>
      <w:r w:rsidRPr="00B63162">
        <w:rPr>
          <w:rFonts w:ascii="Times New Roman" w:hAnsi="Times New Roman" w:cs="Times New Roman"/>
          <w:color w:val="000000"/>
          <w:kern w:val="1"/>
          <w:sz w:val="26"/>
          <w:szCs w:val="26"/>
        </w:rPr>
        <w:tab/>
        <w:t xml:space="preserve">В случаях необходимости - разрабатываются дополнительные мероприятия по реабилитации семей, которые вносятся в планы и программы их реабилитации.       </w:t>
      </w:r>
    </w:p>
    <w:p w:rsidR="00FA7415" w:rsidRDefault="00FA7415" w:rsidP="00B63162">
      <w:pPr>
        <w:pStyle w:val="a3"/>
        <w:jc w:val="both"/>
        <w:rPr>
          <w:rFonts w:ascii="Times New Roman" w:hAnsi="Times New Roman" w:cs="Times New Roman"/>
          <w:b/>
          <w:bCs/>
          <w:color w:val="000000"/>
          <w:sz w:val="26"/>
          <w:szCs w:val="26"/>
        </w:rPr>
      </w:pPr>
    </w:p>
    <w:p w:rsidR="00B63162" w:rsidRPr="00B63162" w:rsidRDefault="0002038B" w:rsidP="00B63162">
      <w:pPr>
        <w:pStyle w:val="a3"/>
        <w:jc w:val="both"/>
        <w:rPr>
          <w:rFonts w:ascii="Times New Roman" w:eastAsia="Times New Roman" w:hAnsi="Times New Roman" w:cs="Times New Roman"/>
          <w:color w:val="333333"/>
          <w:sz w:val="26"/>
          <w:szCs w:val="26"/>
          <w:lang w:eastAsia="ru-RU"/>
        </w:rPr>
      </w:pPr>
      <w:r w:rsidRPr="00B63162">
        <w:rPr>
          <w:rFonts w:ascii="Times New Roman" w:eastAsia="Times New Roman" w:hAnsi="Times New Roman" w:cs="Times New Roman"/>
          <w:color w:val="333333"/>
          <w:sz w:val="26"/>
          <w:szCs w:val="26"/>
          <w:lang w:eastAsia="ru-RU"/>
        </w:rPr>
        <w:t xml:space="preserve">Основными целями </w:t>
      </w:r>
      <w:r>
        <w:rPr>
          <w:rFonts w:ascii="Times New Roman" w:eastAsia="Times New Roman" w:hAnsi="Times New Roman" w:cs="Times New Roman"/>
          <w:color w:val="333333"/>
          <w:sz w:val="26"/>
          <w:szCs w:val="26"/>
          <w:lang w:eastAsia="ru-RU"/>
        </w:rPr>
        <w:t>п</w:t>
      </w:r>
      <w:r w:rsidRPr="0002038B">
        <w:rPr>
          <w:rFonts w:ascii="Times New Roman" w:hAnsi="Times New Roman" w:cs="Times New Roman"/>
          <w:bCs/>
          <w:color w:val="000000"/>
          <w:sz w:val="26"/>
          <w:szCs w:val="26"/>
        </w:rPr>
        <w:t>одпрограммы</w:t>
      </w:r>
      <w:r w:rsidR="00B63162" w:rsidRPr="00B63162">
        <w:rPr>
          <w:rFonts w:ascii="Times New Roman" w:hAnsi="Times New Roman" w:cs="Times New Roman"/>
          <w:b/>
          <w:bCs/>
          <w:color w:val="000000"/>
          <w:sz w:val="26"/>
          <w:szCs w:val="26"/>
        </w:rPr>
        <w:t xml:space="preserve"> </w:t>
      </w:r>
      <w:r w:rsidR="00B63162" w:rsidRPr="00B63162">
        <w:rPr>
          <w:rFonts w:ascii="Times New Roman" w:eastAsia="Times New Roman" w:hAnsi="Times New Roman" w:cs="Times New Roman"/>
          <w:color w:val="333333"/>
          <w:sz w:val="26"/>
          <w:szCs w:val="26"/>
          <w:lang w:eastAsia="ru-RU"/>
        </w:rPr>
        <w:t xml:space="preserve">являются  объединение усилий органов местного самоуправления и правоохранительных органов в профилактике правонарушений и борьбы с преступностью, </w:t>
      </w:r>
    </w:p>
    <w:p w:rsidR="00B63162" w:rsidRPr="00B63162" w:rsidRDefault="00B63162" w:rsidP="00B63162">
      <w:pPr>
        <w:pStyle w:val="a3"/>
        <w:jc w:val="both"/>
        <w:rPr>
          <w:rFonts w:ascii="Times New Roman" w:eastAsia="Times New Roman" w:hAnsi="Times New Roman" w:cs="Times New Roman"/>
          <w:color w:val="333333"/>
          <w:sz w:val="26"/>
          <w:szCs w:val="26"/>
          <w:lang w:eastAsia="ru-RU"/>
        </w:rPr>
      </w:pPr>
      <w:r w:rsidRPr="00B63162">
        <w:rPr>
          <w:rFonts w:ascii="Times New Roman" w:hAnsi="Times New Roman" w:cs="Times New Roman"/>
          <w:color w:val="000000"/>
          <w:sz w:val="26"/>
          <w:szCs w:val="26"/>
        </w:rPr>
        <w:t>Реализация</w:t>
      </w:r>
      <w:r w:rsidR="002D2B2C">
        <w:rPr>
          <w:rFonts w:ascii="Times New Roman" w:hAnsi="Times New Roman" w:cs="Times New Roman"/>
          <w:color w:val="000000"/>
          <w:sz w:val="26"/>
          <w:szCs w:val="26"/>
        </w:rPr>
        <w:t xml:space="preserve"> мероприятий Программы позволила </w:t>
      </w:r>
      <w:r w:rsidRPr="00B63162">
        <w:rPr>
          <w:rFonts w:ascii="Times New Roman" w:eastAsia="Times New Roman" w:hAnsi="Times New Roman" w:cs="Times New Roman"/>
          <w:color w:val="333333"/>
          <w:sz w:val="26"/>
          <w:szCs w:val="26"/>
          <w:lang w:eastAsia="ru-RU"/>
        </w:rPr>
        <w:t xml:space="preserve">   решить следующие задачи:</w:t>
      </w:r>
    </w:p>
    <w:p w:rsidR="00B63162" w:rsidRPr="00B63162" w:rsidRDefault="00B63162" w:rsidP="00B63162">
      <w:pPr>
        <w:pStyle w:val="a3"/>
        <w:jc w:val="both"/>
        <w:rPr>
          <w:rFonts w:ascii="Times New Roman" w:hAnsi="Times New Roman" w:cs="Times New Roman"/>
          <w:color w:val="000000"/>
          <w:sz w:val="26"/>
          <w:szCs w:val="26"/>
        </w:rPr>
      </w:pPr>
      <w:r w:rsidRPr="00B63162">
        <w:rPr>
          <w:rFonts w:ascii="Times New Roman" w:hAnsi="Times New Roman" w:cs="Times New Roman"/>
          <w:color w:val="000000"/>
          <w:sz w:val="26"/>
          <w:szCs w:val="26"/>
        </w:rPr>
        <w:t>сократить общее число совершаемых преступлений;</w:t>
      </w:r>
    </w:p>
    <w:p w:rsidR="00B63162" w:rsidRPr="00B63162" w:rsidRDefault="00B63162" w:rsidP="00B63162">
      <w:pPr>
        <w:pStyle w:val="a3"/>
        <w:jc w:val="both"/>
        <w:rPr>
          <w:rFonts w:ascii="Times New Roman" w:hAnsi="Times New Roman" w:cs="Times New Roman"/>
          <w:color w:val="000000"/>
          <w:sz w:val="26"/>
          <w:szCs w:val="26"/>
        </w:rPr>
      </w:pPr>
      <w:r w:rsidRPr="00B63162">
        <w:rPr>
          <w:rFonts w:ascii="Times New Roman" w:hAnsi="Times New Roman" w:cs="Times New Roman"/>
          <w:color w:val="000000"/>
          <w:sz w:val="26"/>
          <w:szCs w:val="26"/>
        </w:rPr>
        <w:t>оздоровить обстановку на улицах и в других общественных местах;</w:t>
      </w:r>
    </w:p>
    <w:p w:rsidR="00B63162" w:rsidRPr="00B63162" w:rsidRDefault="00B63162" w:rsidP="00B63162">
      <w:pPr>
        <w:pStyle w:val="a3"/>
        <w:jc w:val="both"/>
        <w:rPr>
          <w:rFonts w:ascii="Times New Roman" w:hAnsi="Times New Roman" w:cs="Times New Roman"/>
          <w:color w:val="000000"/>
          <w:sz w:val="26"/>
          <w:szCs w:val="26"/>
        </w:rPr>
      </w:pPr>
      <w:r w:rsidRPr="00B63162">
        <w:rPr>
          <w:rFonts w:ascii="Times New Roman" w:hAnsi="Times New Roman" w:cs="Times New Roman"/>
          <w:color w:val="000000"/>
          <w:sz w:val="26"/>
          <w:szCs w:val="26"/>
        </w:rPr>
        <w:t>снизить уровень рецидивной и «бытовой» преступности;</w:t>
      </w:r>
    </w:p>
    <w:p w:rsidR="00B63162" w:rsidRPr="00B63162" w:rsidRDefault="00B63162" w:rsidP="00B63162">
      <w:pPr>
        <w:pStyle w:val="a3"/>
        <w:jc w:val="both"/>
        <w:rPr>
          <w:rFonts w:ascii="Times New Roman" w:hAnsi="Times New Roman" w:cs="Times New Roman"/>
          <w:color w:val="000000"/>
          <w:sz w:val="26"/>
          <w:szCs w:val="26"/>
        </w:rPr>
      </w:pPr>
      <w:r w:rsidRPr="00B63162">
        <w:rPr>
          <w:rFonts w:ascii="Times New Roman" w:hAnsi="Times New Roman" w:cs="Times New Roman"/>
          <w:color w:val="000000"/>
          <w:sz w:val="26"/>
          <w:szCs w:val="26"/>
        </w:rPr>
        <w:t>улучшить профилактику правонарушений в среде несовершеннолетних и молодежи;</w:t>
      </w:r>
    </w:p>
    <w:p w:rsidR="00B63162" w:rsidRPr="00B63162" w:rsidRDefault="00B63162" w:rsidP="00B63162">
      <w:pPr>
        <w:pStyle w:val="a3"/>
        <w:jc w:val="both"/>
        <w:rPr>
          <w:rFonts w:ascii="Times New Roman" w:hAnsi="Times New Roman" w:cs="Times New Roman"/>
          <w:color w:val="000000"/>
          <w:sz w:val="26"/>
          <w:szCs w:val="26"/>
        </w:rPr>
      </w:pPr>
      <w:r w:rsidRPr="00B63162">
        <w:rPr>
          <w:rFonts w:ascii="Times New Roman" w:hAnsi="Times New Roman" w:cs="Times New Roman"/>
          <w:color w:val="000000"/>
          <w:sz w:val="26"/>
          <w:szCs w:val="26"/>
        </w:rPr>
        <w:t>усилить контроль за миграционными потоками, сократить количество незаконных мигрантов;</w:t>
      </w:r>
    </w:p>
    <w:p w:rsidR="00B63162" w:rsidRPr="00B63162" w:rsidRDefault="00B63162" w:rsidP="00B63162">
      <w:pPr>
        <w:pStyle w:val="a3"/>
        <w:jc w:val="both"/>
        <w:rPr>
          <w:rFonts w:ascii="Times New Roman" w:hAnsi="Times New Roman" w:cs="Times New Roman"/>
          <w:color w:val="000000"/>
          <w:sz w:val="26"/>
          <w:szCs w:val="26"/>
        </w:rPr>
      </w:pPr>
      <w:r w:rsidRPr="00B63162">
        <w:rPr>
          <w:rFonts w:ascii="Times New Roman" w:hAnsi="Times New Roman" w:cs="Times New Roman"/>
          <w:color w:val="000000"/>
          <w:sz w:val="26"/>
          <w:szCs w:val="26"/>
        </w:rPr>
        <w:t>снизить количество преступлений, связанных с незаконным оборотом наркотических и психотропных веществ;</w:t>
      </w:r>
    </w:p>
    <w:p w:rsidR="00B63162" w:rsidRPr="00B63162" w:rsidRDefault="00B63162" w:rsidP="00B63162">
      <w:pPr>
        <w:pStyle w:val="a3"/>
        <w:jc w:val="both"/>
        <w:rPr>
          <w:rFonts w:ascii="Times New Roman" w:eastAsia="Times New Roman" w:hAnsi="Times New Roman" w:cs="Times New Roman"/>
          <w:color w:val="333333"/>
          <w:sz w:val="26"/>
          <w:szCs w:val="26"/>
          <w:lang w:eastAsia="ru-RU"/>
        </w:rPr>
      </w:pPr>
      <w:r w:rsidRPr="00B63162">
        <w:rPr>
          <w:rFonts w:ascii="Times New Roman" w:eastAsia="Times New Roman" w:hAnsi="Times New Roman" w:cs="Times New Roman"/>
          <w:color w:val="333333"/>
          <w:sz w:val="26"/>
          <w:szCs w:val="26"/>
          <w:lang w:eastAsia="ru-RU"/>
        </w:rPr>
        <w:t>  комплексное  обеспечение  безопасности  граждан  на территории  Солнцевского района;</w:t>
      </w:r>
    </w:p>
    <w:p w:rsidR="00B63162" w:rsidRPr="00B63162" w:rsidRDefault="00B63162" w:rsidP="00B63162">
      <w:pPr>
        <w:pStyle w:val="a3"/>
        <w:jc w:val="both"/>
        <w:rPr>
          <w:rFonts w:ascii="Times New Roman" w:hAnsi="Times New Roman" w:cs="Times New Roman"/>
          <w:color w:val="333333"/>
          <w:sz w:val="26"/>
          <w:szCs w:val="26"/>
        </w:rPr>
      </w:pPr>
      <w:r w:rsidRPr="00B63162">
        <w:rPr>
          <w:rFonts w:ascii="Times New Roman" w:eastAsia="Times New Roman" w:hAnsi="Times New Roman" w:cs="Times New Roman"/>
          <w:color w:val="333333"/>
          <w:sz w:val="26"/>
          <w:szCs w:val="26"/>
          <w:lang w:eastAsia="ru-RU"/>
        </w:rPr>
        <w:t>  улучшить межведомственного взаимодействия в борьбе с преступностью.</w:t>
      </w:r>
    </w:p>
    <w:p w:rsidR="00B63162" w:rsidRPr="00B63162" w:rsidRDefault="00B63162" w:rsidP="00B63162">
      <w:pPr>
        <w:pStyle w:val="a3"/>
        <w:jc w:val="both"/>
        <w:rPr>
          <w:rFonts w:ascii="Times New Roman" w:hAnsi="Times New Roman" w:cs="Times New Roman"/>
          <w:iCs/>
          <w:sz w:val="26"/>
          <w:szCs w:val="26"/>
        </w:rPr>
      </w:pPr>
      <w:r w:rsidRPr="00B63162">
        <w:rPr>
          <w:rFonts w:ascii="Times New Roman" w:hAnsi="Times New Roman" w:cs="Times New Roman"/>
          <w:sz w:val="26"/>
          <w:szCs w:val="26"/>
        </w:rPr>
        <w:t xml:space="preserve"> </w:t>
      </w:r>
    </w:p>
    <w:p w:rsidR="00B63162" w:rsidRPr="00B63162" w:rsidRDefault="00B63162" w:rsidP="00B63162">
      <w:pPr>
        <w:pStyle w:val="a3"/>
        <w:jc w:val="both"/>
        <w:rPr>
          <w:rFonts w:ascii="Times New Roman" w:eastAsia="Times New Roman" w:hAnsi="Times New Roman" w:cs="Times New Roman"/>
          <w:color w:val="333333"/>
          <w:sz w:val="26"/>
          <w:szCs w:val="26"/>
          <w:lang w:eastAsia="ru-RU"/>
        </w:rPr>
      </w:pPr>
      <w:r w:rsidRPr="00B63162">
        <w:rPr>
          <w:rFonts w:ascii="Times New Roman" w:eastAsia="Times New Roman" w:hAnsi="Times New Roman" w:cs="Times New Roman"/>
          <w:color w:val="333333"/>
          <w:sz w:val="26"/>
          <w:szCs w:val="26"/>
          <w:lang w:eastAsia="ru-RU"/>
        </w:rPr>
        <w:t> Показатели эффективности</w:t>
      </w:r>
    </w:p>
    <w:p w:rsidR="00B63162" w:rsidRPr="00B63162" w:rsidRDefault="00B63162" w:rsidP="00B63162">
      <w:pPr>
        <w:pStyle w:val="a3"/>
        <w:jc w:val="both"/>
        <w:rPr>
          <w:rFonts w:ascii="Times New Roman" w:eastAsia="Times New Roman" w:hAnsi="Times New Roman" w:cs="Times New Roman"/>
          <w:color w:val="333333"/>
          <w:sz w:val="26"/>
          <w:szCs w:val="26"/>
          <w:lang w:eastAsia="ru-RU"/>
        </w:rPr>
      </w:pPr>
      <w:r w:rsidRPr="00B63162">
        <w:rPr>
          <w:rFonts w:ascii="Times New Roman" w:eastAsia="Times New Roman" w:hAnsi="Times New Roman" w:cs="Times New Roman"/>
          <w:color w:val="333333"/>
          <w:sz w:val="26"/>
          <w:szCs w:val="26"/>
          <w:lang w:eastAsia="ru-RU"/>
        </w:rPr>
        <w:lastRenderedPageBreak/>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8"/>
        <w:gridCol w:w="3619"/>
        <w:gridCol w:w="944"/>
        <w:gridCol w:w="1242"/>
        <w:gridCol w:w="1045"/>
        <w:gridCol w:w="1397"/>
      </w:tblGrid>
      <w:tr w:rsidR="00B63162" w:rsidRPr="00B63162" w:rsidTr="00D31718">
        <w:trPr>
          <w:tblCellSpacing w:w="0" w:type="dxa"/>
        </w:trPr>
        <w:tc>
          <w:tcPr>
            <w:tcW w:w="833" w:type="dxa"/>
            <w:vMerge w:val="restart"/>
            <w:tcBorders>
              <w:top w:val="outset" w:sz="6" w:space="0" w:color="auto"/>
              <w:left w:val="outset" w:sz="6" w:space="0" w:color="auto"/>
              <w:bottom w:val="outset" w:sz="6" w:space="0" w:color="auto"/>
              <w:right w:val="outset" w:sz="6" w:space="0" w:color="auto"/>
            </w:tcBorders>
            <w:hideMark/>
          </w:tcPr>
          <w:p w:rsidR="00B63162" w:rsidRPr="00B63162" w:rsidRDefault="00B63162" w:rsidP="00B63162">
            <w:pPr>
              <w:pStyle w:val="a3"/>
              <w:jc w:val="both"/>
              <w:rPr>
                <w:rFonts w:ascii="Times New Roman" w:eastAsia="Times New Roman" w:hAnsi="Times New Roman" w:cs="Times New Roman"/>
                <w:sz w:val="26"/>
                <w:szCs w:val="26"/>
                <w:lang w:eastAsia="ru-RU"/>
              </w:rPr>
            </w:pPr>
            <w:r w:rsidRPr="00B63162">
              <w:rPr>
                <w:rFonts w:ascii="Times New Roman" w:eastAsia="Times New Roman" w:hAnsi="Times New Roman" w:cs="Times New Roman"/>
                <w:sz w:val="26"/>
                <w:szCs w:val="26"/>
                <w:lang w:eastAsia="ru-RU"/>
              </w:rPr>
              <w:t>№№</w:t>
            </w:r>
          </w:p>
          <w:p w:rsidR="00B63162" w:rsidRPr="00B63162" w:rsidRDefault="00B63162" w:rsidP="00B63162">
            <w:pPr>
              <w:pStyle w:val="a3"/>
              <w:jc w:val="both"/>
              <w:rPr>
                <w:rFonts w:ascii="Times New Roman" w:eastAsia="Times New Roman" w:hAnsi="Times New Roman" w:cs="Times New Roman"/>
                <w:sz w:val="26"/>
                <w:szCs w:val="26"/>
                <w:lang w:eastAsia="ru-RU"/>
              </w:rPr>
            </w:pPr>
            <w:r w:rsidRPr="00B63162">
              <w:rPr>
                <w:rFonts w:ascii="Times New Roman" w:eastAsia="Times New Roman" w:hAnsi="Times New Roman" w:cs="Times New Roman"/>
                <w:sz w:val="26"/>
                <w:szCs w:val="26"/>
                <w:lang w:eastAsia="ru-RU"/>
              </w:rPr>
              <w:t>пп</w:t>
            </w:r>
          </w:p>
        </w:tc>
        <w:tc>
          <w:tcPr>
            <w:tcW w:w="3716" w:type="dxa"/>
            <w:vMerge w:val="restart"/>
            <w:tcBorders>
              <w:top w:val="outset" w:sz="6" w:space="0" w:color="auto"/>
              <w:left w:val="outset" w:sz="6" w:space="0" w:color="auto"/>
              <w:bottom w:val="outset" w:sz="6" w:space="0" w:color="auto"/>
              <w:right w:val="outset" w:sz="6" w:space="0" w:color="auto"/>
            </w:tcBorders>
            <w:hideMark/>
          </w:tcPr>
          <w:p w:rsidR="00B63162" w:rsidRPr="00B63162" w:rsidRDefault="00B63162" w:rsidP="00B63162">
            <w:pPr>
              <w:pStyle w:val="a3"/>
              <w:jc w:val="both"/>
              <w:rPr>
                <w:rFonts w:ascii="Times New Roman" w:eastAsia="Times New Roman" w:hAnsi="Times New Roman" w:cs="Times New Roman"/>
                <w:sz w:val="26"/>
                <w:szCs w:val="26"/>
                <w:lang w:eastAsia="ru-RU"/>
              </w:rPr>
            </w:pPr>
            <w:r w:rsidRPr="00B63162">
              <w:rPr>
                <w:rFonts w:ascii="Times New Roman" w:eastAsia="Times New Roman" w:hAnsi="Times New Roman" w:cs="Times New Roman"/>
                <w:sz w:val="26"/>
                <w:szCs w:val="26"/>
                <w:lang w:eastAsia="ru-RU"/>
              </w:rPr>
              <w:t>Наименование показателя</w:t>
            </w:r>
          </w:p>
        </w:tc>
        <w:tc>
          <w:tcPr>
            <w:tcW w:w="964" w:type="dxa"/>
            <w:vMerge w:val="restart"/>
            <w:tcBorders>
              <w:top w:val="outset" w:sz="6" w:space="0" w:color="auto"/>
              <w:left w:val="outset" w:sz="6" w:space="0" w:color="auto"/>
              <w:bottom w:val="outset" w:sz="6" w:space="0" w:color="auto"/>
              <w:right w:val="outset" w:sz="6" w:space="0" w:color="auto"/>
            </w:tcBorders>
            <w:hideMark/>
          </w:tcPr>
          <w:p w:rsidR="00B63162" w:rsidRPr="00B63162" w:rsidRDefault="00B63162" w:rsidP="00B63162">
            <w:pPr>
              <w:pStyle w:val="a3"/>
              <w:jc w:val="both"/>
              <w:rPr>
                <w:rFonts w:ascii="Times New Roman" w:eastAsia="Times New Roman" w:hAnsi="Times New Roman" w:cs="Times New Roman"/>
                <w:sz w:val="26"/>
                <w:szCs w:val="26"/>
                <w:lang w:eastAsia="ru-RU"/>
              </w:rPr>
            </w:pPr>
            <w:r w:rsidRPr="00B63162">
              <w:rPr>
                <w:rFonts w:ascii="Times New Roman" w:eastAsia="Times New Roman" w:hAnsi="Times New Roman" w:cs="Times New Roman"/>
                <w:sz w:val="26"/>
                <w:szCs w:val="26"/>
                <w:lang w:eastAsia="ru-RU"/>
              </w:rPr>
              <w:t>Ед.</w:t>
            </w:r>
          </w:p>
          <w:p w:rsidR="00B63162" w:rsidRPr="00B63162" w:rsidRDefault="00B63162" w:rsidP="00B63162">
            <w:pPr>
              <w:pStyle w:val="a3"/>
              <w:jc w:val="both"/>
              <w:rPr>
                <w:rFonts w:ascii="Times New Roman" w:eastAsia="Times New Roman" w:hAnsi="Times New Roman" w:cs="Times New Roman"/>
                <w:sz w:val="26"/>
                <w:szCs w:val="26"/>
                <w:lang w:eastAsia="ru-RU"/>
              </w:rPr>
            </w:pPr>
            <w:r w:rsidRPr="00B63162">
              <w:rPr>
                <w:rFonts w:ascii="Times New Roman" w:eastAsia="Times New Roman" w:hAnsi="Times New Roman" w:cs="Times New Roman"/>
                <w:sz w:val="26"/>
                <w:szCs w:val="26"/>
                <w:lang w:eastAsia="ru-RU"/>
              </w:rPr>
              <w:t> изм.</w:t>
            </w:r>
          </w:p>
        </w:tc>
        <w:tc>
          <w:tcPr>
            <w:tcW w:w="3872" w:type="dxa"/>
            <w:gridSpan w:val="3"/>
            <w:tcBorders>
              <w:top w:val="outset" w:sz="6" w:space="0" w:color="auto"/>
              <w:left w:val="outset" w:sz="6" w:space="0" w:color="auto"/>
              <w:bottom w:val="outset" w:sz="6" w:space="0" w:color="auto"/>
              <w:right w:val="outset" w:sz="6" w:space="0" w:color="auto"/>
            </w:tcBorders>
            <w:hideMark/>
          </w:tcPr>
          <w:p w:rsidR="00B63162" w:rsidRPr="00B63162" w:rsidRDefault="00B63162" w:rsidP="00B63162">
            <w:pPr>
              <w:pStyle w:val="a3"/>
              <w:jc w:val="both"/>
              <w:rPr>
                <w:rFonts w:ascii="Times New Roman" w:eastAsia="Times New Roman" w:hAnsi="Times New Roman" w:cs="Times New Roman"/>
                <w:sz w:val="26"/>
                <w:szCs w:val="26"/>
                <w:lang w:eastAsia="ru-RU"/>
              </w:rPr>
            </w:pPr>
            <w:r w:rsidRPr="00B63162">
              <w:rPr>
                <w:rFonts w:ascii="Times New Roman" w:eastAsia="Times New Roman" w:hAnsi="Times New Roman" w:cs="Times New Roman"/>
                <w:sz w:val="26"/>
                <w:szCs w:val="26"/>
                <w:lang w:eastAsia="ru-RU"/>
              </w:rPr>
              <w:t>Значение</w:t>
            </w:r>
          </w:p>
        </w:tc>
      </w:tr>
      <w:tr w:rsidR="00B63162" w:rsidRPr="00B63162" w:rsidTr="00D31718">
        <w:trPr>
          <w:tblCellSpacing w:w="0" w:type="dxa"/>
        </w:trPr>
        <w:tc>
          <w:tcPr>
            <w:tcW w:w="833" w:type="dxa"/>
            <w:vMerge/>
            <w:tcBorders>
              <w:top w:val="outset" w:sz="6" w:space="0" w:color="auto"/>
              <w:left w:val="outset" w:sz="6" w:space="0" w:color="auto"/>
              <w:bottom w:val="outset" w:sz="6" w:space="0" w:color="auto"/>
              <w:right w:val="outset" w:sz="6" w:space="0" w:color="auto"/>
            </w:tcBorders>
            <w:vAlign w:val="center"/>
            <w:hideMark/>
          </w:tcPr>
          <w:p w:rsidR="00B63162" w:rsidRPr="00B63162" w:rsidRDefault="00B63162" w:rsidP="00B63162">
            <w:pPr>
              <w:pStyle w:val="a3"/>
              <w:jc w:val="both"/>
              <w:rPr>
                <w:rFonts w:ascii="Times New Roman" w:eastAsia="Times New Roman" w:hAnsi="Times New Roman" w:cs="Times New Roman"/>
                <w:sz w:val="26"/>
                <w:szCs w:val="26"/>
                <w:lang w:eastAsia="ru-RU"/>
              </w:rPr>
            </w:pPr>
          </w:p>
        </w:tc>
        <w:tc>
          <w:tcPr>
            <w:tcW w:w="3716" w:type="dxa"/>
            <w:vMerge/>
            <w:tcBorders>
              <w:top w:val="outset" w:sz="6" w:space="0" w:color="auto"/>
              <w:left w:val="outset" w:sz="6" w:space="0" w:color="auto"/>
              <w:bottom w:val="outset" w:sz="6" w:space="0" w:color="auto"/>
              <w:right w:val="outset" w:sz="6" w:space="0" w:color="auto"/>
            </w:tcBorders>
            <w:vAlign w:val="center"/>
            <w:hideMark/>
          </w:tcPr>
          <w:p w:rsidR="00B63162" w:rsidRPr="00B63162" w:rsidRDefault="00B63162" w:rsidP="00B63162">
            <w:pPr>
              <w:pStyle w:val="a3"/>
              <w:jc w:val="both"/>
              <w:rPr>
                <w:rFonts w:ascii="Times New Roman" w:eastAsia="Times New Roman" w:hAnsi="Times New Roman" w:cs="Times New Roman"/>
                <w:sz w:val="26"/>
                <w:szCs w:val="26"/>
                <w:lang w:eastAsia="ru-RU"/>
              </w:rPr>
            </w:pPr>
          </w:p>
        </w:tc>
        <w:tc>
          <w:tcPr>
            <w:tcW w:w="964" w:type="dxa"/>
            <w:vMerge/>
            <w:tcBorders>
              <w:top w:val="outset" w:sz="6" w:space="0" w:color="auto"/>
              <w:left w:val="outset" w:sz="6" w:space="0" w:color="auto"/>
              <w:bottom w:val="outset" w:sz="6" w:space="0" w:color="auto"/>
              <w:right w:val="outset" w:sz="6" w:space="0" w:color="auto"/>
            </w:tcBorders>
            <w:vAlign w:val="center"/>
            <w:hideMark/>
          </w:tcPr>
          <w:p w:rsidR="00B63162" w:rsidRPr="00B63162" w:rsidRDefault="00B63162" w:rsidP="00B63162">
            <w:pPr>
              <w:pStyle w:val="a3"/>
              <w:jc w:val="both"/>
              <w:rPr>
                <w:rFonts w:ascii="Times New Roman" w:eastAsia="Times New Roman" w:hAnsi="Times New Roman" w:cs="Times New Roman"/>
                <w:sz w:val="26"/>
                <w:szCs w:val="26"/>
                <w:lang w:eastAsia="ru-RU"/>
              </w:rPr>
            </w:pPr>
          </w:p>
        </w:tc>
        <w:tc>
          <w:tcPr>
            <w:tcW w:w="1306" w:type="dxa"/>
            <w:tcBorders>
              <w:top w:val="outset" w:sz="6" w:space="0" w:color="auto"/>
              <w:left w:val="outset" w:sz="6" w:space="0" w:color="auto"/>
              <w:bottom w:val="outset" w:sz="6" w:space="0" w:color="auto"/>
              <w:right w:val="outset" w:sz="6" w:space="0" w:color="auto"/>
            </w:tcBorders>
            <w:hideMark/>
          </w:tcPr>
          <w:p w:rsidR="00B63162" w:rsidRPr="00B63162" w:rsidRDefault="00B63162" w:rsidP="00B63162">
            <w:pPr>
              <w:pStyle w:val="a3"/>
              <w:jc w:val="both"/>
              <w:rPr>
                <w:rFonts w:ascii="Times New Roman" w:eastAsia="Times New Roman" w:hAnsi="Times New Roman" w:cs="Times New Roman"/>
                <w:sz w:val="26"/>
                <w:szCs w:val="26"/>
                <w:lang w:eastAsia="ru-RU"/>
              </w:rPr>
            </w:pPr>
            <w:r w:rsidRPr="00B63162">
              <w:rPr>
                <w:rFonts w:ascii="Times New Roman" w:eastAsia="Times New Roman" w:hAnsi="Times New Roman" w:cs="Times New Roman"/>
                <w:sz w:val="26"/>
                <w:szCs w:val="26"/>
                <w:lang w:eastAsia="ru-RU"/>
              </w:rPr>
              <w:t>2014 г.</w:t>
            </w:r>
          </w:p>
        </w:tc>
        <w:tc>
          <w:tcPr>
            <w:tcW w:w="1091" w:type="dxa"/>
            <w:tcBorders>
              <w:top w:val="outset" w:sz="6" w:space="0" w:color="auto"/>
              <w:left w:val="outset" w:sz="6" w:space="0" w:color="auto"/>
              <w:bottom w:val="outset" w:sz="6" w:space="0" w:color="auto"/>
              <w:right w:val="outset" w:sz="6" w:space="0" w:color="auto"/>
            </w:tcBorders>
            <w:hideMark/>
          </w:tcPr>
          <w:p w:rsidR="00B63162" w:rsidRPr="00B63162" w:rsidRDefault="00B63162" w:rsidP="00B63162">
            <w:pPr>
              <w:pStyle w:val="a3"/>
              <w:jc w:val="both"/>
              <w:rPr>
                <w:rFonts w:ascii="Times New Roman" w:eastAsia="Times New Roman" w:hAnsi="Times New Roman" w:cs="Times New Roman"/>
                <w:sz w:val="26"/>
                <w:szCs w:val="26"/>
                <w:lang w:eastAsia="ru-RU"/>
              </w:rPr>
            </w:pPr>
            <w:r w:rsidRPr="00B63162">
              <w:rPr>
                <w:rFonts w:ascii="Times New Roman" w:eastAsia="Times New Roman" w:hAnsi="Times New Roman" w:cs="Times New Roman"/>
                <w:sz w:val="26"/>
                <w:szCs w:val="26"/>
                <w:lang w:eastAsia="ru-RU"/>
              </w:rPr>
              <w:t>2015 г.</w:t>
            </w:r>
          </w:p>
        </w:tc>
        <w:tc>
          <w:tcPr>
            <w:tcW w:w="1475" w:type="dxa"/>
            <w:tcBorders>
              <w:top w:val="outset" w:sz="6" w:space="0" w:color="auto"/>
              <w:left w:val="outset" w:sz="6" w:space="0" w:color="auto"/>
              <w:bottom w:val="outset" w:sz="6" w:space="0" w:color="auto"/>
              <w:right w:val="outset" w:sz="6" w:space="0" w:color="auto"/>
            </w:tcBorders>
          </w:tcPr>
          <w:p w:rsidR="00B63162" w:rsidRPr="00B63162" w:rsidRDefault="00B63162" w:rsidP="00B63162">
            <w:pPr>
              <w:pStyle w:val="a3"/>
              <w:jc w:val="both"/>
              <w:rPr>
                <w:rFonts w:ascii="Times New Roman" w:eastAsia="Times New Roman" w:hAnsi="Times New Roman" w:cs="Times New Roman"/>
                <w:sz w:val="26"/>
                <w:szCs w:val="26"/>
                <w:lang w:eastAsia="ru-RU"/>
              </w:rPr>
            </w:pPr>
            <w:r w:rsidRPr="00B63162">
              <w:rPr>
                <w:rFonts w:ascii="Times New Roman" w:eastAsia="Times New Roman" w:hAnsi="Times New Roman" w:cs="Times New Roman"/>
                <w:sz w:val="26"/>
                <w:szCs w:val="26"/>
                <w:lang w:eastAsia="ru-RU"/>
              </w:rPr>
              <w:t>2016 год</w:t>
            </w:r>
          </w:p>
        </w:tc>
      </w:tr>
      <w:tr w:rsidR="00B63162" w:rsidRPr="00B63162" w:rsidTr="00D31718">
        <w:trPr>
          <w:tblCellSpacing w:w="0" w:type="dxa"/>
        </w:trPr>
        <w:tc>
          <w:tcPr>
            <w:tcW w:w="833" w:type="dxa"/>
            <w:tcBorders>
              <w:top w:val="outset" w:sz="6" w:space="0" w:color="auto"/>
              <w:left w:val="outset" w:sz="6" w:space="0" w:color="auto"/>
              <w:bottom w:val="outset" w:sz="6" w:space="0" w:color="auto"/>
              <w:right w:val="outset" w:sz="6" w:space="0" w:color="auto"/>
            </w:tcBorders>
            <w:hideMark/>
          </w:tcPr>
          <w:p w:rsidR="00B63162" w:rsidRPr="00B63162" w:rsidRDefault="00B63162" w:rsidP="00B63162">
            <w:pPr>
              <w:pStyle w:val="a3"/>
              <w:jc w:val="both"/>
              <w:rPr>
                <w:rFonts w:ascii="Times New Roman" w:eastAsia="Times New Roman" w:hAnsi="Times New Roman" w:cs="Times New Roman"/>
                <w:sz w:val="26"/>
                <w:szCs w:val="26"/>
                <w:lang w:eastAsia="ru-RU"/>
              </w:rPr>
            </w:pPr>
            <w:r w:rsidRPr="00B63162">
              <w:rPr>
                <w:rFonts w:ascii="Times New Roman" w:eastAsia="Times New Roman" w:hAnsi="Times New Roman" w:cs="Times New Roman"/>
                <w:sz w:val="26"/>
                <w:szCs w:val="26"/>
                <w:lang w:eastAsia="ru-RU"/>
              </w:rPr>
              <w:t>1.</w:t>
            </w:r>
          </w:p>
        </w:tc>
        <w:tc>
          <w:tcPr>
            <w:tcW w:w="3716" w:type="dxa"/>
            <w:tcBorders>
              <w:top w:val="outset" w:sz="6" w:space="0" w:color="auto"/>
              <w:left w:val="outset" w:sz="6" w:space="0" w:color="auto"/>
              <w:bottom w:val="outset" w:sz="6" w:space="0" w:color="auto"/>
              <w:right w:val="outset" w:sz="6" w:space="0" w:color="auto"/>
            </w:tcBorders>
            <w:hideMark/>
          </w:tcPr>
          <w:p w:rsidR="00B63162" w:rsidRPr="00B63162" w:rsidRDefault="00B63162" w:rsidP="00B63162">
            <w:pPr>
              <w:pStyle w:val="a3"/>
              <w:jc w:val="both"/>
              <w:rPr>
                <w:rFonts w:ascii="Times New Roman" w:eastAsia="Times New Roman" w:hAnsi="Times New Roman" w:cs="Times New Roman"/>
                <w:sz w:val="26"/>
                <w:szCs w:val="26"/>
                <w:lang w:eastAsia="ru-RU"/>
              </w:rPr>
            </w:pPr>
            <w:r w:rsidRPr="00B63162">
              <w:rPr>
                <w:rFonts w:ascii="Times New Roman" w:eastAsia="Times New Roman" w:hAnsi="Times New Roman" w:cs="Times New Roman"/>
                <w:sz w:val="26"/>
                <w:szCs w:val="26"/>
                <w:lang w:eastAsia="ru-RU"/>
              </w:rPr>
              <w:t>Количество зарегистрированных преступлений. </w:t>
            </w:r>
          </w:p>
        </w:tc>
        <w:tc>
          <w:tcPr>
            <w:tcW w:w="964" w:type="dxa"/>
            <w:tcBorders>
              <w:top w:val="outset" w:sz="6" w:space="0" w:color="auto"/>
              <w:left w:val="outset" w:sz="6" w:space="0" w:color="auto"/>
              <w:bottom w:val="outset" w:sz="6" w:space="0" w:color="auto"/>
              <w:right w:val="outset" w:sz="6" w:space="0" w:color="auto"/>
            </w:tcBorders>
            <w:hideMark/>
          </w:tcPr>
          <w:p w:rsidR="00B63162" w:rsidRPr="00B63162" w:rsidRDefault="00B63162" w:rsidP="00B63162">
            <w:pPr>
              <w:pStyle w:val="a3"/>
              <w:jc w:val="both"/>
              <w:rPr>
                <w:rFonts w:ascii="Times New Roman" w:eastAsia="Times New Roman" w:hAnsi="Times New Roman" w:cs="Times New Roman"/>
                <w:sz w:val="26"/>
                <w:szCs w:val="26"/>
                <w:lang w:eastAsia="ru-RU"/>
              </w:rPr>
            </w:pPr>
            <w:r w:rsidRPr="00B63162">
              <w:rPr>
                <w:rFonts w:ascii="Times New Roman" w:eastAsia="Times New Roman" w:hAnsi="Times New Roman" w:cs="Times New Roman"/>
                <w:sz w:val="26"/>
                <w:szCs w:val="26"/>
                <w:lang w:eastAsia="ru-RU"/>
              </w:rPr>
              <w:t>ед</w:t>
            </w:r>
          </w:p>
        </w:tc>
        <w:tc>
          <w:tcPr>
            <w:tcW w:w="1306" w:type="dxa"/>
            <w:tcBorders>
              <w:top w:val="outset" w:sz="6" w:space="0" w:color="auto"/>
              <w:left w:val="outset" w:sz="6" w:space="0" w:color="auto"/>
              <w:bottom w:val="outset" w:sz="6" w:space="0" w:color="auto"/>
              <w:right w:val="outset" w:sz="6" w:space="0" w:color="auto"/>
            </w:tcBorders>
            <w:hideMark/>
          </w:tcPr>
          <w:p w:rsidR="00B63162" w:rsidRPr="00B63162" w:rsidRDefault="00B63162" w:rsidP="00B63162">
            <w:pPr>
              <w:pStyle w:val="a3"/>
              <w:jc w:val="both"/>
              <w:rPr>
                <w:rFonts w:ascii="Times New Roman" w:eastAsia="Times New Roman" w:hAnsi="Times New Roman" w:cs="Times New Roman"/>
                <w:sz w:val="26"/>
                <w:szCs w:val="26"/>
                <w:lang w:eastAsia="ru-RU"/>
              </w:rPr>
            </w:pPr>
            <w:r w:rsidRPr="00B63162">
              <w:rPr>
                <w:rFonts w:ascii="Times New Roman" w:eastAsia="Times New Roman" w:hAnsi="Times New Roman" w:cs="Times New Roman"/>
                <w:sz w:val="26"/>
                <w:szCs w:val="26"/>
                <w:lang w:eastAsia="ru-RU"/>
              </w:rPr>
              <w:t>127</w:t>
            </w:r>
          </w:p>
        </w:tc>
        <w:tc>
          <w:tcPr>
            <w:tcW w:w="1091" w:type="dxa"/>
            <w:tcBorders>
              <w:top w:val="outset" w:sz="6" w:space="0" w:color="auto"/>
              <w:left w:val="outset" w:sz="6" w:space="0" w:color="auto"/>
              <w:bottom w:val="outset" w:sz="6" w:space="0" w:color="auto"/>
              <w:right w:val="outset" w:sz="6" w:space="0" w:color="auto"/>
            </w:tcBorders>
            <w:hideMark/>
          </w:tcPr>
          <w:p w:rsidR="00B63162" w:rsidRPr="00B63162" w:rsidRDefault="00B63162" w:rsidP="00B63162">
            <w:pPr>
              <w:pStyle w:val="a3"/>
              <w:jc w:val="both"/>
              <w:rPr>
                <w:rFonts w:ascii="Times New Roman" w:eastAsia="Times New Roman" w:hAnsi="Times New Roman" w:cs="Times New Roman"/>
                <w:sz w:val="26"/>
                <w:szCs w:val="26"/>
                <w:lang w:eastAsia="ru-RU"/>
              </w:rPr>
            </w:pPr>
            <w:r w:rsidRPr="00B63162">
              <w:rPr>
                <w:rFonts w:ascii="Times New Roman" w:eastAsia="Times New Roman" w:hAnsi="Times New Roman" w:cs="Times New Roman"/>
                <w:sz w:val="26"/>
                <w:szCs w:val="26"/>
                <w:lang w:eastAsia="ru-RU"/>
              </w:rPr>
              <w:t>156</w:t>
            </w:r>
          </w:p>
        </w:tc>
        <w:tc>
          <w:tcPr>
            <w:tcW w:w="1475" w:type="dxa"/>
            <w:tcBorders>
              <w:top w:val="outset" w:sz="6" w:space="0" w:color="auto"/>
              <w:left w:val="outset" w:sz="6" w:space="0" w:color="auto"/>
              <w:bottom w:val="outset" w:sz="6" w:space="0" w:color="auto"/>
              <w:right w:val="outset" w:sz="6" w:space="0" w:color="auto"/>
            </w:tcBorders>
          </w:tcPr>
          <w:p w:rsidR="00B63162" w:rsidRPr="00B63162" w:rsidRDefault="00B63162" w:rsidP="00B63162">
            <w:pPr>
              <w:pStyle w:val="a3"/>
              <w:jc w:val="both"/>
              <w:rPr>
                <w:rFonts w:ascii="Times New Roman" w:eastAsia="Times New Roman" w:hAnsi="Times New Roman" w:cs="Times New Roman"/>
                <w:sz w:val="26"/>
                <w:szCs w:val="26"/>
                <w:lang w:eastAsia="ru-RU"/>
              </w:rPr>
            </w:pPr>
            <w:r w:rsidRPr="00B63162">
              <w:rPr>
                <w:rFonts w:ascii="Times New Roman" w:eastAsia="Times New Roman" w:hAnsi="Times New Roman" w:cs="Times New Roman"/>
                <w:sz w:val="26"/>
                <w:szCs w:val="26"/>
                <w:lang w:eastAsia="ru-RU"/>
              </w:rPr>
              <w:t>150</w:t>
            </w:r>
          </w:p>
        </w:tc>
      </w:tr>
      <w:tr w:rsidR="00B63162" w:rsidRPr="00B63162" w:rsidTr="00D31718">
        <w:trPr>
          <w:tblCellSpacing w:w="0" w:type="dxa"/>
        </w:trPr>
        <w:tc>
          <w:tcPr>
            <w:tcW w:w="833" w:type="dxa"/>
            <w:tcBorders>
              <w:top w:val="outset" w:sz="6" w:space="0" w:color="auto"/>
              <w:left w:val="outset" w:sz="6" w:space="0" w:color="auto"/>
              <w:bottom w:val="outset" w:sz="6" w:space="0" w:color="auto"/>
              <w:right w:val="outset" w:sz="6" w:space="0" w:color="auto"/>
            </w:tcBorders>
            <w:hideMark/>
          </w:tcPr>
          <w:p w:rsidR="00B63162" w:rsidRPr="00B63162" w:rsidRDefault="00B63162" w:rsidP="00B63162">
            <w:pPr>
              <w:pStyle w:val="a3"/>
              <w:jc w:val="both"/>
              <w:rPr>
                <w:rFonts w:ascii="Times New Roman" w:eastAsia="Times New Roman" w:hAnsi="Times New Roman" w:cs="Times New Roman"/>
                <w:sz w:val="26"/>
                <w:szCs w:val="26"/>
                <w:lang w:eastAsia="ru-RU"/>
              </w:rPr>
            </w:pPr>
            <w:r w:rsidRPr="00B63162">
              <w:rPr>
                <w:rFonts w:ascii="Times New Roman" w:eastAsia="Times New Roman" w:hAnsi="Times New Roman" w:cs="Times New Roman"/>
                <w:sz w:val="26"/>
                <w:szCs w:val="26"/>
                <w:lang w:eastAsia="ru-RU"/>
              </w:rPr>
              <w:t>2.</w:t>
            </w:r>
          </w:p>
        </w:tc>
        <w:tc>
          <w:tcPr>
            <w:tcW w:w="3716" w:type="dxa"/>
            <w:tcBorders>
              <w:top w:val="outset" w:sz="6" w:space="0" w:color="auto"/>
              <w:left w:val="outset" w:sz="6" w:space="0" w:color="auto"/>
              <w:bottom w:val="outset" w:sz="6" w:space="0" w:color="auto"/>
              <w:right w:val="outset" w:sz="6" w:space="0" w:color="auto"/>
            </w:tcBorders>
            <w:hideMark/>
          </w:tcPr>
          <w:p w:rsidR="00B63162" w:rsidRPr="00B63162" w:rsidRDefault="00B63162" w:rsidP="00B63162">
            <w:pPr>
              <w:pStyle w:val="a3"/>
              <w:jc w:val="both"/>
              <w:rPr>
                <w:rFonts w:ascii="Times New Roman" w:eastAsia="Times New Roman" w:hAnsi="Times New Roman" w:cs="Times New Roman"/>
                <w:sz w:val="26"/>
                <w:szCs w:val="26"/>
                <w:lang w:eastAsia="ru-RU"/>
              </w:rPr>
            </w:pPr>
            <w:r w:rsidRPr="00B63162">
              <w:rPr>
                <w:rFonts w:ascii="Times New Roman" w:eastAsia="Times New Roman" w:hAnsi="Times New Roman" w:cs="Times New Roman"/>
                <w:sz w:val="26"/>
                <w:szCs w:val="26"/>
                <w:lang w:eastAsia="ru-RU"/>
              </w:rPr>
              <w:t>Количество преступлений, совершенных</w:t>
            </w:r>
            <w:r w:rsidRPr="00B63162">
              <w:rPr>
                <w:rFonts w:ascii="Times New Roman" w:eastAsia="Times New Roman" w:hAnsi="Times New Roman" w:cs="Times New Roman"/>
                <w:sz w:val="26"/>
                <w:szCs w:val="26"/>
                <w:lang w:eastAsia="ru-RU"/>
              </w:rPr>
              <w:br/>
              <w:t>несовершеннолетними и при их соучастии. </w:t>
            </w:r>
          </w:p>
        </w:tc>
        <w:tc>
          <w:tcPr>
            <w:tcW w:w="964" w:type="dxa"/>
            <w:tcBorders>
              <w:top w:val="outset" w:sz="6" w:space="0" w:color="auto"/>
              <w:left w:val="outset" w:sz="6" w:space="0" w:color="auto"/>
              <w:bottom w:val="outset" w:sz="6" w:space="0" w:color="auto"/>
              <w:right w:val="outset" w:sz="6" w:space="0" w:color="auto"/>
            </w:tcBorders>
            <w:hideMark/>
          </w:tcPr>
          <w:p w:rsidR="00B63162" w:rsidRPr="00B63162" w:rsidRDefault="00B63162" w:rsidP="00B63162">
            <w:pPr>
              <w:pStyle w:val="a3"/>
              <w:jc w:val="both"/>
              <w:rPr>
                <w:rFonts w:ascii="Times New Roman" w:eastAsia="Times New Roman" w:hAnsi="Times New Roman" w:cs="Times New Roman"/>
                <w:sz w:val="26"/>
                <w:szCs w:val="26"/>
                <w:lang w:eastAsia="ru-RU"/>
              </w:rPr>
            </w:pPr>
            <w:r w:rsidRPr="00B63162">
              <w:rPr>
                <w:rFonts w:ascii="Times New Roman" w:eastAsia="Times New Roman" w:hAnsi="Times New Roman" w:cs="Times New Roman"/>
                <w:sz w:val="26"/>
                <w:szCs w:val="26"/>
                <w:lang w:eastAsia="ru-RU"/>
              </w:rPr>
              <w:t>ед</w:t>
            </w:r>
          </w:p>
        </w:tc>
        <w:tc>
          <w:tcPr>
            <w:tcW w:w="1306" w:type="dxa"/>
            <w:tcBorders>
              <w:top w:val="outset" w:sz="6" w:space="0" w:color="auto"/>
              <w:left w:val="outset" w:sz="6" w:space="0" w:color="auto"/>
              <w:bottom w:val="outset" w:sz="6" w:space="0" w:color="auto"/>
              <w:right w:val="outset" w:sz="6" w:space="0" w:color="auto"/>
            </w:tcBorders>
            <w:hideMark/>
          </w:tcPr>
          <w:p w:rsidR="00B63162" w:rsidRPr="00B63162" w:rsidRDefault="00B63162" w:rsidP="00B63162">
            <w:pPr>
              <w:pStyle w:val="a3"/>
              <w:jc w:val="both"/>
              <w:rPr>
                <w:rFonts w:ascii="Times New Roman" w:eastAsia="Times New Roman" w:hAnsi="Times New Roman" w:cs="Times New Roman"/>
                <w:sz w:val="26"/>
                <w:szCs w:val="26"/>
                <w:lang w:eastAsia="ru-RU"/>
              </w:rPr>
            </w:pPr>
            <w:r w:rsidRPr="00B63162">
              <w:rPr>
                <w:rFonts w:ascii="Times New Roman" w:eastAsia="Times New Roman" w:hAnsi="Times New Roman" w:cs="Times New Roman"/>
                <w:sz w:val="26"/>
                <w:szCs w:val="26"/>
                <w:lang w:eastAsia="ru-RU"/>
              </w:rPr>
              <w:t>2</w:t>
            </w:r>
          </w:p>
        </w:tc>
        <w:tc>
          <w:tcPr>
            <w:tcW w:w="1091" w:type="dxa"/>
            <w:tcBorders>
              <w:top w:val="outset" w:sz="6" w:space="0" w:color="auto"/>
              <w:left w:val="outset" w:sz="6" w:space="0" w:color="auto"/>
              <w:bottom w:val="outset" w:sz="6" w:space="0" w:color="auto"/>
              <w:right w:val="outset" w:sz="6" w:space="0" w:color="auto"/>
            </w:tcBorders>
            <w:hideMark/>
          </w:tcPr>
          <w:p w:rsidR="00B63162" w:rsidRPr="00B63162" w:rsidRDefault="00B63162" w:rsidP="00B63162">
            <w:pPr>
              <w:pStyle w:val="a3"/>
              <w:jc w:val="both"/>
              <w:rPr>
                <w:rFonts w:ascii="Times New Roman" w:eastAsia="Times New Roman" w:hAnsi="Times New Roman" w:cs="Times New Roman"/>
                <w:sz w:val="26"/>
                <w:szCs w:val="26"/>
                <w:lang w:eastAsia="ru-RU"/>
              </w:rPr>
            </w:pPr>
            <w:r w:rsidRPr="00B63162">
              <w:rPr>
                <w:rFonts w:ascii="Times New Roman" w:eastAsia="Times New Roman" w:hAnsi="Times New Roman" w:cs="Times New Roman"/>
                <w:sz w:val="26"/>
                <w:szCs w:val="26"/>
                <w:lang w:eastAsia="ru-RU"/>
              </w:rPr>
              <w:t>3</w:t>
            </w:r>
          </w:p>
        </w:tc>
        <w:tc>
          <w:tcPr>
            <w:tcW w:w="1475" w:type="dxa"/>
            <w:tcBorders>
              <w:top w:val="outset" w:sz="6" w:space="0" w:color="auto"/>
              <w:left w:val="outset" w:sz="6" w:space="0" w:color="auto"/>
              <w:bottom w:val="outset" w:sz="6" w:space="0" w:color="auto"/>
              <w:right w:val="outset" w:sz="6" w:space="0" w:color="auto"/>
            </w:tcBorders>
          </w:tcPr>
          <w:p w:rsidR="00B63162" w:rsidRPr="00B63162" w:rsidRDefault="00B63162" w:rsidP="00B63162">
            <w:pPr>
              <w:pStyle w:val="a3"/>
              <w:jc w:val="both"/>
              <w:rPr>
                <w:rFonts w:ascii="Times New Roman" w:eastAsia="Times New Roman" w:hAnsi="Times New Roman" w:cs="Times New Roman"/>
                <w:sz w:val="26"/>
                <w:szCs w:val="26"/>
                <w:lang w:eastAsia="ru-RU"/>
              </w:rPr>
            </w:pPr>
            <w:r w:rsidRPr="00B63162">
              <w:rPr>
                <w:rFonts w:ascii="Times New Roman" w:eastAsia="Times New Roman" w:hAnsi="Times New Roman" w:cs="Times New Roman"/>
                <w:sz w:val="26"/>
                <w:szCs w:val="26"/>
                <w:lang w:eastAsia="ru-RU"/>
              </w:rPr>
              <w:t>5</w:t>
            </w:r>
          </w:p>
        </w:tc>
      </w:tr>
      <w:tr w:rsidR="00B63162" w:rsidRPr="00B63162" w:rsidTr="00D31718">
        <w:trPr>
          <w:tblCellSpacing w:w="0" w:type="dxa"/>
        </w:trPr>
        <w:tc>
          <w:tcPr>
            <w:tcW w:w="833" w:type="dxa"/>
            <w:tcBorders>
              <w:top w:val="outset" w:sz="6" w:space="0" w:color="auto"/>
              <w:left w:val="outset" w:sz="6" w:space="0" w:color="auto"/>
              <w:bottom w:val="outset" w:sz="6" w:space="0" w:color="auto"/>
              <w:right w:val="outset" w:sz="6" w:space="0" w:color="auto"/>
            </w:tcBorders>
            <w:hideMark/>
          </w:tcPr>
          <w:p w:rsidR="00B63162" w:rsidRPr="00B63162" w:rsidRDefault="00B63162" w:rsidP="00B63162">
            <w:pPr>
              <w:pStyle w:val="a3"/>
              <w:jc w:val="both"/>
              <w:rPr>
                <w:rFonts w:ascii="Times New Roman" w:eastAsia="Times New Roman" w:hAnsi="Times New Roman" w:cs="Times New Roman"/>
                <w:sz w:val="26"/>
                <w:szCs w:val="26"/>
                <w:lang w:eastAsia="ru-RU"/>
              </w:rPr>
            </w:pPr>
            <w:r w:rsidRPr="00B63162">
              <w:rPr>
                <w:rFonts w:ascii="Times New Roman" w:eastAsia="Times New Roman" w:hAnsi="Times New Roman" w:cs="Times New Roman"/>
                <w:sz w:val="26"/>
                <w:szCs w:val="26"/>
                <w:lang w:eastAsia="ru-RU"/>
              </w:rPr>
              <w:t>3.</w:t>
            </w:r>
          </w:p>
        </w:tc>
        <w:tc>
          <w:tcPr>
            <w:tcW w:w="3716" w:type="dxa"/>
            <w:tcBorders>
              <w:top w:val="outset" w:sz="6" w:space="0" w:color="auto"/>
              <w:left w:val="outset" w:sz="6" w:space="0" w:color="auto"/>
              <w:bottom w:val="outset" w:sz="6" w:space="0" w:color="auto"/>
              <w:right w:val="outset" w:sz="6" w:space="0" w:color="auto"/>
            </w:tcBorders>
            <w:hideMark/>
          </w:tcPr>
          <w:p w:rsidR="00B63162" w:rsidRPr="00B63162" w:rsidRDefault="00B63162" w:rsidP="00B63162">
            <w:pPr>
              <w:pStyle w:val="a3"/>
              <w:jc w:val="both"/>
              <w:rPr>
                <w:rFonts w:ascii="Times New Roman" w:eastAsia="Times New Roman" w:hAnsi="Times New Roman" w:cs="Times New Roman"/>
                <w:sz w:val="26"/>
                <w:szCs w:val="26"/>
                <w:lang w:eastAsia="ru-RU"/>
              </w:rPr>
            </w:pPr>
            <w:r w:rsidRPr="00B63162">
              <w:rPr>
                <w:rFonts w:ascii="Times New Roman" w:eastAsia="Times New Roman" w:hAnsi="Times New Roman" w:cs="Times New Roman"/>
                <w:sz w:val="26"/>
                <w:szCs w:val="26"/>
                <w:lang w:eastAsia="ru-RU"/>
              </w:rPr>
              <w:t>Количество преступлений, совершенных лицами,</w:t>
            </w:r>
            <w:r w:rsidRPr="00B63162">
              <w:rPr>
                <w:rFonts w:ascii="Times New Roman" w:eastAsia="Times New Roman" w:hAnsi="Times New Roman" w:cs="Times New Roman"/>
                <w:sz w:val="26"/>
                <w:szCs w:val="26"/>
                <w:lang w:eastAsia="ru-RU"/>
              </w:rPr>
              <w:br/>
              <w:t>ранее совершавшими преступления. </w:t>
            </w:r>
          </w:p>
        </w:tc>
        <w:tc>
          <w:tcPr>
            <w:tcW w:w="964" w:type="dxa"/>
            <w:tcBorders>
              <w:top w:val="outset" w:sz="6" w:space="0" w:color="auto"/>
              <w:left w:val="outset" w:sz="6" w:space="0" w:color="auto"/>
              <w:bottom w:val="outset" w:sz="6" w:space="0" w:color="auto"/>
              <w:right w:val="outset" w:sz="6" w:space="0" w:color="auto"/>
            </w:tcBorders>
            <w:hideMark/>
          </w:tcPr>
          <w:p w:rsidR="00B63162" w:rsidRPr="00B63162" w:rsidRDefault="00B63162" w:rsidP="00B63162">
            <w:pPr>
              <w:pStyle w:val="a3"/>
              <w:jc w:val="both"/>
              <w:rPr>
                <w:rFonts w:ascii="Times New Roman" w:eastAsia="Times New Roman" w:hAnsi="Times New Roman" w:cs="Times New Roman"/>
                <w:sz w:val="26"/>
                <w:szCs w:val="26"/>
                <w:lang w:eastAsia="ru-RU"/>
              </w:rPr>
            </w:pPr>
            <w:r w:rsidRPr="00B63162">
              <w:rPr>
                <w:rFonts w:ascii="Times New Roman" w:eastAsia="Times New Roman" w:hAnsi="Times New Roman" w:cs="Times New Roman"/>
                <w:sz w:val="26"/>
                <w:szCs w:val="26"/>
                <w:lang w:eastAsia="ru-RU"/>
              </w:rPr>
              <w:t>ед</w:t>
            </w:r>
          </w:p>
        </w:tc>
        <w:tc>
          <w:tcPr>
            <w:tcW w:w="1306" w:type="dxa"/>
            <w:tcBorders>
              <w:top w:val="outset" w:sz="6" w:space="0" w:color="auto"/>
              <w:left w:val="outset" w:sz="6" w:space="0" w:color="auto"/>
              <w:bottom w:val="outset" w:sz="6" w:space="0" w:color="auto"/>
              <w:right w:val="outset" w:sz="6" w:space="0" w:color="auto"/>
            </w:tcBorders>
            <w:hideMark/>
          </w:tcPr>
          <w:p w:rsidR="00B63162" w:rsidRPr="00B63162" w:rsidRDefault="00B63162" w:rsidP="00B63162">
            <w:pPr>
              <w:pStyle w:val="a3"/>
              <w:jc w:val="both"/>
              <w:rPr>
                <w:rFonts w:ascii="Times New Roman" w:eastAsia="Times New Roman" w:hAnsi="Times New Roman" w:cs="Times New Roman"/>
                <w:sz w:val="26"/>
                <w:szCs w:val="26"/>
                <w:lang w:eastAsia="ru-RU"/>
              </w:rPr>
            </w:pPr>
            <w:r w:rsidRPr="00B63162">
              <w:rPr>
                <w:rFonts w:ascii="Times New Roman" w:eastAsia="Times New Roman" w:hAnsi="Times New Roman" w:cs="Times New Roman"/>
                <w:sz w:val="26"/>
                <w:szCs w:val="26"/>
                <w:lang w:eastAsia="ru-RU"/>
              </w:rPr>
              <w:t>78</w:t>
            </w:r>
          </w:p>
        </w:tc>
        <w:tc>
          <w:tcPr>
            <w:tcW w:w="1091" w:type="dxa"/>
            <w:tcBorders>
              <w:top w:val="outset" w:sz="6" w:space="0" w:color="auto"/>
              <w:left w:val="outset" w:sz="6" w:space="0" w:color="auto"/>
              <w:bottom w:val="outset" w:sz="6" w:space="0" w:color="auto"/>
              <w:right w:val="outset" w:sz="6" w:space="0" w:color="auto"/>
            </w:tcBorders>
            <w:hideMark/>
          </w:tcPr>
          <w:p w:rsidR="00B63162" w:rsidRPr="00B63162" w:rsidRDefault="00B63162" w:rsidP="00B63162">
            <w:pPr>
              <w:pStyle w:val="a3"/>
              <w:jc w:val="both"/>
              <w:rPr>
                <w:rFonts w:ascii="Times New Roman" w:eastAsia="Times New Roman" w:hAnsi="Times New Roman" w:cs="Times New Roman"/>
                <w:sz w:val="26"/>
                <w:szCs w:val="26"/>
                <w:lang w:eastAsia="ru-RU"/>
              </w:rPr>
            </w:pPr>
            <w:r w:rsidRPr="00B63162">
              <w:rPr>
                <w:rFonts w:ascii="Times New Roman" w:eastAsia="Times New Roman" w:hAnsi="Times New Roman" w:cs="Times New Roman"/>
                <w:sz w:val="26"/>
                <w:szCs w:val="26"/>
                <w:lang w:eastAsia="ru-RU"/>
              </w:rPr>
              <w:t>90</w:t>
            </w:r>
          </w:p>
        </w:tc>
        <w:tc>
          <w:tcPr>
            <w:tcW w:w="1475" w:type="dxa"/>
            <w:tcBorders>
              <w:top w:val="outset" w:sz="6" w:space="0" w:color="auto"/>
              <w:left w:val="outset" w:sz="6" w:space="0" w:color="auto"/>
              <w:bottom w:val="outset" w:sz="6" w:space="0" w:color="auto"/>
              <w:right w:val="outset" w:sz="6" w:space="0" w:color="auto"/>
            </w:tcBorders>
          </w:tcPr>
          <w:p w:rsidR="00B63162" w:rsidRPr="00B63162" w:rsidRDefault="00B63162" w:rsidP="00B63162">
            <w:pPr>
              <w:pStyle w:val="a3"/>
              <w:jc w:val="both"/>
              <w:rPr>
                <w:rFonts w:ascii="Times New Roman" w:eastAsia="Times New Roman" w:hAnsi="Times New Roman" w:cs="Times New Roman"/>
                <w:sz w:val="26"/>
                <w:szCs w:val="26"/>
                <w:lang w:eastAsia="ru-RU"/>
              </w:rPr>
            </w:pPr>
            <w:r w:rsidRPr="00B63162">
              <w:rPr>
                <w:rFonts w:ascii="Times New Roman" w:eastAsia="Times New Roman" w:hAnsi="Times New Roman" w:cs="Times New Roman"/>
                <w:sz w:val="26"/>
                <w:szCs w:val="26"/>
                <w:lang w:eastAsia="ru-RU"/>
              </w:rPr>
              <w:t>113</w:t>
            </w:r>
          </w:p>
        </w:tc>
      </w:tr>
      <w:tr w:rsidR="00B63162" w:rsidRPr="00B63162" w:rsidTr="00D31718">
        <w:trPr>
          <w:tblCellSpacing w:w="0" w:type="dxa"/>
        </w:trPr>
        <w:tc>
          <w:tcPr>
            <w:tcW w:w="833" w:type="dxa"/>
            <w:tcBorders>
              <w:top w:val="outset" w:sz="6" w:space="0" w:color="auto"/>
              <w:left w:val="outset" w:sz="6" w:space="0" w:color="auto"/>
              <w:bottom w:val="outset" w:sz="6" w:space="0" w:color="auto"/>
              <w:right w:val="outset" w:sz="6" w:space="0" w:color="auto"/>
            </w:tcBorders>
            <w:hideMark/>
          </w:tcPr>
          <w:p w:rsidR="00B63162" w:rsidRPr="00B63162" w:rsidRDefault="00B63162" w:rsidP="00B63162">
            <w:pPr>
              <w:pStyle w:val="a3"/>
              <w:jc w:val="both"/>
              <w:rPr>
                <w:rFonts w:ascii="Times New Roman" w:eastAsia="Times New Roman" w:hAnsi="Times New Roman" w:cs="Times New Roman"/>
                <w:sz w:val="26"/>
                <w:szCs w:val="26"/>
                <w:lang w:eastAsia="ru-RU"/>
              </w:rPr>
            </w:pPr>
            <w:r w:rsidRPr="00B63162">
              <w:rPr>
                <w:rFonts w:ascii="Times New Roman" w:eastAsia="Times New Roman" w:hAnsi="Times New Roman" w:cs="Times New Roman"/>
                <w:sz w:val="26"/>
                <w:szCs w:val="26"/>
                <w:lang w:eastAsia="ru-RU"/>
              </w:rPr>
              <w:t>4.</w:t>
            </w:r>
          </w:p>
        </w:tc>
        <w:tc>
          <w:tcPr>
            <w:tcW w:w="3716" w:type="dxa"/>
            <w:tcBorders>
              <w:top w:val="outset" w:sz="6" w:space="0" w:color="auto"/>
              <w:left w:val="outset" w:sz="6" w:space="0" w:color="auto"/>
              <w:bottom w:val="outset" w:sz="6" w:space="0" w:color="auto"/>
              <w:right w:val="outset" w:sz="6" w:space="0" w:color="auto"/>
            </w:tcBorders>
            <w:hideMark/>
          </w:tcPr>
          <w:p w:rsidR="00B63162" w:rsidRPr="00B63162" w:rsidRDefault="00B63162" w:rsidP="00B63162">
            <w:pPr>
              <w:pStyle w:val="a3"/>
              <w:jc w:val="both"/>
              <w:rPr>
                <w:rFonts w:ascii="Times New Roman" w:eastAsia="Times New Roman" w:hAnsi="Times New Roman" w:cs="Times New Roman"/>
                <w:sz w:val="26"/>
                <w:szCs w:val="26"/>
                <w:lang w:eastAsia="ru-RU"/>
              </w:rPr>
            </w:pPr>
            <w:r w:rsidRPr="00B63162">
              <w:rPr>
                <w:rFonts w:ascii="Times New Roman" w:eastAsia="Times New Roman" w:hAnsi="Times New Roman" w:cs="Times New Roman"/>
                <w:sz w:val="26"/>
                <w:szCs w:val="26"/>
                <w:lang w:eastAsia="ru-RU"/>
              </w:rPr>
              <w:t>Доля трудоустроенных лиц, освобожденных из</w:t>
            </w:r>
            <w:r w:rsidRPr="00B63162">
              <w:rPr>
                <w:rFonts w:ascii="Times New Roman" w:eastAsia="Times New Roman" w:hAnsi="Times New Roman" w:cs="Times New Roman"/>
                <w:sz w:val="26"/>
                <w:szCs w:val="26"/>
                <w:lang w:eastAsia="ru-RU"/>
              </w:rPr>
              <w:br/>
              <w:t>мест лишения свободы. </w:t>
            </w:r>
          </w:p>
        </w:tc>
        <w:tc>
          <w:tcPr>
            <w:tcW w:w="964" w:type="dxa"/>
            <w:tcBorders>
              <w:top w:val="outset" w:sz="6" w:space="0" w:color="auto"/>
              <w:left w:val="outset" w:sz="6" w:space="0" w:color="auto"/>
              <w:bottom w:val="outset" w:sz="6" w:space="0" w:color="auto"/>
              <w:right w:val="outset" w:sz="6" w:space="0" w:color="auto"/>
            </w:tcBorders>
            <w:hideMark/>
          </w:tcPr>
          <w:p w:rsidR="00B63162" w:rsidRPr="00B63162" w:rsidRDefault="00B63162" w:rsidP="00B63162">
            <w:pPr>
              <w:pStyle w:val="a3"/>
              <w:jc w:val="both"/>
              <w:rPr>
                <w:rFonts w:ascii="Times New Roman" w:eastAsia="Times New Roman" w:hAnsi="Times New Roman" w:cs="Times New Roman"/>
                <w:sz w:val="26"/>
                <w:szCs w:val="26"/>
                <w:lang w:eastAsia="ru-RU"/>
              </w:rPr>
            </w:pPr>
            <w:r w:rsidRPr="00B63162">
              <w:rPr>
                <w:rFonts w:ascii="Times New Roman" w:eastAsia="Times New Roman" w:hAnsi="Times New Roman" w:cs="Times New Roman"/>
                <w:sz w:val="26"/>
                <w:szCs w:val="26"/>
                <w:lang w:eastAsia="ru-RU"/>
              </w:rPr>
              <w:t>чел.</w:t>
            </w:r>
          </w:p>
        </w:tc>
        <w:tc>
          <w:tcPr>
            <w:tcW w:w="1306" w:type="dxa"/>
            <w:tcBorders>
              <w:top w:val="outset" w:sz="6" w:space="0" w:color="auto"/>
              <w:left w:val="outset" w:sz="6" w:space="0" w:color="auto"/>
              <w:bottom w:val="outset" w:sz="6" w:space="0" w:color="auto"/>
              <w:right w:val="outset" w:sz="6" w:space="0" w:color="auto"/>
            </w:tcBorders>
            <w:hideMark/>
          </w:tcPr>
          <w:p w:rsidR="00B63162" w:rsidRPr="00B63162" w:rsidRDefault="00B63162" w:rsidP="00B63162">
            <w:pPr>
              <w:pStyle w:val="a3"/>
              <w:jc w:val="both"/>
              <w:rPr>
                <w:rFonts w:ascii="Times New Roman" w:eastAsia="Times New Roman" w:hAnsi="Times New Roman" w:cs="Times New Roman"/>
                <w:sz w:val="26"/>
                <w:szCs w:val="26"/>
                <w:lang w:eastAsia="ru-RU"/>
              </w:rPr>
            </w:pPr>
            <w:r w:rsidRPr="00B63162">
              <w:rPr>
                <w:rFonts w:ascii="Times New Roman" w:eastAsia="Times New Roman" w:hAnsi="Times New Roman" w:cs="Times New Roman"/>
                <w:sz w:val="26"/>
                <w:szCs w:val="26"/>
                <w:lang w:eastAsia="ru-RU"/>
              </w:rPr>
              <w:t>0</w:t>
            </w:r>
          </w:p>
        </w:tc>
        <w:tc>
          <w:tcPr>
            <w:tcW w:w="1091" w:type="dxa"/>
            <w:tcBorders>
              <w:top w:val="outset" w:sz="6" w:space="0" w:color="auto"/>
              <w:left w:val="outset" w:sz="6" w:space="0" w:color="auto"/>
              <w:bottom w:val="outset" w:sz="6" w:space="0" w:color="auto"/>
              <w:right w:val="outset" w:sz="6" w:space="0" w:color="auto"/>
            </w:tcBorders>
            <w:hideMark/>
          </w:tcPr>
          <w:p w:rsidR="00B63162" w:rsidRPr="00B63162" w:rsidRDefault="00B63162" w:rsidP="00B63162">
            <w:pPr>
              <w:pStyle w:val="a3"/>
              <w:jc w:val="both"/>
              <w:rPr>
                <w:rFonts w:ascii="Times New Roman" w:eastAsia="Times New Roman" w:hAnsi="Times New Roman" w:cs="Times New Roman"/>
                <w:sz w:val="26"/>
                <w:szCs w:val="26"/>
                <w:lang w:eastAsia="ru-RU"/>
              </w:rPr>
            </w:pPr>
            <w:r w:rsidRPr="00B63162">
              <w:rPr>
                <w:rFonts w:ascii="Times New Roman" w:eastAsia="Times New Roman" w:hAnsi="Times New Roman" w:cs="Times New Roman"/>
                <w:sz w:val="26"/>
                <w:szCs w:val="26"/>
                <w:lang w:eastAsia="ru-RU"/>
              </w:rPr>
              <w:t>0</w:t>
            </w:r>
          </w:p>
        </w:tc>
        <w:tc>
          <w:tcPr>
            <w:tcW w:w="1475" w:type="dxa"/>
            <w:tcBorders>
              <w:top w:val="outset" w:sz="6" w:space="0" w:color="auto"/>
              <w:left w:val="outset" w:sz="6" w:space="0" w:color="auto"/>
              <w:bottom w:val="outset" w:sz="6" w:space="0" w:color="auto"/>
              <w:right w:val="outset" w:sz="6" w:space="0" w:color="auto"/>
            </w:tcBorders>
          </w:tcPr>
          <w:p w:rsidR="00B63162" w:rsidRPr="00B63162" w:rsidRDefault="00B63162" w:rsidP="00B63162">
            <w:pPr>
              <w:pStyle w:val="a3"/>
              <w:jc w:val="both"/>
              <w:rPr>
                <w:rFonts w:ascii="Times New Roman" w:eastAsia="Times New Roman" w:hAnsi="Times New Roman" w:cs="Times New Roman"/>
                <w:sz w:val="26"/>
                <w:szCs w:val="26"/>
                <w:lang w:eastAsia="ru-RU"/>
              </w:rPr>
            </w:pPr>
            <w:r w:rsidRPr="00B63162">
              <w:rPr>
                <w:rFonts w:ascii="Times New Roman" w:eastAsia="Times New Roman" w:hAnsi="Times New Roman" w:cs="Times New Roman"/>
                <w:sz w:val="26"/>
                <w:szCs w:val="26"/>
                <w:lang w:eastAsia="ru-RU"/>
              </w:rPr>
              <w:t>0</w:t>
            </w:r>
          </w:p>
        </w:tc>
      </w:tr>
      <w:tr w:rsidR="00B63162" w:rsidRPr="00B63162" w:rsidTr="00D31718">
        <w:trPr>
          <w:tblCellSpacing w:w="0" w:type="dxa"/>
        </w:trPr>
        <w:tc>
          <w:tcPr>
            <w:tcW w:w="833" w:type="dxa"/>
            <w:tcBorders>
              <w:top w:val="outset" w:sz="6" w:space="0" w:color="auto"/>
              <w:left w:val="outset" w:sz="6" w:space="0" w:color="auto"/>
              <w:bottom w:val="outset" w:sz="6" w:space="0" w:color="auto"/>
              <w:right w:val="outset" w:sz="6" w:space="0" w:color="auto"/>
            </w:tcBorders>
            <w:hideMark/>
          </w:tcPr>
          <w:p w:rsidR="00B63162" w:rsidRPr="00B63162" w:rsidRDefault="00B63162" w:rsidP="00B63162">
            <w:pPr>
              <w:pStyle w:val="a3"/>
              <w:jc w:val="both"/>
              <w:rPr>
                <w:rFonts w:ascii="Times New Roman" w:eastAsia="Times New Roman" w:hAnsi="Times New Roman" w:cs="Times New Roman"/>
                <w:sz w:val="26"/>
                <w:szCs w:val="26"/>
                <w:lang w:eastAsia="ru-RU"/>
              </w:rPr>
            </w:pPr>
            <w:r w:rsidRPr="00B63162">
              <w:rPr>
                <w:rFonts w:ascii="Times New Roman" w:eastAsia="Times New Roman" w:hAnsi="Times New Roman" w:cs="Times New Roman"/>
                <w:sz w:val="26"/>
                <w:szCs w:val="26"/>
                <w:lang w:eastAsia="ru-RU"/>
              </w:rPr>
              <w:t>5.</w:t>
            </w:r>
          </w:p>
        </w:tc>
        <w:tc>
          <w:tcPr>
            <w:tcW w:w="3716" w:type="dxa"/>
            <w:tcBorders>
              <w:top w:val="outset" w:sz="6" w:space="0" w:color="auto"/>
              <w:left w:val="outset" w:sz="6" w:space="0" w:color="auto"/>
              <w:bottom w:val="outset" w:sz="6" w:space="0" w:color="auto"/>
              <w:right w:val="outset" w:sz="6" w:space="0" w:color="auto"/>
            </w:tcBorders>
            <w:hideMark/>
          </w:tcPr>
          <w:p w:rsidR="00B63162" w:rsidRPr="00B63162" w:rsidRDefault="00B63162" w:rsidP="00B63162">
            <w:pPr>
              <w:pStyle w:val="a3"/>
              <w:jc w:val="both"/>
              <w:rPr>
                <w:rFonts w:ascii="Times New Roman" w:eastAsia="Times New Roman" w:hAnsi="Times New Roman" w:cs="Times New Roman"/>
                <w:sz w:val="26"/>
                <w:szCs w:val="26"/>
                <w:lang w:eastAsia="ru-RU"/>
              </w:rPr>
            </w:pPr>
            <w:r w:rsidRPr="00B63162">
              <w:rPr>
                <w:rFonts w:ascii="Times New Roman" w:eastAsia="Times New Roman" w:hAnsi="Times New Roman" w:cs="Times New Roman"/>
                <w:sz w:val="26"/>
                <w:szCs w:val="26"/>
                <w:lang w:eastAsia="ru-RU"/>
              </w:rPr>
              <w:t>Количество публикаций в СМИ, </w:t>
            </w:r>
            <w:r w:rsidRPr="00B63162">
              <w:rPr>
                <w:rFonts w:ascii="Times New Roman" w:eastAsia="Times New Roman" w:hAnsi="Times New Roman" w:cs="Times New Roman"/>
                <w:sz w:val="26"/>
                <w:szCs w:val="26"/>
                <w:lang w:eastAsia="ru-RU"/>
              </w:rPr>
              <w:br/>
              <w:t> направленных на профилактику</w:t>
            </w:r>
            <w:r w:rsidRPr="00B63162">
              <w:rPr>
                <w:rFonts w:ascii="Times New Roman" w:eastAsia="Times New Roman" w:hAnsi="Times New Roman" w:cs="Times New Roman"/>
                <w:sz w:val="26"/>
                <w:szCs w:val="26"/>
                <w:lang w:eastAsia="ru-RU"/>
              </w:rPr>
              <w:br/>
              <w:t>правонарушений </w:t>
            </w:r>
          </w:p>
        </w:tc>
        <w:tc>
          <w:tcPr>
            <w:tcW w:w="964" w:type="dxa"/>
            <w:tcBorders>
              <w:top w:val="outset" w:sz="6" w:space="0" w:color="auto"/>
              <w:left w:val="outset" w:sz="6" w:space="0" w:color="auto"/>
              <w:bottom w:val="outset" w:sz="6" w:space="0" w:color="auto"/>
              <w:right w:val="outset" w:sz="6" w:space="0" w:color="auto"/>
            </w:tcBorders>
            <w:hideMark/>
          </w:tcPr>
          <w:p w:rsidR="00B63162" w:rsidRPr="00B63162" w:rsidRDefault="00B63162" w:rsidP="00B63162">
            <w:pPr>
              <w:pStyle w:val="a3"/>
              <w:jc w:val="both"/>
              <w:rPr>
                <w:rFonts w:ascii="Times New Roman" w:eastAsia="Times New Roman" w:hAnsi="Times New Roman" w:cs="Times New Roman"/>
                <w:sz w:val="26"/>
                <w:szCs w:val="26"/>
                <w:lang w:eastAsia="ru-RU"/>
              </w:rPr>
            </w:pPr>
            <w:r w:rsidRPr="00B63162">
              <w:rPr>
                <w:rFonts w:ascii="Times New Roman" w:eastAsia="Times New Roman" w:hAnsi="Times New Roman" w:cs="Times New Roman"/>
                <w:sz w:val="26"/>
                <w:szCs w:val="26"/>
                <w:lang w:eastAsia="ru-RU"/>
              </w:rPr>
              <w:t>статья</w:t>
            </w:r>
          </w:p>
        </w:tc>
        <w:tc>
          <w:tcPr>
            <w:tcW w:w="1306" w:type="dxa"/>
            <w:tcBorders>
              <w:top w:val="outset" w:sz="6" w:space="0" w:color="auto"/>
              <w:left w:val="outset" w:sz="6" w:space="0" w:color="auto"/>
              <w:bottom w:val="outset" w:sz="6" w:space="0" w:color="auto"/>
              <w:right w:val="outset" w:sz="6" w:space="0" w:color="auto"/>
            </w:tcBorders>
            <w:hideMark/>
          </w:tcPr>
          <w:p w:rsidR="00B63162" w:rsidRPr="00B63162" w:rsidRDefault="00B63162" w:rsidP="00B63162">
            <w:pPr>
              <w:pStyle w:val="a3"/>
              <w:jc w:val="both"/>
              <w:rPr>
                <w:rFonts w:ascii="Times New Roman" w:eastAsia="Times New Roman" w:hAnsi="Times New Roman" w:cs="Times New Roman"/>
                <w:sz w:val="26"/>
                <w:szCs w:val="26"/>
                <w:lang w:eastAsia="ru-RU"/>
              </w:rPr>
            </w:pPr>
            <w:r w:rsidRPr="00B63162">
              <w:rPr>
                <w:rFonts w:ascii="Times New Roman" w:eastAsia="Times New Roman" w:hAnsi="Times New Roman" w:cs="Times New Roman"/>
                <w:sz w:val="26"/>
                <w:szCs w:val="26"/>
                <w:lang w:eastAsia="ru-RU"/>
              </w:rPr>
              <w:t>7</w:t>
            </w:r>
          </w:p>
        </w:tc>
        <w:tc>
          <w:tcPr>
            <w:tcW w:w="1091" w:type="dxa"/>
            <w:tcBorders>
              <w:top w:val="outset" w:sz="6" w:space="0" w:color="auto"/>
              <w:left w:val="outset" w:sz="6" w:space="0" w:color="auto"/>
              <w:bottom w:val="outset" w:sz="6" w:space="0" w:color="auto"/>
              <w:right w:val="outset" w:sz="6" w:space="0" w:color="auto"/>
            </w:tcBorders>
            <w:hideMark/>
          </w:tcPr>
          <w:p w:rsidR="00B63162" w:rsidRPr="00B63162" w:rsidRDefault="00B63162" w:rsidP="00B63162">
            <w:pPr>
              <w:pStyle w:val="a3"/>
              <w:jc w:val="both"/>
              <w:rPr>
                <w:rFonts w:ascii="Times New Roman" w:eastAsia="Times New Roman" w:hAnsi="Times New Roman" w:cs="Times New Roman"/>
                <w:sz w:val="26"/>
                <w:szCs w:val="26"/>
                <w:lang w:eastAsia="ru-RU"/>
              </w:rPr>
            </w:pPr>
            <w:r w:rsidRPr="00B63162">
              <w:rPr>
                <w:rFonts w:ascii="Times New Roman" w:eastAsia="Times New Roman" w:hAnsi="Times New Roman" w:cs="Times New Roman"/>
                <w:sz w:val="26"/>
                <w:szCs w:val="26"/>
                <w:lang w:eastAsia="ru-RU"/>
              </w:rPr>
              <w:t>5</w:t>
            </w:r>
          </w:p>
        </w:tc>
        <w:tc>
          <w:tcPr>
            <w:tcW w:w="1475" w:type="dxa"/>
            <w:tcBorders>
              <w:top w:val="outset" w:sz="6" w:space="0" w:color="auto"/>
              <w:left w:val="outset" w:sz="6" w:space="0" w:color="auto"/>
              <w:bottom w:val="outset" w:sz="6" w:space="0" w:color="auto"/>
              <w:right w:val="outset" w:sz="6" w:space="0" w:color="auto"/>
            </w:tcBorders>
          </w:tcPr>
          <w:p w:rsidR="00B63162" w:rsidRPr="00B63162" w:rsidRDefault="00B63162" w:rsidP="00B63162">
            <w:pPr>
              <w:pStyle w:val="a3"/>
              <w:jc w:val="both"/>
              <w:rPr>
                <w:rFonts w:ascii="Times New Roman" w:eastAsia="Times New Roman" w:hAnsi="Times New Roman" w:cs="Times New Roman"/>
                <w:sz w:val="26"/>
                <w:szCs w:val="26"/>
                <w:lang w:eastAsia="ru-RU"/>
              </w:rPr>
            </w:pPr>
            <w:r w:rsidRPr="00B63162">
              <w:rPr>
                <w:rFonts w:ascii="Times New Roman" w:eastAsia="Times New Roman" w:hAnsi="Times New Roman" w:cs="Times New Roman"/>
                <w:sz w:val="26"/>
                <w:szCs w:val="26"/>
                <w:lang w:eastAsia="ru-RU"/>
              </w:rPr>
              <w:t>8</w:t>
            </w:r>
          </w:p>
        </w:tc>
      </w:tr>
      <w:tr w:rsidR="00B63162" w:rsidRPr="00B63162" w:rsidTr="00D31718">
        <w:trPr>
          <w:tblCellSpacing w:w="0" w:type="dxa"/>
        </w:trPr>
        <w:tc>
          <w:tcPr>
            <w:tcW w:w="833" w:type="dxa"/>
            <w:tcBorders>
              <w:top w:val="outset" w:sz="6" w:space="0" w:color="auto"/>
              <w:left w:val="outset" w:sz="6" w:space="0" w:color="auto"/>
              <w:bottom w:val="outset" w:sz="6" w:space="0" w:color="auto"/>
              <w:right w:val="outset" w:sz="6" w:space="0" w:color="auto"/>
            </w:tcBorders>
            <w:hideMark/>
          </w:tcPr>
          <w:p w:rsidR="00B63162" w:rsidRPr="00B63162" w:rsidRDefault="00B63162" w:rsidP="00B63162">
            <w:pPr>
              <w:pStyle w:val="a3"/>
              <w:jc w:val="both"/>
              <w:rPr>
                <w:rFonts w:ascii="Times New Roman" w:eastAsia="Times New Roman" w:hAnsi="Times New Roman" w:cs="Times New Roman"/>
                <w:sz w:val="26"/>
                <w:szCs w:val="26"/>
                <w:lang w:eastAsia="ru-RU"/>
              </w:rPr>
            </w:pPr>
            <w:r w:rsidRPr="00B63162">
              <w:rPr>
                <w:rFonts w:ascii="Times New Roman" w:eastAsia="Times New Roman" w:hAnsi="Times New Roman" w:cs="Times New Roman"/>
                <w:sz w:val="26"/>
                <w:szCs w:val="26"/>
                <w:lang w:eastAsia="ru-RU"/>
              </w:rPr>
              <w:t>6.</w:t>
            </w:r>
          </w:p>
        </w:tc>
        <w:tc>
          <w:tcPr>
            <w:tcW w:w="3716" w:type="dxa"/>
            <w:tcBorders>
              <w:top w:val="outset" w:sz="6" w:space="0" w:color="auto"/>
              <w:left w:val="outset" w:sz="6" w:space="0" w:color="auto"/>
              <w:bottom w:val="outset" w:sz="6" w:space="0" w:color="auto"/>
              <w:right w:val="outset" w:sz="6" w:space="0" w:color="auto"/>
            </w:tcBorders>
            <w:hideMark/>
          </w:tcPr>
          <w:p w:rsidR="00B63162" w:rsidRPr="00B63162" w:rsidRDefault="00B63162" w:rsidP="00B63162">
            <w:pPr>
              <w:pStyle w:val="a3"/>
              <w:jc w:val="both"/>
              <w:rPr>
                <w:rFonts w:ascii="Times New Roman" w:eastAsia="Times New Roman" w:hAnsi="Times New Roman" w:cs="Times New Roman"/>
                <w:sz w:val="26"/>
                <w:szCs w:val="26"/>
                <w:lang w:eastAsia="ru-RU"/>
              </w:rPr>
            </w:pPr>
            <w:r w:rsidRPr="00B63162">
              <w:rPr>
                <w:rFonts w:ascii="Times New Roman" w:eastAsia="Times New Roman" w:hAnsi="Times New Roman" w:cs="Times New Roman"/>
                <w:sz w:val="26"/>
                <w:szCs w:val="26"/>
                <w:lang w:eastAsia="ru-RU"/>
              </w:rPr>
              <w:t>Доля обучающихся в учреждениях образования, принимающих участие в мероприятиях профилактических программ различного уровня от общего количества обучающихся</w:t>
            </w:r>
          </w:p>
        </w:tc>
        <w:tc>
          <w:tcPr>
            <w:tcW w:w="964" w:type="dxa"/>
            <w:tcBorders>
              <w:top w:val="outset" w:sz="6" w:space="0" w:color="auto"/>
              <w:left w:val="outset" w:sz="6" w:space="0" w:color="auto"/>
              <w:bottom w:val="outset" w:sz="6" w:space="0" w:color="auto"/>
              <w:right w:val="outset" w:sz="6" w:space="0" w:color="auto"/>
            </w:tcBorders>
            <w:hideMark/>
          </w:tcPr>
          <w:p w:rsidR="00B63162" w:rsidRPr="00B63162" w:rsidRDefault="00B63162" w:rsidP="00B63162">
            <w:pPr>
              <w:pStyle w:val="a3"/>
              <w:jc w:val="both"/>
              <w:rPr>
                <w:rFonts w:ascii="Times New Roman" w:eastAsia="Times New Roman" w:hAnsi="Times New Roman" w:cs="Times New Roman"/>
                <w:sz w:val="26"/>
                <w:szCs w:val="26"/>
                <w:lang w:eastAsia="ru-RU"/>
              </w:rPr>
            </w:pPr>
            <w:r w:rsidRPr="00B63162">
              <w:rPr>
                <w:rFonts w:ascii="Times New Roman" w:eastAsia="Times New Roman" w:hAnsi="Times New Roman" w:cs="Times New Roman"/>
                <w:sz w:val="26"/>
                <w:szCs w:val="26"/>
                <w:lang w:eastAsia="ru-RU"/>
              </w:rPr>
              <w:t>%</w:t>
            </w:r>
          </w:p>
        </w:tc>
        <w:tc>
          <w:tcPr>
            <w:tcW w:w="1306" w:type="dxa"/>
            <w:tcBorders>
              <w:top w:val="outset" w:sz="6" w:space="0" w:color="auto"/>
              <w:left w:val="outset" w:sz="6" w:space="0" w:color="auto"/>
              <w:bottom w:val="outset" w:sz="6" w:space="0" w:color="auto"/>
              <w:right w:val="outset" w:sz="6" w:space="0" w:color="auto"/>
            </w:tcBorders>
            <w:hideMark/>
          </w:tcPr>
          <w:p w:rsidR="00B63162" w:rsidRPr="00B63162" w:rsidRDefault="00B63162" w:rsidP="00B63162">
            <w:pPr>
              <w:pStyle w:val="a3"/>
              <w:jc w:val="both"/>
              <w:rPr>
                <w:rFonts w:ascii="Times New Roman" w:eastAsia="Times New Roman" w:hAnsi="Times New Roman" w:cs="Times New Roman"/>
                <w:sz w:val="26"/>
                <w:szCs w:val="26"/>
                <w:lang w:eastAsia="ru-RU"/>
              </w:rPr>
            </w:pPr>
            <w:r w:rsidRPr="00B63162">
              <w:rPr>
                <w:rFonts w:ascii="Times New Roman" w:eastAsia="Times New Roman" w:hAnsi="Times New Roman" w:cs="Times New Roman"/>
                <w:sz w:val="26"/>
                <w:szCs w:val="26"/>
                <w:lang w:eastAsia="ru-RU"/>
              </w:rPr>
              <w:t>99</w:t>
            </w:r>
          </w:p>
        </w:tc>
        <w:tc>
          <w:tcPr>
            <w:tcW w:w="1091" w:type="dxa"/>
            <w:tcBorders>
              <w:top w:val="outset" w:sz="6" w:space="0" w:color="auto"/>
              <w:left w:val="outset" w:sz="6" w:space="0" w:color="auto"/>
              <w:bottom w:val="outset" w:sz="6" w:space="0" w:color="auto"/>
              <w:right w:val="outset" w:sz="6" w:space="0" w:color="auto"/>
            </w:tcBorders>
            <w:hideMark/>
          </w:tcPr>
          <w:p w:rsidR="00B63162" w:rsidRPr="00B63162" w:rsidRDefault="00B63162" w:rsidP="00B63162">
            <w:pPr>
              <w:pStyle w:val="a3"/>
              <w:jc w:val="both"/>
              <w:rPr>
                <w:rFonts w:ascii="Times New Roman" w:eastAsia="Times New Roman" w:hAnsi="Times New Roman" w:cs="Times New Roman"/>
                <w:sz w:val="26"/>
                <w:szCs w:val="26"/>
                <w:lang w:eastAsia="ru-RU"/>
              </w:rPr>
            </w:pPr>
            <w:r w:rsidRPr="00B63162">
              <w:rPr>
                <w:rFonts w:ascii="Times New Roman" w:eastAsia="Times New Roman" w:hAnsi="Times New Roman" w:cs="Times New Roman"/>
                <w:sz w:val="26"/>
                <w:szCs w:val="26"/>
                <w:lang w:eastAsia="ru-RU"/>
              </w:rPr>
              <w:t>99</w:t>
            </w:r>
          </w:p>
        </w:tc>
        <w:tc>
          <w:tcPr>
            <w:tcW w:w="1475" w:type="dxa"/>
            <w:tcBorders>
              <w:top w:val="outset" w:sz="6" w:space="0" w:color="auto"/>
              <w:left w:val="outset" w:sz="6" w:space="0" w:color="auto"/>
              <w:bottom w:val="outset" w:sz="6" w:space="0" w:color="auto"/>
              <w:right w:val="outset" w:sz="6" w:space="0" w:color="auto"/>
            </w:tcBorders>
          </w:tcPr>
          <w:p w:rsidR="00B63162" w:rsidRPr="00B63162" w:rsidRDefault="00B63162" w:rsidP="00B63162">
            <w:pPr>
              <w:pStyle w:val="a3"/>
              <w:jc w:val="both"/>
              <w:rPr>
                <w:rFonts w:ascii="Times New Roman" w:eastAsia="Times New Roman" w:hAnsi="Times New Roman" w:cs="Times New Roman"/>
                <w:sz w:val="26"/>
                <w:szCs w:val="26"/>
                <w:lang w:eastAsia="ru-RU"/>
              </w:rPr>
            </w:pPr>
            <w:r w:rsidRPr="00B63162">
              <w:rPr>
                <w:rFonts w:ascii="Times New Roman" w:eastAsia="Times New Roman" w:hAnsi="Times New Roman" w:cs="Times New Roman"/>
                <w:sz w:val="26"/>
                <w:szCs w:val="26"/>
                <w:lang w:eastAsia="ru-RU"/>
              </w:rPr>
              <w:t>100</w:t>
            </w:r>
          </w:p>
        </w:tc>
      </w:tr>
      <w:tr w:rsidR="00B63162" w:rsidRPr="00B63162" w:rsidTr="00D31718">
        <w:trPr>
          <w:tblCellSpacing w:w="0" w:type="dxa"/>
        </w:trPr>
        <w:tc>
          <w:tcPr>
            <w:tcW w:w="833" w:type="dxa"/>
            <w:tcBorders>
              <w:top w:val="outset" w:sz="6" w:space="0" w:color="auto"/>
              <w:left w:val="outset" w:sz="6" w:space="0" w:color="auto"/>
              <w:bottom w:val="outset" w:sz="6" w:space="0" w:color="auto"/>
              <w:right w:val="outset" w:sz="6" w:space="0" w:color="auto"/>
            </w:tcBorders>
            <w:hideMark/>
          </w:tcPr>
          <w:p w:rsidR="00B63162" w:rsidRPr="00B63162" w:rsidRDefault="00B63162" w:rsidP="00B63162">
            <w:pPr>
              <w:pStyle w:val="a3"/>
              <w:jc w:val="both"/>
              <w:rPr>
                <w:rFonts w:ascii="Times New Roman" w:eastAsia="Times New Roman" w:hAnsi="Times New Roman" w:cs="Times New Roman"/>
                <w:sz w:val="26"/>
                <w:szCs w:val="26"/>
                <w:lang w:eastAsia="ru-RU"/>
              </w:rPr>
            </w:pPr>
            <w:r w:rsidRPr="00B63162">
              <w:rPr>
                <w:rFonts w:ascii="Times New Roman" w:eastAsia="Times New Roman" w:hAnsi="Times New Roman" w:cs="Times New Roman"/>
                <w:sz w:val="26"/>
                <w:szCs w:val="26"/>
                <w:lang w:eastAsia="ru-RU"/>
              </w:rPr>
              <w:t>7.</w:t>
            </w:r>
          </w:p>
        </w:tc>
        <w:tc>
          <w:tcPr>
            <w:tcW w:w="3716" w:type="dxa"/>
            <w:tcBorders>
              <w:top w:val="outset" w:sz="6" w:space="0" w:color="auto"/>
              <w:left w:val="outset" w:sz="6" w:space="0" w:color="auto"/>
              <w:bottom w:val="outset" w:sz="6" w:space="0" w:color="auto"/>
              <w:right w:val="outset" w:sz="6" w:space="0" w:color="auto"/>
            </w:tcBorders>
            <w:hideMark/>
          </w:tcPr>
          <w:p w:rsidR="00B63162" w:rsidRPr="00B63162" w:rsidRDefault="00B63162" w:rsidP="00B63162">
            <w:pPr>
              <w:pStyle w:val="a3"/>
              <w:jc w:val="both"/>
              <w:rPr>
                <w:rFonts w:ascii="Times New Roman" w:eastAsia="Times New Roman" w:hAnsi="Times New Roman" w:cs="Times New Roman"/>
                <w:sz w:val="26"/>
                <w:szCs w:val="26"/>
                <w:lang w:eastAsia="ru-RU"/>
              </w:rPr>
            </w:pPr>
            <w:r w:rsidRPr="00B63162">
              <w:rPr>
                <w:rFonts w:ascii="Times New Roman" w:eastAsia="Times New Roman" w:hAnsi="Times New Roman" w:cs="Times New Roman"/>
                <w:sz w:val="26"/>
                <w:szCs w:val="26"/>
                <w:lang w:eastAsia="ru-RU"/>
              </w:rPr>
              <w:t> Количество членов ДНД;</w:t>
            </w:r>
          </w:p>
          <w:p w:rsidR="00B63162" w:rsidRPr="00B63162" w:rsidRDefault="00B63162" w:rsidP="00B63162">
            <w:pPr>
              <w:pStyle w:val="a3"/>
              <w:jc w:val="both"/>
              <w:rPr>
                <w:rFonts w:ascii="Times New Roman" w:eastAsia="Times New Roman" w:hAnsi="Times New Roman" w:cs="Times New Roman"/>
                <w:sz w:val="26"/>
                <w:szCs w:val="26"/>
                <w:lang w:eastAsia="ru-RU"/>
              </w:rPr>
            </w:pPr>
            <w:r w:rsidRPr="00B63162">
              <w:rPr>
                <w:rFonts w:ascii="Times New Roman" w:eastAsia="Times New Roman" w:hAnsi="Times New Roman" w:cs="Times New Roman"/>
                <w:sz w:val="26"/>
                <w:szCs w:val="26"/>
                <w:lang w:eastAsia="ru-RU"/>
              </w:rPr>
              <w:t> </w:t>
            </w:r>
          </w:p>
        </w:tc>
        <w:tc>
          <w:tcPr>
            <w:tcW w:w="964" w:type="dxa"/>
            <w:tcBorders>
              <w:top w:val="outset" w:sz="6" w:space="0" w:color="auto"/>
              <w:left w:val="outset" w:sz="6" w:space="0" w:color="auto"/>
              <w:bottom w:val="outset" w:sz="6" w:space="0" w:color="auto"/>
              <w:right w:val="outset" w:sz="6" w:space="0" w:color="auto"/>
            </w:tcBorders>
            <w:hideMark/>
          </w:tcPr>
          <w:p w:rsidR="00B63162" w:rsidRPr="00B63162" w:rsidRDefault="00B63162" w:rsidP="00B63162">
            <w:pPr>
              <w:pStyle w:val="a3"/>
              <w:jc w:val="both"/>
              <w:rPr>
                <w:rFonts w:ascii="Times New Roman" w:eastAsia="Times New Roman" w:hAnsi="Times New Roman" w:cs="Times New Roman"/>
                <w:sz w:val="26"/>
                <w:szCs w:val="26"/>
                <w:lang w:eastAsia="ru-RU"/>
              </w:rPr>
            </w:pPr>
            <w:r w:rsidRPr="00B63162">
              <w:rPr>
                <w:rFonts w:ascii="Times New Roman" w:eastAsia="Times New Roman" w:hAnsi="Times New Roman" w:cs="Times New Roman"/>
                <w:sz w:val="26"/>
                <w:szCs w:val="26"/>
                <w:lang w:eastAsia="ru-RU"/>
              </w:rPr>
              <w:t>чел</w:t>
            </w:r>
          </w:p>
        </w:tc>
        <w:tc>
          <w:tcPr>
            <w:tcW w:w="1306" w:type="dxa"/>
            <w:tcBorders>
              <w:top w:val="outset" w:sz="6" w:space="0" w:color="auto"/>
              <w:left w:val="outset" w:sz="6" w:space="0" w:color="auto"/>
              <w:bottom w:val="outset" w:sz="6" w:space="0" w:color="auto"/>
              <w:right w:val="outset" w:sz="6" w:space="0" w:color="auto"/>
            </w:tcBorders>
            <w:hideMark/>
          </w:tcPr>
          <w:p w:rsidR="00B63162" w:rsidRPr="00B63162" w:rsidRDefault="00B63162" w:rsidP="00B63162">
            <w:pPr>
              <w:pStyle w:val="a3"/>
              <w:jc w:val="both"/>
              <w:rPr>
                <w:rFonts w:ascii="Times New Roman" w:eastAsia="Times New Roman" w:hAnsi="Times New Roman" w:cs="Times New Roman"/>
                <w:sz w:val="26"/>
                <w:szCs w:val="26"/>
                <w:lang w:eastAsia="ru-RU"/>
              </w:rPr>
            </w:pPr>
            <w:r w:rsidRPr="00B63162">
              <w:rPr>
                <w:rFonts w:ascii="Times New Roman" w:eastAsia="Times New Roman" w:hAnsi="Times New Roman" w:cs="Times New Roman"/>
                <w:sz w:val="26"/>
                <w:szCs w:val="26"/>
                <w:lang w:eastAsia="ru-RU"/>
              </w:rPr>
              <w:t>70</w:t>
            </w:r>
          </w:p>
        </w:tc>
        <w:tc>
          <w:tcPr>
            <w:tcW w:w="1091" w:type="dxa"/>
            <w:tcBorders>
              <w:top w:val="outset" w:sz="6" w:space="0" w:color="auto"/>
              <w:left w:val="outset" w:sz="6" w:space="0" w:color="auto"/>
              <w:bottom w:val="outset" w:sz="6" w:space="0" w:color="auto"/>
              <w:right w:val="outset" w:sz="6" w:space="0" w:color="auto"/>
            </w:tcBorders>
            <w:hideMark/>
          </w:tcPr>
          <w:p w:rsidR="00B63162" w:rsidRPr="00B63162" w:rsidRDefault="00B63162" w:rsidP="00B63162">
            <w:pPr>
              <w:pStyle w:val="a3"/>
              <w:jc w:val="both"/>
              <w:rPr>
                <w:rFonts w:ascii="Times New Roman" w:eastAsia="Times New Roman" w:hAnsi="Times New Roman" w:cs="Times New Roman"/>
                <w:sz w:val="26"/>
                <w:szCs w:val="26"/>
                <w:lang w:eastAsia="ru-RU"/>
              </w:rPr>
            </w:pPr>
            <w:r w:rsidRPr="00B63162">
              <w:rPr>
                <w:rFonts w:ascii="Times New Roman" w:eastAsia="Times New Roman" w:hAnsi="Times New Roman" w:cs="Times New Roman"/>
                <w:sz w:val="26"/>
                <w:szCs w:val="26"/>
                <w:lang w:eastAsia="ru-RU"/>
              </w:rPr>
              <w:t>70</w:t>
            </w:r>
          </w:p>
        </w:tc>
        <w:tc>
          <w:tcPr>
            <w:tcW w:w="1475" w:type="dxa"/>
            <w:tcBorders>
              <w:top w:val="outset" w:sz="6" w:space="0" w:color="auto"/>
              <w:left w:val="outset" w:sz="6" w:space="0" w:color="auto"/>
              <w:bottom w:val="outset" w:sz="6" w:space="0" w:color="auto"/>
              <w:right w:val="outset" w:sz="6" w:space="0" w:color="auto"/>
            </w:tcBorders>
          </w:tcPr>
          <w:p w:rsidR="00B63162" w:rsidRPr="00B63162" w:rsidRDefault="00B63162" w:rsidP="00B63162">
            <w:pPr>
              <w:pStyle w:val="a3"/>
              <w:jc w:val="both"/>
              <w:rPr>
                <w:rFonts w:ascii="Times New Roman" w:eastAsia="Times New Roman" w:hAnsi="Times New Roman" w:cs="Times New Roman"/>
                <w:sz w:val="26"/>
                <w:szCs w:val="26"/>
                <w:lang w:eastAsia="ru-RU"/>
              </w:rPr>
            </w:pPr>
            <w:r w:rsidRPr="00B63162">
              <w:rPr>
                <w:rFonts w:ascii="Times New Roman" w:eastAsia="Times New Roman" w:hAnsi="Times New Roman" w:cs="Times New Roman"/>
                <w:sz w:val="26"/>
                <w:szCs w:val="26"/>
                <w:lang w:eastAsia="ru-RU"/>
              </w:rPr>
              <w:t>70</w:t>
            </w:r>
          </w:p>
        </w:tc>
      </w:tr>
      <w:tr w:rsidR="00B63162" w:rsidRPr="00B63162" w:rsidTr="00D31718">
        <w:trPr>
          <w:tblCellSpacing w:w="0" w:type="dxa"/>
        </w:trPr>
        <w:tc>
          <w:tcPr>
            <w:tcW w:w="833" w:type="dxa"/>
            <w:tcBorders>
              <w:top w:val="outset" w:sz="6" w:space="0" w:color="auto"/>
              <w:left w:val="outset" w:sz="6" w:space="0" w:color="auto"/>
              <w:bottom w:val="outset" w:sz="6" w:space="0" w:color="auto"/>
              <w:right w:val="outset" w:sz="6" w:space="0" w:color="auto"/>
            </w:tcBorders>
          </w:tcPr>
          <w:p w:rsidR="00B63162" w:rsidRPr="00B63162" w:rsidRDefault="00B63162" w:rsidP="00B63162">
            <w:pPr>
              <w:pStyle w:val="a3"/>
              <w:jc w:val="both"/>
              <w:rPr>
                <w:rFonts w:ascii="Times New Roman" w:eastAsia="Times New Roman" w:hAnsi="Times New Roman" w:cs="Times New Roman"/>
                <w:sz w:val="26"/>
                <w:szCs w:val="26"/>
                <w:lang w:eastAsia="ru-RU"/>
              </w:rPr>
            </w:pPr>
            <w:r w:rsidRPr="00B63162">
              <w:rPr>
                <w:rFonts w:ascii="Times New Roman" w:eastAsia="Times New Roman" w:hAnsi="Times New Roman" w:cs="Times New Roman"/>
                <w:sz w:val="26"/>
                <w:szCs w:val="26"/>
                <w:lang w:eastAsia="ru-RU"/>
              </w:rPr>
              <w:t>8</w:t>
            </w:r>
          </w:p>
        </w:tc>
        <w:tc>
          <w:tcPr>
            <w:tcW w:w="3716" w:type="dxa"/>
            <w:tcBorders>
              <w:top w:val="outset" w:sz="6" w:space="0" w:color="auto"/>
              <w:left w:val="outset" w:sz="6" w:space="0" w:color="auto"/>
              <w:bottom w:val="outset" w:sz="6" w:space="0" w:color="auto"/>
              <w:right w:val="outset" w:sz="6" w:space="0" w:color="auto"/>
            </w:tcBorders>
          </w:tcPr>
          <w:p w:rsidR="00B63162" w:rsidRPr="00B63162" w:rsidRDefault="00B63162" w:rsidP="00B63162">
            <w:pPr>
              <w:pStyle w:val="a3"/>
              <w:jc w:val="both"/>
              <w:rPr>
                <w:rFonts w:ascii="Times New Roman" w:eastAsia="Times New Roman" w:hAnsi="Times New Roman" w:cs="Times New Roman"/>
                <w:sz w:val="26"/>
                <w:szCs w:val="26"/>
                <w:lang w:eastAsia="ru-RU"/>
              </w:rPr>
            </w:pPr>
            <w:r w:rsidRPr="00B63162">
              <w:rPr>
                <w:rFonts w:ascii="Times New Roman" w:eastAsia="Times New Roman" w:hAnsi="Times New Roman" w:cs="Times New Roman"/>
                <w:sz w:val="26"/>
                <w:szCs w:val="26"/>
                <w:lang w:eastAsia="ru-RU"/>
              </w:rPr>
              <w:t>Временно трудоустроено несовершеннолетних</w:t>
            </w:r>
          </w:p>
        </w:tc>
        <w:tc>
          <w:tcPr>
            <w:tcW w:w="964" w:type="dxa"/>
            <w:tcBorders>
              <w:top w:val="outset" w:sz="6" w:space="0" w:color="auto"/>
              <w:left w:val="outset" w:sz="6" w:space="0" w:color="auto"/>
              <w:bottom w:val="outset" w:sz="6" w:space="0" w:color="auto"/>
              <w:right w:val="outset" w:sz="6" w:space="0" w:color="auto"/>
            </w:tcBorders>
          </w:tcPr>
          <w:p w:rsidR="00B63162" w:rsidRPr="00B63162" w:rsidRDefault="00B63162" w:rsidP="00B63162">
            <w:pPr>
              <w:pStyle w:val="a3"/>
              <w:jc w:val="both"/>
              <w:rPr>
                <w:rFonts w:ascii="Times New Roman" w:eastAsia="Times New Roman" w:hAnsi="Times New Roman" w:cs="Times New Roman"/>
                <w:sz w:val="26"/>
                <w:szCs w:val="26"/>
                <w:lang w:eastAsia="ru-RU"/>
              </w:rPr>
            </w:pPr>
            <w:r w:rsidRPr="00B63162">
              <w:rPr>
                <w:rFonts w:ascii="Times New Roman" w:eastAsia="Times New Roman" w:hAnsi="Times New Roman" w:cs="Times New Roman"/>
                <w:sz w:val="26"/>
                <w:szCs w:val="26"/>
                <w:lang w:eastAsia="ru-RU"/>
              </w:rPr>
              <w:t>чел</w:t>
            </w:r>
          </w:p>
        </w:tc>
        <w:tc>
          <w:tcPr>
            <w:tcW w:w="1306" w:type="dxa"/>
            <w:tcBorders>
              <w:top w:val="outset" w:sz="6" w:space="0" w:color="auto"/>
              <w:left w:val="outset" w:sz="6" w:space="0" w:color="auto"/>
              <w:bottom w:val="outset" w:sz="6" w:space="0" w:color="auto"/>
              <w:right w:val="outset" w:sz="6" w:space="0" w:color="auto"/>
            </w:tcBorders>
          </w:tcPr>
          <w:p w:rsidR="00B63162" w:rsidRPr="00B63162" w:rsidRDefault="00B63162" w:rsidP="00B63162">
            <w:pPr>
              <w:pStyle w:val="a3"/>
              <w:jc w:val="both"/>
              <w:rPr>
                <w:rFonts w:ascii="Times New Roman" w:eastAsia="Times New Roman" w:hAnsi="Times New Roman" w:cs="Times New Roman"/>
                <w:sz w:val="26"/>
                <w:szCs w:val="26"/>
                <w:lang w:eastAsia="ru-RU"/>
              </w:rPr>
            </w:pPr>
            <w:r w:rsidRPr="00B63162">
              <w:rPr>
                <w:rFonts w:ascii="Times New Roman" w:eastAsia="Times New Roman" w:hAnsi="Times New Roman" w:cs="Times New Roman"/>
                <w:sz w:val="26"/>
                <w:szCs w:val="26"/>
                <w:lang w:eastAsia="ru-RU"/>
              </w:rPr>
              <w:t>80</w:t>
            </w:r>
          </w:p>
        </w:tc>
        <w:tc>
          <w:tcPr>
            <w:tcW w:w="1091" w:type="dxa"/>
            <w:tcBorders>
              <w:top w:val="outset" w:sz="6" w:space="0" w:color="auto"/>
              <w:left w:val="outset" w:sz="6" w:space="0" w:color="auto"/>
              <w:bottom w:val="outset" w:sz="6" w:space="0" w:color="auto"/>
              <w:right w:val="outset" w:sz="6" w:space="0" w:color="auto"/>
            </w:tcBorders>
          </w:tcPr>
          <w:p w:rsidR="00B63162" w:rsidRPr="00B63162" w:rsidRDefault="00B63162" w:rsidP="00B63162">
            <w:pPr>
              <w:pStyle w:val="a3"/>
              <w:jc w:val="both"/>
              <w:rPr>
                <w:rFonts w:ascii="Times New Roman" w:eastAsia="Times New Roman" w:hAnsi="Times New Roman" w:cs="Times New Roman"/>
                <w:sz w:val="26"/>
                <w:szCs w:val="26"/>
                <w:lang w:eastAsia="ru-RU"/>
              </w:rPr>
            </w:pPr>
            <w:r w:rsidRPr="00B63162">
              <w:rPr>
                <w:rFonts w:ascii="Times New Roman" w:eastAsia="Times New Roman" w:hAnsi="Times New Roman" w:cs="Times New Roman"/>
                <w:sz w:val="26"/>
                <w:szCs w:val="26"/>
                <w:lang w:eastAsia="ru-RU"/>
              </w:rPr>
              <w:t>84</w:t>
            </w:r>
          </w:p>
        </w:tc>
        <w:tc>
          <w:tcPr>
            <w:tcW w:w="1475" w:type="dxa"/>
            <w:tcBorders>
              <w:top w:val="outset" w:sz="6" w:space="0" w:color="auto"/>
              <w:left w:val="outset" w:sz="6" w:space="0" w:color="auto"/>
              <w:bottom w:val="outset" w:sz="6" w:space="0" w:color="auto"/>
              <w:right w:val="outset" w:sz="6" w:space="0" w:color="auto"/>
            </w:tcBorders>
          </w:tcPr>
          <w:p w:rsidR="00B63162" w:rsidRPr="00B63162" w:rsidRDefault="00B63162" w:rsidP="00B63162">
            <w:pPr>
              <w:pStyle w:val="a3"/>
              <w:jc w:val="both"/>
              <w:rPr>
                <w:rFonts w:ascii="Times New Roman" w:eastAsia="Times New Roman" w:hAnsi="Times New Roman" w:cs="Times New Roman"/>
                <w:sz w:val="26"/>
                <w:szCs w:val="26"/>
                <w:lang w:eastAsia="ru-RU"/>
              </w:rPr>
            </w:pPr>
            <w:r w:rsidRPr="00B63162">
              <w:rPr>
                <w:rFonts w:ascii="Times New Roman" w:eastAsia="Times New Roman" w:hAnsi="Times New Roman" w:cs="Times New Roman"/>
                <w:sz w:val="26"/>
                <w:szCs w:val="26"/>
                <w:lang w:eastAsia="ru-RU"/>
              </w:rPr>
              <w:t>80</w:t>
            </w:r>
          </w:p>
        </w:tc>
      </w:tr>
    </w:tbl>
    <w:p w:rsidR="00B63162" w:rsidRPr="00B63162" w:rsidRDefault="00B63162" w:rsidP="00B63162">
      <w:pPr>
        <w:pStyle w:val="a3"/>
        <w:jc w:val="both"/>
        <w:rPr>
          <w:rFonts w:ascii="Times New Roman" w:hAnsi="Times New Roman" w:cs="Times New Roman"/>
          <w:bCs/>
          <w:sz w:val="26"/>
          <w:szCs w:val="26"/>
        </w:rPr>
      </w:pPr>
    </w:p>
    <w:p w:rsidR="00B63162" w:rsidRPr="00B63162" w:rsidRDefault="00B63162" w:rsidP="00B63162">
      <w:pPr>
        <w:pStyle w:val="a3"/>
        <w:jc w:val="both"/>
        <w:rPr>
          <w:rFonts w:ascii="Times New Roman" w:eastAsia="Times New Roman" w:hAnsi="Times New Roman" w:cs="Times New Roman"/>
          <w:color w:val="333333"/>
          <w:sz w:val="26"/>
          <w:szCs w:val="26"/>
          <w:lang w:eastAsia="ru-RU"/>
        </w:rPr>
      </w:pPr>
      <w:r w:rsidRPr="00B63162">
        <w:rPr>
          <w:rFonts w:ascii="Times New Roman" w:hAnsi="Times New Roman" w:cs="Times New Roman"/>
          <w:color w:val="333333"/>
          <w:sz w:val="26"/>
          <w:szCs w:val="26"/>
          <w:lang w:eastAsia="ru-RU"/>
        </w:rPr>
        <w:t>Муниципальной программы  «Профилактика  правонарушений в Солнцевском районе</w:t>
      </w:r>
      <w:r w:rsidR="00FA7415">
        <w:rPr>
          <w:rFonts w:ascii="Times New Roman" w:hAnsi="Times New Roman" w:cs="Times New Roman"/>
          <w:color w:val="333333"/>
          <w:sz w:val="26"/>
          <w:szCs w:val="26"/>
          <w:lang w:eastAsia="ru-RU"/>
        </w:rPr>
        <w:t xml:space="preserve"> Курской области» в течении года</w:t>
      </w:r>
      <w:r w:rsidRPr="00B63162">
        <w:rPr>
          <w:rFonts w:ascii="Times New Roman" w:hAnsi="Times New Roman" w:cs="Times New Roman"/>
          <w:color w:val="333333"/>
          <w:sz w:val="26"/>
          <w:szCs w:val="26"/>
          <w:lang w:eastAsia="ru-RU"/>
        </w:rPr>
        <w:t xml:space="preserve"> проведено 60 мероприятий, что составляет </w:t>
      </w:r>
      <w:r w:rsidRPr="00B63162">
        <w:rPr>
          <w:rFonts w:ascii="Times New Roman" w:eastAsia="Times New Roman" w:hAnsi="Times New Roman" w:cs="Times New Roman"/>
          <w:color w:val="333333"/>
          <w:sz w:val="26"/>
          <w:szCs w:val="26"/>
          <w:lang w:eastAsia="ru-RU"/>
        </w:rPr>
        <w:t> 74%</w:t>
      </w:r>
      <w:r w:rsidR="002D2B2C">
        <w:rPr>
          <w:rFonts w:ascii="Times New Roman" w:eastAsia="Times New Roman" w:hAnsi="Times New Roman" w:cs="Times New Roman"/>
          <w:color w:val="333333"/>
          <w:sz w:val="26"/>
          <w:szCs w:val="26"/>
          <w:lang w:eastAsia="ru-RU"/>
        </w:rPr>
        <w:t>.</w:t>
      </w:r>
    </w:p>
    <w:p w:rsidR="00B63162" w:rsidRPr="00B63162" w:rsidRDefault="00B63162" w:rsidP="00B63162">
      <w:pPr>
        <w:pStyle w:val="a3"/>
        <w:jc w:val="both"/>
        <w:rPr>
          <w:rFonts w:ascii="Times New Roman" w:eastAsia="Times New Roman" w:hAnsi="Times New Roman" w:cs="Times New Roman"/>
          <w:color w:val="333333"/>
          <w:sz w:val="26"/>
          <w:szCs w:val="26"/>
          <w:lang w:eastAsia="ru-RU"/>
        </w:rPr>
      </w:pPr>
      <w:r w:rsidRPr="00B63162">
        <w:rPr>
          <w:rFonts w:ascii="Times New Roman" w:eastAsia="Times New Roman" w:hAnsi="Times New Roman" w:cs="Times New Roman"/>
          <w:color w:val="333333"/>
          <w:sz w:val="26"/>
          <w:szCs w:val="26"/>
          <w:lang w:eastAsia="ru-RU"/>
        </w:rPr>
        <w:t> </w:t>
      </w:r>
    </w:p>
    <w:p w:rsidR="00B63162" w:rsidRPr="00B63162" w:rsidRDefault="002D2B2C" w:rsidP="00B63162">
      <w:pPr>
        <w:pStyle w:val="a3"/>
        <w:jc w:val="both"/>
        <w:rPr>
          <w:rFonts w:ascii="Times New Roman" w:hAnsi="Times New Roman" w:cs="Times New Roman"/>
          <w:sz w:val="26"/>
          <w:szCs w:val="26"/>
        </w:rPr>
      </w:pPr>
      <w:r>
        <w:rPr>
          <w:rFonts w:ascii="Times New Roman" w:hAnsi="Times New Roman" w:cs="Times New Roman"/>
          <w:sz w:val="26"/>
          <w:szCs w:val="26"/>
        </w:rPr>
        <w:t>М</w:t>
      </w:r>
      <w:r w:rsidR="00B63162" w:rsidRPr="00B63162">
        <w:rPr>
          <w:rFonts w:ascii="Times New Roman" w:hAnsi="Times New Roman" w:cs="Times New Roman"/>
          <w:sz w:val="26"/>
          <w:szCs w:val="26"/>
        </w:rPr>
        <w:t xml:space="preserve">униципальная программа </w:t>
      </w:r>
      <w:r w:rsidR="00B63162" w:rsidRPr="00B63162">
        <w:rPr>
          <w:rFonts w:ascii="Times New Roman" w:eastAsia="Times New Roman" w:hAnsi="Times New Roman" w:cs="Times New Roman"/>
          <w:color w:val="E86F03"/>
          <w:kern w:val="36"/>
          <w:sz w:val="26"/>
          <w:szCs w:val="26"/>
          <w:lang w:eastAsia="ru-RU"/>
        </w:rPr>
        <w:t xml:space="preserve"> </w:t>
      </w:r>
      <w:r w:rsidR="00B63162" w:rsidRPr="00B63162">
        <w:rPr>
          <w:rFonts w:ascii="Times New Roman" w:hAnsi="Times New Roman" w:cs="Times New Roman"/>
          <w:color w:val="000000"/>
          <w:sz w:val="26"/>
          <w:szCs w:val="26"/>
        </w:rPr>
        <w:t>« Профилактика правонарушений в Солнцевском районе Курской области» за 2016 год</w:t>
      </w:r>
      <w:r w:rsidR="00B63162" w:rsidRPr="00B63162">
        <w:rPr>
          <w:rFonts w:ascii="Times New Roman" w:eastAsia="Times New Roman" w:hAnsi="Times New Roman" w:cs="Times New Roman"/>
          <w:color w:val="E86F03"/>
          <w:kern w:val="36"/>
          <w:sz w:val="26"/>
          <w:szCs w:val="26"/>
          <w:lang w:eastAsia="ru-RU"/>
        </w:rPr>
        <w:t xml:space="preserve"> </w:t>
      </w:r>
      <w:r>
        <w:rPr>
          <w:rFonts w:ascii="Times New Roman" w:hAnsi="Times New Roman" w:cs="Times New Roman"/>
          <w:sz w:val="26"/>
          <w:szCs w:val="26"/>
        </w:rPr>
        <w:t>Курской области» является малоэффективной</w:t>
      </w:r>
      <w:r w:rsidR="00B63162" w:rsidRPr="00B63162">
        <w:rPr>
          <w:rFonts w:ascii="Times New Roman" w:hAnsi="Times New Roman" w:cs="Times New Roman"/>
          <w:sz w:val="26"/>
          <w:szCs w:val="26"/>
        </w:rPr>
        <w:t>.</w:t>
      </w:r>
      <w:r w:rsidR="003618AB">
        <w:rPr>
          <w:rFonts w:ascii="Times New Roman" w:hAnsi="Times New Roman" w:cs="Times New Roman"/>
          <w:sz w:val="26"/>
          <w:szCs w:val="26"/>
        </w:rPr>
        <w:t xml:space="preserve"> Необходимо активизировать действие программы.</w:t>
      </w:r>
    </w:p>
    <w:p w:rsidR="00401017" w:rsidRPr="00B63162" w:rsidRDefault="00401017" w:rsidP="00B63162">
      <w:pPr>
        <w:pStyle w:val="a8"/>
        <w:ind w:right="-6" w:firstLine="720"/>
        <w:jc w:val="both"/>
        <w:rPr>
          <w:color w:val="333333"/>
          <w:sz w:val="26"/>
          <w:szCs w:val="26"/>
          <w:lang w:eastAsia="ru-RU"/>
        </w:rPr>
      </w:pPr>
    </w:p>
    <w:p w:rsidR="00401017" w:rsidRPr="00B63162" w:rsidRDefault="003833D2" w:rsidP="00B63162">
      <w:pPr>
        <w:pStyle w:val="ConsPlusTitle"/>
        <w:jc w:val="both"/>
        <w:rPr>
          <w:sz w:val="26"/>
          <w:szCs w:val="26"/>
        </w:rPr>
      </w:pPr>
      <w:r w:rsidRPr="00B63162">
        <w:rPr>
          <w:sz w:val="26"/>
          <w:szCs w:val="26"/>
        </w:rPr>
        <w:t xml:space="preserve">Муниципальная  программа </w:t>
      </w:r>
      <w:r w:rsidR="00D964DC" w:rsidRPr="00B63162">
        <w:rPr>
          <w:sz w:val="26"/>
          <w:szCs w:val="26"/>
        </w:rPr>
        <w:t>Солнцевского района Курской области</w:t>
      </w:r>
      <w:r w:rsidR="00401017" w:rsidRPr="00B63162">
        <w:rPr>
          <w:sz w:val="26"/>
          <w:szCs w:val="26"/>
        </w:rPr>
        <w:t xml:space="preserve">  «Защита населения и территории  от чрезвычайных ситуаций, обес</w:t>
      </w:r>
      <w:r w:rsidR="005C40F1" w:rsidRPr="00B63162">
        <w:rPr>
          <w:sz w:val="26"/>
          <w:szCs w:val="26"/>
        </w:rPr>
        <w:t>п</w:t>
      </w:r>
      <w:r w:rsidR="00401017" w:rsidRPr="00B63162">
        <w:rPr>
          <w:sz w:val="26"/>
          <w:szCs w:val="26"/>
        </w:rPr>
        <w:t xml:space="preserve">ечение пожарной безопасности и безопасности людей на водных объектах в Солнцевском районе Курской области» </w:t>
      </w:r>
      <w:r w:rsidRPr="00B63162">
        <w:rPr>
          <w:sz w:val="26"/>
          <w:szCs w:val="26"/>
        </w:rPr>
        <w:t>.</w:t>
      </w:r>
    </w:p>
    <w:p w:rsidR="00B63162" w:rsidRPr="00B63162" w:rsidRDefault="00B63162" w:rsidP="00B63162">
      <w:pPr>
        <w:spacing w:line="240" w:lineRule="auto"/>
        <w:ind w:firstLine="720"/>
        <w:jc w:val="both"/>
        <w:rPr>
          <w:rFonts w:ascii="Times New Roman" w:hAnsi="Times New Roman" w:cs="Times New Roman"/>
          <w:sz w:val="26"/>
          <w:szCs w:val="26"/>
        </w:rPr>
      </w:pPr>
      <w:r w:rsidRPr="00B63162">
        <w:rPr>
          <w:rFonts w:ascii="Times New Roman" w:hAnsi="Times New Roman" w:cs="Times New Roman"/>
          <w:sz w:val="26"/>
          <w:szCs w:val="26"/>
        </w:rPr>
        <w:lastRenderedPageBreak/>
        <w:t>Муниципальная  программа</w:t>
      </w:r>
      <w:r w:rsidR="003618AB">
        <w:rPr>
          <w:rFonts w:ascii="Times New Roman" w:hAnsi="Times New Roman" w:cs="Times New Roman"/>
          <w:sz w:val="26"/>
          <w:szCs w:val="26"/>
        </w:rPr>
        <w:t xml:space="preserve"> осуществлялась в рамках двух подпрограмм:</w:t>
      </w:r>
    </w:p>
    <w:p w:rsidR="00B63162" w:rsidRPr="00B63162" w:rsidRDefault="00B63162" w:rsidP="003618AB">
      <w:pPr>
        <w:pStyle w:val="a3"/>
        <w:jc w:val="both"/>
        <w:rPr>
          <w:rFonts w:ascii="Times New Roman" w:hAnsi="Times New Roman" w:cs="Times New Roman"/>
          <w:sz w:val="26"/>
          <w:szCs w:val="26"/>
        </w:rPr>
      </w:pPr>
      <w:r w:rsidRPr="00B63162">
        <w:rPr>
          <w:rFonts w:ascii="Times New Roman" w:hAnsi="Times New Roman" w:cs="Times New Roman"/>
          <w:sz w:val="26"/>
          <w:szCs w:val="26"/>
        </w:rPr>
        <w:t>«Снижение рисков и смягчение последствий чрезвычайных ситуаций природного и техногенного характера»;</w:t>
      </w:r>
    </w:p>
    <w:p w:rsidR="00B63162" w:rsidRPr="00B63162" w:rsidRDefault="00B63162" w:rsidP="003618AB">
      <w:pPr>
        <w:spacing w:line="240" w:lineRule="auto"/>
        <w:jc w:val="both"/>
        <w:rPr>
          <w:rFonts w:ascii="Times New Roman" w:hAnsi="Times New Roman" w:cs="Times New Roman"/>
          <w:sz w:val="26"/>
          <w:szCs w:val="26"/>
        </w:rPr>
      </w:pPr>
      <w:r w:rsidRPr="00B63162">
        <w:rPr>
          <w:rFonts w:ascii="Times New Roman" w:hAnsi="Times New Roman" w:cs="Times New Roman"/>
          <w:bCs/>
          <w:kern w:val="36"/>
          <w:sz w:val="26"/>
          <w:szCs w:val="26"/>
        </w:rPr>
        <w:t>«Построение и развитие аппаратно-программного комплекса «Безопасный город».</w:t>
      </w:r>
      <w:r w:rsidRPr="00B63162">
        <w:rPr>
          <w:rFonts w:ascii="Times New Roman" w:hAnsi="Times New Roman" w:cs="Times New Roman"/>
          <w:sz w:val="26"/>
          <w:szCs w:val="26"/>
        </w:rPr>
        <w:t xml:space="preserve"> </w:t>
      </w:r>
    </w:p>
    <w:p w:rsidR="00B63162" w:rsidRPr="00B63162" w:rsidRDefault="003618AB" w:rsidP="00B63162">
      <w:pPr>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Основной целью подпрограммы </w:t>
      </w:r>
      <w:r w:rsidR="00B63162" w:rsidRPr="003618AB">
        <w:rPr>
          <w:rFonts w:ascii="Times New Roman" w:hAnsi="Times New Roman" w:cs="Times New Roman"/>
          <w:sz w:val="26"/>
          <w:szCs w:val="26"/>
        </w:rPr>
        <w:t xml:space="preserve"> </w:t>
      </w:r>
      <w:r w:rsidR="00B63162" w:rsidRPr="00B63162">
        <w:rPr>
          <w:rFonts w:ascii="Times New Roman" w:hAnsi="Times New Roman" w:cs="Times New Roman"/>
          <w:sz w:val="26"/>
          <w:szCs w:val="26"/>
        </w:rPr>
        <w:t>«Снижение рисков и смягчение последствий чрезвычайных ситуаций природного  и техногенного характера в Солнцевском  районе Курской области» являлось:</w:t>
      </w:r>
    </w:p>
    <w:p w:rsidR="00B63162" w:rsidRPr="00B63162" w:rsidRDefault="00B63162" w:rsidP="00B63162">
      <w:pPr>
        <w:spacing w:line="240" w:lineRule="auto"/>
        <w:ind w:firstLine="708"/>
        <w:jc w:val="both"/>
        <w:rPr>
          <w:rFonts w:ascii="Times New Roman" w:hAnsi="Times New Roman" w:cs="Times New Roman"/>
          <w:sz w:val="26"/>
          <w:szCs w:val="26"/>
        </w:rPr>
      </w:pPr>
      <w:r w:rsidRPr="00B63162">
        <w:rPr>
          <w:rFonts w:ascii="Times New Roman" w:hAnsi="Times New Roman" w:cs="Times New Roman"/>
          <w:sz w:val="26"/>
          <w:szCs w:val="26"/>
        </w:rPr>
        <w:t xml:space="preserve">-  реализация мер, направленных на проведение  информационной работы с населением и проведение рейдов по водоемам Солнцевского района; </w:t>
      </w:r>
    </w:p>
    <w:p w:rsidR="00B63162" w:rsidRPr="00B63162" w:rsidRDefault="00B63162" w:rsidP="00B63162">
      <w:pPr>
        <w:spacing w:line="240" w:lineRule="auto"/>
        <w:ind w:firstLine="720"/>
        <w:jc w:val="both"/>
        <w:rPr>
          <w:rFonts w:ascii="Times New Roman" w:hAnsi="Times New Roman" w:cs="Times New Roman"/>
          <w:sz w:val="26"/>
          <w:szCs w:val="26"/>
        </w:rPr>
      </w:pPr>
      <w:r w:rsidRPr="00B63162">
        <w:rPr>
          <w:rFonts w:ascii="Times New Roman" w:hAnsi="Times New Roman" w:cs="Times New Roman"/>
          <w:sz w:val="26"/>
          <w:szCs w:val="26"/>
        </w:rPr>
        <w:t>оборудование места</w:t>
      </w:r>
      <w:r w:rsidRPr="00B63162">
        <w:rPr>
          <w:rFonts w:ascii="Times New Roman" w:hAnsi="Times New Roman" w:cs="Times New Roman"/>
          <w:color w:val="FF0000"/>
          <w:sz w:val="26"/>
          <w:szCs w:val="26"/>
        </w:rPr>
        <w:t xml:space="preserve"> </w:t>
      </w:r>
      <w:r w:rsidRPr="00B63162">
        <w:rPr>
          <w:rFonts w:ascii="Times New Roman" w:hAnsi="Times New Roman" w:cs="Times New Roman"/>
          <w:sz w:val="26"/>
          <w:szCs w:val="26"/>
        </w:rPr>
        <w:t>массового отдыха населения на водных объектах (пляж)</w:t>
      </w:r>
    </w:p>
    <w:p w:rsidR="00B63162" w:rsidRPr="00B63162" w:rsidRDefault="00B63162" w:rsidP="00B63162">
      <w:pPr>
        <w:spacing w:line="240" w:lineRule="auto"/>
        <w:ind w:firstLine="708"/>
        <w:jc w:val="both"/>
        <w:rPr>
          <w:rFonts w:ascii="Times New Roman" w:hAnsi="Times New Roman" w:cs="Times New Roman"/>
          <w:sz w:val="26"/>
          <w:szCs w:val="26"/>
        </w:rPr>
      </w:pPr>
      <w:r w:rsidRPr="00B63162">
        <w:rPr>
          <w:rFonts w:ascii="Times New Roman" w:hAnsi="Times New Roman" w:cs="Times New Roman"/>
          <w:sz w:val="26"/>
          <w:szCs w:val="26"/>
        </w:rPr>
        <w:t>- повышение квалификации должностных лиц и работников в области гражданской обороны, защиты населения и территорий от чрезвычайных ситуаций, подготовки должностных лиц органов исполнительной власти, органов местного самоуправления, работников организаций в области гражданской обороны, защиты населения и территорий от чрезвычайных ситуаций и других категорий;</w:t>
      </w:r>
    </w:p>
    <w:p w:rsidR="00B63162" w:rsidRPr="00B63162" w:rsidRDefault="00B63162" w:rsidP="00B63162">
      <w:pPr>
        <w:spacing w:line="240" w:lineRule="auto"/>
        <w:ind w:firstLine="708"/>
        <w:jc w:val="both"/>
        <w:rPr>
          <w:rFonts w:ascii="Times New Roman" w:hAnsi="Times New Roman" w:cs="Times New Roman"/>
          <w:sz w:val="26"/>
          <w:szCs w:val="26"/>
        </w:rPr>
      </w:pPr>
      <w:r w:rsidRPr="00B63162">
        <w:rPr>
          <w:rFonts w:ascii="Times New Roman" w:hAnsi="Times New Roman" w:cs="Times New Roman"/>
          <w:sz w:val="26"/>
          <w:szCs w:val="26"/>
        </w:rPr>
        <w:t>- создание и пополнение резерва финансовых,  материальных   ресурсов и смазочных материалов для ликвидации ЧС на территории Солнцевского района;</w:t>
      </w:r>
    </w:p>
    <w:p w:rsidR="00B63162" w:rsidRPr="00B63162" w:rsidRDefault="00B63162" w:rsidP="00B63162">
      <w:pPr>
        <w:spacing w:line="240" w:lineRule="auto"/>
        <w:ind w:firstLine="720"/>
        <w:jc w:val="both"/>
        <w:rPr>
          <w:rFonts w:ascii="Times New Roman" w:hAnsi="Times New Roman" w:cs="Times New Roman"/>
          <w:sz w:val="26"/>
          <w:szCs w:val="26"/>
        </w:rPr>
      </w:pPr>
      <w:r w:rsidRPr="00B63162">
        <w:rPr>
          <w:rFonts w:ascii="Times New Roman" w:hAnsi="Times New Roman" w:cs="Times New Roman"/>
          <w:sz w:val="26"/>
          <w:szCs w:val="26"/>
        </w:rPr>
        <w:t xml:space="preserve">В рамках реализации данной подпрограммы проведены следующие мероприятия:  </w:t>
      </w:r>
    </w:p>
    <w:p w:rsidR="00B63162" w:rsidRPr="00B63162" w:rsidRDefault="00B63162" w:rsidP="00B63162">
      <w:pPr>
        <w:spacing w:line="240" w:lineRule="auto"/>
        <w:ind w:firstLine="708"/>
        <w:jc w:val="both"/>
        <w:rPr>
          <w:rFonts w:ascii="Times New Roman" w:hAnsi="Times New Roman" w:cs="Times New Roman"/>
          <w:sz w:val="26"/>
          <w:szCs w:val="26"/>
        </w:rPr>
      </w:pPr>
      <w:r w:rsidRPr="00B63162">
        <w:rPr>
          <w:rFonts w:ascii="Times New Roman" w:hAnsi="Times New Roman" w:cs="Times New Roman"/>
          <w:sz w:val="26"/>
          <w:szCs w:val="26"/>
        </w:rPr>
        <w:t>- прошло обучение, повышение квалификации должностных лиц и работников в области гражданской обороны, защиты населения и территорий от чрезвычайных ситуаций 48 человек;</w:t>
      </w:r>
    </w:p>
    <w:p w:rsidR="00B63162" w:rsidRPr="00B63162" w:rsidRDefault="00B63162" w:rsidP="00B63162">
      <w:pPr>
        <w:spacing w:line="240" w:lineRule="auto"/>
        <w:ind w:firstLine="708"/>
        <w:jc w:val="both"/>
        <w:rPr>
          <w:rFonts w:ascii="Times New Roman" w:hAnsi="Times New Roman" w:cs="Times New Roman"/>
          <w:sz w:val="26"/>
          <w:szCs w:val="26"/>
        </w:rPr>
      </w:pPr>
      <w:r w:rsidRPr="00B63162">
        <w:rPr>
          <w:rFonts w:ascii="Times New Roman" w:hAnsi="Times New Roman" w:cs="Times New Roman"/>
          <w:sz w:val="26"/>
          <w:szCs w:val="26"/>
        </w:rPr>
        <w:t>- создан резерв  материальных   ресурсов и смазочных материалов для ликвидации ЧС на территории Солнцевского района – приобретена матопомпа, рукова к мотопомпе, смазочные материалы;</w:t>
      </w:r>
    </w:p>
    <w:p w:rsidR="00B63162" w:rsidRPr="00B63162" w:rsidRDefault="00B63162" w:rsidP="00B63162">
      <w:pPr>
        <w:spacing w:line="240" w:lineRule="auto"/>
        <w:jc w:val="both"/>
        <w:rPr>
          <w:rFonts w:ascii="Times New Roman" w:hAnsi="Times New Roman" w:cs="Times New Roman"/>
          <w:sz w:val="26"/>
          <w:szCs w:val="26"/>
        </w:rPr>
      </w:pPr>
      <w:r w:rsidRPr="00B63162">
        <w:rPr>
          <w:rFonts w:ascii="Times New Roman" w:hAnsi="Times New Roman" w:cs="Times New Roman"/>
          <w:sz w:val="26"/>
          <w:szCs w:val="26"/>
        </w:rPr>
        <w:tab/>
        <w:t>- проводилось оборудование и организация безопасного массового отдыха населения на воде (пляж с. Зуевка р. Сейм).</w:t>
      </w:r>
    </w:p>
    <w:p w:rsidR="00B63162" w:rsidRPr="00B63162" w:rsidRDefault="00B63162" w:rsidP="00B63162">
      <w:pPr>
        <w:spacing w:line="240" w:lineRule="auto"/>
        <w:ind w:firstLine="720"/>
        <w:jc w:val="both"/>
        <w:rPr>
          <w:rFonts w:ascii="Times New Roman" w:hAnsi="Times New Roman" w:cs="Times New Roman"/>
          <w:sz w:val="26"/>
          <w:szCs w:val="26"/>
        </w:rPr>
      </w:pPr>
      <w:r w:rsidRPr="00B63162">
        <w:rPr>
          <w:rFonts w:ascii="Times New Roman" w:hAnsi="Times New Roman" w:cs="Times New Roman"/>
          <w:sz w:val="26"/>
          <w:szCs w:val="26"/>
        </w:rPr>
        <w:t>Из 3 планируемых мероприятий на 2016 год выполнено 3.</w:t>
      </w:r>
    </w:p>
    <w:p w:rsidR="00B63162" w:rsidRPr="00B63162" w:rsidRDefault="00B63162" w:rsidP="00B63162">
      <w:pPr>
        <w:spacing w:line="240" w:lineRule="auto"/>
        <w:ind w:firstLine="720"/>
        <w:jc w:val="both"/>
        <w:rPr>
          <w:rFonts w:ascii="Times New Roman" w:hAnsi="Times New Roman" w:cs="Times New Roman"/>
          <w:sz w:val="26"/>
          <w:szCs w:val="26"/>
        </w:rPr>
      </w:pPr>
      <w:r w:rsidRPr="00B63162">
        <w:rPr>
          <w:rFonts w:ascii="Times New Roman" w:hAnsi="Times New Roman" w:cs="Times New Roman"/>
          <w:sz w:val="26"/>
          <w:szCs w:val="26"/>
        </w:rPr>
        <w:t>Уровень использования финансовых средств составил -100%.</w:t>
      </w:r>
    </w:p>
    <w:p w:rsidR="00B63162" w:rsidRPr="00B63162" w:rsidRDefault="00B63162" w:rsidP="00B63162">
      <w:pPr>
        <w:spacing w:line="240" w:lineRule="auto"/>
        <w:ind w:firstLine="720"/>
        <w:jc w:val="both"/>
        <w:rPr>
          <w:rFonts w:ascii="Times New Roman" w:hAnsi="Times New Roman" w:cs="Times New Roman"/>
          <w:sz w:val="26"/>
          <w:szCs w:val="26"/>
        </w:rPr>
      </w:pPr>
      <w:r w:rsidRPr="00B63162">
        <w:rPr>
          <w:rFonts w:ascii="Times New Roman" w:hAnsi="Times New Roman" w:cs="Times New Roman"/>
          <w:sz w:val="26"/>
          <w:szCs w:val="26"/>
        </w:rPr>
        <w:t>Показатели результативности  подпрограммы больше 50%, степень достижения запланированных результатов подпрограммы оценивается как удовлетворительная.</w:t>
      </w:r>
    </w:p>
    <w:p w:rsidR="00B63162" w:rsidRPr="00B63162" w:rsidRDefault="003618AB" w:rsidP="00B63162">
      <w:pPr>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Основной целью подпрограмма </w:t>
      </w:r>
      <w:r w:rsidR="00B63162" w:rsidRPr="00B63162">
        <w:rPr>
          <w:rFonts w:ascii="Times New Roman" w:hAnsi="Times New Roman" w:cs="Times New Roman"/>
          <w:sz w:val="26"/>
          <w:szCs w:val="26"/>
        </w:rPr>
        <w:t xml:space="preserve"> </w:t>
      </w:r>
      <w:r w:rsidR="00B63162" w:rsidRPr="00B63162">
        <w:rPr>
          <w:rFonts w:ascii="Times New Roman" w:hAnsi="Times New Roman" w:cs="Times New Roman"/>
          <w:bCs/>
          <w:kern w:val="36"/>
          <w:sz w:val="26"/>
          <w:szCs w:val="26"/>
        </w:rPr>
        <w:t>«Построение и развитие аппаратно-программного комплек</w:t>
      </w:r>
      <w:r>
        <w:rPr>
          <w:rFonts w:ascii="Times New Roman" w:hAnsi="Times New Roman" w:cs="Times New Roman"/>
          <w:bCs/>
          <w:kern w:val="36"/>
          <w:sz w:val="26"/>
          <w:szCs w:val="26"/>
        </w:rPr>
        <w:t>са «Безопасный город» является</w:t>
      </w:r>
      <w:r w:rsidR="00B63162" w:rsidRPr="00B63162">
        <w:rPr>
          <w:rFonts w:ascii="Times New Roman" w:hAnsi="Times New Roman" w:cs="Times New Roman"/>
          <w:bCs/>
          <w:kern w:val="36"/>
          <w:sz w:val="26"/>
          <w:szCs w:val="26"/>
        </w:rPr>
        <w:t>:</w:t>
      </w:r>
    </w:p>
    <w:p w:rsidR="00B63162" w:rsidRPr="00B63162" w:rsidRDefault="00B63162" w:rsidP="00B63162">
      <w:pPr>
        <w:spacing w:line="240" w:lineRule="auto"/>
        <w:ind w:firstLine="708"/>
        <w:jc w:val="both"/>
        <w:rPr>
          <w:rFonts w:ascii="Times New Roman" w:hAnsi="Times New Roman" w:cs="Times New Roman"/>
          <w:sz w:val="26"/>
          <w:szCs w:val="26"/>
        </w:rPr>
      </w:pPr>
      <w:r w:rsidRPr="00B63162">
        <w:rPr>
          <w:rFonts w:ascii="Times New Roman" w:hAnsi="Times New Roman" w:cs="Times New Roman"/>
          <w:sz w:val="26"/>
          <w:szCs w:val="26"/>
        </w:rPr>
        <w:lastRenderedPageBreak/>
        <w:t>повышение общего уровня общественной безопасности, правопорядка и безопасности среды обитания за счет существенного улучшения координации деятельности сил и служб, ответственных за решение этих задач, путем внедрения  базе муниципального образования (в соответствии с едиными функциональными и технологическими стандартами) комплексной информационной системы, обеспечивающей прогнозирование, мониторинг, предупреждение и ликвидацию возможных угроз, а также контроль устранения последствий чрезвычайных ситуаций и правонарушений с интеграцией под ее управлением действий информационно-управляющих подсистем дежурных, диспетчерских, муниципальных служб для их оперативного взаимодействия в интересах региона и муниципальных образований.</w:t>
      </w:r>
    </w:p>
    <w:p w:rsidR="00B63162" w:rsidRPr="00B63162" w:rsidRDefault="00B63162" w:rsidP="00B63162">
      <w:pPr>
        <w:spacing w:line="240" w:lineRule="auto"/>
        <w:ind w:firstLine="708"/>
        <w:jc w:val="both"/>
        <w:rPr>
          <w:rFonts w:ascii="Times New Roman" w:hAnsi="Times New Roman" w:cs="Times New Roman"/>
          <w:sz w:val="26"/>
          <w:szCs w:val="26"/>
        </w:rPr>
      </w:pPr>
      <w:r w:rsidRPr="00B63162">
        <w:rPr>
          <w:rFonts w:ascii="Times New Roman" w:hAnsi="Times New Roman" w:cs="Times New Roman"/>
          <w:sz w:val="26"/>
          <w:szCs w:val="26"/>
        </w:rPr>
        <w:t>В рамках реализации данной подпрограммы проведены следующие мероприятия:</w:t>
      </w:r>
    </w:p>
    <w:p w:rsidR="00B63162" w:rsidRPr="00B63162" w:rsidRDefault="00B63162" w:rsidP="00B63162">
      <w:pPr>
        <w:pStyle w:val="ConsPlusNormal"/>
        <w:widowControl/>
        <w:ind w:firstLine="708"/>
        <w:jc w:val="both"/>
        <w:rPr>
          <w:rFonts w:ascii="Times New Roman" w:hAnsi="Times New Roman" w:cs="Times New Roman"/>
          <w:sz w:val="26"/>
          <w:szCs w:val="26"/>
        </w:rPr>
      </w:pPr>
      <w:r w:rsidRPr="00B63162">
        <w:rPr>
          <w:rFonts w:ascii="Times New Roman" w:hAnsi="Times New Roman" w:cs="Times New Roman"/>
          <w:sz w:val="26"/>
          <w:szCs w:val="26"/>
        </w:rPr>
        <w:t>- разработана и принята нормативно правововая база и регламентная база, необходимая для создания комплексной системы обеспечения безопасности жизнедеятельности населения Солнцевского района АПК "Безопасный город»;</w:t>
      </w:r>
    </w:p>
    <w:p w:rsidR="00B63162" w:rsidRPr="00B63162" w:rsidRDefault="00B63162" w:rsidP="00B63162">
      <w:pPr>
        <w:pStyle w:val="ConsPlusTitle"/>
        <w:ind w:firstLine="708"/>
        <w:jc w:val="both"/>
        <w:rPr>
          <w:b w:val="0"/>
          <w:sz w:val="26"/>
          <w:szCs w:val="26"/>
        </w:rPr>
      </w:pPr>
      <w:r w:rsidRPr="00B63162">
        <w:rPr>
          <w:b w:val="0"/>
          <w:sz w:val="26"/>
          <w:szCs w:val="26"/>
        </w:rPr>
        <w:t>- разработан технический проект АПК «Безопасный город»  и отправлен на согласование;</w:t>
      </w:r>
    </w:p>
    <w:p w:rsidR="00B63162" w:rsidRPr="00B63162" w:rsidRDefault="00B63162" w:rsidP="00B63162">
      <w:pPr>
        <w:spacing w:line="240" w:lineRule="auto"/>
        <w:jc w:val="both"/>
        <w:rPr>
          <w:rFonts w:ascii="Times New Roman" w:hAnsi="Times New Roman" w:cs="Times New Roman"/>
          <w:color w:val="FF0000"/>
          <w:sz w:val="26"/>
          <w:szCs w:val="26"/>
        </w:rPr>
      </w:pPr>
      <w:r w:rsidRPr="00B63162">
        <w:rPr>
          <w:rFonts w:ascii="Times New Roman" w:hAnsi="Times New Roman" w:cs="Times New Roman"/>
          <w:color w:val="FF0000"/>
          <w:sz w:val="26"/>
          <w:szCs w:val="26"/>
        </w:rPr>
        <w:tab/>
      </w:r>
      <w:r w:rsidR="003618AB">
        <w:rPr>
          <w:rFonts w:ascii="Times New Roman" w:hAnsi="Times New Roman" w:cs="Times New Roman"/>
          <w:sz w:val="26"/>
          <w:szCs w:val="26"/>
        </w:rPr>
        <w:t>- приобре</w:t>
      </w:r>
      <w:r w:rsidRPr="00B63162">
        <w:rPr>
          <w:rFonts w:ascii="Times New Roman" w:hAnsi="Times New Roman" w:cs="Times New Roman"/>
          <w:sz w:val="26"/>
          <w:szCs w:val="26"/>
        </w:rPr>
        <w:t>тены камеры видеонаблюдения и комплектующие к ним.</w:t>
      </w:r>
    </w:p>
    <w:p w:rsidR="00B63162" w:rsidRPr="00B63162" w:rsidRDefault="00B63162" w:rsidP="00B63162">
      <w:pPr>
        <w:spacing w:line="240" w:lineRule="auto"/>
        <w:ind w:firstLine="720"/>
        <w:jc w:val="both"/>
        <w:rPr>
          <w:rFonts w:ascii="Times New Roman" w:hAnsi="Times New Roman" w:cs="Times New Roman"/>
          <w:sz w:val="26"/>
          <w:szCs w:val="26"/>
        </w:rPr>
      </w:pPr>
      <w:r w:rsidRPr="00B63162">
        <w:rPr>
          <w:rFonts w:ascii="Times New Roman" w:hAnsi="Times New Roman" w:cs="Times New Roman"/>
          <w:sz w:val="26"/>
          <w:szCs w:val="26"/>
        </w:rPr>
        <w:t>Уровень использования финансовых средств составил -100%.</w:t>
      </w:r>
    </w:p>
    <w:p w:rsidR="00B63162" w:rsidRPr="00B63162" w:rsidRDefault="00B63162" w:rsidP="00B63162">
      <w:pPr>
        <w:spacing w:line="240" w:lineRule="auto"/>
        <w:ind w:firstLine="708"/>
        <w:jc w:val="both"/>
        <w:rPr>
          <w:rFonts w:ascii="Times New Roman" w:hAnsi="Times New Roman" w:cs="Times New Roman"/>
          <w:sz w:val="26"/>
          <w:szCs w:val="26"/>
        </w:rPr>
      </w:pPr>
      <w:r w:rsidRPr="00B63162">
        <w:rPr>
          <w:rFonts w:ascii="Times New Roman" w:hAnsi="Times New Roman" w:cs="Times New Roman"/>
          <w:sz w:val="26"/>
          <w:szCs w:val="26"/>
        </w:rPr>
        <w:t>Реализация данной подпрограммы рас</w:t>
      </w:r>
      <w:r w:rsidR="003618AB">
        <w:rPr>
          <w:rFonts w:ascii="Times New Roman" w:hAnsi="Times New Roman" w:cs="Times New Roman"/>
          <w:sz w:val="26"/>
          <w:szCs w:val="26"/>
        </w:rPr>
        <w:t>с</w:t>
      </w:r>
      <w:r w:rsidRPr="00B63162">
        <w:rPr>
          <w:rFonts w:ascii="Times New Roman" w:hAnsi="Times New Roman" w:cs="Times New Roman"/>
          <w:sz w:val="26"/>
          <w:szCs w:val="26"/>
        </w:rPr>
        <w:t>читана до 2021 года.</w:t>
      </w:r>
    </w:p>
    <w:p w:rsidR="00B63162" w:rsidRPr="00020285" w:rsidRDefault="00B63162" w:rsidP="00020285">
      <w:pPr>
        <w:spacing w:line="240" w:lineRule="auto"/>
        <w:ind w:firstLine="708"/>
        <w:jc w:val="both"/>
        <w:rPr>
          <w:rFonts w:ascii="Times New Roman" w:hAnsi="Times New Roman" w:cs="Times New Roman"/>
          <w:color w:val="FF0000"/>
          <w:sz w:val="26"/>
          <w:szCs w:val="26"/>
        </w:rPr>
      </w:pPr>
      <w:r w:rsidRPr="00B63162">
        <w:rPr>
          <w:rFonts w:ascii="Times New Roman" w:hAnsi="Times New Roman" w:cs="Times New Roman"/>
          <w:sz w:val="26"/>
          <w:szCs w:val="26"/>
        </w:rPr>
        <w:t xml:space="preserve">Расчет показателя (индикатора) эффективности муниципальной </w:t>
      </w:r>
      <w:r w:rsidRPr="00020285">
        <w:rPr>
          <w:rFonts w:ascii="Times New Roman" w:hAnsi="Times New Roman" w:cs="Times New Roman"/>
          <w:sz w:val="26"/>
          <w:szCs w:val="26"/>
        </w:rPr>
        <w:t>подпрограммы будет расчитываться с 2021 года, после приемки в эксплуатацию АПК "Безопасный город».</w:t>
      </w:r>
    </w:p>
    <w:p w:rsidR="00DE4068" w:rsidRPr="00020285" w:rsidRDefault="00DE4068" w:rsidP="00020285">
      <w:pPr>
        <w:pStyle w:val="a8"/>
        <w:ind w:right="-6" w:firstLine="720"/>
        <w:jc w:val="both"/>
        <w:rPr>
          <w:color w:val="333333"/>
          <w:sz w:val="26"/>
          <w:szCs w:val="26"/>
          <w:lang w:eastAsia="ru-RU"/>
        </w:rPr>
      </w:pPr>
    </w:p>
    <w:p w:rsidR="00DE4068" w:rsidRPr="00020285" w:rsidRDefault="00DE4068" w:rsidP="00020285">
      <w:pPr>
        <w:pStyle w:val="ConsPlusTitle"/>
        <w:jc w:val="both"/>
        <w:rPr>
          <w:sz w:val="26"/>
          <w:szCs w:val="26"/>
        </w:rPr>
      </w:pPr>
      <w:r w:rsidRPr="00020285">
        <w:rPr>
          <w:sz w:val="26"/>
          <w:szCs w:val="26"/>
        </w:rPr>
        <w:t xml:space="preserve">Муниципальная  программа Солнцевского района Курской области </w:t>
      </w:r>
      <w:r w:rsidR="00792834" w:rsidRPr="00020285">
        <w:rPr>
          <w:sz w:val="26"/>
          <w:szCs w:val="26"/>
        </w:rPr>
        <w:t>«Повышение эффективности управления финансами в Солнцевском районе Курской области».</w:t>
      </w:r>
      <w:r w:rsidRPr="00020285">
        <w:rPr>
          <w:sz w:val="26"/>
          <w:szCs w:val="26"/>
        </w:rPr>
        <w:t xml:space="preserve"> </w:t>
      </w:r>
    </w:p>
    <w:p w:rsidR="00792834" w:rsidRPr="00020285" w:rsidRDefault="00792834" w:rsidP="00020285">
      <w:pPr>
        <w:widowControl w:val="0"/>
        <w:autoSpaceDE w:val="0"/>
        <w:autoSpaceDN w:val="0"/>
        <w:adjustRightInd w:val="0"/>
        <w:spacing w:line="240" w:lineRule="auto"/>
        <w:jc w:val="both"/>
        <w:outlineLvl w:val="1"/>
        <w:rPr>
          <w:rFonts w:ascii="Times New Roman" w:hAnsi="Times New Roman" w:cs="Times New Roman"/>
          <w:sz w:val="26"/>
          <w:szCs w:val="26"/>
        </w:rPr>
      </w:pPr>
      <w:r w:rsidRPr="00020285">
        <w:rPr>
          <w:rFonts w:ascii="Times New Roman" w:hAnsi="Times New Roman" w:cs="Times New Roman"/>
          <w:sz w:val="26"/>
          <w:szCs w:val="26"/>
        </w:rPr>
        <w:t>Муниципальная программа «Повышение эффективности управления финансами в Солнцевском районе Курской области» включает 3 подпрограммы:</w:t>
      </w:r>
    </w:p>
    <w:p w:rsidR="00792834" w:rsidRPr="00020285" w:rsidRDefault="00792834" w:rsidP="00020285">
      <w:pPr>
        <w:widowControl w:val="0"/>
        <w:autoSpaceDE w:val="0"/>
        <w:autoSpaceDN w:val="0"/>
        <w:adjustRightInd w:val="0"/>
        <w:spacing w:line="240" w:lineRule="auto"/>
        <w:jc w:val="both"/>
        <w:outlineLvl w:val="1"/>
        <w:rPr>
          <w:rFonts w:ascii="Times New Roman" w:hAnsi="Times New Roman" w:cs="Times New Roman"/>
          <w:sz w:val="26"/>
          <w:szCs w:val="26"/>
        </w:rPr>
      </w:pPr>
    </w:p>
    <w:p w:rsidR="00792834" w:rsidRPr="00020285" w:rsidRDefault="00792834" w:rsidP="00020285">
      <w:pPr>
        <w:widowControl w:val="0"/>
        <w:autoSpaceDE w:val="0"/>
        <w:autoSpaceDN w:val="0"/>
        <w:adjustRightInd w:val="0"/>
        <w:spacing w:line="240" w:lineRule="auto"/>
        <w:jc w:val="both"/>
        <w:outlineLvl w:val="1"/>
        <w:rPr>
          <w:rFonts w:ascii="Times New Roman" w:hAnsi="Times New Roman" w:cs="Times New Roman"/>
          <w:sz w:val="26"/>
          <w:szCs w:val="26"/>
        </w:rPr>
      </w:pPr>
      <w:r w:rsidRPr="00020285">
        <w:rPr>
          <w:rFonts w:ascii="Times New Roman" w:hAnsi="Times New Roman" w:cs="Times New Roman"/>
          <w:sz w:val="26"/>
          <w:szCs w:val="26"/>
        </w:rPr>
        <w:t>Подпрограмма: «Управление муниципальным долгом».</w:t>
      </w:r>
    </w:p>
    <w:p w:rsidR="00792834" w:rsidRPr="00020285" w:rsidRDefault="00792834" w:rsidP="00020285">
      <w:pPr>
        <w:widowControl w:val="0"/>
        <w:autoSpaceDE w:val="0"/>
        <w:autoSpaceDN w:val="0"/>
        <w:adjustRightInd w:val="0"/>
        <w:spacing w:line="240" w:lineRule="auto"/>
        <w:ind w:firstLine="708"/>
        <w:jc w:val="both"/>
        <w:outlineLvl w:val="1"/>
        <w:rPr>
          <w:rFonts w:ascii="Times New Roman" w:hAnsi="Times New Roman" w:cs="Times New Roman"/>
          <w:sz w:val="26"/>
          <w:szCs w:val="26"/>
        </w:rPr>
      </w:pPr>
      <w:r w:rsidRPr="00020285">
        <w:rPr>
          <w:rFonts w:ascii="Times New Roman" w:hAnsi="Times New Roman" w:cs="Times New Roman"/>
          <w:sz w:val="26"/>
          <w:szCs w:val="26"/>
        </w:rPr>
        <w:t>По данной подпрограмме расходы не планировались и  не производились. Задолженности по бюджетным кредитам муниципальный район «Солнцевский район» Курской области не имеет.</w:t>
      </w:r>
    </w:p>
    <w:p w:rsidR="00792834" w:rsidRPr="00020285" w:rsidRDefault="00792834" w:rsidP="00020285">
      <w:pPr>
        <w:widowControl w:val="0"/>
        <w:autoSpaceDE w:val="0"/>
        <w:autoSpaceDN w:val="0"/>
        <w:adjustRightInd w:val="0"/>
        <w:spacing w:line="240" w:lineRule="auto"/>
        <w:jc w:val="both"/>
        <w:outlineLvl w:val="1"/>
        <w:rPr>
          <w:rFonts w:ascii="Times New Roman" w:hAnsi="Times New Roman" w:cs="Times New Roman"/>
          <w:sz w:val="26"/>
          <w:szCs w:val="26"/>
        </w:rPr>
      </w:pPr>
      <w:r w:rsidRPr="00020285">
        <w:rPr>
          <w:rFonts w:ascii="Times New Roman" w:hAnsi="Times New Roman" w:cs="Times New Roman"/>
          <w:sz w:val="26"/>
          <w:szCs w:val="26"/>
        </w:rPr>
        <w:t>одпрограмма: «Эффективная система межбюджетных отношений в Солнцевском районе Курской области».</w:t>
      </w:r>
    </w:p>
    <w:p w:rsidR="00792834" w:rsidRPr="00020285" w:rsidRDefault="00792834" w:rsidP="00020285">
      <w:pPr>
        <w:widowControl w:val="0"/>
        <w:autoSpaceDE w:val="0"/>
        <w:autoSpaceDN w:val="0"/>
        <w:adjustRightInd w:val="0"/>
        <w:spacing w:line="240" w:lineRule="auto"/>
        <w:ind w:firstLine="708"/>
        <w:jc w:val="both"/>
        <w:outlineLvl w:val="1"/>
        <w:rPr>
          <w:rFonts w:ascii="Times New Roman" w:hAnsi="Times New Roman" w:cs="Times New Roman"/>
          <w:sz w:val="26"/>
          <w:szCs w:val="26"/>
        </w:rPr>
      </w:pPr>
      <w:r w:rsidRPr="00020285">
        <w:rPr>
          <w:rFonts w:ascii="Times New Roman" w:hAnsi="Times New Roman" w:cs="Times New Roman"/>
          <w:sz w:val="26"/>
          <w:szCs w:val="26"/>
        </w:rPr>
        <w:t xml:space="preserve">Отражены расходы на предоставление бюджетам сельских советов дотации на выравнивание бюджетной обеспеченности поселений за счет средств областного бюджета. Расходы составили 100 % от плановой суммы   5 509 911,37  </w:t>
      </w:r>
      <w:r w:rsidRPr="00020285">
        <w:rPr>
          <w:rFonts w:ascii="Times New Roman" w:hAnsi="Times New Roman" w:cs="Times New Roman"/>
          <w:sz w:val="26"/>
          <w:szCs w:val="26"/>
        </w:rPr>
        <w:lastRenderedPageBreak/>
        <w:t>руб.</w:t>
      </w:r>
    </w:p>
    <w:p w:rsidR="00792834" w:rsidRPr="00020285" w:rsidRDefault="00792834" w:rsidP="00020285">
      <w:pPr>
        <w:widowControl w:val="0"/>
        <w:autoSpaceDE w:val="0"/>
        <w:autoSpaceDN w:val="0"/>
        <w:adjustRightInd w:val="0"/>
        <w:spacing w:line="240" w:lineRule="auto"/>
        <w:ind w:firstLine="708"/>
        <w:jc w:val="both"/>
        <w:outlineLvl w:val="1"/>
        <w:rPr>
          <w:rFonts w:ascii="Times New Roman" w:hAnsi="Times New Roman" w:cs="Times New Roman"/>
          <w:sz w:val="26"/>
          <w:szCs w:val="26"/>
        </w:rPr>
      </w:pPr>
      <w:r w:rsidRPr="00020285">
        <w:rPr>
          <w:rFonts w:ascii="Times New Roman" w:hAnsi="Times New Roman" w:cs="Times New Roman"/>
          <w:sz w:val="26"/>
          <w:szCs w:val="26"/>
        </w:rPr>
        <w:t>По данной подпрограмме отражены расходы на оказание финансовой поддержки бюджетам поселений по решению вопросов местного значения. Расходы составили  1 270 777,98 руб. при плане  1 270 777,98 руб. Расчеты по всем заключенным договорам произведены в полном объеме.</w:t>
      </w:r>
    </w:p>
    <w:p w:rsidR="00792834" w:rsidRPr="00020285" w:rsidRDefault="00792834" w:rsidP="00020285">
      <w:pPr>
        <w:widowControl w:val="0"/>
        <w:autoSpaceDE w:val="0"/>
        <w:autoSpaceDN w:val="0"/>
        <w:adjustRightInd w:val="0"/>
        <w:spacing w:line="240" w:lineRule="auto"/>
        <w:ind w:firstLine="708"/>
        <w:jc w:val="both"/>
        <w:outlineLvl w:val="1"/>
        <w:rPr>
          <w:rFonts w:ascii="Times New Roman" w:hAnsi="Times New Roman" w:cs="Times New Roman"/>
          <w:sz w:val="26"/>
          <w:szCs w:val="26"/>
        </w:rPr>
      </w:pPr>
      <w:r w:rsidRPr="00020285">
        <w:rPr>
          <w:rFonts w:ascii="Times New Roman" w:hAnsi="Times New Roman" w:cs="Times New Roman"/>
          <w:sz w:val="26"/>
          <w:szCs w:val="26"/>
        </w:rPr>
        <w:t>Всего расходы по подпрограмме  6 780 589,35 руб. при плановых ассигнованиях   6 780 589,35 руб. Освоение средств составило  100 %.</w:t>
      </w:r>
    </w:p>
    <w:p w:rsidR="00792834" w:rsidRPr="00020285" w:rsidRDefault="00792834" w:rsidP="00A46BB0">
      <w:pPr>
        <w:widowControl w:val="0"/>
        <w:autoSpaceDE w:val="0"/>
        <w:autoSpaceDN w:val="0"/>
        <w:adjustRightInd w:val="0"/>
        <w:spacing w:line="240" w:lineRule="auto"/>
        <w:jc w:val="both"/>
        <w:outlineLvl w:val="1"/>
        <w:rPr>
          <w:rFonts w:ascii="Times New Roman" w:hAnsi="Times New Roman" w:cs="Times New Roman"/>
          <w:sz w:val="26"/>
          <w:szCs w:val="26"/>
        </w:rPr>
      </w:pPr>
      <w:r w:rsidRPr="00020285">
        <w:rPr>
          <w:rFonts w:ascii="Times New Roman" w:hAnsi="Times New Roman" w:cs="Times New Roman"/>
          <w:sz w:val="26"/>
          <w:szCs w:val="26"/>
        </w:rPr>
        <w:t>Подпрограмма: «Управление муниципальной программой и обеспечение условий реализации».</w:t>
      </w:r>
    </w:p>
    <w:p w:rsidR="00792834" w:rsidRPr="00020285" w:rsidRDefault="00792834" w:rsidP="00020285">
      <w:pPr>
        <w:widowControl w:val="0"/>
        <w:autoSpaceDE w:val="0"/>
        <w:autoSpaceDN w:val="0"/>
        <w:adjustRightInd w:val="0"/>
        <w:spacing w:line="240" w:lineRule="auto"/>
        <w:ind w:firstLine="708"/>
        <w:jc w:val="both"/>
        <w:outlineLvl w:val="1"/>
        <w:rPr>
          <w:rFonts w:ascii="Times New Roman" w:hAnsi="Times New Roman" w:cs="Times New Roman"/>
          <w:sz w:val="26"/>
          <w:szCs w:val="26"/>
        </w:rPr>
      </w:pPr>
      <w:r w:rsidRPr="00020285">
        <w:rPr>
          <w:rFonts w:ascii="Times New Roman" w:hAnsi="Times New Roman" w:cs="Times New Roman"/>
          <w:sz w:val="26"/>
          <w:szCs w:val="26"/>
        </w:rPr>
        <w:t>Планируемый объем ассигнований на реализацию подпрограммы   3 076 348 руб. Отчетные данные   3 074 376,15 руб. Освоение  99,94 %.</w:t>
      </w:r>
    </w:p>
    <w:p w:rsidR="00792834" w:rsidRPr="00020285" w:rsidRDefault="00792834" w:rsidP="00020285">
      <w:pPr>
        <w:widowControl w:val="0"/>
        <w:autoSpaceDE w:val="0"/>
        <w:autoSpaceDN w:val="0"/>
        <w:adjustRightInd w:val="0"/>
        <w:spacing w:line="240" w:lineRule="auto"/>
        <w:ind w:firstLine="708"/>
        <w:jc w:val="both"/>
        <w:outlineLvl w:val="1"/>
        <w:rPr>
          <w:rFonts w:ascii="Times New Roman" w:hAnsi="Times New Roman" w:cs="Times New Roman"/>
          <w:sz w:val="26"/>
          <w:szCs w:val="26"/>
        </w:rPr>
      </w:pPr>
    </w:p>
    <w:p w:rsidR="00792834" w:rsidRPr="00020285" w:rsidRDefault="00792834" w:rsidP="00020285">
      <w:pPr>
        <w:widowControl w:val="0"/>
        <w:autoSpaceDE w:val="0"/>
        <w:autoSpaceDN w:val="0"/>
        <w:adjustRightInd w:val="0"/>
        <w:spacing w:line="240" w:lineRule="auto"/>
        <w:ind w:firstLine="708"/>
        <w:jc w:val="both"/>
        <w:outlineLvl w:val="1"/>
        <w:rPr>
          <w:rFonts w:ascii="Times New Roman" w:hAnsi="Times New Roman" w:cs="Times New Roman"/>
          <w:sz w:val="26"/>
          <w:szCs w:val="26"/>
        </w:rPr>
      </w:pPr>
      <w:r w:rsidRPr="00020285">
        <w:rPr>
          <w:rFonts w:ascii="Times New Roman" w:hAnsi="Times New Roman" w:cs="Times New Roman"/>
          <w:sz w:val="26"/>
          <w:szCs w:val="26"/>
        </w:rPr>
        <w:t>Всего по муниципальной программе «Повышение эффективности управления финансами в Солнцевском районе Курской области»:</w:t>
      </w:r>
    </w:p>
    <w:p w:rsidR="00792834" w:rsidRPr="00020285" w:rsidRDefault="00792834" w:rsidP="00020285">
      <w:pPr>
        <w:widowControl w:val="0"/>
        <w:autoSpaceDE w:val="0"/>
        <w:autoSpaceDN w:val="0"/>
        <w:adjustRightInd w:val="0"/>
        <w:spacing w:line="240" w:lineRule="auto"/>
        <w:ind w:firstLine="708"/>
        <w:jc w:val="both"/>
        <w:outlineLvl w:val="1"/>
        <w:rPr>
          <w:rFonts w:ascii="Times New Roman" w:hAnsi="Times New Roman" w:cs="Times New Roman"/>
          <w:sz w:val="26"/>
          <w:szCs w:val="26"/>
        </w:rPr>
      </w:pPr>
      <w:r w:rsidRPr="00020285">
        <w:rPr>
          <w:rFonts w:ascii="Times New Roman" w:hAnsi="Times New Roman" w:cs="Times New Roman"/>
          <w:sz w:val="26"/>
          <w:szCs w:val="26"/>
        </w:rPr>
        <w:t>- плановые ассигнования –   9 856 937,35 руб.</w:t>
      </w:r>
    </w:p>
    <w:p w:rsidR="00792834" w:rsidRPr="00020285" w:rsidRDefault="00792834" w:rsidP="00020285">
      <w:pPr>
        <w:widowControl w:val="0"/>
        <w:autoSpaceDE w:val="0"/>
        <w:autoSpaceDN w:val="0"/>
        <w:adjustRightInd w:val="0"/>
        <w:spacing w:line="240" w:lineRule="auto"/>
        <w:ind w:firstLine="708"/>
        <w:jc w:val="both"/>
        <w:outlineLvl w:val="1"/>
        <w:rPr>
          <w:rFonts w:ascii="Times New Roman" w:hAnsi="Times New Roman" w:cs="Times New Roman"/>
          <w:sz w:val="26"/>
          <w:szCs w:val="26"/>
        </w:rPr>
      </w:pPr>
      <w:r w:rsidRPr="00020285">
        <w:rPr>
          <w:rFonts w:ascii="Times New Roman" w:hAnsi="Times New Roman" w:cs="Times New Roman"/>
          <w:sz w:val="26"/>
          <w:szCs w:val="26"/>
        </w:rPr>
        <w:t>- отчетные данные –   9 854 965,50 руб.</w:t>
      </w:r>
    </w:p>
    <w:p w:rsidR="00792834" w:rsidRPr="00020285" w:rsidRDefault="00792834" w:rsidP="003D3A2F">
      <w:pPr>
        <w:widowControl w:val="0"/>
        <w:autoSpaceDE w:val="0"/>
        <w:autoSpaceDN w:val="0"/>
        <w:adjustRightInd w:val="0"/>
        <w:spacing w:line="240" w:lineRule="auto"/>
        <w:ind w:firstLine="708"/>
        <w:jc w:val="both"/>
        <w:outlineLvl w:val="1"/>
        <w:rPr>
          <w:rFonts w:ascii="Times New Roman" w:hAnsi="Times New Roman" w:cs="Times New Roman"/>
          <w:sz w:val="26"/>
          <w:szCs w:val="26"/>
        </w:rPr>
      </w:pPr>
      <w:r w:rsidRPr="00020285">
        <w:rPr>
          <w:rFonts w:ascii="Times New Roman" w:hAnsi="Times New Roman" w:cs="Times New Roman"/>
          <w:sz w:val="26"/>
          <w:szCs w:val="26"/>
        </w:rPr>
        <w:t xml:space="preserve">% освоения средств   99,98 %.                  </w:t>
      </w:r>
    </w:p>
    <w:p w:rsidR="00792834" w:rsidRPr="00020285" w:rsidRDefault="00A46BB0" w:rsidP="00A46BB0">
      <w:pPr>
        <w:widowControl w:val="0"/>
        <w:autoSpaceDE w:val="0"/>
        <w:autoSpaceDN w:val="0"/>
        <w:adjustRightInd w:val="0"/>
        <w:spacing w:line="240" w:lineRule="auto"/>
        <w:rPr>
          <w:rFonts w:ascii="Times New Roman" w:hAnsi="Times New Roman" w:cs="Times New Roman"/>
          <w:sz w:val="26"/>
          <w:szCs w:val="26"/>
        </w:rPr>
      </w:pPr>
      <w:bookmarkStart w:id="2" w:name="Par1237"/>
      <w:bookmarkEnd w:id="2"/>
      <w:r>
        <w:rPr>
          <w:rFonts w:ascii="Times New Roman" w:hAnsi="Times New Roman" w:cs="Times New Roman"/>
          <w:sz w:val="26"/>
          <w:szCs w:val="26"/>
        </w:rPr>
        <w:t xml:space="preserve">Сведения </w:t>
      </w:r>
      <w:r w:rsidR="00792834" w:rsidRPr="00020285">
        <w:rPr>
          <w:rFonts w:ascii="Times New Roman" w:hAnsi="Times New Roman" w:cs="Times New Roman"/>
          <w:sz w:val="26"/>
          <w:szCs w:val="26"/>
        </w:rPr>
        <w:t>о показателях (индикаторах) муниципальной программы</w:t>
      </w:r>
    </w:p>
    <w:p w:rsidR="00792834" w:rsidRPr="00020285" w:rsidRDefault="00792834" w:rsidP="00A46BB0">
      <w:pPr>
        <w:widowControl w:val="0"/>
        <w:autoSpaceDE w:val="0"/>
        <w:autoSpaceDN w:val="0"/>
        <w:adjustRightInd w:val="0"/>
        <w:spacing w:line="240" w:lineRule="auto"/>
        <w:jc w:val="center"/>
        <w:rPr>
          <w:rFonts w:ascii="Times New Roman" w:hAnsi="Times New Roman" w:cs="Times New Roman"/>
          <w:sz w:val="26"/>
          <w:szCs w:val="26"/>
        </w:rPr>
      </w:pPr>
      <w:r w:rsidRPr="00020285">
        <w:rPr>
          <w:rFonts w:ascii="Times New Roman" w:hAnsi="Times New Roman" w:cs="Times New Roman"/>
          <w:sz w:val="26"/>
          <w:szCs w:val="26"/>
        </w:rPr>
        <w:t>Солнцевского района Курской области "Повышение  эффективности управления финансами в Солнцевском ра</w:t>
      </w:r>
      <w:r w:rsidR="00A46BB0">
        <w:rPr>
          <w:rFonts w:ascii="Times New Roman" w:hAnsi="Times New Roman" w:cs="Times New Roman"/>
          <w:sz w:val="26"/>
          <w:szCs w:val="26"/>
        </w:rPr>
        <w:t>йоне Курской области».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30"/>
        <w:gridCol w:w="4262"/>
        <w:gridCol w:w="1485"/>
        <w:gridCol w:w="1299"/>
        <w:gridCol w:w="1396"/>
      </w:tblGrid>
      <w:tr w:rsidR="00792834" w:rsidRPr="00020285" w:rsidTr="00D31718">
        <w:trPr>
          <w:trHeight w:val="320"/>
          <w:jc w:val="center"/>
        </w:trPr>
        <w:tc>
          <w:tcPr>
            <w:tcW w:w="480" w:type="dxa"/>
            <w:vMerge w:val="restart"/>
          </w:tcPr>
          <w:p w:rsidR="00792834" w:rsidRPr="00020285" w:rsidRDefault="00792834" w:rsidP="00020285">
            <w:pPr>
              <w:pStyle w:val="ConsPlusCell"/>
              <w:rPr>
                <w:sz w:val="26"/>
                <w:szCs w:val="26"/>
              </w:rPr>
            </w:pPr>
            <w:r w:rsidRPr="00020285">
              <w:rPr>
                <w:sz w:val="26"/>
                <w:szCs w:val="26"/>
              </w:rPr>
              <w:t xml:space="preserve"> N </w:t>
            </w:r>
            <w:r w:rsidRPr="00020285">
              <w:rPr>
                <w:sz w:val="26"/>
                <w:szCs w:val="26"/>
              </w:rPr>
              <w:br/>
              <w:t>п/п</w:t>
            </w:r>
          </w:p>
        </w:tc>
        <w:tc>
          <w:tcPr>
            <w:tcW w:w="3254" w:type="dxa"/>
            <w:vMerge w:val="restart"/>
          </w:tcPr>
          <w:p w:rsidR="00792834" w:rsidRPr="00020285" w:rsidRDefault="00792834" w:rsidP="00020285">
            <w:pPr>
              <w:pStyle w:val="ConsPlusCell"/>
              <w:rPr>
                <w:sz w:val="26"/>
                <w:szCs w:val="26"/>
              </w:rPr>
            </w:pPr>
            <w:r w:rsidRPr="00020285">
              <w:rPr>
                <w:sz w:val="26"/>
                <w:szCs w:val="26"/>
              </w:rPr>
              <w:t xml:space="preserve"> Наименование показателя </w:t>
            </w:r>
            <w:r w:rsidRPr="00020285">
              <w:rPr>
                <w:sz w:val="26"/>
                <w:szCs w:val="26"/>
              </w:rPr>
              <w:br/>
              <w:t xml:space="preserve">      (индикатора)       </w:t>
            </w:r>
          </w:p>
        </w:tc>
        <w:tc>
          <w:tcPr>
            <w:tcW w:w="1134" w:type="dxa"/>
            <w:vMerge w:val="restart"/>
          </w:tcPr>
          <w:p w:rsidR="00792834" w:rsidRPr="00020285" w:rsidRDefault="00792834" w:rsidP="00020285">
            <w:pPr>
              <w:pStyle w:val="ConsPlusCell"/>
              <w:rPr>
                <w:sz w:val="26"/>
                <w:szCs w:val="26"/>
              </w:rPr>
            </w:pPr>
            <w:r w:rsidRPr="00020285">
              <w:rPr>
                <w:sz w:val="26"/>
                <w:szCs w:val="26"/>
              </w:rPr>
              <w:t xml:space="preserve">  Единица  </w:t>
            </w:r>
            <w:r w:rsidRPr="00020285">
              <w:rPr>
                <w:sz w:val="26"/>
                <w:szCs w:val="26"/>
              </w:rPr>
              <w:br/>
              <w:t xml:space="preserve"> измерения </w:t>
            </w:r>
          </w:p>
        </w:tc>
        <w:tc>
          <w:tcPr>
            <w:tcW w:w="2058" w:type="dxa"/>
            <w:gridSpan w:val="2"/>
          </w:tcPr>
          <w:p w:rsidR="00792834" w:rsidRPr="00020285" w:rsidRDefault="00792834" w:rsidP="00020285">
            <w:pPr>
              <w:spacing w:line="240" w:lineRule="auto"/>
              <w:rPr>
                <w:rFonts w:ascii="Times New Roman" w:eastAsia="Calibri" w:hAnsi="Times New Roman" w:cs="Times New Roman"/>
                <w:sz w:val="26"/>
                <w:szCs w:val="26"/>
              </w:rPr>
            </w:pPr>
            <w:r w:rsidRPr="00020285">
              <w:rPr>
                <w:rFonts w:ascii="Times New Roman" w:hAnsi="Times New Roman" w:cs="Times New Roman"/>
                <w:sz w:val="26"/>
                <w:szCs w:val="26"/>
              </w:rPr>
              <w:t>Значение показателей</w:t>
            </w:r>
          </w:p>
        </w:tc>
      </w:tr>
      <w:tr w:rsidR="00792834" w:rsidRPr="00020285" w:rsidTr="00D31718">
        <w:trPr>
          <w:trHeight w:val="320"/>
          <w:jc w:val="center"/>
        </w:trPr>
        <w:tc>
          <w:tcPr>
            <w:tcW w:w="480" w:type="dxa"/>
            <w:vMerge/>
            <w:vAlign w:val="center"/>
          </w:tcPr>
          <w:p w:rsidR="00792834" w:rsidRPr="00020285" w:rsidRDefault="00792834" w:rsidP="00020285">
            <w:pPr>
              <w:spacing w:line="240" w:lineRule="auto"/>
              <w:rPr>
                <w:rFonts w:ascii="Times New Roman" w:hAnsi="Times New Roman" w:cs="Times New Roman"/>
                <w:sz w:val="26"/>
                <w:szCs w:val="26"/>
                <w:lang w:eastAsia="ru-RU"/>
              </w:rPr>
            </w:pPr>
          </w:p>
        </w:tc>
        <w:tc>
          <w:tcPr>
            <w:tcW w:w="3254" w:type="dxa"/>
            <w:vMerge/>
            <w:vAlign w:val="center"/>
          </w:tcPr>
          <w:p w:rsidR="00792834" w:rsidRPr="00020285" w:rsidRDefault="00792834" w:rsidP="00020285">
            <w:pPr>
              <w:spacing w:line="240" w:lineRule="auto"/>
              <w:rPr>
                <w:rFonts w:ascii="Times New Roman" w:hAnsi="Times New Roman" w:cs="Times New Roman"/>
                <w:sz w:val="26"/>
                <w:szCs w:val="26"/>
                <w:lang w:eastAsia="ru-RU"/>
              </w:rPr>
            </w:pPr>
          </w:p>
        </w:tc>
        <w:tc>
          <w:tcPr>
            <w:tcW w:w="1134" w:type="dxa"/>
            <w:vMerge/>
            <w:vAlign w:val="center"/>
          </w:tcPr>
          <w:p w:rsidR="00792834" w:rsidRPr="00020285" w:rsidRDefault="00792834" w:rsidP="00020285">
            <w:pPr>
              <w:spacing w:line="240" w:lineRule="auto"/>
              <w:rPr>
                <w:rFonts w:ascii="Times New Roman" w:hAnsi="Times New Roman" w:cs="Times New Roman"/>
                <w:sz w:val="26"/>
                <w:szCs w:val="26"/>
                <w:lang w:eastAsia="ru-RU"/>
              </w:rPr>
            </w:pPr>
          </w:p>
        </w:tc>
        <w:tc>
          <w:tcPr>
            <w:tcW w:w="992" w:type="dxa"/>
          </w:tcPr>
          <w:p w:rsidR="00792834" w:rsidRPr="00020285" w:rsidRDefault="00792834" w:rsidP="00020285">
            <w:pPr>
              <w:pStyle w:val="ConsPlusCell"/>
              <w:rPr>
                <w:sz w:val="26"/>
                <w:szCs w:val="26"/>
              </w:rPr>
            </w:pPr>
            <w:r w:rsidRPr="00020285">
              <w:rPr>
                <w:sz w:val="26"/>
                <w:szCs w:val="26"/>
              </w:rPr>
              <w:t xml:space="preserve">Плановые значения </w:t>
            </w:r>
          </w:p>
        </w:tc>
        <w:tc>
          <w:tcPr>
            <w:tcW w:w="1066" w:type="dxa"/>
          </w:tcPr>
          <w:p w:rsidR="00792834" w:rsidRPr="00020285" w:rsidRDefault="00792834" w:rsidP="00020285">
            <w:pPr>
              <w:pStyle w:val="ConsPlusCell"/>
              <w:rPr>
                <w:sz w:val="26"/>
                <w:szCs w:val="26"/>
              </w:rPr>
            </w:pPr>
            <w:r w:rsidRPr="00020285">
              <w:rPr>
                <w:sz w:val="26"/>
                <w:szCs w:val="26"/>
              </w:rPr>
              <w:t xml:space="preserve">Отчетные данные за 2016 год </w:t>
            </w:r>
          </w:p>
        </w:tc>
      </w:tr>
      <w:tr w:rsidR="00792834" w:rsidRPr="00020285" w:rsidTr="00D31718">
        <w:trPr>
          <w:trHeight w:val="960"/>
          <w:jc w:val="center"/>
        </w:trPr>
        <w:tc>
          <w:tcPr>
            <w:tcW w:w="480" w:type="dxa"/>
          </w:tcPr>
          <w:p w:rsidR="00792834" w:rsidRPr="00020285" w:rsidRDefault="00792834" w:rsidP="00020285">
            <w:pPr>
              <w:pStyle w:val="ConsPlusCell"/>
              <w:rPr>
                <w:sz w:val="26"/>
                <w:szCs w:val="26"/>
              </w:rPr>
            </w:pPr>
            <w:r w:rsidRPr="00020285">
              <w:rPr>
                <w:sz w:val="26"/>
                <w:szCs w:val="26"/>
              </w:rPr>
              <w:t xml:space="preserve"> 1.</w:t>
            </w:r>
          </w:p>
        </w:tc>
        <w:tc>
          <w:tcPr>
            <w:tcW w:w="3254" w:type="dxa"/>
          </w:tcPr>
          <w:p w:rsidR="00792834" w:rsidRPr="00020285" w:rsidRDefault="00792834" w:rsidP="00020285">
            <w:pPr>
              <w:pStyle w:val="ConsPlusCell"/>
              <w:rPr>
                <w:sz w:val="26"/>
                <w:szCs w:val="26"/>
              </w:rPr>
            </w:pPr>
            <w:r w:rsidRPr="00020285">
              <w:rPr>
                <w:sz w:val="26"/>
                <w:szCs w:val="26"/>
              </w:rPr>
              <w:t xml:space="preserve">Охват бюджетных          </w:t>
            </w:r>
            <w:r w:rsidRPr="00020285">
              <w:rPr>
                <w:sz w:val="26"/>
                <w:szCs w:val="26"/>
              </w:rPr>
              <w:br/>
              <w:t xml:space="preserve">ассигнований бюджета Солнцевского района Курской области показателями,    </w:t>
            </w:r>
            <w:r w:rsidRPr="00020285">
              <w:rPr>
                <w:sz w:val="26"/>
                <w:szCs w:val="26"/>
              </w:rPr>
              <w:br/>
              <w:t xml:space="preserve">характеризующими цели и  </w:t>
            </w:r>
            <w:r w:rsidRPr="00020285">
              <w:rPr>
                <w:sz w:val="26"/>
                <w:szCs w:val="26"/>
              </w:rPr>
              <w:br/>
              <w:t xml:space="preserve">результаты их            </w:t>
            </w:r>
            <w:r w:rsidRPr="00020285">
              <w:rPr>
                <w:sz w:val="26"/>
                <w:szCs w:val="26"/>
              </w:rPr>
              <w:br/>
              <w:t xml:space="preserve">использования            </w:t>
            </w:r>
          </w:p>
        </w:tc>
        <w:tc>
          <w:tcPr>
            <w:tcW w:w="1134" w:type="dxa"/>
          </w:tcPr>
          <w:p w:rsidR="00792834" w:rsidRPr="00020285" w:rsidRDefault="00792834" w:rsidP="00020285">
            <w:pPr>
              <w:pStyle w:val="ConsPlusCell"/>
              <w:rPr>
                <w:sz w:val="26"/>
                <w:szCs w:val="26"/>
              </w:rPr>
            </w:pPr>
            <w:r w:rsidRPr="00020285">
              <w:rPr>
                <w:sz w:val="26"/>
                <w:szCs w:val="26"/>
              </w:rPr>
              <w:t xml:space="preserve"> процентов </w:t>
            </w:r>
          </w:p>
        </w:tc>
        <w:tc>
          <w:tcPr>
            <w:tcW w:w="992" w:type="dxa"/>
          </w:tcPr>
          <w:p w:rsidR="00792834" w:rsidRPr="00020285" w:rsidRDefault="00792834" w:rsidP="00020285">
            <w:pPr>
              <w:pStyle w:val="ConsPlusCell"/>
              <w:rPr>
                <w:sz w:val="26"/>
                <w:szCs w:val="26"/>
              </w:rPr>
            </w:pPr>
            <w:r w:rsidRPr="00020285">
              <w:rPr>
                <w:sz w:val="26"/>
                <w:szCs w:val="26"/>
              </w:rPr>
              <w:t xml:space="preserve"> 80,0   </w:t>
            </w:r>
          </w:p>
        </w:tc>
        <w:tc>
          <w:tcPr>
            <w:tcW w:w="1066" w:type="dxa"/>
          </w:tcPr>
          <w:p w:rsidR="00792834" w:rsidRPr="00020285" w:rsidRDefault="00792834" w:rsidP="00020285">
            <w:pPr>
              <w:pStyle w:val="ConsPlusCell"/>
              <w:rPr>
                <w:sz w:val="26"/>
                <w:szCs w:val="26"/>
              </w:rPr>
            </w:pPr>
            <w:r w:rsidRPr="00020285">
              <w:rPr>
                <w:sz w:val="26"/>
                <w:szCs w:val="26"/>
              </w:rPr>
              <w:t xml:space="preserve"> 80,0   </w:t>
            </w:r>
          </w:p>
        </w:tc>
      </w:tr>
      <w:tr w:rsidR="00792834" w:rsidRPr="00020285" w:rsidTr="00D31718">
        <w:trPr>
          <w:trHeight w:val="960"/>
          <w:jc w:val="center"/>
        </w:trPr>
        <w:tc>
          <w:tcPr>
            <w:tcW w:w="480" w:type="dxa"/>
          </w:tcPr>
          <w:p w:rsidR="00792834" w:rsidRPr="00020285" w:rsidRDefault="00792834" w:rsidP="00020285">
            <w:pPr>
              <w:pStyle w:val="ConsPlusCell"/>
              <w:rPr>
                <w:sz w:val="26"/>
                <w:szCs w:val="26"/>
              </w:rPr>
            </w:pPr>
            <w:bookmarkStart w:id="3" w:name="Par1262"/>
            <w:bookmarkEnd w:id="3"/>
            <w:r w:rsidRPr="00020285">
              <w:rPr>
                <w:sz w:val="26"/>
                <w:szCs w:val="26"/>
              </w:rPr>
              <w:t xml:space="preserve"> 2.</w:t>
            </w:r>
          </w:p>
        </w:tc>
        <w:tc>
          <w:tcPr>
            <w:tcW w:w="3254" w:type="dxa"/>
          </w:tcPr>
          <w:p w:rsidR="00792834" w:rsidRPr="00020285" w:rsidRDefault="00792834" w:rsidP="00020285">
            <w:pPr>
              <w:pStyle w:val="ConsPlusCell"/>
              <w:rPr>
                <w:sz w:val="26"/>
                <w:szCs w:val="26"/>
              </w:rPr>
            </w:pPr>
            <w:r w:rsidRPr="00020285">
              <w:rPr>
                <w:sz w:val="26"/>
                <w:szCs w:val="26"/>
              </w:rPr>
              <w:t xml:space="preserve">Доля расходов бюджета Солнцевского района Курской области, увязанных с     </w:t>
            </w:r>
            <w:r w:rsidRPr="00020285">
              <w:rPr>
                <w:sz w:val="26"/>
                <w:szCs w:val="26"/>
              </w:rPr>
              <w:br/>
              <w:t xml:space="preserve">реестром расходных       </w:t>
            </w:r>
            <w:r w:rsidRPr="00020285">
              <w:rPr>
                <w:sz w:val="26"/>
                <w:szCs w:val="26"/>
              </w:rPr>
              <w:br/>
              <w:t xml:space="preserve">обязательств, в общем    </w:t>
            </w:r>
            <w:r w:rsidRPr="00020285">
              <w:rPr>
                <w:sz w:val="26"/>
                <w:szCs w:val="26"/>
              </w:rPr>
              <w:br/>
              <w:t xml:space="preserve">объеме расходов          </w:t>
            </w:r>
            <w:r w:rsidRPr="00020285">
              <w:rPr>
                <w:sz w:val="26"/>
                <w:szCs w:val="26"/>
              </w:rPr>
              <w:br/>
              <w:t>бюджета Солнцевского района Курской области</w:t>
            </w:r>
          </w:p>
        </w:tc>
        <w:tc>
          <w:tcPr>
            <w:tcW w:w="1134" w:type="dxa"/>
          </w:tcPr>
          <w:p w:rsidR="00792834" w:rsidRPr="00020285" w:rsidRDefault="00792834" w:rsidP="00020285">
            <w:pPr>
              <w:pStyle w:val="ConsPlusCell"/>
              <w:rPr>
                <w:sz w:val="26"/>
                <w:szCs w:val="26"/>
              </w:rPr>
            </w:pPr>
            <w:r w:rsidRPr="00020285">
              <w:rPr>
                <w:sz w:val="26"/>
                <w:szCs w:val="26"/>
              </w:rPr>
              <w:t xml:space="preserve"> процентов </w:t>
            </w:r>
          </w:p>
        </w:tc>
        <w:tc>
          <w:tcPr>
            <w:tcW w:w="992" w:type="dxa"/>
          </w:tcPr>
          <w:p w:rsidR="00792834" w:rsidRPr="00020285" w:rsidRDefault="00792834" w:rsidP="00020285">
            <w:pPr>
              <w:pStyle w:val="ConsPlusCell"/>
              <w:rPr>
                <w:sz w:val="26"/>
                <w:szCs w:val="26"/>
              </w:rPr>
            </w:pPr>
            <w:r w:rsidRPr="00020285">
              <w:rPr>
                <w:sz w:val="26"/>
                <w:szCs w:val="26"/>
              </w:rPr>
              <w:t xml:space="preserve">100,0   </w:t>
            </w:r>
          </w:p>
        </w:tc>
        <w:tc>
          <w:tcPr>
            <w:tcW w:w="1066" w:type="dxa"/>
          </w:tcPr>
          <w:p w:rsidR="00792834" w:rsidRPr="00020285" w:rsidRDefault="00792834" w:rsidP="00020285">
            <w:pPr>
              <w:pStyle w:val="ConsPlusCell"/>
              <w:rPr>
                <w:sz w:val="26"/>
                <w:szCs w:val="26"/>
              </w:rPr>
            </w:pPr>
            <w:r w:rsidRPr="00020285">
              <w:rPr>
                <w:sz w:val="26"/>
                <w:szCs w:val="26"/>
              </w:rPr>
              <w:t xml:space="preserve">100,0   </w:t>
            </w:r>
          </w:p>
        </w:tc>
      </w:tr>
      <w:tr w:rsidR="00792834" w:rsidRPr="00020285" w:rsidTr="00D31718">
        <w:trPr>
          <w:trHeight w:val="960"/>
          <w:jc w:val="center"/>
        </w:trPr>
        <w:tc>
          <w:tcPr>
            <w:tcW w:w="480" w:type="dxa"/>
          </w:tcPr>
          <w:p w:rsidR="00792834" w:rsidRPr="00020285" w:rsidRDefault="00792834" w:rsidP="00020285">
            <w:pPr>
              <w:pStyle w:val="ConsPlusCell"/>
              <w:rPr>
                <w:sz w:val="26"/>
                <w:szCs w:val="26"/>
              </w:rPr>
            </w:pPr>
            <w:r w:rsidRPr="00020285">
              <w:rPr>
                <w:sz w:val="26"/>
                <w:szCs w:val="26"/>
              </w:rPr>
              <w:lastRenderedPageBreak/>
              <w:t xml:space="preserve"> 3.</w:t>
            </w:r>
          </w:p>
        </w:tc>
        <w:tc>
          <w:tcPr>
            <w:tcW w:w="3254" w:type="dxa"/>
          </w:tcPr>
          <w:p w:rsidR="00792834" w:rsidRPr="00020285" w:rsidRDefault="00792834" w:rsidP="00020285">
            <w:pPr>
              <w:pStyle w:val="ConsPlusCell"/>
              <w:rPr>
                <w:sz w:val="26"/>
                <w:szCs w:val="26"/>
              </w:rPr>
            </w:pPr>
            <w:r w:rsidRPr="00020285">
              <w:rPr>
                <w:sz w:val="26"/>
                <w:szCs w:val="26"/>
              </w:rPr>
              <w:t xml:space="preserve">Отношение дефицита       </w:t>
            </w:r>
            <w:r w:rsidRPr="00020285">
              <w:rPr>
                <w:sz w:val="26"/>
                <w:szCs w:val="26"/>
              </w:rPr>
              <w:br/>
              <w:t xml:space="preserve">бюджета Солнцевского района Курской области к     </w:t>
            </w:r>
            <w:r w:rsidRPr="00020285">
              <w:rPr>
                <w:sz w:val="26"/>
                <w:szCs w:val="26"/>
              </w:rPr>
              <w:br/>
              <w:t xml:space="preserve">общему годовому объему   </w:t>
            </w:r>
            <w:r w:rsidRPr="00020285">
              <w:rPr>
                <w:sz w:val="26"/>
                <w:szCs w:val="26"/>
              </w:rPr>
              <w:br/>
              <w:t>доходов бюджета Солнцевского района Курской области без учета объема безвозмездных поступлений</w:t>
            </w:r>
          </w:p>
        </w:tc>
        <w:tc>
          <w:tcPr>
            <w:tcW w:w="1134" w:type="dxa"/>
          </w:tcPr>
          <w:p w:rsidR="00792834" w:rsidRPr="00020285" w:rsidRDefault="00792834" w:rsidP="00020285">
            <w:pPr>
              <w:pStyle w:val="ConsPlusCell"/>
              <w:rPr>
                <w:sz w:val="26"/>
                <w:szCs w:val="26"/>
              </w:rPr>
            </w:pPr>
            <w:r w:rsidRPr="00020285">
              <w:rPr>
                <w:sz w:val="26"/>
                <w:szCs w:val="26"/>
              </w:rPr>
              <w:t xml:space="preserve"> процентов </w:t>
            </w:r>
          </w:p>
        </w:tc>
        <w:tc>
          <w:tcPr>
            <w:tcW w:w="992" w:type="dxa"/>
          </w:tcPr>
          <w:p w:rsidR="00792834" w:rsidRPr="00020285" w:rsidRDefault="00792834" w:rsidP="00020285">
            <w:pPr>
              <w:pStyle w:val="ConsPlusCell"/>
              <w:rPr>
                <w:sz w:val="26"/>
                <w:szCs w:val="26"/>
              </w:rPr>
            </w:pPr>
            <w:r w:rsidRPr="00020285">
              <w:rPr>
                <w:sz w:val="26"/>
                <w:szCs w:val="26"/>
              </w:rPr>
              <w:t xml:space="preserve"> 0,0   </w:t>
            </w:r>
          </w:p>
        </w:tc>
        <w:tc>
          <w:tcPr>
            <w:tcW w:w="1066" w:type="dxa"/>
          </w:tcPr>
          <w:p w:rsidR="00792834" w:rsidRPr="00020285" w:rsidRDefault="00792834" w:rsidP="00020285">
            <w:pPr>
              <w:pStyle w:val="ConsPlusCell"/>
              <w:rPr>
                <w:sz w:val="26"/>
                <w:szCs w:val="26"/>
              </w:rPr>
            </w:pPr>
            <w:r w:rsidRPr="00020285">
              <w:rPr>
                <w:sz w:val="26"/>
                <w:szCs w:val="26"/>
              </w:rPr>
              <w:t xml:space="preserve"> 0,0   </w:t>
            </w:r>
          </w:p>
        </w:tc>
      </w:tr>
      <w:tr w:rsidR="00792834" w:rsidRPr="00020285" w:rsidTr="00D31718">
        <w:trPr>
          <w:trHeight w:val="480"/>
          <w:jc w:val="center"/>
        </w:trPr>
        <w:tc>
          <w:tcPr>
            <w:tcW w:w="480" w:type="dxa"/>
          </w:tcPr>
          <w:p w:rsidR="00792834" w:rsidRPr="00020285" w:rsidRDefault="00792834" w:rsidP="00020285">
            <w:pPr>
              <w:pStyle w:val="ConsPlusCell"/>
              <w:rPr>
                <w:sz w:val="26"/>
                <w:szCs w:val="26"/>
              </w:rPr>
            </w:pPr>
            <w:r w:rsidRPr="00020285">
              <w:rPr>
                <w:sz w:val="26"/>
                <w:szCs w:val="26"/>
              </w:rPr>
              <w:t xml:space="preserve"> 4.</w:t>
            </w:r>
          </w:p>
        </w:tc>
        <w:tc>
          <w:tcPr>
            <w:tcW w:w="3254" w:type="dxa"/>
          </w:tcPr>
          <w:p w:rsidR="00792834" w:rsidRPr="00020285" w:rsidRDefault="00792834" w:rsidP="00020285">
            <w:pPr>
              <w:pStyle w:val="ConsPlusCell"/>
              <w:rPr>
                <w:sz w:val="26"/>
                <w:szCs w:val="26"/>
              </w:rPr>
            </w:pPr>
            <w:r w:rsidRPr="00020285">
              <w:rPr>
                <w:sz w:val="26"/>
                <w:szCs w:val="26"/>
              </w:rPr>
              <w:t xml:space="preserve">Количество корректировок </w:t>
            </w:r>
            <w:r w:rsidRPr="00020285">
              <w:rPr>
                <w:sz w:val="26"/>
                <w:szCs w:val="26"/>
              </w:rPr>
              <w:br/>
              <w:t xml:space="preserve">бюджета Солнцевского района Курской области в     </w:t>
            </w:r>
            <w:r w:rsidRPr="00020285">
              <w:rPr>
                <w:sz w:val="26"/>
                <w:szCs w:val="26"/>
              </w:rPr>
              <w:br/>
              <w:t xml:space="preserve">течение года             </w:t>
            </w:r>
          </w:p>
        </w:tc>
        <w:tc>
          <w:tcPr>
            <w:tcW w:w="1134" w:type="dxa"/>
          </w:tcPr>
          <w:p w:rsidR="00792834" w:rsidRPr="00020285" w:rsidRDefault="00792834" w:rsidP="00020285">
            <w:pPr>
              <w:pStyle w:val="ConsPlusCell"/>
              <w:rPr>
                <w:sz w:val="26"/>
                <w:szCs w:val="26"/>
              </w:rPr>
            </w:pPr>
            <w:r w:rsidRPr="00020285">
              <w:rPr>
                <w:sz w:val="26"/>
                <w:szCs w:val="26"/>
              </w:rPr>
              <w:t xml:space="preserve">  единиц   </w:t>
            </w:r>
          </w:p>
        </w:tc>
        <w:tc>
          <w:tcPr>
            <w:tcW w:w="992" w:type="dxa"/>
          </w:tcPr>
          <w:p w:rsidR="00792834" w:rsidRPr="00020285" w:rsidRDefault="00792834" w:rsidP="00020285">
            <w:pPr>
              <w:pStyle w:val="ConsPlusCell"/>
              <w:rPr>
                <w:sz w:val="26"/>
                <w:szCs w:val="26"/>
              </w:rPr>
            </w:pPr>
            <w:r w:rsidRPr="00020285">
              <w:rPr>
                <w:sz w:val="26"/>
                <w:szCs w:val="26"/>
              </w:rPr>
              <w:t>6</w:t>
            </w:r>
          </w:p>
        </w:tc>
        <w:tc>
          <w:tcPr>
            <w:tcW w:w="1066" w:type="dxa"/>
          </w:tcPr>
          <w:p w:rsidR="00792834" w:rsidRPr="00020285" w:rsidRDefault="00792834" w:rsidP="00020285">
            <w:pPr>
              <w:pStyle w:val="ConsPlusCell"/>
              <w:rPr>
                <w:sz w:val="26"/>
                <w:szCs w:val="26"/>
              </w:rPr>
            </w:pPr>
            <w:r w:rsidRPr="00020285">
              <w:rPr>
                <w:sz w:val="26"/>
                <w:szCs w:val="26"/>
              </w:rPr>
              <w:t>8</w:t>
            </w:r>
          </w:p>
        </w:tc>
      </w:tr>
      <w:tr w:rsidR="00792834" w:rsidRPr="00020285" w:rsidTr="00D31718">
        <w:trPr>
          <w:trHeight w:val="960"/>
          <w:jc w:val="center"/>
        </w:trPr>
        <w:tc>
          <w:tcPr>
            <w:tcW w:w="480" w:type="dxa"/>
          </w:tcPr>
          <w:p w:rsidR="00792834" w:rsidRPr="00020285" w:rsidRDefault="00792834" w:rsidP="00020285">
            <w:pPr>
              <w:pStyle w:val="ConsPlusCell"/>
              <w:rPr>
                <w:sz w:val="26"/>
                <w:szCs w:val="26"/>
              </w:rPr>
            </w:pPr>
            <w:r w:rsidRPr="00020285">
              <w:rPr>
                <w:sz w:val="26"/>
                <w:szCs w:val="26"/>
              </w:rPr>
              <w:t xml:space="preserve"> 5.</w:t>
            </w:r>
          </w:p>
        </w:tc>
        <w:tc>
          <w:tcPr>
            <w:tcW w:w="3254" w:type="dxa"/>
          </w:tcPr>
          <w:p w:rsidR="00792834" w:rsidRPr="00020285" w:rsidRDefault="00792834" w:rsidP="00020285">
            <w:pPr>
              <w:pStyle w:val="ConsPlusCell"/>
              <w:rPr>
                <w:sz w:val="26"/>
                <w:szCs w:val="26"/>
              </w:rPr>
            </w:pPr>
            <w:r w:rsidRPr="00020285">
              <w:rPr>
                <w:sz w:val="26"/>
                <w:szCs w:val="26"/>
              </w:rPr>
              <w:t xml:space="preserve">Удельный вес расходов    </w:t>
            </w:r>
            <w:r w:rsidRPr="00020285">
              <w:rPr>
                <w:sz w:val="26"/>
                <w:szCs w:val="26"/>
              </w:rPr>
              <w:br/>
              <w:t xml:space="preserve">бюджета Солнцевского района Курской области,      </w:t>
            </w:r>
            <w:r w:rsidRPr="00020285">
              <w:rPr>
                <w:sz w:val="26"/>
                <w:szCs w:val="26"/>
              </w:rPr>
              <w:br/>
              <w:t xml:space="preserve">формируемых в рамках     </w:t>
            </w:r>
            <w:r w:rsidRPr="00020285">
              <w:rPr>
                <w:sz w:val="26"/>
                <w:szCs w:val="26"/>
              </w:rPr>
              <w:br/>
              <w:t xml:space="preserve">программ, в общем объеме </w:t>
            </w:r>
            <w:r w:rsidRPr="00020285">
              <w:rPr>
                <w:sz w:val="26"/>
                <w:szCs w:val="26"/>
              </w:rPr>
              <w:br/>
              <w:t xml:space="preserve">расходов бюджета Солнцевского района Курской области </w:t>
            </w:r>
          </w:p>
        </w:tc>
        <w:tc>
          <w:tcPr>
            <w:tcW w:w="1134" w:type="dxa"/>
          </w:tcPr>
          <w:p w:rsidR="00792834" w:rsidRPr="00020285" w:rsidRDefault="00792834" w:rsidP="00020285">
            <w:pPr>
              <w:pStyle w:val="ConsPlusCell"/>
              <w:rPr>
                <w:sz w:val="26"/>
                <w:szCs w:val="26"/>
              </w:rPr>
            </w:pPr>
            <w:r w:rsidRPr="00020285">
              <w:rPr>
                <w:sz w:val="26"/>
                <w:szCs w:val="26"/>
              </w:rPr>
              <w:t xml:space="preserve"> процентов </w:t>
            </w:r>
          </w:p>
        </w:tc>
        <w:tc>
          <w:tcPr>
            <w:tcW w:w="992" w:type="dxa"/>
          </w:tcPr>
          <w:p w:rsidR="00792834" w:rsidRPr="00020285" w:rsidRDefault="00792834" w:rsidP="00020285">
            <w:pPr>
              <w:pStyle w:val="ConsPlusCell"/>
              <w:rPr>
                <w:sz w:val="26"/>
                <w:szCs w:val="26"/>
              </w:rPr>
            </w:pPr>
            <w:r w:rsidRPr="00020285">
              <w:rPr>
                <w:sz w:val="26"/>
                <w:szCs w:val="26"/>
              </w:rPr>
              <w:t>95,0</w:t>
            </w:r>
          </w:p>
        </w:tc>
        <w:tc>
          <w:tcPr>
            <w:tcW w:w="1066" w:type="dxa"/>
          </w:tcPr>
          <w:p w:rsidR="00792834" w:rsidRPr="00020285" w:rsidRDefault="00792834" w:rsidP="00020285">
            <w:pPr>
              <w:pStyle w:val="ConsPlusCell"/>
              <w:rPr>
                <w:sz w:val="26"/>
                <w:szCs w:val="26"/>
              </w:rPr>
            </w:pPr>
            <w:r w:rsidRPr="00020285">
              <w:rPr>
                <w:sz w:val="26"/>
                <w:szCs w:val="26"/>
              </w:rPr>
              <w:t xml:space="preserve"> 95,0   </w:t>
            </w:r>
          </w:p>
        </w:tc>
      </w:tr>
      <w:tr w:rsidR="00792834" w:rsidRPr="00020285" w:rsidTr="00D31718">
        <w:trPr>
          <w:trHeight w:val="204"/>
          <w:jc w:val="center"/>
        </w:trPr>
        <w:tc>
          <w:tcPr>
            <w:tcW w:w="480" w:type="dxa"/>
          </w:tcPr>
          <w:p w:rsidR="00792834" w:rsidRPr="00020285" w:rsidRDefault="00792834" w:rsidP="00020285">
            <w:pPr>
              <w:pStyle w:val="ConsPlusCell"/>
              <w:rPr>
                <w:sz w:val="26"/>
                <w:szCs w:val="26"/>
              </w:rPr>
            </w:pPr>
            <w:bookmarkStart w:id="4" w:name="Par1289"/>
            <w:bookmarkEnd w:id="4"/>
            <w:r w:rsidRPr="00020285">
              <w:rPr>
                <w:sz w:val="26"/>
                <w:szCs w:val="26"/>
              </w:rPr>
              <w:t xml:space="preserve"> 6.</w:t>
            </w:r>
          </w:p>
        </w:tc>
        <w:tc>
          <w:tcPr>
            <w:tcW w:w="3254" w:type="dxa"/>
          </w:tcPr>
          <w:p w:rsidR="00792834" w:rsidRPr="00020285" w:rsidRDefault="00792834" w:rsidP="00020285">
            <w:pPr>
              <w:pStyle w:val="ConsPlusCell"/>
              <w:rPr>
                <w:sz w:val="26"/>
                <w:szCs w:val="26"/>
              </w:rPr>
            </w:pPr>
            <w:r w:rsidRPr="00020285">
              <w:rPr>
                <w:sz w:val="26"/>
                <w:szCs w:val="26"/>
              </w:rPr>
              <w:t>Доля муниципального</w:t>
            </w:r>
            <w:r w:rsidRPr="00020285">
              <w:rPr>
                <w:sz w:val="26"/>
                <w:szCs w:val="26"/>
              </w:rPr>
              <w:br/>
              <w:t xml:space="preserve">долга Солнцевского района Курской области в  </w:t>
            </w:r>
            <w:r w:rsidRPr="00020285">
              <w:rPr>
                <w:sz w:val="26"/>
                <w:szCs w:val="26"/>
              </w:rPr>
              <w:br/>
              <w:t xml:space="preserve">объеме доходов бюджета Солнцевского района Курской области без учета        </w:t>
            </w:r>
            <w:r w:rsidRPr="00020285">
              <w:rPr>
                <w:sz w:val="26"/>
                <w:szCs w:val="26"/>
              </w:rPr>
              <w:br/>
              <w:t xml:space="preserve">утвержденного объема     </w:t>
            </w:r>
            <w:r w:rsidRPr="00020285">
              <w:rPr>
                <w:sz w:val="26"/>
                <w:szCs w:val="26"/>
              </w:rPr>
              <w:br/>
              <w:t>безвозмездных поступлений</w:t>
            </w:r>
          </w:p>
        </w:tc>
        <w:tc>
          <w:tcPr>
            <w:tcW w:w="1134" w:type="dxa"/>
          </w:tcPr>
          <w:p w:rsidR="00792834" w:rsidRPr="00020285" w:rsidRDefault="00792834" w:rsidP="00020285">
            <w:pPr>
              <w:pStyle w:val="ConsPlusCell"/>
              <w:rPr>
                <w:sz w:val="26"/>
                <w:szCs w:val="26"/>
              </w:rPr>
            </w:pPr>
            <w:r w:rsidRPr="00020285">
              <w:rPr>
                <w:sz w:val="26"/>
                <w:szCs w:val="26"/>
              </w:rPr>
              <w:t xml:space="preserve"> процентов </w:t>
            </w:r>
          </w:p>
        </w:tc>
        <w:tc>
          <w:tcPr>
            <w:tcW w:w="992" w:type="dxa"/>
          </w:tcPr>
          <w:p w:rsidR="00792834" w:rsidRPr="00020285" w:rsidRDefault="00792834" w:rsidP="00020285">
            <w:pPr>
              <w:pStyle w:val="ConsPlusCell"/>
              <w:rPr>
                <w:sz w:val="26"/>
                <w:szCs w:val="26"/>
              </w:rPr>
            </w:pPr>
            <w:r w:rsidRPr="00020285">
              <w:rPr>
                <w:sz w:val="26"/>
                <w:szCs w:val="26"/>
              </w:rPr>
              <w:t xml:space="preserve">0,0   </w:t>
            </w:r>
          </w:p>
        </w:tc>
        <w:tc>
          <w:tcPr>
            <w:tcW w:w="1066" w:type="dxa"/>
          </w:tcPr>
          <w:p w:rsidR="00792834" w:rsidRPr="00020285" w:rsidRDefault="00792834" w:rsidP="00020285">
            <w:pPr>
              <w:pStyle w:val="ConsPlusCell"/>
              <w:rPr>
                <w:sz w:val="26"/>
                <w:szCs w:val="26"/>
              </w:rPr>
            </w:pPr>
            <w:r w:rsidRPr="00020285">
              <w:rPr>
                <w:sz w:val="26"/>
                <w:szCs w:val="26"/>
              </w:rPr>
              <w:t xml:space="preserve">0,0   </w:t>
            </w:r>
          </w:p>
        </w:tc>
      </w:tr>
      <w:tr w:rsidR="00792834" w:rsidRPr="00020285" w:rsidTr="00D31718">
        <w:trPr>
          <w:trHeight w:val="960"/>
          <w:jc w:val="center"/>
        </w:trPr>
        <w:tc>
          <w:tcPr>
            <w:tcW w:w="480" w:type="dxa"/>
          </w:tcPr>
          <w:p w:rsidR="00792834" w:rsidRPr="00020285" w:rsidRDefault="00792834" w:rsidP="00020285">
            <w:pPr>
              <w:pStyle w:val="ConsPlusCell"/>
              <w:rPr>
                <w:sz w:val="26"/>
                <w:szCs w:val="26"/>
              </w:rPr>
            </w:pPr>
            <w:r w:rsidRPr="00020285">
              <w:rPr>
                <w:sz w:val="26"/>
                <w:szCs w:val="26"/>
              </w:rPr>
              <w:t xml:space="preserve"> 7.</w:t>
            </w:r>
          </w:p>
        </w:tc>
        <w:tc>
          <w:tcPr>
            <w:tcW w:w="3254" w:type="dxa"/>
          </w:tcPr>
          <w:p w:rsidR="00792834" w:rsidRPr="00020285" w:rsidRDefault="00792834" w:rsidP="00020285">
            <w:pPr>
              <w:pStyle w:val="ConsPlusCell"/>
              <w:rPr>
                <w:sz w:val="26"/>
                <w:szCs w:val="26"/>
              </w:rPr>
            </w:pPr>
            <w:r w:rsidRPr="00020285">
              <w:rPr>
                <w:sz w:val="26"/>
                <w:szCs w:val="26"/>
              </w:rPr>
              <w:t xml:space="preserve">Доля расходов бюджета Солнцевского района Курской области на обслуживание  </w:t>
            </w:r>
            <w:r w:rsidRPr="00020285">
              <w:rPr>
                <w:sz w:val="26"/>
                <w:szCs w:val="26"/>
              </w:rPr>
              <w:br/>
              <w:t xml:space="preserve">муниципального долга   </w:t>
            </w:r>
            <w:r w:rsidRPr="00020285">
              <w:rPr>
                <w:sz w:val="26"/>
                <w:szCs w:val="26"/>
              </w:rPr>
              <w:br/>
              <w:t xml:space="preserve">Солнцевского района Курской области в общем  </w:t>
            </w:r>
            <w:r w:rsidRPr="00020285">
              <w:rPr>
                <w:sz w:val="26"/>
                <w:szCs w:val="26"/>
              </w:rPr>
              <w:br/>
              <w:t xml:space="preserve">объеме расходов          </w:t>
            </w:r>
            <w:r w:rsidRPr="00020285">
              <w:rPr>
                <w:sz w:val="26"/>
                <w:szCs w:val="26"/>
              </w:rPr>
              <w:br/>
              <w:t>бюджета Солнцевского района Курской области</w:t>
            </w:r>
          </w:p>
        </w:tc>
        <w:tc>
          <w:tcPr>
            <w:tcW w:w="1134" w:type="dxa"/>
          </w:tcPr>
          <w:p w:rsidR="00792834" w:rsidRPr="00020285" w:rsidRDefault="00792834" w:rsidP="00020285">
            <w:pPr>
              <w:pStyle w:val="ConsPlusCell"/>
              <w:rPr>
                <w:sz w:val="26"/>
                <w:szCs w:val="26"/>
              </w:rPr>
            </w:pPr>
            <w:r w:rsidRPr="00020285">
              <w:rPr>
                <w:sz w:val="26"/>
                <w:szCs w:val="26"/>
              </w:rPr>
              <w:t xml:space="preserve"> процентов </w:t>
            </w:r>
          </w:p>
        </w:tc>
        <w:tc>
          <w:tcPr>
            <w:tcW w:w="992" w:type="dxa"/>
          </w:tcPr>
          <w:p w:rsidR="00792834" w:rsidRPr="00020285" w:rsidRDefault="00792834" w:rsidP="00020285">
            <w:pPr>
              <w:pStyle w:val="ConsPlusCell"/>
              <w:rPr>
                <w:sz w:val="26"/>
                <w:szCs w:val="26"/>
              </w:rPr>
            </w:pPr>
            <w:r w:rsidRPr="00020285">
              <w:rPr>
                <w:sz w:val="26"/>
                <w:szCs w:val="26"/>
              </w:rPr>
              <w:t xml:space="preserve">  0,0</w:t>
            </w:r>
          </w:p>
        </w:tc>
        <w:tc>
          <w:tcPr>
            <w:tcW w:w="1066" w:type="dxa"/>
          </w:tcPr>
          <w:p w:rsidR="00792834" w:rsidRPr="00020285" w:rsidRDefault="00792834" w:rsidP="00020285">
            <w:pPr>
              <w:pStyle w:val="ConsPlusCell"/>
              <w:rPr>
                <w:sz w:val="26"/>
                <w:szCs w:val="26"/>
              </w:rPr>
            </w:pPr>
            <w:r w:rsidRPr="00020285">
              <w:rPr>
                <w:sz w:val="26"/>
                <w:szCs w:val="26"/>
              </w:rPr>
              <w:t xml:space="preserve">  0,0</w:t>
            </w:r>
          </w:p>
        </w:tc>
      </w:tr>
      <w:tr w:rsidR="00792834" w:rsidRPr="00020285" w:rsidTr="00D31718">
        <w:trPr>
          <w:trHeight w:val="1440"/>
          <w:jc w:val="center"/>
        </w:trPr>
        <w:tc>
          <w:tcPr>
            <w:tcW w:w="480" w:type="dxa"/>
          </w:tcPr>
          <w:p w:rsidR="00792834" w:rsidRPr="00020285" w:rsidRDefault="00792834" w:rsidP="00020285">
            <w:pPr>
              <w:pStyle w:val="ConsPlusCell"/>
              <w:rPr>
                <w:sz w:val="26"/>
                <w:szCs w:val="26"/>
              </w:rPr>
            </w:pPr>
            <w:r w:rsidRPr="00020285">
              <w:rPr>
                <w:sz w:val="26"/>
                <w:szCs w:val="26"/>
              </w:rPr>
              <w:t xml:space="preserve"> 8.</w:t>
            </w:r>
          </w:p>
        </w:tc>
        <w:tc>
          <w:tcPr>
            <w:tcW w:w="3254" w:type="dxa"/>
          </w:tcPr>
          <w:p w:rsidR="00792834" w:rsidRPr="00020285" w:rsidRDefault="00792834" w:rsidP="00020285">
            <w:pPr>
              <w:pStyle w:val="ConsPlusCell"/>
              <w:rPr>
                <w:sz w:val="26"/>
                <w:szCs w:val="26"/>
              </w:rPr>
            </w:pPr>
            <w:r w:rsidRPr="00020285">
              <w:rPr>
                <w:sz w:val="26"/>
                <w:szCs w:val="26"/>
              </w:rPr>
              <w:t xml:space="preserve">Отношение годовой суммы  </w:t>
            </w:r>
            <w:r w:rsidRPr="00020285">
              <w:rPr>
                <w:sz w:val="26"/>
                <w:szCs w:val="26"/>
              </w:rPr>
              <w:br/>
              <w:t xml:space="preserve">платежей по погашению и  </w:t>
            </w:r>
            <w:r w:rsidRPr="00020285">
              <w:rPr>
                <w:sz w:val="26"/>
                <w:szCs w:val="26"/>
              </w:rPr>
              <w:br/>
              <w:t xml:space="preserve">обслуживанию             </w:t>
            </w:r>
            <w:r w:rsidRPr="00020285">
              <w:rPr>
                <w:sz w:val="26"/>
                <w:szCs w:val="26"/>
              </w:rPr>
              <w:br/>
              <w:t xml:space="preserve">муниципального долга   </w:t>
            </w:r>
            <w:r w:rsidRPr="00020285">
              <w:rPr>
                <w:sz w:val="26"/>
                <w:szCs w:val="26"/>
              </w:rPr>
              <w:br/>
              <w:t>Солнцевского района Курской области к доходам</w:t>
            </w:r>
            <w:r w:rsidRPr="00020285">
              <w:rPr>
                <w:sz w:val="26"/>
                <w:szCs w:val="26"/>
              </w:rPr>
              <w:br/>
              <w:t xml:space="preserve">бюджета Солнцевского района Курской области без учета утвержденного      </w:t>
            </w:r>
            <w:r w:rsidRPr="00020285">
              <w:rPr>
                <w:sz w:val="26"/>
                <w:szCs w:val="26"/>
              </w:rPr>
              <w:br/>
              <w:t xml:space="preserve">объема безвозмездных     </w:t>
            </w:r>
            <w:r w:rsidRPr="00020285">
              <w:rPr>
                <w:sz w:val="26"/>
                <w:szCs w:val="26"/>
              </w:rPr>
              <w:br/>
              <w:t xml:space="preserve">поступлений              </w:t>
            </w:r>
          </w:p>
        </w:tc>
        <w:tc>
          <w:tcPr>
            <w:tcW w:w="1134" w:type="dxa"/>
          </w:tcPr>
          <w:p w:rsidR="00792834" w:rsidRPr="00020285" w:rsidRDefault="00792834" w:rsidP="00020285">
            <w:pPr>
              <w:pStyle w:val="ConsPlusCell"/>
              <w:rPr>
                <w:sz w:val="26"/>
                <w:szCs w:val="26"/>
              </w:rPr>
            </w:pPr>
            <w:r w:rsidRPr="00020285">
              <w:rPr>
                <w:sz w:val="26"/>
                <w:szCs w:val="26"/>
              </w:rPr>
              <w:t xml:space="preserve"> процентов </w:t>
            </w:r>
          </w:p>
        </w:tc>
        <w:tc>
          <w:tcPr>
            <w:tcW w:w="992" w:type="dxa"/>
          </w:tcPr>
          <w:p w:rsidR="00792834" w:rsidRPr="00020285" w:rsidRDefault="00792834" w:rsidP="00020285">
            <w:pPr>
              <w:pStyle w:val="ConsPlusCell"/>
              <w:rPr>
                <w:sz w:val="26"/>
                <w:szCs w:val="26"/>
              </w:rPr>
            </w:pPr>
            <w:r w:rsidRPr="00020285">
              <w:rPr>
                <w:sz w:val="26"/>
                <w:szCs w:val="26"/>
              </w:rPr>
              <w:t xml:space="preserve">  0,0</w:t>
            </w:r>
          </w:p>
        </w:tc>
        <w:tc>
          <w:tcPr>
            <w:tcW w:w="1066" w:type="dxa"/>
          </w:tcPr>
          <w:p w:rsidR="00792834" w:rsidRPr="00020285" w:rsidRDefault="00792834" w:rsidP="00020285">
            <w:pPr>
              <w:pStyle w:val="ConsPlusCell"/>
              <w:rPr>
                <w:sz w:val="26"/>
                <w:szCs w:val="26"/>
              </w:rPr>
            </w:pPr>
            <w:r w:rsidRPr="00020285">
              <w:rPr>
                <w:sz w:val="26"/>
                <w:szCs w:val="26"/>
              </w:rPr>
              <w:t>0,0</w:t>
            </w:r>
          </w:p>
        </w:tc>
      </w:tr>
      <w:tr w:rsidR="00792834" w:rsidRPr="00020285" w:rsidTr="00D31718">
        <w:trPr>
          <w:trHeight w:val="1120"/>
          <w:jc w:val="center"/>
        </w:trPr>
        <w:tc>
          <w:tcPr>
            <w:tcW w:w="480" w:type="dxa"/>
          </w:tcPr>
          <w:p w:rsidR="00792834" w:rsidRPr="00020285" w:rsidRDefault="00792834" w:rsidP="00020285">
            <w:pPr>
              <w:pStyle w:val="ConsPlusCell"/>
              <w:rPr>
                <w:sz w:val="26"/>
                <w:szCs w:val="26"/>
              </w:rPr>
            </w:pPr>
            <w:bookmarkStart w:id="5" w:name="Par1315"/>
            <w:bookmarkEnd w:id="5"/>
            <w:r w:rsidRPr="00020285">
              <w:rPr>
                <w:sz w:val="26"/>
                <w:szCs w:val="26"/>
              </w:rPr>
              <w:lastRenderedPageBreak/>
              <w:t>9.</w:t>
            </w:r>
          </w:p>
        </w:tc>
        <w:tc>
          <w:tcPr>
            <w:tcW w:w="3254" w:type="dxa"/>
          </w:tcPr>
          <w:p w:rsidR="00792834" w:rsidRPr="00020285" w:rsidRDefault="00792834" w:rsidP="00020285">
            <w:pPr>
              <w:pStyle w:val="ConsPlusCell"/>
              <w:rPr>
                <w:sz w:val="26"/>
                <w:szCs w:val="26"/>
              </w:rPr>
            </w:pPr>
            <w:r w:rsidRPr="00020285">
              <w:rPr>
                <w:sz w:val="26"/>
                <w:szCs w:val="26"/>
              </w:rPr>
              <w:t xml:space="preserve">Объем дотаций,           </w:t>
            </w:r>
            <w:r w:rsidRPr="00020285">
              <w:rPr>
                <w:sz w:val="26"/>
                <w:szCs w:val="26"/>
              </w:rPr>
              <w:br/>
              <w:t xml:space="preserve">предоставленных бюджетам </w:t>
            </w:r>
            <w:r w:rsidRPr="00020285">
              <w:rPr>
                <w:sz w:val="26"/>
                <w:szCs w:val="26"/>
              </w:rPr>
              <w:br/>
              <w:t xml:space="preserve">муниципальных поселений, Солнцевского района Курской области к объему    </w:t>
            </w:r>
            <w:r w:rsidRPr="00020285">
              <w:rPr>
                <w:sz w:val="26"/>
                <w:szCs w:val="26"/>
              </w:rPr>
              <w:br/>
              <w:t>дотаций, предусмотренному</w:t>
            </w:r>
            <w:r w:rsidRPr="00020285">
              <w:rPr>
                <w:sz w:val="26"/>
                <w:szCs w:val="26"/>
              </w:rPr>
              <w:br/>
              <w:t xml:space="preserve">в бюджете Солнцевского района Курской области на   </w:t>
            </w:r>
            <w:r w:rsidRPr="00020285">
              <w:rPr>
                <w:sz w:val="26"/>
                <w:szCs w:val="26"/>
              </w:rPr>
              <w:br/>
              <w:t xml:space="preserve">соответствующий год </w:t>
            </w:r>
          </w:p>
        </w:tc>
        <w:tc>
          <w:tcPr>
            <w:tcW w:w="1134" w:type="dxa"/>
          </w:tcPr>
          <w:p w:rsidR="00792834" w:rsidRPr="00020285" w:rsidRDefault="00792834" w:rsidP="00020285">
            <w:pPr>
              <w:pStyle w:val="ConsPlusCell"/>
              <w:rPr>
                <w:sz w:val="26"/>
                <w:szCs w:val="26"/>
              </w:rPr>
            </w:pPr>
            <w:r w:rsidRPr="00020285">
              <w:rPr>
                <w:sz w:val="26"/>
                <w:szCs w:val="26"/>
              </w:rPr>
              <w:t xml:space="preserve"> процентов </w:t>
            </w:r>
          </w:p>
        </w:tc>
        <w:tc>
          <w:tcPr>
            <w:tcW w:w="992" w:type="dxa"/>
          </w:tcPr>
          <w:p w:rsidR="00792834" w:rsidRPr="00020285" w:rsidRDefault="00792834" w:rsidP="00020285">
            <w:pPr>
              <w:pStyle w:val="ConsPlusCell"/>
              <w:rPr>
                <w:sz w:val="26"/>
                <w:szCs w:val="26"/>
              </w:rPr>
            </w:pPr>
            <w:r w:rsidRPr="00020285">
              <w:rPr>
                <w:sz w:val="26"/>
                <w:szCs w:val="26"/>
              </w:rPr>
              <w:t xml:space="preserve">100,0   </w:t>
            </w:r>
          </w:p>
        </w:tc>
        <w:tc>
          <w:tcPr>
            <w:tcW w:w="1066" w:type="dxa"/>
          </w:tcPr>
          <w:p w:rsidR="00792834" w:rsidRPr="00020285" w:rsidRDefault="00792834" w:rsidP="00020285">
            <w:pPr>
              <w:pStyle w:val="ConsPlusCell"/>
              <w:rPr>
                <w:sz w:val="26"/>
                <w:szCs w:val="26"/>
              </w:rPr>
            </w:pPr>
            <w:r w:rsidRPr="00020285">
              <w:rPr>
                <w:sz w:val="26"/>
                <w:szCs w:val="26"/>
              </w:rPr>
              <w:t xml:space="preserve">100,0   </w:t>
            </w:r>
          </w:p>
        </w:tc>
      </w:tr>
      <w:tr w:rsidR="00792834" w:rsidRPr="00020285" w:rsidTr="00D31718">
        <w:trPr>
          <w:trHeight w:val="1120"/>
          <w:jc w:val="center"/>
        </w:trPr>
        <w:tc>
          <w:tcPr>
            <w:tcW w:w="480" w:type="dxa"/>
          </w:tcPr>
          <w:p w:rsidR="00792834" w:rsidRPr="00020285" w:rsidRDefault="00792834" w:rsidP="00020285">
            <w:pPr>
              <w:pStyle w:val="ConsPlusCell"/>
              <w:rPr>
                <w:sz w:val="26"/>
                <w:szCs w:val="26"/>
              </w:rPr>
            </w:pPr>
            <w:r w:rsidRPr="00020285">
              <w:rPr>
                <w:sz w:val="26"/>
                <w:szCs w:val="26"/>
              </w:rPr>
              <w:t>10.</w:t>
            </w:r>
          </w:p>
        </w:tc>
        <w:tc>
          <w:tcPr>
            <w:tcW w:w="3254" w:type="dxa"/>
          </w:tcPr>
          <w:p w:rsidR="00792834" w:rsidRPr="00020285" w:rsidRDefault="00792834" w:rsidP="00020285">
            <w:pPr>
              <w:pStyle w:val="ConsPlusCell"/>
              <w:rPr>
                <w:sz w:val="26"/>
                <w:szCs w:val="26"/>
              </w:rPr>
            </w:pPr>
            <w:r w:rsidRPr="00020285">
              <w:rPr>
                <w:sz w:val="26"/>
                <w:szCs w:val="26"/>
              </w:rPr>
              <w:t xml:space="preserve">Доля муниципальных       </w:t>
            </w:r>
            <w:r w:rsidRPr="00020285">
              <w:rPr>
                <w:sz w:val="26"/>
                <w:szCs w:val="26"/>
              </w:rPr>
              <w:br/>
              <w:t xml:space="preserve">поселений Солнцевского района Курской области, не имеющих кредиторской             </w:t>
            </w:r>
            <w:r w:rsidRPr="00020285">
              <w:rPr>
                <w:sz w:val="26"/>
                <w:szCs w:val="26"/>
              </w:rPr>
              <w:br/>
              <w:t xml:space="preserve">задолженности по выплате </w:t>
            </w:r>
            <w:r w:rsidRPr="00020285">
              <w:rPr>
                <w:sz w:val="26"/>
                <w:szCs w:val="26"/>
              </w:rPr>
              <w:br/>
              <w:t xml:space="preserve">заработной платы с       </w:t>
            </w:r>
            <w:r w:rsidRPr="00020285">
              <w:rPr>
                <w:sz w:val="26"/>
                <w:szCs w:val="26"/>
              </w:rPr>
              <w:br/>
              <w:t xml:space="preserve">начислениями работникам  </w:t>
            </w:r>
            <w:r w:rsidRPr="00020285">
              <w:rPr>
                <w:sz w:val="26"/>
                <w:szCs w:val="26"/>
              </w:rPr>
              <w:br/>
              <w:t xml:space="preserve">бюджетной сферы          </w:t>
            </w:r>
          </w:p>
        </w:tc>
        <w:tc>
          <w:tcPr>
            <w:tcW w:w="1134" w:type="dxa"/>
          </w:tcPr>
          <w:p w:rsidR="00792834" w:rsidRPr="00020285" w:rsidRDefault="00792834" w:rsidP="00020285">
            <w:pPr>
              <w:pStyle w:val="ConsPlusCell"/>
              <w:rPr>
                <w:sz w:val="26"/>
                <w:szCs w:val="26"/>
              </w:rPr>
            </w:pPr>
            <w:r w:rsidRPr="00020285">
              <w:rPr>
                <w:sz w:val="26"/>
                <w:szCs w:val="26"/>
              </w:rPr>
              <w:t xml:space="preserve"> процентов </w:t>
            </w:r>
          </w:p>
        </w:tc>
        <w:tc>
          <w:tcPr>
            <w:tcW w:w="992" w:type="dxa"/>
          </w:tcPr>
          <w:p w:rsidR="00792834" w:rsidRPr="00020285" w:rsidRDefault="00792834" w:rsidP="00020285">
            <w:pPr>
              <w:pStyle w:val="ConsPlusCell"/>
              <w:rPr>
                <w:sz w:val="26"/>
                <w:szCs w:val="26"/>
              </w:rPr>
            </w:pPr>
            <w:r w:rsidRPr="00020285">
              <w:rPr>
                <w:sz w:val="26"/>
                <w:szCs w:val="26"/>
              </w:rPr>
              <w:t xml:space="preserve">100,0   </w:t>
            </w:r>
          </w:p>
        </w:tc>
        <w:tc>
          <w:tcPr>
            <w:tcW w:w="1066" w:type="dxa"/>
          </w:tcPr>
          <w:p w:rsidR="00792834" w:rsidRPr="00020285" w:rsidRDefault="00792834" w:rsidP="00020285">
            <w:pPr>
              <w:pStyle w:val="ConsPlusCell"/>
              <w:rPr>
                <w:sz w:val="26"/>
                <w:szCs w:val="26"/>
              </w:rPr>
            </w:pPr>
            <w:r w:rsidRPr="00020285">
              <w:rPr>
                <w:sz w:val="26"/>
                <w:szCs w:val="26"/>
              </w:rPr>
              <w:t xml:space="preserve">100,0   </w:t>
            </w:r>
          </w:p>
        </w:tc>
      </w:tr>
      <w:tr w:rsidR="00792834" w:rsidRPr="00020285" w:rsidTr="00D31718">
        <w:trPr>
          <w:trHeight w:val="960"/>
          <w:jc w:val="center"/>
        </w:trPr>
        <w:tc>
          <w:tcPr>
            <w:tcW w:w="480" w:type="dxa"/>
          </w:tcPr>
          <w:p w:rsidR="00792834" w:rsidRPr="00020285" w:rsidRDefault="00792834" w:rsidP="00020285">
            <w:pPr>
              <w:pStyle w:val="ConsPlusCell"/>
              <w:rPr>
                <w:sz w:val="26"/>
                <w:szCs w:val="26"/>
              </w:rPr>
            </w:pPr>
            <w:r w:rsidRPr="00020285">
              <w:rPr>
                <w:sz w:val="26"/>
                <w:szCs w:val="26"/>
              </w:rPr>
              <w:t>11.</w:t>
            </w:r>
          </w:p>
        </w:tc>
        <w:tc>
          <w:tcPr>
            <w:tcW w:w="3254" w:type="dxa"/>
          </w:tcPr>
          <w:p w:rsidR="00792834" w:rsidRPr="00020285" w:rsidRDefault="00792834" w:rsidP="00020285">
            <w:pPr>
              <w:pStyle w:val="ConsPlusCell"/>
              <w:rPr>
                <w:sz w:val="26"/>
                <w:szCs w:val="26"/>
              </w:rPr>
            </w:pPr>
            <w:r w:rsidRPr="00020285">
              <w:rPr>
                <w:sz w:val="26"/>
                <w:szCs w:val="26"/>
              </w:rPr>
              <w:t xml:space="preserve">Доля муниципальных       </w:t>
            </w:r>
            <w:r w:rsidRPr="00020285">
              <w:rPr>
                <w:sz w:val="26"/>
                <w:szCs w:val="26"/>
              </w:rPr>
              <w:br/>
              <w:t>поселений Солнцевского района Курской области, не имеющих просроченной кредиторской</w:t>
            </w:r>
            <w:r w:rsidRPr="00020285">
              <w:rPr>
                <w:sz w:val="26"/>
                <w:szCs w:val="26"/>
              </w:rPr>
              <w:br/>
              <w:t xml:space="preserve">задолженности по социально значимым расходам                 </w:t>
            </w:r>
          </w:p>
        </w:tc>
        <w:tc>
          <w:tcPr>
            <w:tcW w:w="1134" w:type="dxa"/>
          </w:tcPr>
          <w:p w:rsidR="00792834" w:rsidRPr="00020285" w:rsidRDefault="00792834" w:rsidP="00020285">
            <w:pPr>
              <w:pStyle w:val="ConsPlusCell"/>
              <w:rPr>
                <w:sz w:val="26"/>
                <w:szCs w:val="26"/>
              </w:rPr>
            </w:pPr>
            <w:r w:rsidRPr="00020285">
              <w:rPr>
                <w:sz w:val="26"/>
                <w:szCs w:val="26"/>
              </w:rPr>
              <w:t xml:space="preserve"> процентов </w:t>
            </w:r>
          </w:p>
        </w:tc>
        <w:tc>
          <w:tcPr>
            <w:tcW w:w="992" w:type="dxa"/>
          </w:tcPr>
          <w:p w:rsidR="00792834" w:rsidRPr="00020285" w:rsidRDefault="00792834" w:rsidP="00020285">
            <w:pPr>
              <w:pStyle w:val="ConsPlusCell"/>
              <w:rPr>
                <w:sz w:val="26"/>
                <w:szCs w:val="26"/>
              </w:rPr>
            </w:pPr>
            <w:r w:rsidRPr="00020285">
              <w:rPr>
                <w:sz w:val="26"/>
                <w:szCs w:val="26"/>
              </w:rPr>
              <w:t xml:space="preserve">100,0   </w:t>
            </w:r>
          </w:p>
        </w:tc>
        <w:tc>
          <w:tcPr>
            <w:tcW w:w="1066" w:type="dxa"/>
          </w:tcPr>
          <w:p w:rsidR="00792834" w:rsidRPr="00020285" w:rsidRDefault="00792834" w:rsidP="00020285">
            <w:pPr>
              <w:pStyle w:val="ConsPlusCell"/>
              <w:rPr>
                <w:sz w:val="26"/>
                <w:szCs w:val="26"/>
              </w:rPr>
            </w:pPr>
            <w:r w:rsidRPr="00020285">
              <w:rPr>
                <w:sz w:val="26"/>
                <w:szCs w:val="26"/>
              </w:rPr>
              <w:t xml:space="preserve">100,0   </w:t>
            </w:r>
          </w:p>
        </w:tc>
      </w:tr>
      <w:tr w:rsidR="00792834" w:rsidRPr="00020285" w:rsidTr="00D31718">
        <w:trPr>
          <w:trHeight w:val="640"/>
          <w:jc w:val="center"/>
        </w:trPr>
        <w:tc>
          <w:tcPr>
            <w:tcW w:w="480" w:type="dxa"/>
          </w:tcPr>
          <w:p w:rsidR="00792834" w:rsidRPr="00020285" w:rsidRDefault="00792834" w:rsidP="00020285">
            <w:pPr>
              <w:pStyle w:val="ConsPlusCell"/>
              <w:rPr>
                <w:sz w:val="26"/>
                <w:szCs w:val="26"/>
              </w:rPr>
            </w:pPr>
            <w:r w:rsidRPr="00020285">
              <w:rPr>
                <w:sz w:val="26"/>
                <w:szCs w:val="26"/>
              </w:rPr>
              <w:t>12.</w:t>
            </w:r>
          </w:p>
        </w:tc>
        <w:tc>
          <w:tcPr>
            <w:tcW w:w="3254" w:type="dxa"/>
          </w:tcPr>
          <w:p w:rsidR="00792834" w:rsidRPr="00020285" w:rsidRDefault="00792834" w:rsidP="00020285">
            <w:pPr>
              <w:pStyle w:val="ConsPlusCell"/>
              <w:rPr>
                <w:sz w:val="26"/>
                <w:szCs w:val="26"/>
              </w:rPr>
            </w:pPr>
            <w:r w:rsidRPr="00020285">
              <w:rPr>
                <w:sz w:val="26"/>
                <w:szCs w:val="26"/>
              </w:rPr>
              <w:t xml:space="preserve">Доля муниципальных       </w:t>
            </w:r>
            <w:r w:rsidRPr="00020285">
              <w:rPr>
                <w:sz w:val="26"/>
                <w:szCs w:val="26"/>
              </w:rPr>
              <w:br/>
              <w:t>поселений Солнцевского района Курской области, не имеющих нарушений ограничений дефицита местных бюджетов</w:t>
            </w:r>
          </w:p>
        </w:tc>
        <w:tc>
          <w:tcPr>
            <w:tcW w:w="1134" w:type="dxa"/>
          </w:tcPr>
          <w:p w:rsidR="00792834" w:rsidRPr="00020285" w:rsidRDefault="00792834" w:rsidP="00020285">
            <w:pPr>
              <w:pStyle w:val="ConsPlusCell"/>
              <w:rPr>
                <w:sz w:val="26"/>
                <w:szCs w:val="26"/>
              </w:rPr>
            </w:pPr>
            <w:r w:rsidRPr="00020285">
              <w:rPr>
                <w:sz w:val="26"/>
                <w:szCs w:val="26"/>
              </w:rPr>
              <w:t xml:space="preserve"> процентов </w:t>
            </w:r>
          </w:p>
        </w:tc>
        <w:tc>
          <w:tcPr>
            <w:tcW w:w="992" w:type="dxa"/>
          </w:tcPr>
          <w:p w:rsidR="00792834" w:rsidRPr="00020285" w:rsidRDefault="00792834" w:rsidP="00020285">
            <w:pPr>
              <w:pStyle w:val="ConsPlusCell"/>
              <w:rPr>
                <w:sz w:val="26"/>
                <w:szCs w:val="26"/>
              </w:rPr>
            </w:pPr>
            <w:r w:rsidRPr="00020285">
              <w:rPr>
                <w:sz w:val="26"/>
                <w:szCs w:val="26"/>
              </w:rPr>
              <w:t xml:space="preserve">100,0   </w:t>
            </w:r>
          </w:p>
        </w:tc>
        <w:tc>
          <w:tcPr>
            <w:tcW w:w="1066" w:type="dxa"/>
          </w:tcPr>
          <w:p w:rsidR="00792834" w:rsidRPr="00020285" w:rsidRDefault="00792834" w:rsidP="00020285">
            <w:pPr>
              <w:pStyle w:val="ConsPlusCell"/>
              <w:rPr>
                <w:sz w:val="26"/>
                <w:szCs w:val="26"/>
              </w:rPr>
            </w:pPr>
            <w:r w:rsidRPr="00020285">
              <w:rPr>
                <w:sz w:val="26"/>
                <w:szCs w:val="26"/>
              </w:rPr>
              <w:t xml:space="preserve">100,0   </w:t>
            </w:r>
          </w:p>
        </w:tc>
      </w:tr>
      <w:tr w:rsidR="00792834" w:rsidRPr="00020285" w:rsidTr="00D31718">
        <w:trPr>
          <w:trHeight w:val="960"/>
          <w:jc w:val="center"/>
        </w:trPr>
        <w:tc>
          <w:tcPr>
            <w:tcW w:w="480" w:type="dxa"/>
          </w:tcPr>
          <w:p w:rsidR="00792834" w:rsidRPr="00020285" w:rsidRDefault="00792834" w:rsidP="00020285">
            <w:pPr>
              <w:pStyle w:val="ConsPlusCell"/>
              <w:rPr>
                <w:sz w:val="26"/>
                <w:szCs w:val="26"/>
              </w:rPr>
            </w:pPr>
            <w:r w:rsidRPr="00020285">
              <w:rPr>
                <w:sz w:val="26"/>
                <w:szCs w:val="26"/>
              </w:rPr>
              <w:t>13.</w:t>
            </w:r>
          </w:p>
        </w:tc>
        <w:tc>
          <w:tcPr>
            <w:tcW w:w="3254" w:type="dxa"/>
          </w:tcPr>
          <w:p w:rsidR="00792834" w:rsidRPr="00020285" w:rsidRDefault="00792834" w:rsidP="00020285">
            <w:pPr>
              <w:pStyle w:val="ConsPlusCell"/>
              <w:rPr>
                <w:sz w:val="26"/>
                <w:szCs w:val="26"/>
              </w:rPr>
            </w:pPr>
            <w:r w:rsidRPr="00020285">
              <w:rPr>
                <w:sz w:val="26"/>
                <w:szCs w:val="26"/>
              </w:rPr>
              <w:t xml:space="preserve">Темп роста просроченной  </w:t>
            </w:r>
            <w:r w:rsidRPr="00020285">
              <w:rPr>
                <w:sz w:val="26"/>
                <w:szCs w:val="26"/>
              </w:rPr>
              <w:br/>
              <w:t xml:space="preserve">кредиторской             </w:t>
            </w:r>
            <w:r w:rsidRPr="00020285">
              <w:rPr>
                <w:sz w:val="26"/>
                <w:szCs w:val="26"/>
              </w:rPr>
              <w:br/>
              <w:t xml:space="preserve">задолженности бюджетов   </w:t>
            </w:r>
            <w:r w:rsidRPr="00020285">
              <w:rPr>
                <w:sz w:val="26"/>
                <w:szCs w:val="26"/>
              </w:rPr>
              <w:br/>
              <w:t xml:space="preserve">поселений Солнцевского района Курской области на конец года по сравнению с предыдущим периодом                 </w:t>
            </w:r>
          </w:p>
        </w:tc>
        <w:tc>
          <w:tcPr>
            <w:tcW w:w="1134" w:type="dxa"/>
          </w:tcPr>
          <w:p w:rsidR="00792834" w:rsidRPr="00020285" w:rsidRDefault="00792834" w:rsidP="00020285">
            <w:pPr>
              <w:pStyle w:val="ConsPlusCell"/>
              <w:rPr>
                <w:sz w:val="26"/>
                <w:szCs w:val="26"/>
              </w:rPr>
            </w:pPr>
            <w:r w:rsidRPr="00020285">
              <w:rPr>
                <w:sz w:val="26"/>
                <w:szCs w:val="26"/>
              </w:rPr>
              <w:t xml:space="preserve"> процентов </w:t>
            </w:r>
          </w:p>
        </w:tc>
        <w:tc>
          <w:tcPr>
            <w:tcW w:w="992" w:type="dxa"/>
          </w:tcPr>
          <w:p w:rsidR="00792834" w:rsidRPr="00020285" w:rsidRDefault="00792834" w:rsidP="00020285">
            <w:pPr>
              <w:pStyle w:val="ConsPlusCell"/>
              <w:rPr>
                <w:sz w:val="26"/>
                <w:szCs w:val="26"/>
              </w:rPr>
            </w:pPr>
            <w:r w:rsidRPr="00020285">
              <w:rPr>
                <w:sz w:val="26"/>
                <w:szCs w:val="26"/>
              </w:rPr>
              <w:t xml:space="preserve">&lt;100    </w:t>
            </w:r>
          </w:p>
        </w:tc>
        <w:tc>
          <w:tcPr>
            <w:tcW w:w="1066" w:type="dxa"/>
          </w:tcPr>
          <w:p w:rsidR="00792834" w:rsidRPr="00020285" w:rsidRDefault="00792834" w:rsidP="00020285">
            <w:pPr>
              <w:pStyle w:val="ConsPlusCell"/>
              <w:rPr>
                <w:sz w:val="26"/>
                <w:szCs w:val="26"/>
              </w:rPr>
            </w:pPr>
            <w:r w:rsidRPr="00020285">
              <w:rPr>
                <w:sz w:val="26"/>
                <w:szCs w:val="26"/>
              </w:rPr>
              <w:t xml:space="preserve">0,0    </w:t>
            </w:r>
          </w:p>
        </w:tc>
      </w:tr>
      <w:tr w:rsidR="00792834" w:rsidRPr="00020285" w:rsidTr="00D31718">
        <w:trPr>
          <w:trHeight w:val="800"/>
          <w:jc w:val="center"/>
        </w:trPr>
        <w:tc>
          <w:tcPr>
            <w:tcW w:w="480" w:type="dxa"/>
          </w:tcPr>
          <w:p w:rsidR="00792834" w:rsidRPr="00020285" w:rsidRDefault="00792834" w:rsidP="00020285">
            <w:pPr>
              <w:pStyle w:val="ConsPlusCell"/>
              <w:rPr>
                <w:sz w:val="26"/>
                <w:szCs w:val="26"/>
              </w:rPr>
            </w:pPr>
            <w:r w:rsidRPr="00020285">
              <w:rPr>
                <w:sz w:val="26"/>
                <w:szCs w:val="26"/>
              </w:rPr>
              <w:t>14.</w:t>
            </w:r>
          </w:p>
        </w:tc>
        <w:tc>
          <w:tcPr>
            <w:tcW w:w="3254" w:type="dxa"/>
          </w:tcPr>
          <w:p w:rsidR="00792834" w:rsidRPr="00020285" w:rsidRDefault="00792834" w:rsidP="00020285">
            <w:pPr>
              <w:pStyle w:val="ConsPlusCell"/>
              <w:rPr>
                <w:sz w:val="26"/>
                <w:szCs w:val="26"/>
              </w:rPr>
            </w:pPr>
            <w:r w:rsidRPr="00020285">
              <w:rPr>
                <w:sz w:val="26"/>
                <w:szCs w:val="26"/>
              </w:rPr>
              <w:t xml:space="preserve">Темп роста объема        </w:t>
            </w:r>
            <w:r w:rsidRPr="00020285">
              <w:rPr>
                <w:sz w:val="26"/>
                <w:szCs w:val="26"/>
              </w:rPr>
              <w:br/>
              <w:t xml:space="preserve">муниципального долга     </w:t>
            </w:r>
            <w:r w:rsidRPr="00020285">
              <w:rPr>
                <w:sz w:val="26"/>
                <w:szCs w:val="26"/>
              </w:rPr>
              <w:br/>
              <w:t xml:space="preserve">поселений Солнцевского района Курской области на конец года по сравнению с предыдущим периодом                 </w:t>
            </w:r>
          </w:p>
        </w:tc>
        <w:tc>
          <w:tcPr>
            <w:tcW w:w="1134" w:type="dxa"/>
          </w:tcPr>
          <w:p w:rsidR="00792834" w:rsidRPr="00020285" w:rsidRDefault="00792834" w:rsidP="00020285">
            <w:pPr>
              <w:pStyle w:val="ConsPlusCell"/>
              <w:rPr>
                <w:sz w:val="26"/>
                <w:szCs w:val="26"/>
              </w:rPr>
            </w:pPr>
            <w:r w:rsidRPr="00020285">
              <w:rPr>
                <w:sz w:val="26"/>
                <w:szCs w:val="26"/>
              </w:rPr>
              <w:t xml:space="preserve"> процентов </w:t>
            </w:r>
          </w:p>
        </w:tc>
        <w:tc>
          <w:tcPr>
            <w:tcW w:w="992" w:type="dxa"/>
          </w:tcPr>
          <w:p w:rsidR="00792834" w:rsidRPr="00020285" w:rsidRDefault="00792834" w:rsidP="00020285">
            <w:pPr>
              <w:pStyle w:val="ConsPlusCell"/>
              <w:rPr>
                <w:sz w:val="26"/>
                <w:szCs w:val="26"/>
              </w:rPr>
            </w:pPr>
            <w:r w:rsidRPr="00020285">
              <w:rPr>
                <w:sz w:val="26"/>
                <w:szCs w:val="26"/>
              </w:rPr>
              <w:t xml:space="preserve">&lt;100    </w:t>
            </w:r>
          </w:p>
        </w:tc>
        <w:tc>
          <w:tcPr>
            <w:tcW w:w="1066" w:type="dxa"/>
          </w:tcPr>
          <w:p w:rsidR="00792834" w:rsidRPr="00020285" w:rsidRDefault="00792834" w:rsidP="00020285">
            <w:pPr>
              <w:pStyle w:val="ConsPlusCell"/>
              <w:rPr>
                <w:sz w:val="26"/>
                <w:szCs w:val="26"/>
              </w:rPr>
            </w:pPr>
            <w:r w:rsidRPr="00020285">
              <w:rPr>
                <w:sz w:val="26"/>
                <w:szCs w:val="26"/>
              </w:rPr>
              <w:t xml:space="preserve">0,0    </w:t>
            </w:r>
          </w:p>
        </w:tc>
      </w:tr>
      <w:tr w:rsidR="00792834" w:rsidRPr="00020285" w:rsidTr="00D31718">
        <w:trPr>
          <w:trHeight w:val="960"/>
          <w:jc w:val="center"/>
        </w:trPr>
        <w:tc>
          <w:tcPr>
            <w:tcW w:w="480" w:type="dxa"/>
          </w:tcPr>
          <w:p w:rsidR="00792834" w:rsidRPr="00020285" w:rsidRDefault="00792834" w:rsidP="00020285">
            <w:pPr>
              <w:pStyle w:val="ConsPlusCell"/>
              <w:rPr>
                <w:sz w:val="26"/>
                <w:szCs w:val="26"/>
              </w:rPr>
            </w:pPr>
            <w:r w:rsidRPr="00020285">
              <w:rPr>
                <w:sz w:val="26"/>
                <w:szCs w:val="26"/>
              </w:rPr>
              <w:t>15.</w:t>
            </w:r>
          </w:p>
        </w:tc>
        <w:tc>
          <w:tcPr>
            <w:tcW w:w="3254" w:type="dxa"/>
          </w:tcPr>
          <w:p w:rsidR="00792834" w:rsidRPr="00020285" w:rsidRDefault="00792834" w:rsidP="00020285">
            <w:pPr>
              <w:pStyle w:val="ConsPlusCell"/>
              <w:rPr>
                <w:sz w:val="26"/>
                <w:szCs w:val="26"/>
              </w:rPr>
            </w:pPr>
            <w:r w:rsidRPr="00020285">
              <w:rPr>
                <w:sz w:val="26"/>
                <w:szCs w:val="26"/>
              </w:rPr>
              <w:t>Доля достигнутых  целевых</w:t>
            </w:r>
            <w:r w:rsidRPr="00020285">
              <w:rPr>
                <w:sz w:val="26"/>
                <w:szCs w:val="26"/>
              </w:rPr>
              <w:br/>
              <w:t>показателей (индикаторов)</w:t>
            </w:r>
            <w:r w:rsidRPr="00020285">
              <w:rPr>
                <w:sz w:val="26"/>
                <w:szCs w:val="26"/>
              </w:rPr>
              <w:br/>
              <w:t>муниципальной программы</w:t>
            </w:r>
            <w:r w:rsidRPr="00020285">
              <w:rPr>
                <w:sz w:val="26"/>
                <w:szCs w:val="26"/>
              </w:rPr>
              <w:br/>
              <w:t>Солнцевского района Курской области к  общему</w:t>
            </w:r>
            <w:r w:rsidRPr="00020285">
              <w:rPr>
                <w:sz w:val="26"/>
                <w:szCs w:val="26"/>
              </w:rPr>
              <w:br/>
              <w:t>количеству    показателей</w:t>
            </w:r>
            <w:r w:rsidRPr="00020285">
              <w:rPr>
                <w:sz w:val="26"/>
                <w:szCs w:val="26"/>
              </w:rPr>
              <w:br/>
              <w:t xml:space="preserve">(индикаторов)            </w:t>
            </w:r>
          </w:p>
        </w:tc>
        <w:tc>
          <w:tcPr>
            <w:tcW w:w="1134" w:type="dxa"/>
          </w:tcPr>
          <w:p w:rsidR="00792834" w:rsidRPr="00020285" w:rsidRDefault="00792834" w:rsidP="00020285">
            <w:pPr>
              <w:pStyle w:val="ConsPlusCell"/>
              <w:rPr>
                <w:sz w:val="26"/>
                <w:szCs w:val="26"/>
              </w:rPr>
            </w:pPr>
            <w:r w:rsidRPr="00020285">
              <w:rPr>
                <w:sz w:val="26"/>
                <w:szCs w:val="26"/>
              </w:rPr>
              <w:t xml:space="preserve"> процентов </w:t>
            </w:r>
          </w:p>
        </w:tc>
        <w:tc>
          <w:tcPr>
            <w:tcW w:w="992" w:type="dxa"/>
          </w:tcPr>
          <w:p w:rsidR="00792834" w:rsidRPr="00020285" w:rsidRDefault="00792834" w:rsidP="00020285">
            <w:pPr>
              <w:pStyle w:val="ConsPlusCell"/>
              <w:rPr>
                <w:sz w:val="26"/>
                <w:szCs w:val="26"/>
              </w:rPr>
            </w:pPr>
            <w:r w:rsidRPr="00020285">
              <w:rPr>
                <w:sz w:val="26"/>
                <w:szCs w:val="26"/>
              </w:rPr>
              <w:t xml:space="preserve">100,0   </w:t>
            </w:r>
          </w:p>
        </w:tc>
        <w:tc>
          <w:tcPr>
            <w:tcW w:w="1066" w:type="dxa"/>
          </w:tcPr>
          <w:p w:rsidR="00792834" w:rsidRPr="00020285" w:rsidRDefault="00792834" w:rsidP="00020285">
            <w:pPr>
              <w:pStyle w:val="ConsPlusCell"/>
              <w:rPr>
                <w:sz w:val="26"/>
                <w:szCs w:val="26"/>
              </w:rPr>
            </w:pPr>
            <w:r w:rsidRPr="00020285">
              <w:rPr>
                <w:sz w:val="26"/>
                <w:szCs w:val="26"/>
              </w:rPr>
              <w:t xml:space="preserve">100,0   </w:t>
            </w:r>
          </w:p>
        </w:tc>
      </w:tr>
    </w:tbl>
    <w:p w:rsidR="00792834" w:rsidRPr="00020285" w:rsidRDefault="00792834" w:rsidP="00020285">
      <w:pPr>
        <w:widowControl w:val="0"/>
        <w:autoSpaceDE w:val="0"/>
        <w:autoSpaceDN w:val="0"/>
        <w:adjustRightInd w:val="0"/>
        <w:spacing w:line="240" w:lineRule="auto"/>
        <w:ind w:firstLine="540"/>
        <w:jc w:val="both"/>
        <w:rPr>
          <w:rFonts w:ascii="Times New Roman" w:hAnsi="Times New Roman" w:cs="Times New Roman"/>
          <w:sz w:val="26"/>
          <w:szCs w:val="26"/>
        </w:rPr>
      </w:pPr>
    </w:p>
    <w:p w:rsidR="00DC5EB0" w:rsidRPr="00020285" w:rsidRDefault="00570955" w:rsidP="00020285">
      <w:pPr>
        <w:shd w:val="clear" w:color="auto" w:fill="FFFFFF"/>
        <w:spacing w:line="240" w:lineRule="auto"/>
        <w:jc w:val="both"/>
        <w:outlineLvl w:val="2"/>
        <w:rPr>
          <w:rFonts w:ascii="Times New Roman" w:hAnsi="Times New Roman" w:cs="Times New Roman"/>
          <w:b/>
          <w:bCs/>
          <w:color w:val="000000"/>
          <w:sz w:val="26"/>
          <w:szCs w:val="26"/>
        </w:rPr>
      </w:pPr>
      <w:r w:rsidRPr="00020285">
        <w:rPr>
          <w:rFonts w:ascii="Times New Roman" w:hAnsi="Times New Roman" w:cs="Times New Roman"/>
          <w:b/>
          <w:bCs/>
          <w:color w:val="000000"/>
          <w:sz w:val="26"/>
          <w:szCs w:val="26"/>
        </w:rPr>
        <w:lastRenderedPageBreak/>
        <w:t>Муниципальная программа</w:t>
      </w:r>
      <w:r w:rsidR="00DC5EB0" w:rsidRPr="00020285">
        <w:rPr>
          <w:rFonts w:ascii="Times New Roman" w:hAnsi="Times New Roman" w:cs="Times New Roman"/>
          <w:b/>
          <w:bCs/>
          <w:color w:val="000000"/>
          <w:sz w:val="26"/>
          <w:szCs w:val="26"/>
        </w:rPr>
        <w:t xml:space="preserve"> Солнцевского района Курской области</w:t>
      </w:r>
      <w:r w:rsidR="00044D91" w:rsidRPr="00020285">
        <w:rPr>
          <w:rFonts w:ascii="Times New Roman" w:hAnsi="Times New Roman" w:cs="Times New Roman"/>
          <w:b/>
          <w:bCs/>
          <w:color w:val="000000"/>
          <w:sz w:val="26"/>
          <w:szCs w:val="26"/>
        </w:rPr>
        <w:t xml:space="preserve"> </w:t>
      </w:r>
      <w:r w:rsidR="00DC5EB0" w:rsidRPr="00020285">
        <w:rPr>
          <w:rFonts w:ascii="Times New Roman" w:hAnsi="Times New Roman" w:cs="Times New Roman"/>
          <w:b/>
          <w:bCs/>
          <w:color w:val="000000"/>
          <w:sz w:val="26"/>
          <w:szCs w:val="26"/>
        </w:rPr>
        <w:t>«Развитие малого и среднего предпринимательства в Солнцевском рай</w:t>
      </w:r>
      <w:r w:rsidRPr="00020285">
        <w:rPr>
          <w:rFonts w:ascii="Times New Roman" w:hAnsi="Times New Roman" w:cs="Times New Roman"/>
          <w:b/>
          <w:bCs/>
          <w:color w:val="000000"/>
          <w:sz w:val="26"/>
          <w:szCs w:val="26"/>
        </w:rPr>
        <w:t>оне Курской области»</w:t>
      </w:r>
      <w:r w:rsidR="00DC5EB0" w:rsidRPr="00020285">
        <w:rPr>
          <w:rFonts w:ascii="Times New Roman" w:hAnsi="Times New Roman" w:cs="Times New Roman"/>
          <w:b/>
          <w:bCs/>
          <w:color w:val="000000"/>
          <w:sz w:val="26"/>
          <w:szCs w:val="26"/>
        </w:rPr>
        <w:t>.</w:t>
      </w:r>
    </w:p>
    <w:p w:rsidR="00792834" w:rsidRPr="00020285" w:rsidRDefault="00792834" w:rsidP="00020285">
      <w:pPr>
        <w:shd w:val="clear" w:color="auto" w:fill="FFFFFF"/>
        <w:spacing w:line="240" w:lineRule="auto"/>
        <w:ind w:firstLine="708"/>
        <w:jc w:val="both"/>
        <w:outlineLvl w:val="2"/>
        <w:rPr>
          <w:rFonts w:ascii="Times New Roman" w:hAnsi="Times New Roman" w:cs="Times New Roman"/>
          <w:bCs/>
          <w:color w:val="000000"/>
          <w:sz w:val="26"/>
          <w:szCs w:val="26"/>
        </w:rPr>
      </w:pPr>
      <w:r w:rsidRPr="00020285">
        <w:rPr>
          <w:rFonts w:ascii="Times New Roman" w:hAnsi="Times New Roman" w:cs="Times New Roman"/>
          <w:color w:val="000000"/>
          <w:sz w:val="26"/>
          <w:szCs w:val="26"/>
        </w:rPr>
        <w:t>Муниципальная программа «Развитие малого и среднего предпринимательства в Солнцевском районе Курской области»  утверждена постановлением администрации Солнцевского района Курской области  от 10.11.2014 № 565 , (с изменениями, внесенными постановлением от 15.02.2016  г  №48), включает  1 подпрограмму «</w:t>
      </w:r>
      <w:r w:rsidRPr="00020285">
        <w:rPr>
          <w:rFonts w:ascii="Times New Roman" w:hAnsi="Times New Roman" w:cs="Times New Roman"/>
          <w:sz w:val="26"/>
          <w:szCs w:val="26"/>
        </w:rPr>
        <w:t>Содействие развитию малого и среднего предпринимательства» муниципальной программы  «Развитие малого и среднего предпринимательства  в Солнцевском районе Курской области».</w:t>
      </w:r>
    </w:p>
    <w:tbl>
      <w:tblPr>
        <w:tblW w:w="5000" w:type="pct"/>
        <w:jc w:val="right"/>
        <w:tblCellSpacing w:w="7" w:type="dxa"/>
        <w:tblCellMar>
          <w:left w:w="0" w:type="dxa"/>
          <w:right w:w="0" w:type="dxa"/>
        </w:tblCellMar>
        <w:tblLook w:val="04A0" w:firstRow="1" w:lastRow="0" w:firstColumn="1" w:lastColumn="0" w:noHBand="0" w:noVBand="1"/>
      </w:tblPr>
      <w:tblGrid>
        <w:gridCol w:w="9071"/>
      </w:tblGrid>
      <w:tr w:rsidR="00792834" w:rsidRPr="00020285" w:rsidTr="00D31718">
        <w:trPr>
          <w:tblCellSpacing w:w="7" w:type="dxa"/>
          <w:jc w:val="right"/>
        </w:trPr>
        <w:tc>
          <w:tcPr>
            <w:tcW w:w="0" w:type="auto"/>
            <w:vAlign w:val="center"/>
            <w:hideMark/>
          </w:tcPr>
          <w:p w:rsidR="00792834" w:rsidRPr="00020285" w:rsidRDefault="00792834" w:rsidP="00020285">
            <w:pPr>
              <w:spacing w:line="240" w:lineRule="auto"/>
              <w:rPr>
                <w:rFonts w:ascii="Times New Roman" w:hAnsi="Times New Roman" w:cs="Times New Roman"/>
                <w:sz w:val="26"/>
                <w:szCs w:val="26"/>
              </w:rPr>
            </w:pPr>
          </w:p>
        </w:tc>
      </w:tr>
    </w:tbl>
    <w:p w:rsidR="00792834" w:rsidRPr="00020285" w:rsidRDefault="00792834" w:rsidP="00020285">
      <w:pPr>
        <w:autoSpaceDE w:val="0"/>
        <w:autoSpaceDN w:val="0"/>
        <w:adjustRightInd w:val="0"/>
        <w:spacing w:line="240" w:lineRule="auto"/>
        <w:ind w:firstLine="709"/>
        <w:jc w:val="both"/>
        <w:rPr>
          <w:rFonts w:ascii="Times New Roman" w:hAnsi="Times New Roman" w:cs="Times New Roman"/>
          <w:color w:val="000000"/>
          <w:sz w:val="26"/>
          <w:szCs w:val="26"/>
        </w:rPr>
      </w:pPr>
      <w:r w:rsidRPr="00020285">
        <w:rPr>
          <w:rFonts w:ascii="Times New Roman" w:hAnsi="Times New Roman" w:cs="Times New Roman"/>
          <w:sz w:val="26"/>
          <w:szCs w:val="26"/>
        </w:rPr>
        <w:t xml:space="preserve">Ответственный исполнитель муниципальной  программы - </w:t>
      </w:r>
      <w:r w:rsidRPr="00020285">
        <w:rPr>
          <w:rFonts w:ascii="Times New Roman" w:hAnsi="Times New Roman" w:cs="Times New Roman"/>
          <w:color w:val="000000"/>
          <w:sz w:val="26"/>
          <w:szCs w:val="26"/>
        </w:rPr>
        <w:t>управление инвестиционной политики, экономики, архитектуры, строительства, имущественных и земельных правоотношений.</w:t>
      </w:r>
    </w:p>
    <w:p w:rsidR="00792834" w:rsidRPr="00020285" w:rsidRDefault="00792834" w:rsidP="00A46BB0">
      <w:pPr>
        <w:autoSpaceDE w:val="0"/>
        <w:autoSpaceDN w:val="0"/>
        <w:adjustRightInd w:val="0"/>
        <w:spacing w:line="240" w:lineRule="auto"/>
        <w:ind w:firstLine="709"/>
        <w:jc w:val="both"/>
        <w:rPr>
          <w:rFonts w:ascii="Times New Roman" w:hAnsi="Times New Roman" w:cs="Times New Roman"/>
          <w:sz w:val="26"/>
          <w:szCs w:val="26"/>
        </w:rPr>
      </w:pPr>
      <w:r w:rsidRPr="00020285">
        <w:rPr>
          <w:rFonts w:ascii="Times New Roman" w:hAnsi="Times New Roman" w:cs="Times New Roman"/>
          <w:sz w:val="26"/>
          <w:szCs w:val="26"/>
        </w:rPr>
        <w:t xml:space="preserve">Муниципальная </w:t>
      </w:r>
      <w:r w:rsidR="00A46BB0">
        <w:rPr>
          <w:rFonts w:ascii="Times New Roman" w:hAnsi="Times New Roman" w:cs="Times New Roman"/>
          <w:sz w:val="26"/>
          <w:szCs w:val="26"/>
        </w:rPr>
        <w:t>программа имеет  цель - ф</w:t>
      </w:r>
      <w:r w:rsidRPr="00020285">
        <w:rPr>
          <w:rFonts w:ascii="Times New Roman" w:hAnsi="Times New Roman" w:cs="Times New Roman"/>
          <w:sz w:val="26"/>
          <w:szCs w:val="26"/>
        </w:rPr>
        <w:t xml:space="preserve">ормирование благоприятных условий для устойчивого функционирования и развития малого и среднего предпринимательства на территории Солнцевского района. </w:t>
      </w:r>
    </w:p>
    <w:p w:rsidR="00792834" w:rsidRPr="00020285" w:rsidRDefault="00792834" w:rsidP="00020285">
      <w:pPr>
        <w:spacing w:line="240" w:lineRule="auto"/>
        <w:ind w:firstLine="709"/>
        <w:jc w:val="both"/>
        <w:rPr>
          <w:rFonts w:ascii="Times New Roman" w:hAnsi="Times New Roman" w:cs="Times New Roman"/>
          <w:sz w:val="26"/>
          <w:szCs w:val="26"/>
        </w:rPr>
      </w:pPr>
      <w:r w:rsidRPr="00020285">
        <w:rPr>
          <w:rFonts w:ascii="Times New Roman" w:hAnsi="Times New Roman" w:cs="Times New Roman"/>
          <w:sz w:val="26"/>
          <w:szCs w:val="26"/>
        </w:rPr>
        <w:t xml:space="preserve">В отчетном году </w:t>
      </w:r>
      <w:r w:rsidRPr="00020285">
        <w:rPr>
          <w:rFonts w:ascii="Times New Roman" w:hAnsi="Times New Roman" w:cs="Times New Roman"/>
          <w:color w:val="000000"/>
          <w:sz w:val="26"/>
          <w:szCs w:val="26"/>
        </w:rPr>
        <w:t xml:space="preserve">муниципальной программой «Развитие малого и среднего предпринимательства в Солнцевском районе Курской области» </w:t>
      </w:r>
      <w:r w:rsidRPr="00020285">
        <w:rPr>
          <w:rFonts w:ascii="Times New Roman" w:hAnsi="Times New Roman" w:cs="Times New Roman"/>
          <w:sz w:val="26"/>
          <w:szCs w:val="26"/>
        </w:rPr>
        <w:t xml:space="preserve">запланировано выполнение шести показателей (индикаторов), имеющих плановое целевое значение на 2016 год. </w:t>
      </w:r>
    </w:p>
    <w:p w:rsidR="00792834" w:rsidRPr="00020285" w:rsidRDefault="00792834" w:rsidP="00020285">
      <w:pPr>
        <w:spacing w:line="240" w:lineRule="auto"/>
        <w:ind w:firstLine="709"/>
        <w:jc w:val="both"/>
        <w:rPr>
          <w:rFonts w:ascii="Times New Roman" w:hAnsi="Times New Roman" w:cs="Times New Roman"/>
          <w:sz w:val="26"/>
          <w:szCs w:val="26"/>
        </w:rPr>
      </w:pPr>
      <w:r w:rsidRPr="00020285">
        <w:rPr>
          <w:rFonts w:ascii="Times New Roman" w:hAnsi="Times New Roman" w:cs="Times New Roman"/>
          <w:sz w:val="26"/>
          <w:szCs w:val="26"/>
        </w:rPr>
        <w:t>В ходе реализации муниципальной программы  за 2016 год в полном объеме достигнуты запланированные значения 4 показателей (индикаторов); доля достигнутых целевых показателей (индикаторов) муниципальной программы составила 66.7 %.</w:t>
      </w:r>
    </w:p>
    <w:p w:rsidR="00792834" w:rsidRPr="00020285" w:rsidRDefault="00792834" w:rsidP="00020285">
      <w:pPr>
        <w:spacing w:line="240" w:lineRule="auto"/>
        <w:ind w:firstLine="709"/>
        <w:jc w:val="both"/>
        <w:rPr>
          <w:rFonts w:ascii="Times New Roman" w:hAnsi="Times New Roman" w:cs="Times New Roman"/>
          <w:sz w:val="26"/>
          <w:szCs w:val="26"/>
        </w:rPr>
      </w:pPr>
      <w:r w:rsidRPr="00020285">
        <w:rPr>
          <w:rFonts w:ascii="Times New Roman" w:hAnsi="Times New Roman" w:cs="Times New Roman"/>
          <w:sz w:val="26"/>
          <w:szCs w:val="26"/>
        </w:rPr>
        <w:t>Не в полном объеме выполнены  два целевых показателя (индикатора) это:</w:t>
      </w:r>
    </w:p>
    <w:p w:rsidR="00792834" w:rsidRPr="00020285" w:rsidRDefault="00792834" w:rsidP="00020285">
      <w:pPr>
        <w:spacing w:line="240" w:lineRule="auto"/>
        <w:ind w:firstLine="709"/>
        <w:jc w:val="both"/>
        <w:rPr>
          <w:rFonts w:ascii="Times New Roman" w:hAnsi="Times New Roman" w:cs="Times New Roman"/>
          <w:sz w:val="26"/>
          <w:szCs w:val="26"/>
        </w:rPr>
      </w:pPr>
      <w:r w:rsidRPr="00020285">
        <w:rPr>
          <w:rFonts w:ascii="Times New Roman" w:hAnsi="Times New Roman" w:cs="Times New Roman"/>
          <w:sz w:val="26"/>
          <w:szCs w:val="26"/>
        </w:rPr>
        <w:t>«доля количества вновь зарегистрированных субъектов малого и среднего предпринимательства. Значение данного показателя составило 34,4%;</w:t>
      </w:r>
    </w:p>
    <w:p w:rsidR="00792834" w:rsidRPr="00020285" w:rsidRDefault="00792834" w:rsidP="00020285">
      <w:pPr>
        <w:spacing w:line="240" w:lineRule="auto"/>
        <w:ind w:firstLine="709"/>
        <w:jc w:val="both"/>
        <w:rPr>
          <w:rFonts w:ascii="Times New Roman" w:hAnsi="Times New Roman" w:cs="Times New Roman"/>
          <w:sz w:val="26"/>
          <w:szCs w:val="26"/>
        </w:rPr>
      </w:pPr>
      <w:r w:rsidRPr="00020285">
        <w:rPr>
          <w:rFonts w:ascii="Times New Roman" w:hAnsi="Times New Roman" w:cs="Times New Roman"/>
          <w:sz w:val="26"/>
          <w:szCs w:val="26"/>
        </w:rPr>
        <w:t>«доля среднесписочной численности работников субъектов малого и среднего предпринимательства в среднесписочной численности работников всех предприятий и организаций».  Значение данного показателя  составило 82,5 % к запланированному.</w:t>
      </w:r>
    </w:p>
    <w:p w:rsidR="00792834" w:rsidRPr="00020285" w:rsidRDefault="00792834" w:rsidP="00020285">
      <w:pPr>
        <w:spacing w:line="240" w:lineRule="auto"/>
        <w:ind w:firstLine="709"/>
        <w:jc w:val="both"/>
        <w:rPr>
          <w:rFonts w:ascii="Times New Roman" w:hAnsi="Times New Roman" w:cs="Times New Roman"/>
          <w:sz w:val="26"/>
          <w:szCs w:val="26"/>
        </w:rPr>
      </w:pPr>
      <w:r w:rsidRPr="00020285">
        <w:rPr>
          <w:rFonts w:ascii="Times New Roman" w:hAnsi="Times New Roman" w:cs="Times New Roman"/>
          <w:sz w:val="26"/>
          <w:szCs w:val="26"/>
        </w:rPr>
        <w:t xml:space="preserve">В 2016 году выполнено 3 из 3 основных мероприятий муниципальной программы. </w:t>
      </w:r>
    </w:p>
    <w:p w:rsidR="00792834" w:rsidRPr="00020285" w:rsidRDefault="00792834" w:rsidP="00020285">
      <w:pPr>
        <w:spacing w:line="240" w:lineRule="auto"/>
        <w:ind w:firstLine="708"/>
        <w:jc w:val="both"/>
        <w:rPr>
          <w:rFonts w:ascii="Times New Roman" w:hAnsi="Times New Roman" w:cs="Times New Roman"/>
          <w:sz w:val="26"/>
          <w:szCs w:val="26"/>
        </w:rPr>
      </w:pPr>
      <w:r w:rsidRPr="00020285">
        <w:rPr>
          <w:rFonts w:ascii="Times New Roman" w:hAnsi="Times New Roman" w:cs="Times New Roman"/>
          <w:sz w:val="26"/>
          <w:szCs w:val="26"/>
        </w:rPr>
        <w:t>На выполнение основного мероприятия «Содействие субъектам малого и среднего предпринимательства в привлечении финансовых ресурсов для осуществления предпринимательской деятельности, в разработке и внедрении инноваций, модернизации производства» в 2016 г согласно финансовому распределению  было выделено  5 тыс.рублей. Средства израсходованы в полном объеме.</w:t>
      </w:r>
    </w:p>
    <w:p w:rsidR="00792834" w:rsidRPr="00020285" w:rsidRDefault="00792834" w:rsidP="00A46BB0">
      <w:pPr>
        <w:spacing w:line="240" w:lineRule="auto"/>
        <w:jc w:val="both"/>
        <w:rPr>
          <w:rFonts w:ascii="Times New Roman" w:hAnsi="Times New Roman" w:cs="Times New Roman"/>
          <w:sz w:val="26"/>
          <w:szCs w:val="26"/>
        </w:rPr>
      </w:pPr>
      <w:r w:rsidRPr="00020285">
        <w:rPr>
          <w:rFonts w:ascii="Times New Roman" w:hAnsi="Times New Roman" w:cs="Times New Roman"/>
          <w:sz w:val="26"/>
          <w:szCs w:val="26"/>
        </w:rPr>
        <w:tab/>
        <w:t>Целевым показателем (индикатором) Подпрограммы  служит показатель:</w:t>
      </w:r>
    </w:p>
    <w:p w:rsidR="00792834" w:rsidRPr="00020285" w:rsidRDefault="00792834" w:rsidP="00020285">
      <w:pPr>
        <w:spacing w:line="240" w:lineRule="auto"/>
        <w:ind w:firstLine="720"/>
        <w:jc w:val="both"/>
        <w:rPr>
          <w:rFonts w:ascii="Times New Roman" w:hAnsi="Times New Roman" w:cs="Times New Roman"/>
          <w:sz w:val="26"/>
          <w:szCs w:val="26"/>
        </w:rPr>
      </w:pPr>
      <w:r w:rsidRPr="00020285">
        <w:rPr>
          <w:rFonts w:ascii="Times New Roman" w:hAnsi="Times New Roman" w:cs="Times New Roman"/>
          <w:sz w:val="26"/>
          <w:szCs w:val="26"/>
        </w:rPr>
        <w:lastRenderedPageBreak/>
        <w:t>доля достигнутых целевых показателей (индикаторов) муниципальной программы к общему количеству целевых показателей (индикаторов).</w:t>
      </w:r>
    </w:p>
    <w:p w:rsidR="00792834" w:rsidRPr="00020285" w:rsidRDefault="00792834" w:rsidP="00020285">
      <w:pPr>
        <w:spacing w:line="240" w:lineRule="auto"/>
        <w:ind w:firstLine="709"/>
        <w:jc w:val="both"/>
        <w:rPr>
          <w:rFonts w:ascii="Times New Roman" w:hAnsi="Times New Roman" w:cs="Times New Roman"/>
          <w:sz w:val="26"/>
          <w:szCs w:val="26"/>
        </w:rPr>
      </w:pPr>
      <w:r w:rsidRPr="00020285">
        <w:rPr>
          <w:rFonts w:ascii="Times New Roman" w:hAnsi="Times New Roman" w:cs="Times New Roman"/>
          <w:sz w:val="26"/>
          <w:szCs w:val="26"/>
        </w:rPr>
        <w:t xml:space="preserve">Данный показатель рассчитывается в % как отношение достигнутых целевых показателей (индикаторов) муниципальной программы к планируемым показателям (индикаторам), указанным в </w:t>
      </w:r>
      <w:hyperlink r:id="rId9" w:anchor="sub_10000" w:history="1">
        <w:r w:rsidRPr="00020285">
          <w:rPr>
            <w:rFonts w:ascii="Times New Roman" w:hAnsi="Times New Roman" w:cs="Times New Roman"/>
            <w:sz w:val="26"/>
            <w:szCs w:val="26"/>
          </w:rPr>
          <w:t>приложении N 1</w:t>
        </w:r>
      </w:hyperlink>
      <w:r w:rsidRPr="00020285">
        <w:rPr>
          <w:rFonts w:ascii="Times New Roman" w:hAnsi="Times New Roman" w:cs="Times New Roman"/>
          <w:sz w:val="26"/>
          <w:szCs w:val="26"/>
        </w:rPr>
        <w:t xml:space="preserve"> к </w:t>
      </w:r>
      <w:hyperlink r:id="rId10" w:anchor="sub_1000" w:history="1">
        <w:r w:rsidRPr="00020285">
          <w:rPr>
            <w:rFonts w:ascii="Times New Roman" w:hAnsi="Times New Roman" w:cs="Times New Roman"/>
            <w:sz w:val="26"/>
            <w:szCs w:val="26"/>
          </w:rPr>
          <w:t>муниципальной программе</w:t>
        </w:r>
      </w:hyperlink>
      <w:r w:rsidRPr="00020285">
        <w:rPr>
          <w:rFonts w:ascii="Times New Roman" w:hAnsi="Times New Roman" w:cs="Times New Roman"/>
          <w:sz w:val="26"/>
          <w:szCs w:val="26"/>
        </w:rPr>
        <w:t xml:space="preserve">  и составляет по итогам года 66,7%.</w:t>
      </w:r>
    </w:p>
    <w:p w:rsidR="00792834" w:rsidRPr="00020285" w:rsidRDefault="00792834" w:rsidP="00020285">
      <w:pPr>
        <w:pStyle w:val="a5"/>
        <w:shd w:val="clear" w:color="auto" w:fill="FFFFFF"/>
        <w:spacing w:before="240" w:beforeAutospacing="0" w:after="240" w:afterAutospacing="0"/>
        <w:ind w:firstLine="540"/>
        <w:jc w:val="both"/>
        <w:rPr>
          <w:color w:val="000000"/>
          <w:sz w:val="26"/>
          <w:szCs w:val="26"/>
        </w:rPr>
      </w:pPr>
      <w:r w:rsidRPr="00020285">
        <w:rPr>
          <w:sz w:val="26"/>
          <w:szCs w:val="26"/>
        </w:rPr>
        <w:t xml:space="preserve">Оценка эффективности реализации муниципальной программы </w:t>
      </w:r>
      <w:r w:rsidRPr="00020285">
        <w:rPr>
          <w:color w:val="000000"/>
          <w:sz w:val="26"/>
          <w:szCs w:val="26"/>
        </w:rPr>
        <w:t xml:space="preserve">«Развитие малого и среднего предпринимательства в Солнцевском районе Курской области» </w:t>
      </w:r>
      <w:r w:rsidRPr="00020285">
        <w:rPr>
          <w:sz w:val="26"/>
          <w:szCs w:val="26"/>
        </w:rPr>
        <w:t xml:space="preserve">за 2016 год осуществлена в соответствии с методикой оценки эффективности реализации муниципальной программы </w:t>
      </w:r>
      <w:r w:rsidRPr="00020285">
        <w:rPr>
          <w:color w:val="000000"/>
          <w:sz w:val="26"/>
          <w:szCs w:val="26"/>
        </w:rPr>
        <w:t>«Развитие малого и среднего предпринимательства в Солнцевском районе Курской области» .</w:t>
      </w:r>
    </w:p>
    <w:p w:rsidR="00A46BB0" w:rsidRDefault="00A46BB0" w:rsidP="00A46BB0">
      <w:pPr>
        <w:shd w:val="clear" w:color="auto" w:fill="FFFFFF"/>
        <w:spacing w:line="240" w:lineRule="auto"/>
        <w:rPr>
          <w:rFonts w:ascii="Times New Roman" w:hAnsi="Times New Roman" w:cs="Times New Roman"/>
          <w:bCs/>
          <w:color w:val="000000"/>
          <w:sz w:val="26"/>
          <w:szCs w:val="26"/>
        </w:rPr>
      </w:pPr>
    </w:p>
    <w:p w:rsidR="00792834" w:rsidRPr="00A46BB0" w:rsidRDefault="00792834" w:rsidP="00A46BB0">
      <w:pPr>
        <w:shd w:val="clear" w:color="auto" w:fill="FFFFFF"/>
        <w:spacing w:line="240" w:lineRule="auto"/>
        <w:rPr>
          <w:rFonts w:ascii="Times New Roman" w:hAnsi="Times New Roman" w:cs="Times New Roman"/>
          <w:bCs/>
          <w:color w:val="000000"/>
          <w:sz w:val="26"/>
          <w:szCs w:val="26"/>
        </w:rPr>
      </w:pPr>
      <w:r w:rsidRPr="00A46BB0">
        <w:rPr>
          <w:rFonts w:ascii="Times New Roman" w:hAnsi="Times New Roman" w:cs="Times New Roman"/>
          <w:bCs/>
          <w:color w:val="000000"/>
          <w:sz w:val="26"/>
          <w:szCs w:val="26"/>
        </w:rPr>
        <w:t>ОЦЕНКА</w:t>
      </w:r>
      <w:r w:rsidR="00A46BB0" w:rsidRPr="00A46BB0">
        <w:rPr>
          <w:rFonts w:ascii="Times New Roman" w:hAnsi="Times New Roman" w:cs="Times New Roman"/>
          <w:bCs/>
          <w:color w:val="000000"/>
          <w:sz w:val="26"/>
          <w:szCs w:val="26"/>
        </w:rPr>
        <w:t xml:space="preserve"> </w:t>
      </w:r>
      <w:r w:rsidRPr="00A46BB0">
        <w:rPr>
          <w:rFonts w:ascii="Times New Roman" w:hAnsi="Times New Roman" w:cs="Times New Roman"/>
          <w:bCs/>
          <w:color w:val="000000"/>
          <w:sz w:val="26"/>
          <w:szCs w:val="26"/>
        </w:rPr>
        <w:t>целевых показателей (индикаторов)муниципальной программы «муниципальной программы Солнцевского района Курской области«Развитие малого и среднего предпринимательства в Солнцевском районе Курской области»</w:t>
      </w:r>
      <w:r w:rsidRPr="00A46BB0">
        <w:rPr>
          <w:rFonts w:ascii="Times New Roman" w:hAnsi="Times New Roman" w:cs="Times New Roman"/>
          <w:color w:val="000000"/>
          <w:sz w:val="26"/>
          <w:szCs w:val="26"/>
        </w:rPr>
        <w:t xml:space="preserve"> </w:t>
      </w:r>
      <w:r w:rsidRPr="00A46BB0">
        <w:rPr>
          <w:rFonts w:ascii="Times New Roman" w:hAnsi="Times New Roman" w:cs="Times New Roman"/>
          <w:bCs/>
          <w:color w:val="000000"/>
          <w:sz w:val="26"/>
          <w:szCs w:val="26"/>
        </w:rPr>
        <w:t>за 2016 год </w:t>
      </w:r>
      <w:r w:rsidR="00A46BB0">
        <w:rPr>
          <w:rFonts w:ascii="Times New Roman" w:hAnsi="Times New Roman" w:cs="Times New Roman"/>
          <w:bCs/>
          <w:color w:val="000000"/>
          <w:sz w:val="26"/>
          <w:szCs w:val="26"/>
        </w:rPr>
        <w:t>.</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688"/>
        <w:gridCol w:w="1322"/>
        <w:gridCol w:w="1437"/>
        <w:gridCol w:w="1619"/>
        <w:gridCol w:w="1989"/>
      </w:tblGrid>
      <w:tr w:rsidR="00792834" w:rsidRPr="00020285" w:rsidTr="00D31718">
        <w:trPr>
          <w:tblCellSpacing w:w="0" w:type="dxa"/>
        </w:trPr>
        <w:tc>
          <w:tcPr>
            <w:tcW w:w="2712" w:type="dxa"/>
            <w:vMerge w:val="restart"/>
            <w:tcBorders>
              <w:top w:val="outset" w:sz="6" w:space="0" w:color="auto"/>
              <w:left w:val="outset" w:sz="6" w:space="0" w:color="auto"/>
              <w:right w:val="outset" w:sz="6" w:space="0" w:color="auto"/>
            </w:tcBorders>
            <w:shd w:val="clear" w:color="auto" w:fill="FFFFFF"/>
            <w:hideMark/>
          </w:tcPr>
          <w:p w:rsidR="00792834" w:rsidRPr="00020285" w:rsidRDefault="00792834"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Наименование целевого индикатора</w:t>
            </w:r>
          </w:p>
        </w:tc>
        <w:tc>
          <w:tcPr>
            <w:tcW w:w="1341" w:type="dxa"/>
            <w:vMerge w:val="restart"/>
            <w:tcBorders>
              <w:top w:val="outset" w:sz="6" w:space="0" w:color="auto"/>
              <w:left w:val="outset" w:sz="6" w:space="0" w:color="auto"/>
              <w:right w:val="outset" w:sz="6" w:space="0" w:color="auto"/>
            </w:tcBorders>
            <w:shd w:val="clear" w:color="auto" w:fill="FFFFFF"/>
            <w:hideMark/>
          </w:tcPr>
          <w:p w:rsidR="00792834" w:rsidRPr="00020285" w:rsidRDefault="00792834"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Единица измерения</w:t>
            </w:r>
          </w:p>
        </w:tc>
        <w:tc>
          <w:tcPr>
            <w:tcW w:w="3311" w:type="dxa"/>
            <w:gridSpan w:val="2"/>
            <w:tcBorders>
              <w:top w:val="outset" w:sz="6" w:space="0" w:color="auto"/>
              <w:left w:val="outset" w:sz="6" w:space="0" w:color="auto"/>
              <w:bottom w:val="outset" w:sz="6" w:space="0" w:color="auto"/>
              <w:right w:val="outset" w:sz="6" w:space="0" w:color="auto"/>
            </w:tcBorders>
            <w:shd w:val="clear" w:color="auto" w:fill="FFFFFF"/>
            <w:hideMark/>
          </w:tcPr>
          <w:p w:rsidR="00792834" w:rsidRPr="00020285" w:rsidRDefault="00792834"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Значение целевого индикатора</w:t>
            </w:r>
          </w:p>
        </w:tc>
        <w:tc>
          <w:tcPr>
            <w:tcW w:w="202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792834" w:rsidRPr="00020285" w:rsidRDefault="00792834"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Эффективность целевого индикатора, %</w:t>
            </w:r>
          </w:p>
        </w:tc>
      </w:tr>
      <w:tr w:rsidR="00792834" w:rsidRPr="00020285" w:rsidTr="00D31718">
        <w:trPr>
          <w:tblCellSpacing w:w="0" w:type="dxa"/>
        </w:trPr>
        <w:tc>
          <w:tcPr>
            <w:tcW w:w="2712" w:type="dxa"/>
            <w:vMerge/>
            <w:tcBorders>
              <w:left w:val="outset" w:sz="6" w:space="0" w:color="auto"/>
              <w:bottom w:val="outset" w:sz="6" w:space="0" w:color="auto"/>
              <w:right w:val="outset" w:sz="6" w:space="0" w:color="auto"/>
            </w:tcBorders>
            <w:shd w:val="clear" w:color="auto" w:fill="FFFFFF"/>
            <w:hideMark/>
          </w:tcPr>
          <w:p w:rsidR="00792834" w:rsidRPr="00020285" w:rsidRDefault="00792834" w:rsidP="00020285">
            <w:pPr>
              <w:spacing w:line="240" w:lineRule="auto"/>
              <w:rPr>
                <w:rFonts w:ascii="Times New Roman" w:hAnsi="Times New Roman" w:cs="Times New Roman"/>
                <w:color w:val="000000"/>
                <w:sz w:val="26"/>
                <w:szCs w:val="26"/>
              </w:rPr>
            </w:pPr>
          </w:p>
        </w:tc>
        <w:tc>
          <w:tcPr>
            <w:tcW w:w="1341" w:type="dxa"/>
            <w:vMerge/>
            <w:tcBorders>
              <w:left w:val="outset" w:sz="6" w:space="0" w:color="auto"/>
              <w:bottom w:val="outset" w:sz="6" w:space="0" w:color="auto"/>
              <w:right w:val="outset" w:sz="6" w:space="0" w:color="auto"/>
            </w:tcBorders>
            <w:shd w:val="clear" w:color="auto" w:fill="FFFFFF"/>
            <w:hideMark/>
          </w:tcPr>
          <w:p w:rsidR="00792834" w:rsidRPr="00020285" w:rsidRDefault="00792834" w:rsidP="00020285">
            <w:pPr>
              <w:spacing w:line="240" w:lineRule="auto"/>
              <w:rPr>
                <w:rFonts w:ascii="Times New Roman" w:hAnsi="Times New Roman" w:cs="Times New Roman"/>
                <w:color w:val="000000"/>
                <w:sz w:val="26"/>
                <w:szCs w:val="26"/>
              </w:rPr>
            </w:pPr>
          </w:p>
        </w:tc>
        <w:tc>
          <w:tcPr>
            <w:tcW w:w="1548" w:type="dxa"/>
            <w:tcBorders>
              <w:top w:val="outset" w:sz="6" w:space="0" w:color="auto"/>
              <w:left w:val="outset" w:sz="6" w:space="0" w:color="auto"/>
              <w:bottom w:val="outset" w:sz="6" w:space="0" w:color="auto"/>
              <w:right w:val="outset" w:sz="6" w:space="0" w:color="auto"/>
            </w:tcBorders>
            <w:shd w:val="clear" w:color="auto" w:fill="FFFFFF"/>
            <w:hideMark/>
          </w:tcPr>
          <w:p w:rsidR="00792834" w:rsidRPr="00020285" w:rsidRDefault="00792834"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план</w:t>
            </w:r>
          </w:p>
        </w:tc>
        <w:tc>
          <w:tcPr>
            <w:tcW w:w="1763" w:type="dxa"/>
            <w:tcBorders>
              <w:top w:val="outset" w:sz="6" w:space="0" w:color="auto"/>
              <w:left w:val="outset" w:sz="6" w:space="0" w:color="auto"/>
              <w:bottom w:val="outset" w:sz="6" w:space="0" w:color="auto"/>
              <w:right w:val="outset" w:sz="6" w:space="0" w:color="auto"/>
            </w:tcBorders>
            <w:shd w:val="clear" w:color="auto" w:fill="FFFFFF"/>
            <w:hideMark/>
          </w:tcPr>
          <w:p w:rsidR="00792834" w:rsidRPr="00020285" w:rsidRDefault="00792834"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факт</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92834" w:rsidRPr="00020285" w:rsidRDefault="00792834" w:rsidP="00020285">
            <w:pPr>
              <w:spacing w:line="240" w:lineRule="auto"/>
              <w:rPr>
                <w:rFonts w:ascii="Times New Roman" w:hAnsi="Times New Roman" w:cs="Times New Roman"/>
                <w:color w:val="000000"/>
                <w:sz w:val="26"/>
                <w:szCs w:val="26"/>
              </w:rPr>
            </w:pPr>
          </w:p>
        </w:tc>
      </w:tr>
      <w:tr w:rsidR="00792834" w:rsidRPr="00020285" w:rsidTr="00D31718">
        <w:trPr>
          <w:tblCellSpacing w:w="0" w:type="dxa"/>
        </w:trPr>
        <w:tc>
          <w:tcPr>
            <w:tcW w:w="2712" w:type="dxa"/>
            <w:tcBorders>
              <w:top w:val="outset" w:sz="6" w:space="0" w:color="auto"/>
              <w:left w:val="outset" w:sz="6" w:space="0" w:color="auto"/>
              <w:bottom w:val="outset" w:sz="6" w:space="0" w:color="auto"/>
              <w:right w:val="outset" w:sz="6" w:space="0" w:color="auto"/>
            </w:tcBorders>
            <w:shd w:val="clear" w:color="auto" w:fill="FFFFFF"/>
            <w:hideMark/>
          </w:tcPr>
          <w:p w:rsidR="00792834" w:rsidRPr="00020285" w:rsidRDefault="00792834" w:rsidP="00020285">
            <w:pPr>
              <w:pStyle w:val="a3"/>
              <w:rPr>
                <w:rFonts w:ascii="Times New Roman" w:hAnsi="Times New Roman" w:cs="Times New Roman"/>
                <w:sz w:val="26"/>
                <w:szCs w:val="26"/>
              </w:rPr>
            </w:pPr>
            <w:r w:rsidRPr="00020285">
              <w:rPr>
                <w:rFonts w:ascii="Times New Roman" w:hAnsi="Times New Roman" w:cs="Times New Roman"/>
                <w:sz w:val="26"/>
                <w:szCs w:val="26"/>
              </w:rPr>
              <w:t xml:space="preserve">1.1 Доля продукции, произведенной субъектами малого и среднего предпринимательства, в общем объеме продукции, произведенной в районе </w:t>
            </w:r>
          </w:p>
        </w:tc>
        <w:tc>
          <w:tcPr>
            <w:tcW w:w="13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2834" w:rsidRPr="00020285" w:rsidRDefault="00792834" w:rsidP="00020285">
            <w:pPr>
              <w:pStyle w:val="a3"/>
              <w:rPr>
                <w:rFonts w:ascii="Times New Roman" w:hAnsi="Times New Roman" w:cs="Times New Roman"/>
                <w:sz w:val="26"/>
                <w:szCs w:val="26"/>
              </w:rPr>
            </w:pPr>
            <w:r w:rsidRPr="00020285">
              <w:rPr>
                <w:rFonts w:ascii="Times New Roman" w:hAnsi="Times New Roman" w:cs="Times New Roman"/>
                <w:sz w:val="26"/>
                <w:szCs w:val="26"/>
              </w:rPr>
              <w:t>%</w:t>
            </w:r>
          </w:p>
        </w:tc>
        <w:tc>
          <w:tcPr>
            <w:tcW w:w="15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2834" w:rsidRPr="00020285" w:rsidRDefault="00792834" w:rsidP="00020285">
            <w:pPr>
              <w:pStyle w:val="a3"/>
              <w:jc w:val="center"/>
              <w:rPr>
                <w:rFonts w:ascii="Times New Roman" w:hAnsi="Times New Roman" w:cs="Times New Roman"/>
                <w:sz w:val="26"/>
                <w:szCs w:val="26"/>
              </w:rPr>
            </w:pPr>
            <w:r w:rsidRPr="00020285">
              <w:rPr>
                <w:rFonts w:ascii="Times New Roman" w:hAnsi="Times New Roman" w:cs="Times New Roman"/>
                <w:sz w:val="26"/>
                <w:szCs w:val="26"/>
              </w:rPr>
              <w:t>29</w:t>
            </w:r>
          </w:p>
        </w:tc>
        <w:tc>
          <w:tcPr>
            <w:tcW w:w="17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2834" w:rsidRPr="00020285" w:rsidRDefault="00792834"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30,4</w:t>
            </w:r>
          </w:p>
        </w:tc>
        <w:tc>
          <w:tcPr>
            <w:tcW w:w="20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2834" w:rsidRPr="00020285" w:rsidRDefault="00792834"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104,8</w:t>
            </w:r>
          </w:p>
        </w:tc>
      </w:tr>
      <w:tr w:rsidR="00792834" w:rsidRPr="00020285" w:rsidTr="00D31718">
        <w:trPr>
          <w:tblCellSpacing w:w="0" w:type="dxa"/>
        </w:trPr>
        <w:tc>
          <w:tcPr>
            <w:tcW w:w="2712" w:type="dxa"/>
            <w:tcBorders>
              <w:top w:val="outset" w:sz="6" w:space="0" w:color="auto"/>
              <w:left w:val="outset" w:sz="6" w:space="0" w:color="auto"/>
              <w:bottom w:val="outset" w:sz="6" w:space="0" w:color="auto"/>
              <w:right w:val="outset" w:sz="6" w:space="0" w:color="auto"/>
            </w:tcBorders>
            <w:shd w:val="clear" w:color="auto" w:fill="FFFFFF"/>
            <w:hideMark/>
          </w:tcPr>
          <w:p w:rsidR="00792834" w:rsidRPr="00020285" w:rsidRDefault="00792834" w:rsidP="00020285">
            <w:pPr>
              <w:pStyle w:val="a3"/>
              <w:rPr>
                <w:rFonts w:ascii="Times New Roman" w:hAnsi="Times New Roman" w:cs="Times New Roman"/>
                <w:sz w:val="26"/>
                <w:szCs w:val="26"/>
              </w:rPr>
            </w:pPr>
            <w:r w:rsidRPr="00020285">
              <w:rPr>
                <w:rFonts w:ascii="Times New Roman" w:hAnsi="Times New Roman" w:cs="Times New Roman"/>
                <w:sz w:val="26"/>
                <w:szCs w:val="26"/>
              </w:rPr>
              <w:t>1.2  Прирост  количества вновь зарегистрированных субъектов малого и среднего предпринимательства</w:t>
            </w:r>
          </w:p>
        </w:tc>
        <w:tc>
          <w:tcPr>
            <w:tcW w:w="13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2834" w:rsidRPr="00020285" w:rsidRDefault="00792834" w:rsidP="00020285">
            <w:pPr>
              <w:pStyle w:val="a3"/>
              <w:rPr>
                <w:rFonts w:ascii="Times New Roman" w:hAnsi="Times New Roman" w:cs="Times New Roman"/>
                <w:sz w:val="26"/>
                <w:szCs w:val="26"/>
              </w:rPr>
            </w:pPr>
            <w:r w:rsidRPr="00020285">
              <w:rPr>
                <w:rFonts w:ascii="Times New Roman" w:hAnsi="Times New Roman" w:cs="Times New Roman"/>
                <w:sz w:val="26"/>
                <w:szCs w:val="26"/>
              </w:rPr>
              <w:t>%</w:t>
            </w:r>
          </w:p>
        </w:tc>
        <w:tc>
          <w:tcPr>
            <w:tcW w:w="15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2834" w:rsidRPr="00020285" w:rsidRDefault="00792834" w:rsidP="00020285">
            <w:pPr>
              <w:pStyle w:val="a3"/>
              <w:jc w:val="center"/>
              <w:rPr>
                <w:rFonts w:ascii="Times New Roman" w:hAnsi="Times New Roman" w:cs="Times New Roman"/>
                <w:sz w:val="26"/>
                <w:szCs w:val="26"/>
              </w:rPr>
            </w:pPr>
            <w:r w:rsidRPr="00020285">
              <w:rPr>
                <w:rFonts w:ascii="Times New Roman" w:hAnsi="Times New Roman" w:cs="Times New Roman"/>
                <w:sz w:val="26"/>
                <w:szCs w:val="26"/>
              </w:rPr>
              <w:t>16</w:t>
            </w:r>
          </w:p>
        </w:tc>
        <w:tc>
          <w:tcPr>
            <w:tcW w:w="17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2834" w:rsidRPr="00020285" w:rsidRDefault="00792834"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5,5</w:t>
            </w:r>
          </w:p>
        </w:tc>
        <w:tc>
          <w:tcPr>
            <w:tcW w:w="20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2834" w:rsidRPr="00020285" w:rsidRDefault="00792834"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34,4</w:t>
            </w:r>
          </w:p>
        </w:tc>
      </w:tr>
      <w:tr w:rsidR="00792834" w:rsidRPr="00020285" w:rsidTr="00D31718">
        <w:trPr>
          <w:tblCellSpacing w:w="0" w:type="dxa"/>
        </w:trPr>
        <w:tc>
          <w:tcPr>
            <w:tcW w:w="2712" w:type="dxa"/>
            <w:tcBorders>
              <w:top w:val="outset" w:sz="6" w:space="0" w:color="auto"/>
              <w:left w:val="outset" w:sz="6" w:space="0" w:color="auto"/>
              <w:bottom w:val="outset" w:sz="6" w:space="0" w:color="auto"/>
              <w:right w:val="outset" w:sz="6" w:space="0" w:color="auto"/>
            </w:tcBorders>
            <w:shd w:val="clear" w:color="auto" w:fill="FFFFFF"/>
            <w:hideMark/>
          </w:tcPr>
          <w:p w:rsidR="00792834" w:rsidRPr="00020285" w:rsidRDefault="00792834" w:rsidP="00020285">
            <w:pPr>
              <w:pStyle w:val="a3"/>
              <w:rPr>
                <w:rFonts w:ascii="Times New Roman" w:hAnsi="Times New Roman" w:cs="Times New Roman"/>
                <w:sz w:val="26"/>
                <w:szCs w:val="26"/>
              </w:rPr>
            </w:pPr>
            <w:r w:rsidRPr="00020285">
              <w:rPr>
                <w:rFonts w:ascii="Times New Roman" w:hAnsi="Times New Roman" w:cs="Times New Roman"/>
                <w:sz w:val="26"/>
                <w:szCs w:val="26"/>
              </w:rPr>
              <w:t xml:space="preserve">1.3 Доля среднесписочной численности работников субъектов малого и среднего предпринимательства в среднесписочной численности </w:t>
            </w:r>
            <w:r w:rsidRPr="00020285">
              <w:rPr>
                <w:rFonts w:ascii="Times New Roman" w:hAnsi="Times New Roman" w:cs="Times New Roman"/>
                <w:sz w:val="26"/>
                <w:szCs w:val="26"/>
              </w:rPr>
              <w:lastRenderedPageBreak/>
              <w:t>работников всех предприятий и организаций</w:t>
            </w:r>
          </w:p>
        </w:tc>
        <w:tc>
          <w:tcPr>
            <w:tcW w:w="13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2834" w:rsidRPr="00020285" w:rsidRDefault="00792834" w:rsidP="00020285">
            <w:pPr>
              <w:pStyle w:val="a3"/>
              <w:rPr>
                <w:rFonts w:ascii="Times New Roman" w:hAnsi="Times New Roman" w:cs="Times New Roman"/>
                <w:sz w:val="26"/>
                <w:szCs w:val="26"/>
              </w:rPr>
            </w:pPr>
            <w:r w:rsidRPr="00020285">
              <w:rPr>
                <w:rFonts w:ascii="Times New Roman" w:hAnsi="Times New Roman" w:cs="Times New Roman"/>
                <w:sz w:val="26"/>
                <w:szCs w:val="26"/>
              </w:rPr>
              <w:lastRenderedPageBreak/>
              <w:t>%</w:t>
            </w:r>
          </w:p>
        </w:tc>
        <w:tc>
          <w:tcPr>
            <w:tcW w:w="15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2834" w:rsidRPr="00020285" w:rsidRDefault="00792834" w:rsidP="00020285">
            <w:pPr>
              <w:pStyle w:val="a3"/>
              <w:jc w:val="center"/>
              <w:rPr>
                <w:rFonts w:ascii="Times New Roman" w:hAnsi="Times New Roman" w:cs="Times New Roman"/>
                <w:sz w:val="26"/>
                <w:szCs w:val="26"/>
              </w:rPr>
            </w:pPr>
            <w:r w:rsidRPr="00020285">
              <w:rPr>
                <w:rFonts w:ascii="Times New Roman" w:hAnsi="Times New Roman" w:cs="Times New Roman"/>
                <w:sz w:val="26"/>
                <w:szCs w:val="26"/>
              </w:rPr>
              <w:t>40</w:t>
            </w:r>
          </w:p>
        </w:tc>
        <w:tc>
          <w:tcPr>
            <w:tcW w:w="1763" w:type="dxa"/>
            <w:tcBorders>
              <w:top w:val="outset" w:sz="6" w:space="0" w:color="auto"/>
              <w:left w:val="outset" w:sz="6" w:space="0" w:color="auto"/>
              <w:bottom w:val="outset" w:sz="6" w:space="0" w:color="auto"/>
              <w:right w:val="outset" w:sz="6" w:space="0" w:color="auto"/>
            </w:tcBorders>
            <w:shd w:val="clear" w:color="auto" w:fill="FFFFFF"/>
            <w:hideMark/>
          </w:tcPr>
          <w:p w:rsidR="00792834" w:rsidRPr="00020285" w:rsidRDefault="00792834" w:rsidP="00020285">
            <w:pPr>
              <w:spacing w:line="240" w:lineRule="auto"/>
              <w:jc w:val="center"/>
              <w:rPr>
                <w:rFonts w:ascii="Times New Roman" w:hAnsi="Times New Roman" w:cs="Times New Roman"/>
                <w:color w:val="000000"/>
                <w:sz w:val="26"/>
                <w:szCs w:val="26"/>
              </w:rPr>
            </w:pPr>
          </w:p>
          <w:p w:rsidR="00792834" w:rsidRPr="00020285" w:rsidRDefault="00792834" w:rsidP="00020285">
            <w:pPr>
              <w:spacing w:line="240" w:lineRule="auto"/>
              <w:jc w:val="center"/>
              <w:rPr>
                <w:rFonts w:ascii="Times New Roman" w:hAnsi="Times New Roman" w:cs="Times New Roman"/>
                <w:color w:val="000000"/>
                <w:sz w:val="26"/>
                <w:szCs w:val="26"/>
              </w:rPr>
            </w:pPr>
          </w:p>
          <w:p w:rsidR="00792834" w:rsidRPr="00020285" w:rsidRDefault="00792834" w:rsidP="00020285">
            <w:pPr>
              <w:spacing w:line="240" w:lineRule="auto"/>
              <w:jc w:val="center"/>
              <w:rPr>
                <w:rFonts w:ascii="Times New Roman" w:hAnsi="Times New Roman" w:cs="Times New Roman"/>
                <w:color w:val="000000"/>
                <w:sz w:val="26"/>
                <w:szCs w:val="26"/>
              </w:rPr>
            </w:pPr>
          </w:p>
          <w:p w:rsidR="00792834" w:rsidRPr="00020285" w:rsidRDefault="00792834" w:rsidP="00020285">
            <w:pPr>
              <w:spacing w:line="240" w:lineRule="auto"/>
              <w:jc w:val="center"/>
              <w:rPr>
                <w:rFonts w:ascii="Times New Roman" w:hAnsi="Times New Roman" w:cs="Times New Roman"/>
                <w:color w:val="000000"/>
                <w:sz w:val="26"/>
                <w:szCs w:val="26"/>
              </w:rPr>
            </w:pPr>
          </w:p>
          <w:p w:rsidR="00792834" w:rsidRPr="00020285" w:rsidRDefault="00792834"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33</w:t>
            </w:r>
          </w:p>
        </w:tc>
        <w:tc>
          <w:tcPr>
            <w:tcW w:w="2021" w:type="dxa"/>
            <w:tcBorders>
              <w:top w:val="outset" w:sz="6" w:space="0" w:color="auto"/>
              <w:left w:val="outset" w:sz="6" w:space="0" w:color="auto"/>
              <w:bottom w:val="outset" w:sz="6" w:space="0" w:color="auto"/>
              <w:right w:val="outset" w:sz="6" w:space="0" w:color="auto"/>
            </w:tcBorders>
            <w:shd w:val="clear" w:color="auto" w:fill="FFFFFF"/>
            <w:hideMark/>
          </w:tcPr>
          <w:p w:rsidR="00792834" w:rsidRPr="00020285" w:rsidRDefault="00792834" w:rsidP="00020285">
            <w:pPr>
              <w:spacing w:line="240" w:lineRule="auto"/>
              <w:jc w:val="center"/>
              <w:rPr>
                <w:rFonts w:ascii="Times New Roman" w:hAnsi="Times New Roman" w:cs="Times New Roman"/>
                <w:color w:val="000000"/>
                <w:sz w:val="26"/>
                <w:szCs w:val="26"/>
              </w:rPr>
            </w:pPr>
          </w:p>
          <w:p w:rsidR="00792834" w:rsidRPr="00020285" w:rsidRDefault="00792834" w:rsidP="00020285">
            <w:pPr>
              <w:spacing w:line="240" w:lineRule="auto"/>
              <w:jc w:val="center"/>
              <w:rPr>
                <w:rFonts w:ascii="Times New Roman" w:hAnsi="Times New Roman" w:cs="Times New Roman"/>
                <w:color w:val="000000"/>
                <w:sz w:val="26"/>
                <w:szCs w:val="26"/>
              </w:rPr>
            </w:pPr>
          </w:p>
          <w:p w:rsidR="00792834" w:rsidRPr="00020285" w:rsidRDefault="00792834" w:rsidP="00020285">
            <w:pPr>
              <w:spacing w:line="240" w:lineRule="auto"/>
              <w:jc w:val="center"/>
              <w:rPr>
                <w:rFonts w:ascii="Times New Roman" w:hAnsi="Times New Roman" w:cs="Times New Roman"/>
                <w:color w:val="000000"/>
                <w:sz w:val="26"/>
                <w:szCs w:val="26"/>
              </w:rPr>
            </w:pPr>
          </w:p>
          <w:p w:rsidR="00792834" w:rsidRPr="00020285" w:rsidRDefault="00792834" w:rsidP="00020285">
            <w:pPr>
              <w:spacing w:line="240" w:lineRule="auto"/>
              <w:jc w:val="center"/>
              <w:rPr>
                <w:rFonts w:ascii="Times New Roman" w:hAnsi="Times New Roman" w:cs="Times New Roman"/>
                <w:color w:val="000000"/>
                <w:sz w:val="26"/>
                <w:szCs w:val="26"/>
              </w:rPr>
            </w:pPr>
          </w:p>
          <w:p w:rsidR="00792834" w:rsidRPr="00020285" w:rsidRDefault="00792834"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82,5</w:t>
            </w:r>
          </w:p>
        </w:tc>
      </w:tr>
      <w:tr w:rsidR="00792834" w:rsidRPr="00020285" w:rsidTr="00D31718">
        <w:trPr>
          <w:tblCellSpacing w:w="0" w:type="dxa"/>
        </w:trPr>
        <w:tc>
          <w:tcPr>
            <w:tcW w:w="2712" w:type="dxa"/>
            <w:tcBorders>
              <w:top w:val="outset" w:sz="6" w:space="0" w:color="auto"/>
              <w:left w:val="outset" w:sz="6" w:space="0" w:color="auto"/>
              <w:bottom w:val="outset" w:sz="6" w:space="0" w:color="auto"/>
              <w:right w:val="outset" w:sz="6" w:space="0" w:color="auto"/>
            </w:tcBorders>
            <w:shd w:val="clear" w:color="auto" w:fill="FFFFFF"/>
            <w:hideMark/>
          </w:tcPr>
          <w:p w:rsidR="00792834" w:rsidRPr="00020285" w:rsidRDefault="00792834" w:rsidP="00020285">
            <w:pPr>
              <w:pStyle w:val="a3"/>
              <w:rPr>
                <w:rFonts w:ascii="Times New Roman" w:hAnsi="Times New Roman" w:cs="Times New Roman"/>
                <w:sz w:val="26"/>
                <w:szCs w:val="26"/>
              </w:rPr>
            </w:pPr>
            <w:r w:rsidRPr="00020285">
              <w:rPr>
                <w:rFonts w:ascii="Times New Roman" w:hAnsi="Times New Roman" w:cs="Times New Roman"/>
                <w:sz w:val="26"/>
                <w:szCs w:val="26"/>
              </w:rPr>
              <w:lastRenderedPageBreak/>
              <w:t>1.4 Количество вновь зарегистрированных субъектов малого и среднего предпринимательства</w:t>
            </w:r>
          </w:p>
        </w:tc>
        <w:tc>
          <w:tcPr>
            <w:tcW w:w="13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2834" w:rsidRPr="00020285" w:rsidRDefault="00792834" w:rsidP="00020285">
            <w:pPr>
              <w:pStyle w:val="a3"/>
              <w:rPr>
                <w:rFonts w:ascii="Times New Roman" w:hAnsi="Times New Roman" w:cs="Times New Roman"/>
                <w:sz w:val="26"/>
                <w:szCs w:val="26"/>
              </w:rPr>
            </w:pPr>
            <w:r w:rsidRPr="00020285">
              <w:rPr>
                <w:rFonts w:ascii="Times New Roman" w:hAnsi="Times New Roman" w:cs="Times New Roman"/>
                <w:sz w:val="26"/>
                <w:szCs w:val="26"/>
              </w:rPr>
              <w:t>Ед.</w:t>
            </w:r>
          </w:p>
        </w:tc>
        <w:tc>
          <w:tcPr>
            <w:tcW w:w="15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2834" w:rsidRPr="00020285" w:rsidRDefault="00792834" w:rsidP="00020285">
            <w:pPr>
              <w:pStyle w:val="a3"/>
              <w:jc w:val="center"/>
              <w:rPr>
                <w:rFonts w:ascii="Times New Roman" w:hAnsi="Times New Roman" w:cs="Times New Roman"/>
                <w:sz w:val="26"/>
                <w:szCs w:val="26"/>
              </w:rPr>
            </w:pPr>
            <w:r w:rsidRPr="00020285">
              <w:rPr>
                <w:rFonts w:ascii="Times New Roman" w:hAnsi="Times New Roman" w:cs="Times New Roman"/>
                <w:sz w:val="26"/>
                <w:szCs w:val="26"/>
              </w:rPr>
              <w:t>45</w:t>
            </w:r>
          </w:p>
        </w:tc>
        <w:tc>
          <w:tcPr>
            <w:tcW w:w="1763" w:type="dxa"/>
            <w:tcBorders>
              <w:top w:val="outset" w:sz="6" w:space="0" w:color="auto"/>
              <w:left w:val="outset" w:sz="6" w:space="0" w:color="auto"/>
              <w:bottom w:val="outset" w:sz="6" w:space="0" w:color="auto"/>
              <w:right w:val="outset" w:sz="6" w:space="0" w:color="auto"/>
            </w:tcBorders>
            <w:shd w:val="clear" w:color="auto" w:fill="FFFFFF"/>
            <w:hideMark/>
          </w:tcPr>
          <w:p w:rsidR="00792834" w:rsidRPr="00020285" w:rsidRDefault="00792834" w:rsidP="00020285">
            <w:pPr>
              <w:spacing w:line="240" w:lineRule="auto"/>
              <w:jc w:val="center"/>
              <w:rPr>
                <w:rFonts w:ascii="Times New Roman" w:hAnsi="Times New Roman" w:cs="Times New Roman"/>
                <w:color w:val="000000"/>
                <w:sz w:val="26"/>
                <w:szCs w:val="26"/>
              </w:rPr>
            </w:pPr>
          </w:p>
          <w:p w:rsidR="00792834" w:rsidRPr="00020285" w:rsidRDefault="00792834" w:rsidP="00020285">
            <w:pPr>
              <w:spacing w:line="240" w:lineRule="auto"/>
              <w:jc w:val="center"/>
              <w:rPr>
                <w:rFonts w:ascii="Times New Roman" w:hAnsi="Times New Roman" w:cs="Times New Roman"/>
                <w:color w:val="000000"/>
                <w:sz w:val="26"/>
                <w:szCs w:val="26"/>
              </w:rPr>
            </w:pPr>
          </w:p>
          <w:p w:rsidR="00792834" w:rsidRPr="00020285" w:rsidRDefault="00792834"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45</w:t>
            </w:r>
          </w:p>
        </w:tc>
        <w:tc>
          <w:tcPr>
            <w:tcW w:w="2021" w:type="dxa"/>
            <w:tcBorders>
              <w:top w:val="outset" w:sz="6" w:space="0" w:color="auto"/>
              <w:left w:val="outset" w:sz="6" w:space="0" w:color="auto"/>
              <w:bottom w:val="outset" w:sz="6" w:space="0" w:color="auto"/>
              <w:right w:val="outset" w:sz="6" w:space="0" w:color="auto"/>
            </w:tcBorders>
            <w:shd w:val="clear" w:color="auto" w:fill="FFFFFF"/>
            <w:hideMark/>
          </w:tcPr>
          <w:p w:rsidR="00792834" w:rsidRPr="00020285" w:rsidRDefault="00792834" w:rsidP="00020285">
            <w:pPr>
              <w:spacing w:line="240" w:lineRule="auto"/>
              <w:jc w:val="center"/>
              <w:rPr>
                <w:rFonts w:ascii="Times New Roman" w:hAnsi="Times New Roman" w:cs="Times New Roman"/>
                <w:color w:val="000000"/>
                <w:sz w:val="26"/>
                <w:szCs w:val="26"/>
              </w:rPr>
            </w:pPr>
          </w:p>
          <w:p w:rsidR="00792834" w:rsidRPr="00020285" w:rsidRDefault="00792834" w:rsidP="00020285">
            <w:pPr>
              <w:spacing w:line="240" w:lineRule="auto"/>
              <w:jc w:val="center"/>
              <w:rPr>
                <w:rFonts w:ascii="Times New Roman" w:hAnsi="Times New Roman" w:cs="Times New Roman"/>
                <w:color w:val="000000"/>
                <w:sz w:val="26"/>
                <w:szCs w:val="26"/>
              </w:rPr>
            </w:pPr>
          </w:p>
          <w:p w:rsidR="00792834" w:rsidRPr="00020285" w:rsidRDefault="00792834"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100</w:t>
            </w:r>
          </w:p>
        </w:tc>
      </w:tr>
      <w:tr w:rsidR="00792834" w:rsidRPr="00020285" w:rsidTr="00D31718">
        <w:trPr>
          <w:trHeight w:val="440"/>
          <w:tblCellSpacing w:w="0" w:type="dxa"/>
        </w:trPr>
        <w:tc>
          <w:tcPr>
            <w:tcW w:w="2712" w:type="dxa"/>
            <w:tcBorders>
              <w:top w:val="outset" w:sz="6" w:space="0" w:color="auto"/>
              <w:left w:val="outset" w:sz="6" w:space="0" w:color="auto"/>
              <w:bottom w:val="outset" w:sz="6" w:space="0" w:color="auto"/>
              <w:right w:val="outset" w:sz="6" w:space="0" w:color="auto"/>
            </w:tcBorders>
            <w:shd w:val="clear" w:color="auto" w:fill="FFFFFF"/>
            <w:hideMark/>
          </w:tcPr>
          <w:p w:rsidR="00792834" w:rsidRPr="00020285" w:rsidRDefault="00792834" w:rsidP="00020285">
            <w:pPr>
              <w:pStyle w:val="a3"/>
              <w:rPr>
                <w:rFonts w:ascii="Times New Roman" w:hAnsi="Times New Roman" w:cs="Times New Roman"/>
                <w:sz w:val="26"/>
                <w:szCs w:val="26"/>
              </w:rPr>
            </w:pPr>
            <w:r w:rsidRPr="00020285">
              <w:rPr>
                <w:rFonts w:ascii="Times New Roman" w:hAnsi="Times New Roman" w:cs="Times New Roman"/>
                <w:sz w:val="26"/>
                <w:szCs w:val="26"/>
              </w:rPr>
              <w:t>1.5 Количество субъектов малого и среднего бизнеса, принявших участие в выставках, ярмарках, форумах и иных мероприятиях</w:t>
            </w:r>
          </w:p>
        </w:tc>
        <w:tc>
          <w:tcPr>
            <w:tcW w:w="13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2834" w:rsidRPr="00020285" w:rsidRDefault="00792834" w:rsidP="00020285">
            <w:pPr>
              <w:pStyle w:val="a3"/>
              <w:rPr>
                <w:rFonts w:ascii="Times New Roman" w:hAnsi="Times New Roman" w:cs="Times New Roman"/>
                <w:sz w:val="26"/>
                <w:szCs w:val="26"/>
              </w:rPr>
            </w:pPr>
            <w:r w:rsidRPr="00020285">
              <w:rPr>
                <w:rFonts w:ascii="Times New Roman" w:hAnsi="Times New Roman" w:cs="Times New Roman"/>
                <w:sz w:val="26"/>
                <w:szCs w:val="26"/>
              </w:rPr>
              <w:t>Ед.</w:t>
            </w:r>
          </w:p>
        </w:tc>
        <w:tc>
          <w:tcPr>
            <w:tcW w:w="15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2834" w:rsidRPr="00020285" w:rsidRDefault="00792834" w:rsidP="00020285">
            <w:pPr>
              <w:pStyle w:val="a3"/>
              <w:jc w:val="center"/>
              <w:rPr>
                <w:rFonts w:ascii="Times New Roman" w:hAnsi="Times New Roman" w:cs="Times New Roman"/>
                <w:sz w:val="26"/>
                <w:szCs w:val="26"/>
              </w:rPr>
            </w:pPr>
            <w:r w:rsidRPr="00020285">
              <w:rPr>
                <w:rFonts w:ascii="Times New Roman" w:hAnsi="Times New Roman" w:cs="Times New Roman"/>
                <w:sz w:val="26"/>
                <w:szCs w:val="26"/>
              </w:rPr>
              <w:t>35</w:t>
            </w:r>
          </w:p>
        </w:tc>
        <w:tc>
          <w:tcPr>
            <w:tcW w:w="1763" w:type="dxa"/>
            <w:tcBorders>
              <w:top w:val="outset" w:sz="6" w:space="0" w:color="auto"/>
              <w:left w:val="outset" w:sz="6" w:space="0" w:color="auto"/>
              <w:bottom w:val="outset" w:sz="6" w:space="0" w:color="auto"/>
              <w:right w:val="outset" w:sz="6" w:space="0" w:color="auto"/>
            </w:tcBorders>
            <w:shd w:val="clear" w:color="auto" w:fill="FFFFFF"/>
            <w:hideMark/>
          </w:tcPr>
          <w:p w:rsidR="00792834" w:rsidRPr="00020285" w:rsidRDefault="00792834" w:rsidP="00020285">
            <w:pPr>
              <w:spacing w:line="240" w:lineRule="auto"/>
              <w:jc w:val="center"/>
              <w:rPr>
                <w:rFonts w:ascii="Times New Roman" w:hAnsi="Times New Roman" w:cs="Times New Roman"/>
                <w:color w:val="000000"/>
                <w:sz w:val="26"/>
                <w:szCs w:val="26"/>
              </w:rPr>
            </w:pPr>
          </w:p>
          <w:p w:rsidR="00792834" w:rsidRPr="00020285" w:rsidRDefault="00792834" w:rsidP="00020285">
            <w:pPr>
              <w:spacing w:line="240" w:lineRule="auto"/>
              <w:jc w:val="center"/>
              <w:rPr>
                <w:rFonts w:ascii="Times New Roman" w:hAnsi="Times New Roman" w:cs="Times New Roman"/>
                <w:color w:val="000000"/>
                <w:sz w:val="26"/>
                <w:szCs w:val="26"/>
              </w:rPr>
            </w:pPr>
          </w:p>
          <w:p w:rsidR="00792834" w:rsidRPr="00020285" w:rsidRDefault="00792834"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67</w:t>
            </w:r>
          </w:p>
        </w:tc>
        <w:tc>
          <w:tcPr>
            <w:tcW w:w="2021" w:type="dxa"/>
            <w:tcBorders>
              <w:top w:val="outset" w:sz="6" w:space="0" w:color="auto"/>
              <w:left w:val="outset" w:sz="6" w:space="0" w:color="auto"/>
              <w:bottom w:val="outset" w:sz="6" w:space="0" w:color="auto"/>
              <w:right w:val="outset" w:sz="6" w:space="0" w:color="auto"/>
            </w:tcBorders>
            <w:shd w:val="clear" w:color="auto" w:fill="FFFFFF"/>
            <w:hideMark/>
          </w:tcPr>
          <w:p w:rsidR="00792834" w:rsidRPr="00020285" w:rsidRDefault="00792834" w:rsidP="00020285">
            <w:pPr>
              <w:spacing w:line="240" w:lineRule="auto"/>
              <w:jc w:val="center"/>
              <w:rPr>
                <w:rFonts w:ascii="Times New Roman" w:hAnsi="Times New Roman" w:cs="Times New Roman"/>
                <w:color w:val="000000"/>
                <w:sz w:val="26"/>
                <w:szCs w:val="26"/>
              </w:rPr>
            </w:pPr>
          </w:p>
          <w:p w:rsidR="00792834" w:rsidRPr="00020285" w:rsidRDefault="00792834" w:rsidP="00020285">
            <w:pPr>
              <w:spacing w:line="240" w:lineRule="auto"/>
              <w:jc w:val="center"/>
              <w:rPr>
                <w:rFonts w:ascii="Times New Roman" w:hAnsi="Times New Roman" w:cs="Times New Roman"/>
                <w:color w:val="000000"/>
                <w:sz w:val="26"/>
                <w:szCs w:val="26"/>
              </w:rPr>
            </w:pPr>
          </w:p>
          <w:p w:rsidR="00792834" w:rsidRPr="00020285" w:rsidRDefault="00792834"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191</w:t>
            </w:r>
          </w:p>
        </w:tc>
      </w:tr>
      <w:tr w:rsidR="00792834" w:rsidRPr="00020285" w:rsidTr="00D31718">
        <w:trPr>
          <w:trHeight w:val="546"/>
          <w:tblCellSpacing w:w="0" w:type="dxa"/>
        </w:trPr>
        <w:tc>
          <w:tcPr>
            <w:tcW w:w="2712" w:type="dxa"/>
            <w:tcBorders>
              <w:top w:val="outset" w:sz="6" w:space="0" w:color="auto"/>
              <w:left w:val="outset" w:sz="6" w:space="0" w:color="auto"/>
              <w:bottom w:val="outset" w:sz="6" w:space="0" w:color="auto"/>
              <w:right w:val="outset" w:sz="6" w:space="0" w:color="auto"/>
            </w:tcBorders>
            <w:shd w:val="clear" w:color="auto" w:fill="FFFFFF"/>
            <w:hideMark/>
          </w:tcPr>
          <w:p w:rsidR="00792834" w:rsidRPr="00020285" w:rsidRDefault="00792834" w:rsidP="00020285">
            <w:pPr>
              <w:pStyle w:val="a3"/>
              <w:rPr>
                <w:rFonts w:ascii="Times New Roman" w:hAnsi="Times New Roman" w:cs="Times New Roman"/>
                <w:sz w:val="26"/>
                <w:szCs w:val="26"/>
              </w:rPr>
            </w:pPr>
            <w:r w:rsidRPr="00020285">
              <w:rPr>
                <w:rFonts w:ascii="Times New Roman" w:hAnsi="Times New Roman" w:cs="Times New Roman"/>
                <w:sz w:val="26"/>
                <w:szCs w:val="26"/>
              </w:rPr>
              <w:t>1.6 Количество мероприятий, проведенных в целях популяризации предпринимательской деятельности</w:t>
            </w:r>
          </w:p>
        </w:tc>
        <w:tc>
          <w:tcPr>
            <w:tcW w:w="13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2834" w:rsidRPr="00020285" w:rsidRDefault="00792834" w:rsidP="00020285">
            <w:pPr>
              <w:pStyle w:val="a3"/>
              <w:rPr>
                <w:rFonts w:ascii="Times New Roman" w:hAnsi="Times New Roman" w:cs="Times New Roman"/>
                <w:sz w:val="26"/>
                <w:szCs w:val="26"/>
              </w:rPr>
            </w:pPr>
            <w:r w:rsidRPr="00020285">
              <w:rPr>
                <w:rFonts w:ascii="Times New Roman" w:hAnsi="Times New Roman" w:cs="Times New Roman"/>
                <w:sz w:val="26"/>
                <w:szCs w:val="26"/>
              </w:rPr>
              <w:t>Ед.</w:t>
            </w:r>
          </w:p>
        </w:tc>
        <w:tc>
          <w:tcPr>
            <w:tcW w:w="15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2834" w:rsidRPr="00020285" w:rsidRDefault="00792834" w:rsidP="00020285">
            <w:pPr>
              <w:pStyle w:val="a3"/>
              <w:jc w:val="center"/>
              <w:rPr>
                <w:rFonts w:ascii="Times New Roman" w:hAnsi="Times New Roman" w:cs="Times New Roman"/>
                <w:sz w:val="26"/>
                <w:szCs w:val="26"/>
              </w:rPr>
            </w:pPr>
            <w:r w:rsidRPr="00020285">
              <w:rPr>
                <w:rFonts w:ascii="Times New Roman" w:hAnsi="Times New Roman" w:cs="Times New Roman"/>
                <w:sz w:val="26"/>
                <w:szCs w:val="26"/>
              </w:rPr>
              <w:t>2</w:t>
            </w:r>
          </w:p>
        </w:tc>
        <w:tc>
          <w:tcPr>
            <w:tcW w:w="1763" w:type="dxa"/>
            <w:tcBorders>
              <w:top w:val="outset" w:sz="6" w:space="0" w:color="auto"/>
              <w:left w:val="outset" w:sz="6" w:space="0" w:color="auto"/>
              <w:bottom w:val="outset" w:sz="6" w:space="0" w:color="auto"/>
              <w:right w:val="outset" w:sz="6" w:space="0" w:color="auto"/>
            </w:tcBorders>
            <w:shd w:val="clear" w:color="auto" w:fill="FFFFFF"/>
            <w:hideMark/>
          </w:tcPr>
          <w:p w:rsidR="00792834" w:rsidRPr="00020285" w:rsidRDefault="00792834" w:rsidP="00020285">
            <w:pPr>
              <w:spacing w:line="240" w:lineRule="auto"/>
              <w:jc w:val="center"/>
              <w:rPr>
                <w:rFonts w:ascii="Times New Roman" w:hAnsi="Times New Roman" w:cs="Times New Roman"/>
                <w:color w:val="000000"/>
                <w:sz w:val="26"/>
                <w:szCs w:val="26"/>
              </w:rPr>
            </w:pPr>
          </w:p>
          <w:p w:rsidR="00792834" w:rsidRPr="00020285" w:rsidRDefault="00792834" w:rsidP="00020285">
            <w:pPr>
              <w:spacing w:line="240" w:lineRule="auto"/>
              <w:jc w:val="center"/>
              <w:rPr>
                <w:rFonts w:ascii="Times New Roman" w:hAnsi="Times New Roman" w:cs="Times New Roman"/>
                <w:color w:val="000000"/>
                <w:sz w:val="26"/>
                <w:szCs w:val="26"/>
              </w:rPr>
            </w:pPr>
          </w:p>
          <w:p w:rsidR="00792834" w:rsidRPr="00020285" w:rsidRDefault="00792834"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2</w:t>
            </w:r>
          </w:p>
        </w:tc>
        <w:tc>
          <w:tcPr>
            <w:tcW w:w="2021" w:type="dxa"/>
            <w:tcBorders>
              <w:top w:val="outset" w:sz="6" w:space="0" w:color="auto"/>
              <w:left w:val="outset" w:sz="6" w:space="0" w:color="auto"/>
              <w:bottom w:val="outset" w:sz="6" w:space="0" w:color="auto"/>
              <w:right w:val="outset" w:sz="6" w:space="0" w:color="auto"/>
            </w:tcBorders>
            <w:shd w:val="clear" w:color="auto" w:fill="FFFFFF"/>
            <w:hideMark/>
          </w:tcPr>
          <w:p w:rsidR="00792834" w:rsidRPr="00020285" w:rsidRDefault="00792834" w:rsidP="00020285">
            <w:pPr>
              <w:spacing w:line="240" w:lineRule="auto"/>
              <w:jc w:val="center"/>
              <w:rPr>
                <w:rFonts w:ascii="Times New Roman" w:hAnsi="Times New Roman" w:cs="Times New Roman"/>
                <w:color w:val="000000"/>
                <w:sz w:val="26"/>
                <w:szCs w:val="26"/>
              </w:rPr>
            </w:pPr>
          </w:p>
          <w:p w:rsidR="00792834" w:rsidRPr="00020285" w:rsidRDefault="00792834" w:rsidP="00020285">
            <w:pPr>
              <w:spacing w:line="240" w:lineRule="auto"/>
              <w:jc w:val="center"/>
              <w:rPr>
                <w:rFonts w:ascii="Times New Roman" w:hAnsi="Times New Roman" w:cs="Times New Roman"/>
                <w:color w:val="000000"/>
                <w:sz w:val="26"/>
                <w:szCs w:val="26"/>
              </w:rPr>
            </w:pPr>
          </w:p>
          <w:p w:rsidR="00792834" w:rsidRPr="00020285" w:rsidRDefault="00792834"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100</w:t>
            </w:r>
          </w:p>
        </w:tc>
      </w:tr>
      <w:tr w:rsidR="00792834" w:rsidRPr="00020285" w:rsidTr="00D31718">
        <w:trPr>
          <w:tblCellSpacing w:w="0" w:type="dxa"/>
        </w:trPr>
        <w:tc>
          <w:tcPr>
            <w:tcW w:w="2712" w:type="dxa"/>
            <w:tcBorders>
              <w:top w:val="outset" w:sz="6" w:space="0" w:color="auto"/>
              <w:left w:val="outset" w:sz="6" w:space="0" w:color="auto"/>
              <w:bottom w:val="outset" w:sz="6" w:space="0" w:color="auto"/>
              <w:right w:val="outset" w:sz="6" w:space="0" w:color="auto"/>
            </w:tcBorders>
            <w:shd w:val="clear" w:color="auto" w:fill="FFFFFF"/>
            <w:hideMark/>
          </w:tcPr>
          <w:p w:rsidR="00792834" w:rsidRPr="00020285" w:rsidRDefault="00792834" w:rsidP="00020285">
            <w:pPr>
              <w:spacing w:line="240" w:lineRule="auto"/>
              <w:rPr>
                <w:rFonts w:ascii="Times New Roman" w:hAnsi="Times New Roman" w:cs="Times New Roman"/>
                <w:color w:val="000000"/>
                <w:sz w:val="26"/>
                <w:szCs w:val="26"/>
              </w:rPr>
            </w:pPr>
          </w:p>
        </w:tc>
        <w:tc>
          <w:tcPr>
            <w:tcW w:w="1341" w:type="dxa"/>
            <w:tcBorders>
              <w:top w:val="outset" w:sz="6" w:space="0" w:color="auto"/>
              <w:left w:val="outset" w:sz="6" w:space="0" w:color="auto"/>
              <w:bottom w:val="outset" w:sz="6" w:space="0" w:color="auto"/>
              <w:right w:val="outset" w:sz="6" w:space="0" w:color="auto"/>
            </w:tcBorders>
            <w:shd w:val="clear" w:color="auto" w:fill="FFFFFF"/>
            <w:hideMark/>
          </w:tcPr>
          <w:p w:rsidR="00792834" w:rsidRPr="00020285" w:rsidRDefault="00792834" w:rsidP="00020285">
            <w:pPr>
              <w:spacing w:line="240" w:lineRule="auto"/>
              <w:jc w:val="center"/>
              <w:rPr>
                <w:rFonts w:ascii="Times New Roman" w:hAnsi="Times New Roman" w:cs="Times New Roman"/>
                <w:color w:val="000000"/>
                <w:sz w:val="26"/>
                <w:szCs w:val="26"/>
              </w:rPr>
            </w:pPr>
          </w:p>
        </w:tc>
        <w:tc>
          <w:tcPr>
            <w:tcW w:w="1548" w:type="dxa"/>
            <w:tcBorders>
              <w:top w:val="outset" w:sz="6" w:space="0" w:color="auto"/>
              <w:left w:val="outset" w:sz="6" w:space="0" w:color="auto"/>
              <w:bottom w:val="outset" w:sz="6" w:space="0" w:color="auto"/>
              <w:right w:val="outset" w:sz="6" w:space="0" w:color="auto"/>
            </w:tcBorders>
            <w:shd w:val="clear" w:color="auto" w:fill="FFFFFF"/>
            <w:hideMark/>
          </w:tcPr>
          <w:p w:rsidR="00792834" w:rsidRPr="00020285" w:rsidRDefault="00792834" w:rsidP="00020285">
            <w:pPr>
              <w:spacing w:line="240" w:lineRule="auto"/>
              <w:jc w:val="center"/>
              <w:rPr>
                <w:rFonts w:ascii="Times New Roman" w:hAnsi="Times New Roman" w:cs="Times New Roman"/>
                <w:color w:val="000000"/>
                <w:sz w:val="26"/>
                <w:szCs w:val="26"/>
              </w:rPr>
            </w:pPr>
          </w:p>
        </w:tc>
        <w:tc>
          <w:tcPr>
            <w:tcW w:w="1763" w:type="dxa"/>
            <w:tcBorders>
              <w:top w:val="outset" w:sz="6" w:space="0" w:color="auto"/>
              <w:left w:val="outset" w:sz="6" w:space="0" w:color="auto"/>
              <w:bottom w:val="outset" w:sz="6" w:space="0" w:color="auto"/>
              <w:right w:val="outset" w:sz="6" w:space="0" w:color="auto"/>
            </w:tcBorders>
            <w:shd w:val="clear" w:color="auto" w:fill="FFFFFF"/>
            <w:hideMark/>
          </w:tcPr>
          <w:p w:rsidR="00792834" w:rsidRPr="00020285" w:rsidRDefault="00792834" w:rsidP="00020285">
            <w:pPr>
              <w:spacing w:line="240" w:lineRule="auto"/>
              <w:jc w:val="center"/>
              <w:rPr>
                <w:rFonts w:ascii="Times New Roman" w:hAnsi="Times New Roman" w:cs="Times New Roman"/>
                <w:color w:val="000000"/>
                <w:sz w:val="26"/>
                <w:szCs w:val="26"/>
              </w:rPr>
            </w:pPr>
          </w:p>
        </w:tc>
        <w:tc>
          <w:tcPr>
            <w:tcW w:w="2021" w:type="dxa"/>
            <w:tcBorders>
              <w:top w:val="outset" w:sz="6" w:space="0" w:color="auto"/>
              <w:left w:val="outset" w:sz="6" w:space="0" w:color="auto"/>
              <w:bottom w:val="outset" w:sz="6" w:space="0" w:color="auto"/>
              <w:right w:val="outset" w:sz="6" w:space="0" w:color="auto"/>
            </w:tcBorders>
            <w:shd w:val="clear" w:color="auto" w:fill="FFFFFF"/>
            <w:hideMark/>
          </w:tcPr>
          <w:p w:rsidR="00792834" w:rsidRPr="00020285" w:rsidRDefault="00792834" w:rsidP="00020285">
            <w:pPr>
              <w:spacing w:line="240" w:lineRule="auto"/>
              <w:jc w:val="center"/>
              <w:rPr>
                <w:rFonts w:ascii="Times New Roman" w:hAnsi="Times New Roman" w:cs="Times New Roman"/>
                <w:color w:val="000000"/>
                <w:sz w:val="26"/>
                <w:szCs w:val="26"/>
              </w:rPr>
            </w:pPr>
          </w:p>
        </w:tc>
      </w:tr>
    </w:tbl>
    <w:p w:rsidR="00792834" w:rsidRPr="00020285" w:rsidRDefault="00792834" w:rsidP="00020285">
      <w:pPr>
        <w:shd w:val="clear" w:color="auto" w:fill="FFFFFF"/>
        <w:spacing w:line="240" w:lineRule="auto"/>
        <w:rPr>
          <w:rFonts w:ascii="Times New Roman" w:hAnsi="Times New Roman" w:cs="Times New Roman"/>
          <w:b/>
          <w:bCs/>
          <w:color w:val="000000"/>
          <w:sz w:val="26"/>
          <w:szCs w:val="26"/>
        </w:rPr>
      </w:pPr>
    </w:p>
    <w:p w:rsidR="00792834" w:rsidRPr="00020285" w:rsidRDefault="00792834" w:rsidP="00020285">
      <w:pPr>
        <w:shd w:val="clear" w:color="auto" w:fill="FFFFFF"/>
        <w:spacing w:line="240" w:lineRule="auto"/>
        <w:rPr>
          <w:rFonts w:ascii="Times New Roman" w:hAnsi="Times New Roman" w:cs="Times New Roman"/>
          <w:bCs/>
          <w:color w:val="000000"/>
          <w:sz w:val="26"/>
          <w:szCs w:val="26"/>
        </w:rPr>
      </w:pPr>
      <w:r w:rsidRPr="00020285">
        <w:rPr>
          <w:rFonts w:ascii="Times New Roman" w:hAnsi="Times New Roman" w:cs="Times New Roman"/>
          <w:bCs/>
          <w:color w:val="000000"/>
          <w:sz w:val="26"/>
          <w:szCs w:val="26"/>
        </w:rPr>
        <w:t>Оценка достижения запланированных результатов составила:</w:t>
      </w:r>
    </w:p>
    <w:p w:rsidR="00792834" w:rsidRPr="00020285" w:rsidRDefault="00792834" w:rsidP="00020285">
      <w:pPr>
        <w:shd w:val="clear" w:color="auto" w:fill="FFFFFF"/>
        <w:spacing w:line="240" w:lineRule="auto"/>
        <w:rPr>
          <w:rFonts w:ascii="Times New Roman" w:hAnsi="Times New Roman" w:cs="Times New Roman"/>
          <w:b/>
          <w:bCs/>
          <w:color w:val="000000"/>
          <w:sz w:val="26"/>
          <w:szCs w:val="26"/>
        </w:rPr>
      </w:pPr>
      <w:r w:rsidRPr="00020285">
        <w:rPr>
          <w:rFonts w:ascii="Times New Roman" w:hAnsi="Times New Roman" w:cs="Times New Roman"/>
          <w:bCs/>
          <w:color w:val="000000"/>
          <w:sz w:val="26"/>
          <w:szCs w:val="26"/>
        </w:rPr>
        <w:t>(30,4:29)+(5,5:16)+(33:40)+(45:45)+(67:35)+(2:2)=(6,13:6)Х100=102 %</w:t>
      </w:r>
    </w:p>
    <w:p w:rsidR="00792834" w:rsidRPr="00A46BB0" w:rsidRDefault="00792834" w:rsidP="00A46BB0">
      <w:pPr>
        <w:autoSpaceDE w:val="0"/>
        <w:autoSpaceDN w:val="0"/>
        <w:adjustRightInd w:val="0"/>
        <w:spacing w:line="240" w:lineRule="auto"/>
        <w:rPr>
          <w:rFonts w:ascii="Times New Roman" w:hAnsi="Times New Roman" w:cs="Times New Roman"/>
          <w:bCs/>
          <w:color w:val="000000"/>
          <w:sz w:val="26"/>
          <w:szCs w:val="26"/>
        </w:rPr>
      </w:pPr>
      <w:r w:rsidRPr="00A46BB0">
        <w:rPr>
          <w:rFonts w:ascii="Times New Roman" w:hAnsi="Times New Roman" w:cs="Times New Roman"/>
          <w:bCs/>
          <w:color w:val="000000"/>
          <w:sz w:val="26"/>
          <w:szCs w:val="26"/>
        </w:rPr>
        <w:t xml:space="preserve">Степень выполнения мероприятий  </w:t>
      </w:r>
      <w:r w:rsidRPr="00A46BB0">
        <w:rPr>
          <w:rFonts w:ascii="Times New Roman" w:hAnsi="Times New Roman" w:cs="Times New Roman"/>
          <w:bCs/>
          <w:sz w:val="26"/>
          <w:szCs w:val="26"/>
        </w:rPr>
        <w:t xml:space="preserve">муниципальной программы </w:t>
      </w:r>
      <w:r w:rsidRPr="00A46BB0">
        <w:rPr>
          <w:rFonts w:ascii="Times New Roman" w:hAnsi="Times New Roman" w:cs="Times New Roman"/>
          <w:sz w:val="26"/>
          <w:szCs w:val="26"/>
        </w:rPr>
        <w:t xml:space="preserve"> «Развитие малого и среднего предпринимательства</w:t>
      </w:r>
      <w:r w:rsidR="00A46BB0" w:rsidRPr="00A46BB0">
        <w:rPr>
          <w:rFonts w:ascii="Times New Roman" w:hAnsi="Times New Roman" w:cs="Times New Roman"/>
          <w:sz w:val="26"/>
          <w:szCs w:val="26"/>
        </w:rPr>
        <w:t xml:space="preserve"> </w:t>
      </w:r>
      <w:r w:rsidRPr="00A46BB0">
        <w:rPr>
          <w:rFonts w:ascii="Times New Roman" w:hAnsi="Times New Roman" w:cs="Times New Roman"/>
          <w:sz w:val="26"/>
          <w:szCs w:val="26"/>
        </w:rPr>
        <w:t>в Солнцевском районе Курской области»</w:t>
      </w:r>
      <w:r w:rsidR="00A46BB0">
        <w:rPr>
          <w:rFonts w:ascii="Times New Roman" w:hAnsi="Times New Roman" w:cs="Times New Roman"/>
          <w:sz w:val="26"/>
          <w:szCs w:val="26"/>
        </w:rPr>
        <w:t>.</w:t>
      </w:r>
    </w:p>
    <w:tbl>
      <w:tblPr>
        <w:tblW w:w="9391"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984"/>
        <w:gridCol w:w="1820"/>
        <w:gridCol w:w="1602"/>
        <w:gridCol w:w="1985"/>
      </w:tblGrid>
      <w:tr w:rsidR="00792834" w:rsidRPr="00020285" w:rsidTr="00C15F29">
        <w:trPr>
          <w:trHeight w:val="585"/>
          <w:tblCellSpacing w:w="0" w:type="dxa"/>
        </w:trPr>
        <w:tc>
          <w:tcPr>
            <w:tcW w:w="3984" w:type="dxa"/>
            <w:tcBorders>
              <w:top w:val="outset" w:sz="6" w:space="0" w:color="auto"/>
              <w:left w:val="outset" w:sz="6" w:space="0" w:color="auto"/>
              <w:right w:val="outset" w:sz="6" w:space="0" w:color="auto"/>
            </w:tcBorders>
            <w:shd w:val="clear" w:color="auto" w:fill="FFFFFF"/>
            <w:hideMark/>
          </w:tcPr>
          <w:p w:rsidR="00792834" w:rsidRPr="00020285" w:rsidRDefault="00792834"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Основные  мероприятия Программы</w:t>
            </w:r>
          </w:p>
        </w:tc>
        <w:tc>
          <w:tcPr>
            <w:tcW w:w="1820" w:type="dxa"/>
            <w:tcBorders>
              <w:top w:val="outset" w:sz="6" w:space="0" w:color="auto"/>
              <w:left w:val="outset" w:sz="6" w:space="0" w:color="auto"/>
              <w:right w:val="outset" w:sz="6" w:space="0" w:color="auto"/>
            </w:tcBorders>
            <w:shd w:val="clear" w:color="auto" w:fill="FFFFFF"/>
            <w:hideMark/>
          </w:tcPr>
          <w:p w:rsidR="00792834" w:rsidRPr="00020285" w:rsidRDefault="00792834"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Запланировано</w:t>
            </w:r>
          </w:p>
        </w:tc>
        <w:tc>
          <w:tcPr>
            <w:tcW w:w="1602" w:type="dxa"/>
            <w:tcBorders>
              <w:top w:val="outset" w:sz="6" w:space="0" w:color="auto"/>
              <w:left w:val="outset" w:sz="6" w:space="0" w:color="auto"/>
              <w:right w:val="outset" w:sz="6" w:space="0" w:color="auto"/>
            </w:tcBorders>
            <w:shd w:val="clear" w:color="auto" w:fill="FFFFFF"/>
          </w:tcPr>
          <w:p w:rsidR="00792834" w:rsidRPr="00020285" w:rsidRDefault="00792834"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Выполнено</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792834" w:rsidRPr="00020285" w:rsidRDefault="00792834"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w:t>
            </w:r>
          </w:p>
          <w:p w:rsidR="00792834" w:rsidRPr="00020285" w:rsidRDefault="00792834"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 xml:space="preserve"> выполнения</w:t>
            </w:r>
          </w:p>
        </w:tc>
      </w:tr>
      <w:tr w:rsidR="00792834" w:rsidRPr="00020285" w:rsidTr="00C15F29">
        <w:trPr>
          <w:tblCellSpacing w:w="0" w:type="dxa"/>
        </w:trPr>
        <w:tc>
          <w:tcPr>
            <w:tcW w:w="3984" w:type="dxa"/>
            <w:tcBorders>
              <w:top w:val="outset" w:sz="6" w:space="0" w:color="auto"/>
              <w:left w:val="outset" w:sz="6" w:space="0" w:color="auto"/>
              <w:bottom w:val="outset" w:sz="6" w:space="0" w:color="auto"/>
              <w:right w:val="outset" w:sz="6" w:space="0" w:color="auto"/>
            </w:tcBorders>
            <w:shd w:val="clear" w:color="auto" w:fill="FFFFFF"/>
            <w:hideMark/>
          </w:tcPr>
          <w:p w:rsidR="00792834" w:rsidRPr="00020285" w:rsidRDefault="00792834" w:rsidP="00020285">
            <w:pPr>
              <w:pStyle w:val="a3"/>
              <w:rPr>
                <w:rFonts w:ascii="Times New Roman" w:hAnsi="Times New Roman" w:cs="Times New Roman"/>
                <w:sz w:val="26"/>
                <w:szCs w:val="26"/>
              </w:rPr>
            </w:pPr>
            <w:r w:rsidRPr="00020285">
              <w:rPr>
                <w:rFonts w:ascii="Times New Roman" w:hAnsi="Times New Roman" w:cs="Times New Roman"/>
                <w:sz w:val="26"/>
                <w:szCs w:val="26"/>
              </w:rPr>
              <w:t>1.Содействие развитию малого и среднего предпринимательства в муниципальных образованиях</w:t>
            </w:r>
          </w:p>
        </w:tc>
        <w:tc>
          <w:tcPr>
            <w:tcW w:w="18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2834" w:rsidRPr="00020285" w:rsidRDefault="00792834" w:rsidP="00020285">
            <w:pPr>
              <w:pStyle w:val="a3"/>
              <w:jc w:val="center"/>
              <w:rPr>
                <w:rFonts w:ascii="Times New Roman" w:hAnsi="Times New Roman" w:cs="Times New Roman"/>
                <w:sz w:val="26"/>
                <w:szCs w:val="26"/>
              </w:rPr>
            </w:pPr>
            <w:r w:rsidRPr="00020285">
              <w:rPr>
                <w:rFonts w:ascii="Times New Roman" w:hAnsi="Times New Roman" w:cs="Times New Roman"/>
                <w:sz w:val="26"/>
                <w:szCs w:val="26"/>
              </w:rPr>
              <w:t>1</w:t>
            </w:r>
          </w:p>
        </w:tc>
        <w:tc>
          <w:tcPr>
            <w:tcW w:w="1602" w:type="dxa"/>
            <w:tcBorders>
              <w:top w:val="outset" w:sz="6" w:space="0" w:color="auto"/>
              <w:left w:val="outset" w:sz="6" w:space="0" w:color="auto"/>
              <w:bottom w:val="outset" w:sz="6" w:space="0" w:color="auto"/>
              <w:right w:val="outset" w:sz="6" w:space="0" w:color="auto"/>
            </w:tcBorders>
            <w:shd w:val="clear" w:color="auto" w:fill="FFFFFF"/>
            <w:hideMark/>
          </w:tcPr>
          <w:p w:rsidR="00792834" w:rsidRPr="00020285" w:rsidRDefault="00792834" w:rsidP="00020285">
            <w:pPr>
              <w:spacing w:line="240" w:lineRule="auto"/>
              <w:jc w:val="center"/>
              <w:rPr>
                <w:rFonts w:ascii="Times New Roman" w:hAnsi="Times New Roman" w:cs="Times New Roman"/>
                <w:color w:val="000000"/>
                <w:sz w:val="26"/>
                <w:szCs w:val="26"/>
              </w:rPr>
            </w:pPr>
          </w:p>
          <w:p w:rsidR="00792834" w:rsidRPr="00020285" w:rsidRDefault="00792834"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1</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792834" w:rsidRPr="00020285" w:rsidRDefault="00792834" w:rsidP="00020285">
            <w:pPr>
              <w:spacing w:line="240" w:lineRule="auto"/>
              <w:jc w:val="center"/>
              <w:rPr>
                <w:rFonts w:ascii="Times New Roman" w:hAnsi="Times New Roman" w:cs="Times New Roman"/>
                <w:color w:val="000000"/>
                <w:sz w:val="26"/>
                <w:szCs w:val="26"/>
              </w:rPr>
            </w:pPr>
          </w:p>
          <w:p w:rsidR="00792834" w:rsidRPr="00020285" w:rsidRDefault="00792834"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100</w:t>
            </w:r>
          </w:p>
        </w:tc>
      </w:tr>
      <w:tr w:rsidR="00792834" w:rsidRPr="00020285" w:rsidTr="00C15F29">
        <w:trPr>
          <w:tblCellSpacing w:w="0" w:type="dxa"/>
        </w:trPr>
        <w:tc>
          <w:tcPr>
            <w:tcW w:w="3984" w:type="dxa"/>
            <w:tcBorders>
              <w:top w:val="outset" w:sz="6" w:space="0" w:color="auto"/>
              <w:left w:val="outset" w:sz="6" w:space="0" w:color="auto"/>
              <w:bottom w:val="outset" w:sz="6" w:space="0" w:color="auto"/>
              <w:right w:val="outset" w:sz="6" w:space="0" w:color="auto"/>
            </w:tcBorders>
            <w:shd w:val="clear" w:color="auto" w:fill="FFFFFF"/>
            <w:hideMark/>
          </w:tcPr>
          <w:p w:rsidR="00792834" w:rsidRPr="00020285" w:rsidRDefault="00792834" w:rsidP="00020285">
            <w:pPr>
              <w:pStyle w:val="a3"/>
              <w:rPr>
                <w:rFonts w:ascii="Times New Roman" w:hAnsi="Times New Roman" w:cs="Times New Roman"/>
                <w:sz w:val="26"/>
                <w:szCs w:val="26"/>
              </w:rPr>
            </w:pPr>
            <w:r w:rsidRPr="00020285">
              <w:rPr>
                <w:rFonts w:ascii="Times New Roman" w:hAnsi="Times New Roman" w:cs="Times New Roman"/>
                <w:sz w:val="26"/>
                <w:szCs w:val="26"/>
              </w:rPr>
              <w:t xml:space="preserve">2. Содействие субъектам малого и среднего предпринимательства в привлечении финансовых  ресурсов для осуществления предпринимательской деятельности, модернизации производства </w:t>
            </w:r>
          </w:p>
        </w:tc>
        <w:tc>
          <w:tcPr>
            <w:tcW w:w="18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2834" w:rsidRPr="00020285" w:rsidRDefault="00792834" w:rsidP="00020285">
            <w:pPr>
              <w:pStyle w:val="a3"/>
              <w:jc w:val="center"/>
              <w:rPr>
                <w:rFonts w:ascii="Times New Roman" w:hAnsi="Times New Roman" w:cs="Times New Roman"/>
                <w:sz w:val="26"/>
                <w:szCs w:val="26"/>
              </w:rPr>
            </w:pPr>
            <w:r w:rsidRPr="00020285">
              <w:rPr>
                <w:rFonts w:ascii="Times New Roman" w:hAnsi="Times New Roman" w:cs="Times New Roman"/>
                <w:sz w:val="26"/>
                <w:szCs w:val="26"/>
              </w:rPr>
              <w:t>1</w:t>
            </w:r>
          </w:p>
        </w:tc>
        <w:tc>
          <w:tcPr>
            <w:tcW w:w="1602" w:type="dxa"/>
            <w:tcBorders>
              <w:top w:val="outset" w:sz="6" w:space="0" w:color="auto"/>
              <w:left w:val="outset" w:sz="6" w:space="0" w:color="auto"/>
              <w:bottom w:val="outset" w:sz="6" w:space="0" w:color="auto"/>
              <w:right w:val="outset" w:sz="6" w:space="0" w:color="auto"/>
            </w:tcBorders>
            <w:shd w:val="clear" w:color="auto" w:fill="FFFFFF"/>
            <w:hideMark/>
          </w:tcPr>
          <w:p w:rsidR="00792834" w:rsidRPr="00020285" w:rsidRDefault="00792834" w:rsidP="00020285">
            <w:pPr>
              <w:spacing w:line="240" w:lineRule="auto"/>
              <w:jc w:val="center"/>
              <w:rPr>
                <w:rFonts w:ascii="Times New Roman" w:hAnsi="Times New Roman" w:cs="Times New Roman"/>
                <w:color w:val="000000"/>
                <w:sz w:val="26"/>
                <w:szCs w:val="26"/>
              </w:rPr>
            </w:pPr>
          </w:p>
          <w:p w:rsidR="00792834" w:rsidRPr="00020285" w:rsidRDefault="00792834" w:rsidP="00020285">
            <w:pPr>
              <w:spacing w:line="240" w:lineRule="auto"/>
              <w:jc w:val="center"/>
              <w:rPr>
                <w:rFonts w:ascii="Times New Roman" w:hAnsi="Times New Roman" w:cs="Times New Roman"/>
                <w:color w:val="000000"/>
                <w:sz w:val="26"/>
                <w:szCs w:val="26"/>
              </w:rPr>
            </w:pPr>
          </w:p>
          <w:p w:rsidR="00792834" w:rsidRPr="00020285" w:rsidRDefault="00792834"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1</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792834" w:rsidRPr="00020285" w:rsidRDefault="00792834" w:rsidP="00020285">
            <w:pPr>
              <w:spacing w:line="240" w:lineRule="auto"/>
              <w:jc w:val="center"/>
              <w:rPr>
                <w:rFonts w:ascii="Times New Roman" w:hAnsi="Times New Roman" w:cs="Times New Roman"/>
                <w:color w:val="000000"/>
                <w:sz w:val="26"/>
                <w:szCs w:val="26"/>
              </w:rPr>
            </w:pPr>
          </w:p>
          <w:p w:rsidR="00792834" w:rsidRPr="00020285" w:rsidRDefault="00792834" w:rsidP="00020285">
            <w:pPr>
              <w:spacing w:line="240" w:lineRule="auto"/>
              <w:jc w:val="center"/>
              <w:rPr>
                <w:rFonts w:ascii="Times New Roman" w:hAnsi="Times New Roman" w:cs="Times New Roman"/>
                <w:color w:val="000000"/>
                <w:sz w:val="26"/>
                <w:szCs w:val="26"/>
              </w:rPr>
            </w:pPr>
          </w:p>
          <w:p w:rsidR="00792834" w:rsidRPr="00020285" w:rsidRDefault="00792834"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100</w:t>
            </w:r>
          </w:p>
        </w:tc>
      </w:tr>
      <w:tr w:rsidR="00792834" w:rsidRPr="00020285" w:rsidTr="00C15F29">
        <w:trPr>
          <w:trHeight w:val="618"/>
          <w:tblCellSpacing w:w="0" w:type="dxa"/>
        </w:trPr>
        <w:tc>
          <w:tcPr>
            <w:tcW w:w="3984" w:type="dxa"/>
            <w:tcBorders>
              <w:top w:val="outset" w:sz="6" w:space="0" w:color="auto"/>
              <w:left w:val="outset" w:sz="6" w:space="0" w:color="auto"/>
              <w:bottom w:val="outset" w:sz="6" w:space="0" w:color="auto"/>
              <w:right w:val="outset" w:sz="6" w:space="0" w:color="auto"/>
            </w:tcBorders>
            <w:shd w:val="clear" w:color="auto" w:fill="FFFFFF"/>
            <w:hideMark/>
          </w:tcPr>
          <w:p w:rsidR="00792834" w:rsidRPr="00020285" w:rsidRDefault="00792834" w:rsidP="00020285">
            <w:pPr>
              <w:pStyle w:val="a3"/>
              <w:rPr>
                <w:rFonts w:ascii="Times New Roman" w:hAnsi="Times New Roman" w:cs="Times New Roman"/>
                <w:sz w:val="26"/>
                <w:szCs w:val="26"/>
              </w:rPr>
            </w:pPr>
            <w:r w:rsidRPr="00020285">
              <w:rPr>
                <w:rFonts w:ascii="Times New Roman" w:hAnsi="Times New Roman" w:cs="Times New Roman"/>
                <w:sz w:val="26"/>
                <w:szCs w:val="26"/>
              </w:rPr>
              <w:t xml:space="preserve">3.Формирование положительного имиджа предпринимательства, </w:t>
            </w:r>
            <w:r w:rsidRPr="00020285">
              <w:rPr>
                <w:rFonts w:ascii="Times New Roman" w:hAnsi="Times New Roman" w:cs="Times New Roman"/>
                <w:sz w:val="26"/>
                <w:szCs w:val="26"/>
              </w:rPr>
              <w:lastRenderedPageBreak/>
              <w:t>развитие делового сотрудничества бизнеса и власти</w:t>
            </w:r>
          </w:p>
        </w:tc>
        <w:tc>
          <w:tcPr>
            <w:tcW w:w="18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2834" w:rsidRPr="00020285" w:rsidRDefault="00792834" w:rsidP="00020285">
            <w:pPr>
              <w:pStyle w:val="a3"/>
              <w:jc w:val="center"/>
              <w:rPr>
                <w:rFonts w:ascii="Times New Roman" w:hAnsi="Times New Roman" w:cs="Times New Roman"/>
                <w:sz w:val="26"/>
                <w:szCs w:val="26"/>
              </w:rPr>
            </w:pPr>
          </w:p>
          <w:p w:rsidR="00792834" w:rsidRPr="00020285" w:rsidRDefault="00792834" w:rsidP="00020285">
            <w:pPr>
              <w:pStyle w:val="a3"/>
              <w:jc w:val="center"/>
              <w:rPr>
                <w:rFonts w:ascii="Times New Roman" w:hAnsi="Times New Roman" w:cs="Times New Roman"/>
                <w:sz w:val="26"/>
                <w:szCs w:val="26"/>
              </w:rPr>
            </w:pPr>
            <w:r w:rsidRPr="00020285">
              <w:rPr>
                <w:rFonts w:ascii="Times New Roman" w:hAnsi="Times New Roman" w:cs="Times New Roman"/>
                <w:sz w:val="26"/>
                <w:szCs w:val="26"/>
              </w:rPr>
              <w:t>1</w:t>
            </w:r>
          </w:p>
        </w:tc>
        <w:tc>
          <w:tcPr>
            <w:tcW w:w="1602" w:type="dxa"/>
            <w:tcBorders>
              <w:top w:val="outset" w:sz="6" w:space="0" w:color="auto"/>
              <w:left w:val="outset" w:sz="6" w:space="0" w:color="auto"/>
              <w:bottom w:val="outset" w:sz="6" w:space="0" w:color="auto"/>
              <w:right w:val="outset" w:sz="6" w:space="0" w:color="auto"/>
            </w:tcBorders>
            <w:shd w:val="clear" w:color="auto" w:fill="FFFFFF"/>
            <w:hideMark/>
          </w:tcPr>
          <w:p w:rsidR="00792834" w:rsidRPr="00020285" w:rsidRDefault="00792834" w:rsidP="00020285">
            <w:pPr>
              <w:spacing w:line="240" w:lineRule="auto"/>
              <w:jc w:val="center"/>
              <w:rPr>
                <w:rFonts w:ascii="Times New Roman" w:hAnsi="Times New Roman" w:cs="Times New Roman"/>
                <w:color w:val="000000"/>
                <w:sz w:val="26"/>
                <w:szCs w:val="26"/>
              </w:rPr>
            </w:pPr>
          </w:p>
          <w:p w:rsidR="00792834" w:rsidRPr="00020285" w:rsidRDefault="00792834" w:rsidP="00020285">
            <w:pPr>
              <w:spacing w:line="240" w:lineRule="auto"/>
              <w:jc w:val="center"/>
              <w:rPr>
                <w:rFonts w:ascii="Times New Roman" w:hAnsi="Times New Roman" w:cs="Times New Roman"/>
                <w:color w:val="000000"/>
                <w:sz w:val="26"/>
                <w:szCs w:val="26"/>
              </w:rPr>
            </w:pPr>
          </w:p>
          <w:p w:rsidR="00792834" w:rsidRPr="00020285" w:rsidRDefault="00792834"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lastRenderedPageBreak/>
              <w:t>1</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792834" w:rsidRPr="00020285" w:rsidRDefault="00792834" w:rsidP="00020285">
            <w:pPr>
              <w:spacing w:line="240" w:lineRule="auto"/>
              <w:jc w:val="center"/>
              <w:rPr>
                <w:rFonts w:ascii="Times New Roman" w:hAnsi="Times New Roman" w:cs="Times New Roman"/>
                <w:color w:val="000000"/>
                <w:sz w:val="26"/>
                <w:szCs w:val="26"/>
              </w:rPr>
            </w:pPr>
          </w:p>
          <w:p w:rsidR="00792834" w:rsidRPr="00020285" w:rsidRDefault="00792834" w:rsidP="00020285">
            <w:pPr>
              <w:spacing w:line="240" w:lineRule="auto"/>
              <w:jc w:val="center"/>
              <w:rPr>
                <w:rFonts w:ascii="Times New Roman" w:hAnsi="Times New Roman" w:cs="Times New Roman"/>
                <w:color w:val="000000"/>
                <w:sz w:val="26"/>
                <w:szCs w:val="26"/>
              </w:rPr>
            </w:pPr>
          </w:p>
          <w:p w:rsidR="00792834" w:rsidRPr="00020285" w:rsidRDefault="00792834"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lastRenderedPageBreak/>
              <w:t>100</w:t>
            </w:r>
          </w:p>
        </w:tc>
      </w:tr>
    </w:tbl>
    <w:p w:rsidR="00792834" w:rsidRPr="00020285" w:rsidRDefault="00792834" w:rsidP="00020285">
      <w:pPr>
        <w:shd w:val="clear" w:color="auto" w:fill="FFFFFF"/>
        <w:spacing w:line="240" w:lineRule="auto"/>
        <w:rPr>
          <w:rFonts w:ascii="Times New Roman" w:hAnsi="Times New Roman" w:cs="Times New Roman"/>
          <w:bCs/>
          <w:color w:val="000000"/>
          <w:sz w:val="26"/>
          <w:szCs w:val="26"/>
        </w:rPr>
      </w:pPr>
    </w:p>
    <w:p w:rsidR="00792834" w:rsidRPr="00A46BB0" w:rsidRDefault="00792834" w:rsidP="00A46BB0">
      <w:pPr>
        <w:shd w:val="clear" w:color="auto" w:fill="FFFFFF"/>
        <w:spacing w:line="240" w:lineRule="auto"/>
        <w:rPr>
          <w:rFonts w:ascii="Times New Roman" w:hAnsi="Times New Roman" w:cs="Times New Roman"/>
          <w:sz w:val="26"/>
          <w:szCs w:val="26"/>
        </w:rPr>
      </w:pPr>
      <w:r w:rsidRPr="00A46BB0">
        <w:rPr>
          <w:rFonts w:ascii="Times New Roman" w:hAnsi="Times New Roman" w:cs="Times New Roman"/>
          <w:bCs/>
          <w:color w:val="000000"/>
          <w:sz w:val="26"/>
          <w:szCs w:val="26"/>
        </w:rPr>
        <w:t>ОЦЕНКА ЭФФЕКТИВНОСТИ</w:t>
      </w:r>
      <w:r w:rsidR="00A46BB0" w:rsidRPr="00A46BB0">
        <w:rPr>
          <w:rFonts w:ascii="Times New Roman" w:hAnsi="Times New Roman" w:cs="Times New Roman"/>
          <w:bCs/>
          <w:color w:val="000000"/>
          <w:sz w:val="26"/>
          <w:szCs w:val="26"/>
        </w:rPr>
        <w:t xml:space="preserve"> </w:t>
      </w:r>
      <w:r w:rsidRPr="00A46BB0">
        <w:rPr>
          <w:rFonts w:ascii="Times New Roman" w:hAnsi="Times New Roman" w:cs="Times New Roman"/>
          <w:bCs/>
          <w:color w:val="000000"/>
          <w:sz w:val="26"/>
          <w:szCs w:val="26"/>
        </w:rPr>
        <w:t xml:space="preserve">муниципальной программы </w:t>
      </w:r>
      <w:r w:rsidRPr="00A46BB0">
        <w:rPr>
          <w:rFonts w:ascii="Times New Roman" w:hAnsi="Times New Roman" w:cs="Times New Roman"/>
          <w:sz w:val="26"/>
          <w:szCs w:val="26"/>
        </w:rPr>
        <w:t>«Развитие малого и среднего предпринимательства</w:t>
      </w:r>
      <w:r w:rsidR="00A46BB0" w:rsidRPr="00A46BB0">
        <w:rPr>
          <w:rFonts w:ascii="Times New Roman" w:hAnsi="Times New Roman" w:cs="Times New Roman"/>
          <w:sz w:val="26"/>
          <w:szCs w:val="26"/>
        </w:rPr>
        <w:t xml:space="preserve"> </w:t>
      </w:r>
      <w:r w:rsidRPr="00A46BB0">
        <w:rPr>
          <w:rFonts w:ascii="Times New Roman" w:hAnsi="Times New Roman" w:cs="Times New Roman"/>
          <w:sz w:val="26"/>
          <w:szCs w:val="26"/>
        </w:rPr>
        <w:t>в Солнцевском районе Курской области»</w:t>
      </w:r>
      <w:r w:rsidR="00A46BB0">
        <w:rPr>
          <w:rFonts w:ascii="Times New Roman" w:hAnsi="Times New Roman" w:cs="Times New Roman"/>
          <w:sz w:val="26"/>
          <w:szCs w:val="26"/>
        </w:rPr>
        <w:t>.</w:t>
      </w:r>
    </w:p>
    <w:p w:rsidR="00792834" w:rsidRPr="00020285" w:rsidRDefault="00792834" w:rsidP="00020285">
      <w:pPr>
        <w:shd w:val="clear" w:color="auto" w:fill="FFFFFF"/>
        <w:spacing w:line="240" w:lineRule="auto"/>
        <w:jc w:val="center"/>
        <w:rPr>
          <w:rFonts w:ascii="Times New Roman" w:hAnsi="Times New Roman" w:cs="Times New Roman"/>
          <w:color w:val="000000"/>
          <w:sz w:val="26"/>
          <w:szCs w:val="26"/>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83"/>
        <w:gridCol w:w="2296"/>
        <w:gridCol w:w="2414"/>
        <w:gridCol w:w="2462"/>
      </w:tblGrid>
      <w:tr w:rsidR="00792834" w:rsidRPr="00020285" w:rsidTr="00D31718">
        <w:trPr>
          <w:tblCellSpacing w:w="0" w:type="dxa"/>
        </w:trPr>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792834" w:rsidRPr="00020285" w:rsidRDefault="00792834"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 xml:space="preserve"> Оценка</w:t>
            </w:r>
          </w:p>
        </w:tc>
        <w:tc>
          <w:tcPr>
            <w:tcW w:w="2415" w:type="dxa"/>
            <w:tcBorders>
              <w:top w:val="outset" w:sz="6" w:space="0" w:color="auto"/>
              <w:left w:val="outset" w:sz="6" w:space="0" w:color="auto"/>
              <w:bottom w:val="outset" w:sz="6" w:space="0" w:color="auto"/>
              <w:right w:val="outset" w:sz="6" w:space="0" w:color="auto"/>
            </w:tcBorders>
            <w:shd w:val="clear" w:color="auto" w:fill="FFFFFF"/>
            <w:hideMark/>
          </w:tcPr>
          <w:p w:rsidR="00792834" w:rsidRPr="00020285" w:rsidRDefault="00792834"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Критерии оценки эффективности</w:t>
            </w:r>
          </w:p>
        </w:tc>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792834" w:rsidRPr="00020285" w:rsidRDefault="00792834"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Вывод об эффективности Программы</w:t>
            </w:r>
          </w:p>
        </w:tc>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792834" w:rsidRPr="00020285" w:rsidRDefault="00792834"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Предложения по дальнейшей реализации Программы</w:t>
            </w:r>
          </w:p>
        </w:tc>
      </w:tr>
      <w:tr w:rsidR="00792834" w:rsidRPr="00020285" w:rsidTr="00D31718">
        <w:trPr>
          <w:tblCellSpacing w:w="0" w:type="dxa"/>
        </w:trPr>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792834" w:rsidRPr="00020285" w:rsidRDefault="00792834"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102%</w:t>
            </w:r>
          </w:p>
        </w:tc>
        <w:tc>
          <w:tcPr>
            <w:tcW w:w="2415" w:type="dxa"/>
            <w:tcBorders>
              <w:top w:val="outset" w:sz="6" w:space="0" w:color="auto"/>
              <w:left w:val="outset" w:sz="6" w:space="0" w:color="auto"/>
              <w:bottom w:val="outset" w:sz="6" w:space="0" w:color="auto"/>
              <w:right w:val="outset" w:sz="6" w:space="0" w:color="auto"/>
            </w:tcBorders>
            <w:shd w:val="clear" w:color="auto" w:fill="FFFFFF"/>
            <w:hideMark/>
          </w:tcPr>
          <w:p w:rsidR="00792834" w:rsidRPr="00020285" w:rsidRDefault="00792834"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Значение более 100</w:t>
            </w:r>
          </w:p>
        </w:tc>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792834" w:rsidRPr="00020285" w:rsidRDefault="00792834" w:rsidP="00020285">
            <w:pPr>
              <w:spacing w:line="240" w:lineRule="auto"/>
              <w:rPr>
                <w:rFonts w:ascii="Times New Roman" w:hAnsi="Times New Roman" w:cs="Times New Roman"/>
                <w:color w:val="000000"/>
                <w:sz w:val="26"/>
                <w:szCs w:val="26"/>
              </w:rPr>
            </w:pPr>
            <w:r w:rsidRPr="00020285">
              <w:rPr>
                <w:rFonts w:ascii="Times New Roman" w:hAnsi="Times New Roman" w:cs="Times New Roman"/>
                <w:color w:val="000000"/>
                <w:sz w:val="26"/>
                <w:szCs w:val="26"/>
              </w:rPr>
              <w:t>Эффективность повысилась по сравнению с плановыми значениями целевых показателей (индикаторов)</w:t>
            </w:r>
          </w:p>
        </w:tc>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792834" w:rsidRPr="00020285" w:rsidRDefault="00792834" w:rsidP="00020285">
            <w:pPr>
              <w:spacing w:line="240" w:lineRule="auto"/>
              <w:rPr>
                <w:rFonts w:ascii="Times New Roman" w:hAnsi="Times New Roman" w:cs="Times New Roman"/>
                <w:color w:val="000000"/>
                <w:sz w:val="26"/>
                <w:szCs w:val="26"/>
              </w:rPr>
            </w:pPr>
            <w:r w:rsidRPr="00020285">
              <w:rPr>
                <w:rFonts w:ascii="Times New Roman" w:hAnsi="Times New Roman" w:cs="Times New Roman"/>
                <w:color w:val="000000"/>
                <w:sz w:val="26"/>
                <w:szCs w:val="26"/>
              </w:rPr>
              <w:t>Продолжить в 2017 году реализацию Программы</w:t>
            </w:r>
          </w:p>
        </w:tc>
      </w:tr>
    </w:tbl>
    <w:p w:rsidR="00792834" w:rsidRPr="00020285" w:rsidRDefault="00792834" w:rsidP="00020285">
      <w:pPr>
        <w:spacing w:line="240" w:lineRule="auto"/>
        <w:ind w:firstLine="709"/>
        <w:jc w:val="both"/>
        <w:rPr>
          <w:rFonts w:ascii="Times New Roman" w:hAnsi="Times New Roman" w:cs="Times New Roman"/>
          <w:sz w:val="26"/>
          <w:szCs w:val="26"/>
        </w:rPr>
      </w:pPr>
      <w:r w:rsidRPr="00020285">
        <w:rPr>
          <w:rFonts w:ascii="Times New Roman" w:hAnsi="Times New Roman" w:cs="Times New Roman"/>
          <w:sz w:val="26"/>
          <w:szCs w:val="26"/>
        </w:rPr>
        <w:t xml:space="preserve">                                                                          </w:t>
      </w:r>
    </w:p>
    <w:p w:rsidR="00792834" w:rsidRPr="00020285" w:rsidRDefault="00792834" w:rsidP="00020285">
      <w:pPr>
        <w:autoSpaceDE w:val="0"/>
        <w:autoSpaceDN w:val="0"/>
        <w:adjustRightInd w:val="0"/>
        <w:spacing w:line="240" w:lineRule="auto"/>
        <w:ind w:firstLine="708"/>
        <w:jc w:val="both"/>
        <w:rPr>
          <w:rFonts w:ascii="Times New Roman" w:hAnsi="Times New Roman" w:cs="Times New Roman"/>
          <w:bCs/>
          <w:sz w:val="26"/>
          <w:szCs w:val="26"/>
        </w:rPr>
      </w:pPr>
      <w:r w:rsidRPr="00020285">
        <w:rPr>
          <w:rFonts w:ascii="Times New Roman" w:hAnsi="Times New Roman" w:cs="Times New Roman"/>
          <w:sz w:val="26"/>
          <w:szCs w:val="26"/>
        </w:rPr>
        <w:t xml:space="preserve">В соответствии с изложенным и методикой оценки эффективности реализации муниципальной программы в 2016 году можно сделать вывод, что   эффективность </w:t>
      </w:r>
      <w:r w:rsidRPr="00020285">
        <w:rPr>
          <w:rFonts w:ascii="Times New Roman" w:hAnsi="Times New Roman" w:cs="Times New Roman"/>
          <w:bCs/>
          <w:color w:val="000000"/>
          <w:sz w:val="26"/>
          <w:szCs w:val="26"/>
        </w:rPr>
        <w:t xml:space="preserve">муниципальной программы </w:t>
      </w:r>
      <w:r w:rsidRPr="00020285">
        <w:rPr>
          <w:rFonts w:ascii="Times New Roman" w:hAnsi="Times New Roman" w:cs="Times New Roman"/>
          <w:sz w:val="26"/>
          <w:szCs w:val="26"/>
        </w:rPr>
        <w:t>«Развитие малого и среднего предпринимательства</w:t>
      </w:r>
      <w:r w:rsidRPr="00020285">
        <w:rPr>
          <w:rFonts w:ascii="Times New Roman" w:hAnsi="Times New Roman" w:cs="Times New Roman"/>
          <w:bCs/>
          <w:sz w:val="26"/>
          <w:szCs w:val="26"/>
        </w:rPr>
        <w:t xml:space="preserve"> </w:t>
      </w:r>
      <w:r w:rsidRPr="00020285">
        <w:rPr>
          <w:rFonts w:ascii="Times New Roman" w:hAnsi="Times New Roman" w:cs="Times New Roman"/>
          <w:sz w:val="26"/>
          <w:szCs w:val="26"/>
        </w:rPr>
        <w:t>в Солнцевском районе Курской области» повысилась.</w:t>
      </w:r>
    </w:p>
    <w:p w:rsidR="00792834" w:rsidRPr="00020285" w:rsidRDefault="00792834" w:rsidP="00020285">
      <w:pPr>
        <w:shd w:val="clear" w:color="auto" w:fill="FFFFFF"/>
        <w:spacing w:line="240" w:lineRule="auto"/>
        <w:jc w:val="both"/>
        <w:outlineLvl w:val="2"/>
        <w:rPr>
          <w:rFonts w:ascii="Times New Roman" w:hAnsi="Times New Roman" w:cs="Times New Roman"/>
          <w:b/>
          <w:bCs/>
          <w:color w:val="000000"/>
          <w:sz w:val="26"/>
          <w:szCs w:val="26"/>
        </w:rPr>
      </w:pPr>
    </w:p>
    <w:p w:rsidR="003833D2" w:rsidRPr="00020285" w:rsidRDefault="000F775C" w:rsidP="00020285">
      <w:pPr>
        <w:spacing w:line="240" w:lineRule="auto"/>
        <w:jc w:val="both"/>
        <w:rPr>
          <w:rFonts w:ascii="Times New Roman" w:hAnsi="Times New Roman" w:cs="Times New Roman"/>
          <w:b/>
          <w:bCs/>
          <w:color w:val="000000"/>
          <w:sz w:val="26"/>
          <w:szCs w:val="26"/>
        </w:rPr>
      </w:pPr>
      <w:r w:rsidRPr="00020285">
        <w:rPr>
          <w:rFonts w:ascii="Times New Roman" w:hAnsi="Times New Roman" w:cs="Times New Roman"/>
          <w:b/>
          <w:color w:val="000000"/>
          <w:sz w:val="26"/>
          <w:szCs w:val="26"/>
        </w:rPr>
        <w:t>Муниципальная</w:t>
      </w:r>
      <w:r w:rsidR="003833D2" w:rsidRPr="00020285">
        <w:rPr>
          <w:rFonts w:ascii="Times New Roman" w:hAnsi="Times New Roman" w:cs="Times New Roman"/>
          <w:b/>
          <w:color w:val="000000"/>
          <w:sz w:val="26"/>
          <w:szCs w:val="26"/>
        </w:rPr>
        <w:t xml:space="preserve"> программ</w:t>
      </w:r>
      <w:r w:rsidRPr="00020285">
        <w:rPr>
          <w:rFonts w:ascii="Times New Roman" w:hAnsi="Times New Roman" w:cs="Times New Roman"/>
          <w:b/>
          <w:color w:val="000000"/>
          <w:sz w:val="26"/>
          <w:szCs w:val="26"/>
        </w:rPr>
        <w:t>а</w:t>
      </w:r>
      <w:r w:rsidR="003833D2" w:rsidRPr="00020285">
        <w:rPr>
          <w:rFonts w:ascii="Times New Roman" w:hAnsi="Times New Roman" w:cs="Times New Roman"/>
          <w:b/>
          <w:color w:val="000000"/>
          <w:sz w:val="26"/>
          <w:szCs w:val="26"/>
        </w:rPr>
        <w:t xml:space="preserve"> Солнцевского района Курской области «Социальное развитие села в  Солнц</w:t>
      </w:r>
      <w:r w:rsidR="00C15F29">
        <w:rPr>
          <w:rFonts w:ascii="Times New Roman" w:hAnsi="Times New Roman" w:cs="Times New Roman"/>
          <w:b/>
          <w:color w:val="000000"/>
          <w:sz w:val="26"/>
          <w:szCs w:val="26"/>
        </w:rPr>
        <w:t>евском  районе Курской области»</w:t>
      </w:r>
      <w:r w:rsidR="003833D2" w:rsidRPr="00020285">
        <w:rPr>
          <w:rFonts w:ascii="Times New Roman" w:hAnsi="Times New Roman" w:cs="Times New Roman"/>
          <w:b/>
          <w:bCs/>
          <w:color w:val="000000"/>
          <w:sz w:val="26"/>
          <w:szCs w:val="26"/>
        </w:rPr>
        <w:t>.</w:t>
      </w:r>
    </w:p>
    <w:p w:rsidR="00792834" w:rsidRPr="00020285" w:rsidRDefault="001A4615" w:rsidP="00020285">
      <w:pPr>
        <w:spacing w:line="240" w:lineRule="auto"/>
        <w:rPr>
          <w:rFonts w:ascii="Times New Roman" w:hAnsi="Times New Roman" w:cs="Times New Roman"/>
          <w:sz w:val="26"/>
          <w:szCs w:val="26"/>
        </w:rPr>
      </w:pPr>
      <w:r w:rsidRPr="00020285">
        <w:rPr>
          <w:rFonts w:ascii="Times New Roman" w:hAnsi="Times New Roman" w:cs="Times New Roman"/>
          <w:color w:val="000000"/>
          <w:sz w:val="26"/>
          <w:szCs w:val="26"/>
        </w:rPr>
        <w:t xml:space="preserve"> </w:t>
      </w:r>
      <w:r w:rsidR="00792834" w:rsidRPr="00020285">
        <w:rPr>
          <w:rFonts w:ascii="Times New Roman" w:hAnsi="Times New Roman" w:cs="Times New Roman"/>
          <w:color w:val="000000"/>
          <w:sz w:val="26"/>
          <w:szCs w:val="26"/>
        </w:rPr>
        <w:t>«Социальное развитие села в  Солнцевском районе Курской области»</w:t>
      </w:r>
      <w:r w:rsidR="00792834" w:rsidRPr="00020285">
        <w:rPr>
          <w:rFonts w:ascii="Times New Roman" w:hAnsi="Times New Roman" w:cs="Times New Roman"/>
          <w:sz w:val="26"/>
          <w:szCs w:val="26"/>
        </w:rPr>
        <w:t>, утверждённая постановлением Администрации Солнцевского включает в себя 1 подпрограмму:</w:t>
      </w:r>
    </w:p>
    <w:p w:rsidR="00792834" w:rsidRPr="00020285" w:rsidRDefault="00792834" w:rsidP="00020285">
      <w:pPr>
        <w:spacing w:line="240" w:lineRule="auto"/>
        <w:rPr>
          <w:rFonts w:ascii="Times New Roman" w:hAnsi="Times New Roman" w:cs="Times New Roman"/>
          <w:color w:val="000000"/>
          <w:sz w:val="26"/>
          <w:szCs w:val="26"/>
        </w:rPr>
      </w:pPr>
      <w:r w:rsidRPr="00020285">
        <w:rPr>
          <w:rFonts w:ascii="Times New Roman" w:hAnsi="Times New Roman" w:cs="Times New Roman"/>
          <w:sz w:val="26"/>
          <w:szCs w:val="26"/>
        </w:rPr>
        <w:t>1. «Устойчивое развитие сельских территорий Солнцевского района Курской области».</w:t>
      </w:r>
    </w:p>
    <w:p w:rsidR="00792834" w:rsidRPr="00020285" w:rsidRDefault="00792834" w:rsidP="001A4615">
      <w:pPr>
        <w:autoSpaceDE w:val="0"/>
        <w:autoSpaceDN w:val="0"/>
        <w:adjustRightInd w:val="0"/>
        <w:spacing w:line="240" w:lineRule="auto"/>
        <w:ind w:firstLine="709"/>
        <w:jc w:val="both"/>
        <w:rPr>
          <w:rFonts w:ascii="Times New Roman" w:hAnsi="Times New Roman" w:cs="Times New Roman"/>
          <w:sz w:val="26"/>
          <w:szCs w:val="26"/>
        </w:rPr>
      </w:pPr>
      <w:r w:rsidRPr="00020285">
        <w:rPr>
          <w:rFonts w:ascii="Times New Roman" w:hAnsi="Times New Roman" w:cs="Times New Roman"/>
          <w:sz w:val="26"/>
          <w:szCs w:val="26"/>
        </w:rPr>
        <w:t xml:space="preserve">Ответственный исполнитель муниципальной  программы - </w:t>
      </w:r>
      <w:r w:rsidRPr="00020285">
        <w:rPr>
          <w:rFonts w:ascii="Times New Roman" w:hAnsi="Times New Roman" w:cs="Times New Roman"/>
          <w:color w:val="000000"/>
          <w:sz w:val="26"/>
          <w:szCs w:val="26"/>
        </w:rPr>
        <w:t>управление инвестиционной политики, экономики, архитектуры, строительства, имущественных и земельных правоотношений Администрации Солнцевского района.</w:t>
      </w:r>
    </w:p>
    <w:p w:rsidR="00792834" w:rsidRPr="001A4615" w:rsidRDefault="00792834" w:rsidP="001A4615">
      <w:pPr>
        <w:shd w:val="clear" w:color="auto" w:fill="FFFFFF"/>
        <w:spacing w:line="240" w:lineRule="auto"/>
        <w:ind w:firstLine="708"/>
        <w:outlineLvl w:val="2"/>
        <w:rPr>
          <w:rFonts w:ascii="Times New Roman" w:hAnsi="Times New Roman" w:cs="Times New Roman"/>
          <w:bCs/>
          <w:color w:val="000000"/>
          <w:sz w:val="26"/>
          <w:szCs w:val="26"/>
        </w:rPr>
      </w:pPr>
      <w:r w:rsidRPr="001A4615">
        <w:rPr>
          <w:rFonts w:ascii="Times New Roman" w:hAnsi="Times New Roman" w:cs="Times New Roman"/>
          <w:color w:val="000000"/>
          <w:sz w:val="26"/>
          <w:szCs w:val="26"/>
        </w:rPr>
        <w:t xml:space="preserve">Подпрограмма </w:t>
      </w:r>
      <w:r w:rsidRPr="001A4615">
        <w:rPr>
          <w:rFonts w:ascii="Times New Roman" w:hAnsi="Times New Roman" w:cs="Times New Roman"/>
          <w:sz w:val="26"/>
          <w:szCs w:val="26"/>
        </w:rPr>
        <w:t>«Устойчивое развитие сельских территорий Солнцевского района Курской области» программы</w:t>
      </w:r>
      <w:r w:rsidR="001A4615">
        <w:rPr>
          <w:rFonts w:ascii="Times New Roman" w:hAnsi="Times New Roman" w:cs="Times New Roman"/>
          <w:sz w:val="26"/>
          <w:szCs w:val="26"/>
        </w:rPr>
        <w:t xml:space="preserve"> </w:t>
      </w:r>
      <w:r w:rsidRPr="001A4615">
        <w:rPr>
          <w:rFonts w:ascii="Times New Roman" w:hAnsi="Times New Roman" w:cs="Times New Roman"/>
          <w:sz w:val="26"/>
          <w:szCs w:val="26"/>
        </w:rPr>
        <w:t>«Социальное развитие села в Солнцевском районе Курской области»</w:t>
      </w:r>
    </w:p>
    <w:p w:rsidR="00792834" w:rsidRPr="00020285" w:rsidRDefault="00792834" w:rsidP="00020285">
      <w:pPr>
        <w:autoSpaceDE w:val="0"/>
        <w:autoSpaceDN w:val="0"/>
        <w:adjustRightInd w:val="0"/>
        <w:spacing w:line="240" w:lineRule="auto"/>
        <w:jc w:val="both"/>
        <w:rPr>
          <w:rFonts w:ascii="Times New Roman" w:hAnsi="Times New Roman" w:cs="Times New Roman"/>
          <w:sz w:val="26"/>
          <w:szCs w:val="26"/>
        </w:rPr>
      </w:pPr>
    </w:p>
    <w:p w:rsidR="00792834" w:rsidRPr="00020285" w:rsidRDefault="00792834" w:rsidP="00020285">
      <w:pPr>
        <w:autoSpaceDE w:val="0"/>
        <w:autoSpaceDN w:val="0"/>
        <w:adjustRightInd w:val="0"/>
        <w:spacing w:line="240" w:lineRule="auto"/>
        <w:jc w:val="both"/>
        <w:rPr>
          <w:rFonts w:ascii="Times New Roman" w:hAnsi="Times New Roman" w:cs="Times New Roman"/>
          <w:sz w:val="26"/>
          <w:szCs w:val="26"/>
        </w:rPr>
      </w:pPr>
      <w:r w:rsidRPr="00020285">
        <w:rPr>
          <w:rFonts w:ascii="Times New Roman" w:hAnsi="Times New Roman" w:cs="Times New Roman"/>
          <w:sz w:val="26"/>
          <w:szCs w:val="26"/>
        </w:rPr>
        <w:lastRenderedPageBreak/>
        <w:t>Подпрограмма имеет следующую цель:</w:t>
      </w:r>
    </w:p>
    <w:p w:rsidR="00792834" w:rsidRPr="00020285" w:rsidRDefault="00792834" w:rsidP="00020285">
      <w:pPr>
        <w:widowControl w:val="0"/>
        <w:autoSpaceDE w:val="0"/>
        <w:autoSpaceDN w:val="0"/>
        <w:adjustRightInd w:val="0"/>
        <w:spacing w:line="240" w:lineRule="auto"/>
        <w:ind w:right="256"/>
        <w:rPr>
          <w:rFonts w:ascii="Times New Roman" w:hAnsi="Times New Roman" w:cs="Times New Roman"/>
          <w:sz w:val="26"/>
          <w:szCs w:val="26"/>
        </w:rPr>
      </w:pPr>
      <w:r w:rsidRPr="00020285">
        <w:rPr>
          <w:rFonts w:ascii="Times New Roman" w:hAnsi="Times New Roman" w:cs="Times New Roman"/>
          <w:sz w:val="26"/>
          <w:szCs w:val="26"/>
        </w:rPr>
        <w:t>- улучшение условий жизнедеятельности на сельских территориях  Солнцевского района;</w:t>
      </w:r>
    </w:p>
    <w:p w:rsidR="00792834" w:rsidRPr="00020285" w:rsidRDefault="00792834" w:rsidP="00020285">
      <w:pPr>
        <w:widowControl w:val="0"/>
        <w:autoSpaceDE w:val="0"/>
        <w:autoSpaceDN w:val="0"/>
        <w:adjustRightInd w:val="0"/>
        <w:spacing w:line="240" w:lineRule="auto"/>
        <w:ind w:right="256"/>
        <w:rPr>
          <w:rFonts w:ascii="Times New Roman" w:hAnsi="Times New Roman" w:cs="Times New Roman"/>
          <w:sz w:val="26"/>
          <w:szCs w:val="26"/>
        </w:rPr>
      </w:pPr>
      <w:r w:rsidRPr="00020285">
        <w:rPr>
          <w:rFonts w:ascii="Times New Roman" w:hAnsi="Times New Roman" w:cs="Times New Roman"/>
          <w:sz w:val="26"/>
          <w:szCs w:val="26"/>
        </w:rPr>
        <w:t>- повышение уровня комплексного обустройства населённых пунктов Солнцевского района объектами социальной и инженерной инфраструктуры;</w:t>
      </w:r>
    </w:p>
    <w:p w:rsidR="00792834" w:rsidRPr="00020285" w:rsidRDefault="00792834" w:rsidP="00020285">
      <w:pPr>
        <w:spacing w:line="240" w:lineRule="auto"/>
        <w:ind w:firstLine="709"/>
        <w:jc w:val="both"/>
        <w:rPr>
          <w:rFonts w:ascii="Times New Roman" w:hAnsi="Times New Roman" w:cs="Times New Roman"/>
          <w:sz w:val="26"/>
          <w:szCs w:val="26"/>
        </w:rPr>
      </w:pPr>
      <w:r w:rsidRPr="00020285">
        <w:rPr>
          <w:rFonts w:ascii="Times New Roman" w:hAnsi="Times New Roman" w:cs="Times New Roman"/>
          <w:sz w:val="26"/>
          <w:szCs w:val="26"/>
        </w:rPr>
        <w:t xml:space="preserve">В отчетном году </w:t>
      </w:r>
      <w:r w:rsidRPr="00020285">
        <w:rPr>
          <w:rFonts w:ascii="Times New Roman" w:hAnsi="Times New Roman" w:cs="Times New Roman"/>
          <w:color w:val="000000"/>
          <w:sz w:val="26"/>
          <w:szCs w:val="26"/>
        </w:rPr>
        <w:t xml:space="preserve"> подпрограммой </w:t>
      </w:r>
      <w:r w:rsidRPr="00020285">
        <w:rPr>
          <w:rFonts w:ascii="Times New Roman" w:hAnsi="Times New Roman" w:cs="Times New Roman"/>
          <w:sz w:val="26"/>
          <w:szCs w:val="26"/>
        </w:rPr>
        <w:t xml:space="preserve">«Устойчивое развитие сельских территорий Солнцевского района Курской области» запланировано выполнение четырёх показателей (индикаторов), имеющих плановое целевое значение на 2016 год. </w:t>
      </w:r>
    </w:p>
    <w:p w:rsidR="00792834" w:rsidRPr="00020285" w:rsidRDefault="00792834" w:rsidP="00020285">
      <w:pPr>
        <w:spacing w:line="240" w:lineRule="auto"/>
        <w:ind w:firstLine="709"/>
        <w:jc w:val="both"/>
        <w:rPr>
          <w:rFonts w:ascii="Times New Roman" w:hAnsi="Times New Roman" w:cs="Times New Roman"/>
          <w:sz w:val="26"/>
          <w:szCs w:val="26"/>
        </w:rPr>
      </w:pPr>
      <w:r w:rsidRPr="00020285">
        <w:rPr>
          <w:rFonts w:ascii="Times New Roman" w:hAnsi="Times New Roman" w:cs="Times New Roman"/>
          <w:sz w:val="26"/>
          <w:szCs w:val="26"/>
        </w:rPr>
        <w:t xml:space="preserve">В ходе реализации   подпрограммы  за 2016 год в полном объеме достигнуты запланированные значения 4 показателей (индикаторов). </w:t>
      </w:r>
    </w:p>
    <w:p w:rsidR="00CE34E2" w:rsidRDefault="00792834" w:rsidP="00CE34E2">
      <w:pPr>
        <w:pStyle w:val="a5"/>
        <w:shd w:val="clear" w:color="auto" w:fill="FFFFFF"/>
        <w:spacing w:before="240" w:beforeAutospacing="0" w:after="240" w:afterAutospacing="0"/>
        <w:ind w:firstLine="540"/>
        <w:rPr>
          <w:sz w:val="26"/>
          <w:szCs w:val="26"/>
        </w:rPr>
      </w:pPr>
      <w:r w:rsidRPr="00020285">
        <w:rPr>
          <w:color w:val="333333"/>
          <w:sz w:val="26"/>
          <w:szCs w:val="26"/>
        </w:rPr>
        <w:t>   </w:t>
      </w:r>
      <w:r w:rsidRPr="00020285">
        <w:rPr>
          <w:color w:val="333333"/>
          <w:sz w:val="26"/>
          <w:szCs w:val="26"/>
        </w:rPr>
        <w:br/>
      </w:r>
      <w:r w:rsidRPr="00020285">
        <w:rPr>
          <w:sz w:val="26"/>
          <w:szCs w:val="26"/>
        </w:rPr>
        <w:t xml:space="preserve">       Оценка эффективности реализации  подпрограммы «Устойчивое развитие сельских территорий Солнцевского района Курской области» за 2016 год осуществлена в соответствии с методикой оценки эффективности реал</w:t>
      </w:r>
      <w:r w:rsidR="00CE34E2">
        <w:rPr>
          <w:sz w:val="26"/>
          <w:szCs w:val="26"/>
        </w:rPr>
        <w:t>изации муниципальной программы .</w:t>
      </w:r>
    </w:p>
    <w:p w:rsidR="001A4615" w:rsidRPr="001A4615" w:rsidRDefault="00792834" w:rsidP="00CE34E2">
      <w:pPr>
        <w:pStyle w:val="a5"/>
        <w:shd w:val="clear" w:color="auto" w:fill="FFFFFF"/>
        <w:spacing w:before="240" w:beforeAutospacing="0" w:after="240" w:afterAutospacing="0"/>
        <w:ind w:firstLine="540"/>
        <w:rPr>
          <w:bCs/>
          <w:color w:val="000000"/>
          <w:sz w:val="26"/>
          <w:szCs w:val="26"/>
        </w:rPr>
      </w:pPr>
      <w:r w:rsidRPr="001A4615">
        <w:rPr>
          <w:bCs/>
          <w:color w:val="000000"/>
          <w:sz w:val="26"/>
          <w:szCs w:val="26"/>
        </w:rPr>
        <w:t>ОЦЕНКА</w:t>
      </w:r>
      <w:r w:rsidR="001A4615" w:rsidRPr="001A4615">
        <w:rPr>
          <w:bCs/>
          <w:color w:val="000000"/>
          <w:sz w:val="26"/>
          <w:szCs w:val="26"/>
        </w:rPr>
        <w:t xml:space="preserve"> </w:t>
      </w:r>
      <w:r w:rsidRPr="001A4615">
        <w:rPr>
          <w:bCs/>
          <w:color w:val="000000"/>
          <w:sz w:val="26"/>
          <w:szCs w:val="26"/>
        </w:rPr>
        <w:t>целевых показателей (индикаторов)</w:t>
      </w:r>
      <w:r w:rsidR="001A4615" w:rsidRPr="001A4615">
        <w:rPr>
          <w:bCs/>
          <w:color w:val="000000"/>
          <w:sz w:val="26"/>
          <w:szCs w:val="26"/>
        </w:rPr>
        <w:t xml:space="preserve"> </w:t>
      </w:r>
      <w:r w:rsidRPr="001A4615">
        <w:rPr>
          <w:bCs/>
          <w:color w:val="000000"/>
          <w:sz w:val="26"/>
          <w:szCs w:val="26"/>
        </w:rPr>
        <w:t xml:space="preserve">подпрограммы </w:t>
      </w:r>
      <w:r w:rsidRPr="001A4615">
        <w:rPr>
          <w:sz w:val="26"/>
          <w:szCs w:val="26"/>
        </w:rPr>
        <w:t>«Устойчивое развитие сельских территорий Солнцевского района Курской области»</w:t>
      </w:r>
      <w:r w:rsidR="001A4615">
        <w:rPr>
          <w:bCs/>
          <w:color w:val="000000"/>
          <w:sz w:val="26"/>
          <w:szCs w:val="26"/>
        </w:rPr>
        <w:t xml:space="preserve"> за 2016 год.</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652"/>
        <w:gridCol w:w="1323"/>
        <w:gridCol w:w="1450"/>
        <w:gridCol w:w="1639"/>
        <w:gridCol w:w="1991"/>
      </w:tblGrid>
      <w:tr w:rsidR="00792834" w:rsidRPr="00020285" w:rsidTr="00D31718">
        <w:trPr>
          <w:tblCellSpacing w:w="0" w:type="dxa"/>
        </w:trPr>
        <w:tc>
          <w:tcPr>
            <w:tcW w:w="2712" w:type="dxa"/>
            <w:vMerge w:val="restart"/>
            <w:tcBorders>
              <w:top w:val="outset" w:sz="6" w:space="0" w:color="auto"/>
              <w:left w:val="outset" w:sz="6" w:space="0" w:color="auto"/>
              <w:right w:val="outset" w:sz="6" w:space="0" w:color="auto"/>
            </w:tcBorders>
            <w:shd w:val="clear" w:color="auto" w:fill="FFFFFF"/>
            <w:hideMark/>
          </w:tcPr>
          <w:p w:rsidR="00792834" w:rsidRPr="00020285" w:rsidRDefault="00792834"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Наименование целевого индикатора</w:t>
            </w:r>
          </w:p>
        </w:tc>
        <w:tc>
          <w:tcPr>
            <w:tcW w:w="1341" w:type="dxa"/>
            <w:vMerge w:val="restart"/>
            <w:tcBorders>
              <w:top w:val="outset" w:sz="6" w:space="0" w:color="auto"/>
              <w:left w:val="outset" w:sz="6" w:space="0" w:color="auto"/>
              <w:right w:val="outset" w:sz="6" w:space="0" w:color="auto"/>
            </w:tcBorders>
            <w:shd w:val="clear" w:color="auto" w:fill="FFFFFF"/>
            <w:hideMark/>
          </w:tcPr>
          <w:p w:rsidR="00792834" w:rsidRPr="00020285" w:rsidRDefault="00792834"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Единица измерения</w:t>
            </w:r>
          </w:p>
        </w:tc>
        <w:tc>
          <w:tcPr>
            <w:tcW w:w="3311" w:type="dxa"/>
            <w:gridSpan w:val="2"/>
            <w:tcBorders>
              <w:top w:val="outset" w:sz="6" w:space="0" w:color="auto"/>
              <w:left w:val="outset" w:sz="6" w:space="0" w:color="auto"/>
              <w:bottom w:val="outset" w:sz="6" w:space="0" w:color="auto"/>
              <w:right w:val="outset" w:sz="6" w:space="0" w:color="auto"/>
            </w:tcBorders>
            <w:shd w:val="clear" w:color="auto" w:fill="FFFFFF"/>
            <w:hideMark/>
          </w:tcPr>
          <w:p w:rsidR="00792834" w:rsidRPr="00020285" w:rsidRDefault="00792834"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Значение целевого индикатора</w:t>
            </w:r>
          </w:p>
        </w:tc>
        <w:tc>
          <w:tcPr>
            <w:tcW w:w="202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792834" w:rsidRPr="00020285" w:rsidRDefault="00792834"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Эффективность целевого индикатора, %</w:t>
            </w:r>
          </w:p>
        </w:tc>
      </w:tr>
      <w:tr w:rsidR="00792834" w:rsidRPr="00020285" w:rsidTr="00D31718">
        <w:trPr>
          <w:tblCellSpacing w:w="0" w:type="dxa"/>
        </w:trPr>
        <w:tc>
          <w:tcPr>
            <w:tcW w:w="2712" w:type="dxa"/>
            <w:vMerge/>
            <w:tcBorders>
              <w:left w:val="outset" w:sz="6" w:space="0" w:color="auto"/>
              <w:bottom w:val="outset" w:sz="6" w:space="0" w:color="auto"/>
              <w:right w:val="outset" w:sz="6" w:space="0" w:color="auto"/>
            </w:tcBorders>
            <w:shd w:val="clear" w:color="auto" w:fill="FFFFFF"/>
            <w:hideMark/>
          </w:tcPr>
          <w:p w:rsidR="00792834" w:rsidRPr="00020285" w:rsidRDefault="00792834" w:rsidP="00020285">
            <w:pPr>
              <w:spacing w:line="240" w:lineRule="auto"/>
              <w:rPr>
                <w:rFonts w:ascii="Times New Roman" w:hAnsi="Times New Roman" w:cs="Times New Roman"/>
                <w:color w:val="000000"/>
                <w:sz w:val="26"/>
                <w:szCs w:val="26"/>
              </w:rPr>
            </w:pPr>
          </w:p>
        </w:tc>
        <w:tc>
          <w:tcPr>
            <w:tcW w:w="1341" w:type="dxa"/>
            <w:vMerge/>
            <w:tcBorders>
              <w:left w:val="outset" w:sz="6" w:space="0" w:color="auto"/>
              <w:bottom w:val="outset" w:sz="6" w:space="0" w:color="auto"/>
              <w:right w:val="outset" w:sz="6" w:space="0" w:color="auto"/>
            </w:tcBorders>
            <w:shd w:val="clear" w:color="auto" w:fill="FFFFFF"/>
            <w:hideMark/>
          </w:tcPr>
          <w:p w:rsidR="00792834" w:rsidRPr="00020285" w:rsidRDefault="00792834" w:rsidP="00020285">
            <w:pPr>
              <w:spacing w:line="240" w:lineRule="auto"/>
              <w:rPr>
                <w:rFonts w:ascii="Times New Roman" w:hAnsi="Times New Roman" w:cs="Times New Roman"/>
                <w:color w:val="000000"/>
                <w:sz w:val="26"/>
                <w:szCs w:val="26"/>
              </w:rPr>
            </w:pPr>
          </w:p>
        </w:tc>
        <w:tc>
          <w:tcPr>
            <w:tcW w:w="1548" w:type="dxa"/>
            <w:tcBorders>
              <w:top w:val="outset" w:sz="6" w:space="0" w:color="auto"/>
              <w:left w:val="outset" w:sz="6" w:space="0" w:color="auto"/>
              <w:bottom w:val="outset" w:sz="6" w:space="0" w:color="auto"/>
              <w:right w:val="outset" w:sz="6" w:space="0" w:color="auto"/>
            </w:tcBorders>
            <w:shd w:val="clear" w:color="auto" w:fill="FFFFFF"/>
            <w:hideMark/>
          </w:tcPr>
          <w:p w:rsidR="00792834" w:rsidRPr="00020285" w:rsidRDefault="00792834"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план</w:t>
            </w:r>
          </w:p>
        </w:tc>
        <w:tc>
          <w:tcPr>
            <w:tcW w:w="1763" w:type="dxa"/>
            <w:tcBorders>
              <w:top w:val="outset" w:sz="6" w:space="0" w:color="auto"/>
              <w:left w:val="outset" w:sz="6" w:space="0" w:color="auto"/>
              <w:bottom w:val="outset" w:sz="6" w:space="0" w:color="auto"/>
              <w:right w:val="outset" w:sz="6" w:space="0" w:color="auto"/>
            </w:tcBorders>
            <w:shd w:val="clear" w:color="auto" w:fill="FFFFFF"/>
            <w:hideMark/>
          </w:tcPr>
          <w:p w:rsidR="00792834" w:rsidRPr="00020285" w:rsidRDefault="00792834"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факт</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92834" w:rsidRPr="00020285" w:rsidRDefault="00792834" w:rsidP="00020285">
            <w:pPr>
              <w:spacing w:line="240" w:lineRule="auto"/>
              <w:rPr>
                <w:rFonts w:ascii="Times New Roman" w:hAnsi="Times New Roman" w:cs="Times New Roman"/>
                <w:color w:val="000000"/>
                <w:sz w:val="26"/>
                <w:szCs w:val="26"/>
              </w:rPr>
            </w:pPr>
          </w:p>
        </w:tc>
      </w:tr>
      <w:tr w:rsidR="00792834" w:rsidRPr="00020285" w:rsidTr="00D31718">
        <w:trPr>
          <w:tblCellSpacing w:w="0" w:type="dxa"/>
        </w:trPr>
        <w:tc>
          <w:tcPr>
            <w:tcW w:w="2712" w:type="dxa"/>
            <w:tcBorders>
              <w:top w:val="outset" w:sz="6" w:space="0" w:color="auto"/>
              <w:left w:val="outset" w:sz="6" w:space="0" w:color="auto"/>
              <w:bottom w:val="outset" w:sz="6" w:space="0" w:color="auto"/>
              <w:right w:val="outset" w:sz="6" w:space="0" w:color="auto"/>
            </w:tcBorders>
            <w:shd w:val="clear" w:color="auto" w:fill="FFFFFF"/>
            <w:hideMark/>
          </w:tcPr>
          <w:p w:rsidR="00792834" w:rsidRPr="00020285" w:rsidRDefault="00792834" w:rsidP="00020285">
            <w:pPr>
              <w:pStyle w:val="a3"/>
              <w:shd w:val="clear" w:color="auto" w:fill="FFFFFF"/>
              <w:rPr>
                <w:rFonts w:ascii="Times New Roman" w:hAnsi="Times New Roman" w:cs="Times New Roman"/>
                <w:sz w:val="26"/>
                <w:szCs w:val="26"/>
              </w:rPr>
            </w:pPr>
            <w:r w:rsidRPr="00020285">
              <w:rPr>
                <w:rFonts w:ascii="Times New Roman" w:hAnsi="Times New Roman" w:cs="Times New Roman"/>
                <w:sz w:val="26"/>
                <w:szCs w:val="26"/>
              </w:rPr>
              <w:t>Ввод в действие распределительных газовых сетей в сельских поселениях</w:t>
            </w:r>
          </w:p>
        </w:tc>
        <w:tc>
          <w:tcPr>
            <w:tcW w:w="13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2834" w:rsidRPr="00020285" w:rsidRDefault="00792834" w:rsidP="00020285">
            <w:pPr>
              <w:pStyle w:val="a3"/>
              <w:rPr>
                <w:rFonts w:ascii="Times New Roman" w:hAnsi="Times New Roman" w:cs="Times New Roman"/>
                <w:sz w:val="26"/>
                <w:szCs w:val="26"/>
              </w:rPr>
            </w:pPr>
            <w:r w:rsidRPr="00020285">
              <w:rPr>
                <w:rFonts w:ascii="Times New Roman" w:hAnsi="Times New Roman" w:cs="Times New Roman"/>
                <w:sz w:val="26"/>
                <w:szCs w:val="26"/>
              </w:rPr>
              <w:t>км</w:t>
            </w:r>
          </w:p>
        </w:tc>
        <w:tc>
          <w:tcPr>
            <w:tcW w:w="15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2834" w:rsidRPr="00020285" w:rsidRDefault="00792834" w:rsidP="00020285">
            <w:pPr>
              <w:pStyle w:val="a3"/>
              <w:jc w:val="center"/>
              <w:rPr>
                <w:rFonts w:ascii="Times New Roman" w:hAnsi="Times New Roman" w:cs="Times New Roman"/>
                <w:sz w:val="26"/>
                <w:szCs w:val="26"/>
              </w:rPr>
            </w:pPr>
            <w:r w:rsidRPr="00020285">
              <w:rPr>
                <w:rFonts w:ascii="Times New Roman" w:hAnsi="Times New Roman" w:cs="Times New Roman"/>
                <w:sz w:val="26"/>
                <w:szCs w:val="26"/>
              </w:rPr>
              <w:t>3,8675</w:t>
            </w:r>
          </w:p>
        </w:tc>
        <w:tc>
          <w:tcPr>
            <w:tcW w:w="1763" w:type="dxa"/>
            <w:tcBorders>
              <w:top w:val="outset" w:sz="6" w:space="0" w:color="auto"/>
              <w:left w:val="outset" w:sz="6" w:space="0" w:color="auto"/>
              <w:bottom w:val="outset" w:sz="6" w:space="0" w:color="auto"/>
              <w:right w:val="outset" w:sz="6" w:space="0" w:color="auto"/>
            </w:tcBorders>
            <w:shd w:val="clear" w:color="auto" w:fill="FFFFFF"/>
            <w:hideMark/>
          </w:tcPr>
          <w:p w:rsidR="00792834" w:rsidRPr="00020285" w:rsidRDefault="00792834"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3,904</w:t>
            </w:r>
          </w:p>
        </w:tc>
        <w:tc>
          <w:tcPr>
            <w:tcW w:w="2021" w:type="dxa"/>
            <w:tcBorders>
              <w:top w:val="outset" w:sz="6" w:space="0" w:color="auto"/>
              <w:left w:val="outset" w:sz="6" w:space="0" w:color="auto"/>
              <w:bottom w:val="outset" w:sz="6" w:space="0" w:color="auto"/>
              <w:right w:val="outset" w:sz="6" w:space="0" w:color="auto"/>
            </w:tcBorders>
            <w:shd w:val="clear" w:color="auto" w:fill="FFFFFF"/>
            <w:hideMark/>
          </w:tcPr>
          <w:p w:rsidR="00792834" w:rsidRPr="00020285" w:rsidRDefault="00792834"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101</w:t>
            </w:r>
          </w:p>
        </w:tc>
      </w:tr>
      <w:tr w:rsidR="00792834" w:rsidRPr="00020285" w:rsidTr="00D31718">
        <w:trPr>
          <w:trHeight w:val="1167"/>
          <w:tblCellSpacing w:w="0" w:type="dxa"/>
        </w:trPr>
        <w:tc>
          <w:tcPr>
            <w:tcW w:w="2712" w:type="dxa"/>
            <w:tcBorders>
              <w:top w:val="outset" w:sz="6" w:space="0" w:color="auto"/>
              <w:left w:val="outset" w:sz="6" w:space="0" w:color="auto"/>
              <w:bottom w:val="outset" w:sz="6" w:space="0" w:color="auto"/>
              <w:right w:val="outset" w:sz="6" w:space="0" w:color="auto"/>
            </w:tcBorders>
            <w:shd w:val="clear" w:color="auto" w:fill="FFFFFF"/>
            <w:hideMark/>
          </w:tcPr>
          <w:p w:rsidR="00792834" w:rsidRPr="00020285" w:rsidRDefault="00792834" w:rsidP="00020285">
            <w:pPr>
              <w:pStyle w:val="a3"/>
              <w:shd w:val="clear" w:color="auto" w:fill="FFFFFF"/>
              <w:rPr>
                <w:rFonts w:ascii="Times New Roman" w:hAnsi="Times New Roman" w:cs="Times New Roman"/>
                <w:sz w:val="26"/>
                <w:szCs w:val="26"/>
              </w:rPr>
            </w:pPr>
            <w:r w:rsidRPr="00020285">
              <w:rPr>
                <w:rFonts w:ascii="Times New Roman" w:hAnsi="Times New Roman" w:cs="Times New Roman"/>
                <w:sz w:val="26"/>
                <w:szCs w:val="26"/>
              </w:rPr>
              <w:t>Уровень газификации жилищного фонда сельских поселений Солнцевского  района</w:t>
            </w:r>
          </w:p>
        </w:tc>
        <w:tc>
          <w:tcPr>
            <w:tcW w:w="13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2834" w:rsidRPr="00020285" w:rsidRDefault="00792834" w:rsidP="00020285">
            <w:pPr>
              <w:pStyle w:val="a3"/>
              <w:rPr>
                <w:rFonts w:ascii="Times New Roman" w:hAnsi="Times New Roman" w:cs="Times New Roman"/>
                <w:sz w:val="26"/>
                <w:szCs w:val="26"/>
              </w:rPr>
            </w:pPr>
            <w:r w:rsidRPr="00020285">
              <w:rPr>
                <w:rFonts w:ascii="Times New Roman" w:hAnsi="Times New Roman" w:cs="Times New Roman"/>
                <w:sz w:val="26"/>
                <w:szCs w:val="26"/>
              </w:rPr>
              <w:t>%</w:t>
            </w:r>
          </w:p>
        </w:tc>
        <w:tc>
          <w:tcPr>
            <w:tcW w:w="15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2834" w:rsidRPr="00020285" w:rsidRDefault="00792834" w:rsidP="00020285">
            <w:pPr>
              <w:pStyle w:val="a3"/>
              <w:jc w:val="center"/>
              <w:rPr>
                <w:rFonts w:ascii="Times New Roman" w:hAnsi="Times New Roman" w:cs="Times New Roman"/>
                <w:sz w:val="26"/>
                <w:szCs w:val="26"/>
              </w:rPr>
            </w:pPr>
            <w:r w:rsidRPr="00020285">
              <w:rPr>
                <w:rFonts w:ascii="Times New Roman" w:hAnsi="Times New Roman" w:cs="Times New Roman"/>
                <w:sz w:val="26"/>
                <w:szCs w:val="26"/>
              </w:rPr>
              <w:t>98</w:t>
            </w:r>
          </w:p>
        </w:tc>
        <w:tc>
          <w:tcPr>
            <w:tcW w:w="1763" w:type="dxa"/>
            <w:tcBorders>
              <w:top w:val="outset" w:sz="6" w:space="0" w:color="auto"/>
              <w:left w:val="outset" w:sz="6" w:space="0" w:color="auto"/>
              <w:bottom w:val="outset" w:sz="6" w:space="0" w:color="auto"/>
              <w:right w:val="outset" w:sz="6" w:space="0" w:color="auto"/>
            </w:tcBorders>
            <w:shd w:val="clear" w:color="auto" w:fill="FFFFFF"/>
            <w:hideMark/>
          </w:tcPr>
          <w:p w:rsidR="00792834" w:rsidRPr="00020285" w:rsidRDefault="00792834"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98</w:t>
            </w:r>
          </w:p>
        </w:tc>
        <w:tc>
          <w:tcPr>
            <w:tcW w:w="2021" w:type="dxa"/>
            <w:tcBorders>
              <w:top w:val="outset" w:sz="6" w:space="0" w:color="auto"/>
              <w:left w:val="outset" w:sz="6" w:space="0" w:color="auto"/>
              <w:bottom w:val="outset" w:sz="6" w:space="0" w:color="auto"/>
              <w:right w:val="outset" w:sz="6" w:space="0" w:color="auto"/>
            </w:tcBorders>
            <w:shd w:val="clear" w:color="auto" w:fill="FFFFFF"/>
            <w:hideMark/>
          </w:tcPr>
          <w:p w:rsidR="00792834" w:rsidRPr="00020285" w:rsidRDefault="00792834"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100</w:t>
            </w:r>
          </w:p>
        </w:tc>
      </w:tr>
      <w:tr w:rsidR="00792834" w:rsidRPr="00020285" w:rsidTr="00D31718">
        <w:trPr>
          <w:tblCellSpacing w:w="0" w:type="dxa"/>
        </w:trPr>
        <w:tc>
          <w:tcPr>
            <w:tcW w:w="2712" w:type="dxa"/>
            <w:tcBorders>
              <w:top w:val="outset" w:sz="6" w:space="0" w:color="auto"/>
              <w:left w:val="outset" w:sz="6" w:space="0" w:color="auto"/>
              <w:bottom w:val="outset" w:sz="6" w:space="0" w:color="auto"/>
              <w:right w:val="outset" w:sz="6" w:space="0" w:color="auto"/>
            </w:tcBorders>
            <w:shd w:val="clear" w:color="auto" w:fill="FFFFFF"/>
            <w:hideMark/>
          </w:tcPr>
          <w:p w:rsidR="00792834" w:rsidRPr="00020285" w:rsidRDefault="00792834" w:rsidP="00020285">
            <w:pPr>
              <w:pStyle w:val="a3"/>
              <w:shd w:val="clear" w:color="auto" w:fill="FFFFFF"/>
              <w:rPr>
                <w:rFonts w:ascii="Times New Roman" w:hAnsi="Times New Roman" w:cs="Times New Roman"/>
                <w:sz w:val="26"/>
                <w:szCs w:val="26"/>
              </w:rPr>
            </w:pPr>
          </w:p>
        </w:tc>
        <w:tc>
          <w:tcPr>
            <w:tcW w:w="13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2834" w:rsidRPr="00020285" w:rsidRDefault="00792834" w:rsidP="00020285">
            <w:pPr>
              <w:pStyle w:val="a3"/>
              <w:rPr>
                <w:rFonts w:ascii="Times New Roman" w:hAnsi="Times New Roman" w:cs="Times New Roman"/>
                <w:sz w:val="26"/>
                <w:szCs w:val="26"/>
              </w:rPr>
            </w:pPr>
          </w:p>
        </w:tc>
        <w:tc>
          <w:tcPr>
            <w:tcW w:w="15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2834" w:rsidRPr="00020285" w:rsidRDefault="00792834" w:rsidP="00020285">
            <w:pPr>
              <w:pStyle w:val="a3"/>
              <w:jc w:val="center"/>
              <w:rPr>
                <w:rFonts w:ascii="Times New Roman" w:hAnsi="Times New Roman" w:cs="Times New Roman"/>
                <w:sz w:val="26"/>
                <w:szCs w:val="26"/>
              </w:rPr>
            </w:pPr>
          </w:p>
        </w:tc>
        <w:tc>
          <w:tcPr>
            <w:tcW w:w="1763" w:type="dxa"/>
            <w:tcBorders>
              <w:top w:val="outset" w:sz="6" w:space="0" w:color="auto"/>
              <w:left w:val="outset" w:sz="6" w:space="0" w:color="auto"/>
              <w:bottom w:val="outset" w:sz="6" w:space="0" w:color="auto"/>
              <w:right w:val="outset" w:sz="6" w:space="0" w:color="auto"/>
            </w:tcBorders>
            <w:shd w:val="clear" w:color="auto" w:fill="FFFFFF"/>
            <w:hideMark/>
          </w:tcPr>
          <w:p w:rsidR="00792834" w:rsidRPr="00020285" w:rsidRDefault="00792834" w:rsidP="00020285">
            <w:pPr>
              <w:spacing w:line="240" w:lineRule="auto"/>
              <w:jc w:val="center"/>
              <w:rPr>
                <w:rFonts w:ascii="Times New Roman" w:hAnsi="Times New Roman" w:cs="Times New Roman"/>
                <w:color w:val="000000"/>
                <w:sz w:val="26"/>
                <w:szCs w:val="26"/>
              </w:rPr>
            </w:pPr>
          </w:p>
        </w:tc>
        <w:tc>
          <w:tcPr>
            <w:tcW w:w="2021" w:type="dxa"/>
            <w:tcBorders>
              <w:top w:val="outset" w:sz="6" w:space="0" w:color="auto"/>
              <w:left w:val="outset" w:sz="6" w:space="0" w:color="auto"/>
              <w:bottom w:val="outset" w:sz="6" w:space="0" w:color="auto"/>
              <w:right w:val="outset" w:sz="6" w:space="0" w:color="auto"/>
            </w:tcBorders>
            <w:shd w:val="clear" w:color="auto" w:fill="FFFFFF"/>
            <w:hideMark/>
          </w:tcPr>
          <w:p w:rsidR="00792834" w:rsidRPr="00020285" w:rsidRDefault="00792834" w:rsidP="00020285">
            <w:pPr>
              <w:spacing w:line="240" w:lineRule="auto"/>
              <w:jc w:val="center"/>
              <w:rPr>
                <w:rFonts w:ascii="Times New Roman" w:hAnsi="Times New Roman" w:cs="Times New Roman"/>
                <w:color w:val="000000"/>
                <w:sz w:val="26"/>
                <w:szCs w:val="26"/>
              </w:rPr>
            </w:pPr>
          </w:p>
        </w:tc>
      </w:tr>
      <w:tr w:rsidR="00792834" w:rsidRPr="00020285" w:rsidTr="00D31718">
        <w:trPr>
          <w:trHeight w:val="1045"/>
          <w:tblCellSpacing w:w="0" w:type="dxa"/>
        </w:trPr>
        <w:tc>
          <w:tcPr>
            <w:tcW w:w="2712" w:type="dxa"/>
            <w:tcBorders>
              <w:top w:val="outset" w:sz="6" w:space="0" w:color="auto"/>
              <w:left w:val="outset" w:sz="6" w:space="0" w:color="auto"/>
              <w:bottom w:val="outset" w:sz="6" w:space="0" w:color="auto"/>
              <w:right w:val="outset" w:sz="6" w:space="0" w:color="auto"/>
            </w:tcBorders>
            <w:shd w:val="clear" w:color="auto" w:fill="FFFFFF"/>
            <w:hideMark/>
          </w:tcPr>
          <w:p w:rsidR="00792834" w:rsidRPr="00020285" w:rsidRDefault="00792834" w:rsidP="00020285">
            <w:pPr>
              <w:pStyle w:val="a3"/>
              <w:shd w:val="clear" w:color="auto" w:fill="FFFFFF"/>
              <w:rPr>
                <w:rFonts w:ascii="Times New Roman" w:hAnsi="Times New Roman" w:cs="Times New Roman"/>
                <w:sz w:val="26"/>
                <w:szCs w:val="26"/>
              </w:rPr>
            </w:pPr>
            <w:r w:rsidRPr="00020285">
              <w:rPr>
                <w:rFonts w:ascii="Times New Roman" w:hAnsi="Times New Roman" w:cs="Times New Roman"/>
                <w:sz w:val="26"/>
                <w:szCs w:val="26"/>
              </w:rPr>
              <w:t>Строительство локальных водопроводов в сельских поселениях Муниципального района</w:t>
            </w:r>
          </w:p>
        </w:tc>
        <w:tc>
          <w:tcPr>
            <w:tcW w:w="13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2834" w:rsidRPr="00020285" w:rsidRDefault="00792834" w:rsidP="00020285">
            <w:pPr>
              <w:pStyle w:val="a3"/>
              <w:rPr>
                <w:rFonts w:ascii="Times New Roman" w:hAnsi="Times New Roman" w:cs="Times New Roman"/>
                <w:sz w:val="26"/>
                <w:szCs w:val="26"/>
              </w:rPr>
            </w:pPr>
            <w:r w:rsidRPr="00020285">
              <w:rPr>
                <w:rFonts w:ascii="Times New Roman" w:hAnsi="Times New Roman" w:cs="Times New Roman"/>
                <w:sz w:val="26"/>
                <w:szCs w:val="26"/>
              </w:rPr>
              <w:t>км</w:t>
            </w:r>
          </w:p>
        </w:tc>
        <w:tc>
          <w:tcPr>
            <w:tcW w:w="15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2834" w:rsidRPr="00020285" w:rsidRDefault="00792834" w:rsidP="00020285">
            <w:pPr>
              <w:pStyle w:val="a3"/>
              <w:jc w:val="center"/>
              <w:rPr>
                <w:rFonts w:ascii="Times New Roman" w:hAnsi="Times New Roman" w:cs="Times New Roman"/>
                <w:sz w:val="26"/>
                <w:szCs w:val="26"/>
              </w:rPr>
            </w:pPr>
            <w:r w:rsidRPr="00020285">
              <w:rPr>
                <w:rFonts w:ascii="Times New Roman" w:hAnsi="Times New Roman" w:cs="Times New Roman"/>
                <w:sz w:val="26"/>
                <w:szCs w:val="26"/>
              </w:rPr>
              <w:t>4,0901</w:t>
            </w:r>
          </w:p>
        </w:tc>
        <w:tc>
          <w:tcPr>
            <w:tcW w:w="1763" w:type="dxa"/>
            <w:tcBorders>
              <w:top w:val="outset" w:sz="6" w:space="0" w:color="auto"/>
              <w:left w:val="outset" w:sz="6" w:space="0" w:color="auto"/>
              <w:bottom w:val="outset" w:sz="6" w:space="0" w:color="auto"/>
              <w:right w:val="outset" w:sz="6" w:space="0" w:color="auto"/>
            </w:tcBorders>
            <w:shd w:val="clear" w:color="auto" w:fill="FFFFFF"/>
            <w:hideMark/>
          </w:tcPr>
          <w:p w:rsidR="00792834" w:rsidRPr="00020285" w:rsidRDefault="00792834"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4,9745</w:t>
            </w:r>
          </w:p>
        </w:tc>
        <w:tc>
          <w:tcPr>
            <w:tcW w:w="2021" w:type="dxa"/>
            <w:tcBorders>
              <w:top w:val="outset" w:sz="6" w:space="0" w:color="auto"/>
              <w:left w:val="outset" w:sz="6" w:space="0" w:color="auto"/>
              <w:bottom w:val="outset" w:sz="6" w:space="0" w:color="auto"/>
              <w:right w:val="outset" w:sz="6" w:space="0" w:color="auto"/>
            </w:tcBorders>
            <w:shd w:val="clear" w:color="auto" w:fill="FFFFFF"/>
            <w:hideMark/>
          </w:tcPr>
          <w:p w:rsidR="00792834" w:rsidRPr="00020285" w:rsidRDefault="00792834"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122</w:t>
            </w:r>
          </w:p>
        </w:tc>
      </w:tr>
      <w:tr w:rsidR="00792834" w:rsidRPr="00020285" w:rsidTr="00D31718">
        <w:trPr>
          <w:trHeight w:val="805"/>
          <w:tblCellSpacing w:w="0" w:type="dxa"/>
        </w:trPr>
        <w:tc>
          <w:tcPr>
            <w:tcW w:w="2712" w:type="dxa"/>
            <w:tcBorders>
              <w:top w:val="outset" w:sz="6" w:space="0" w:color="auto"/>
              <w:left w:val="outset" w:sz="6" w:space="0" w:color="auto"/>
              <w:bottom w:val="outset" w:sz="6" w:space="0" w:color="auto"/>
              <w:right w:val="outset" w:sz="6" w:space="0" w:color="auto"/>
            </w:tcBorders>
            <w:shd w:val="clear" w:color="auto" w:fill="FFFFFF"/>
            <w:hideMark/>
          </w:tcPr>
          <w:p w:rsidR="00792834" w:rsidRPr="00020285" w:rsidRDefault="00792834" w:rsidP="00020285">
            <w:pPr>
              <w:pStyle w:val="a3"/>
              <w:shd w:val="clear" w:color="auto" w:fill="FFFFFF"/>
              <w:rPr>
                <w:rFonts w:ascii="Times New Roman" w:hAnsi="Times New Roman" w:cs="Times New Roman"/>
                <w:sz w:val="26"/>
                <w:szCs w:val="26"/>
              </w:rPr>
            </w:pPr>
            <w:r w:rsidRPr="00020285">
              <w:rPr>
                <w:rFonts w:ascii="Times New Roman" w:hAnsi="Times New Roman" w:cs="Times New Roman"/>
                <w:sz w:val="26"/>
                <w:szCs w:val="26"/>
              </w:rPr>
              <w:t>Уровень обеспечения населения питьевой водой в сельских поселениях</w:t>
            </w:r>
          </w:p>
        </w:tc>
        <w:tc>
          <w:tcPr>
            <w:tcW w:w="13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2834" w:rsidRPr="00020285" w:rsidRDefault="00792834" w:rsidP="00020285">
            <w:pPr>
              <w:pStyle w:val="a3"/>
              <w:rPr>
                <w:rFonts w:ascii="Times New Roman" w:hAnsi="Times New Roman" w:cs="Times New Roman"/>
                <w:sz w:val="26"/>
                <w:szCs w:val="26"/>
              </w:rPr>
            </w:pPr>
            <w:r w:rsidRPr="00020285">
              <w:rPr>
                <w:rFonts w:ascii="Times New Roman" w:hAnsi="Times New Roman" w:cs="Times New Roman"/>
                <w:sz w:val="26"/>
                <w:szCs w:val="26"/>
              </w:rPr>
              <w:t>%</w:t>
            </w:r>
          </w:p>
        </w:tc>
        <w:tc>
          <w:tcPr>
            <w:tcW w:w="15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2834" w:rsidRPr="00020285" w:rsidRDefault="00792834" w:rsidP="00020285">
            <w:pPr>
              <w:pStyle w:val="a3"/>
              <w:jc w:val="center"/>
              <w:rPr>
                <w:rFonts w:ascii="Times New Roman" w:hAnsi="Times New Roman" w:cs="Times New Roman"/>
                <w:sz w:val="26"/>
                <w:szCs w:val="26"/>
              </w:rPr>
            </w:pPr>
            <w:r w:rsidRPr="00020285">
              <w:rPr>
                <w:rFonts w:ascii="Times New Roman" w:hAnsi="Times New Roman" w:cs="Times New Roman"/>
                <w:sz w:val="26"/>
                <w:szCs w:val="26"/>
              </w:rPr>
              <w:t>81</w:t>
            </w:r>
          </w:p>
        </w:tc>
        <w:tc>
          <w:tcPr>
            <w:tcW w:w="1763" w:type="dxa"/>
            <w:tcBorders>
              <w:top w:val="outset" w:sz="6" w:space="0" w:color="auto"/>
              <w:left w:val="outset" w:sz="6" w:space="0" w:color="auto"/>
              <w:bottom w:val="outset" w:sz="6" w:space="0" w:color="auto"/>
              <w:right w:val="outset" w:sz="6" w:space="0" w:color="auto"/>
            </w:tcBorders>
            <w:shd w:val="clear" w:color="auto" w:fill="FFFFFF"/>
            <w:hideMark/>
          </w:tcPr>
          <w:p w:rsidR="00792834" w:rsidRPr="00020285" w:rsidRDefault="00792834"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81</w:t>
            </w:r>
          </w:p>
        </w:tc>
        <w:tc>
          <w:tcPr>
            <w:tcW w:w="2021" w:type="dxa"/>
            <w:tcBorders>
              <w:top w:val="outset" w:sz="6" w:space="0" w:color="auto"/>
              <w:left w:val="outset" w:sz="6" w:space="0" w:color="auto"/>
              <w:bottom w:val="outset" w:sz="6" w:space="0" w:color="auto"/>
              <w:right w:val="outset" w:sz="6" w:space="0" w:color="auto"/>
            </w:tcBorders>
            <w:shd w:val="clear" w:color="auto" w:fill="FFFFFF"/>
            <w:hideMark/>
          </w:tcPr>
          <w:p w:rsidR="00792834" w:rsidRPr="00020285" w:rsidRDefault="00792834"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100</w:t>
            </w:r>
          </w:p>
        </w:tc>
      </w:tr>
    </w:tbl>
    <w:p w:rsidR="00792834" w:rsidRPr="00020285" w:rsidRDefault="00792834" w:rsidP="00020285">
      <w:pPr>
        <w:shd w:val="clear" w:color="auto" w:fill="FFFFFF"/>
        <w:spacing w:line="240" w:lineRule="auto"/>
        <w:jc w:val="center"/>
        <w:rPr>
          <w:rFonts w:ascii="Times New Roman" w:hAnsi="Times New Roman" w:cs="Times New Roman"/>
          <w:color w:val="000000"/>
          <w:sz w:val="26"/>
          <w:szCs w:val="26"/>
        </w:rPr>
      </w:pPr>
    </w:p>
    <w:p w:rsidR="00792834" w:rsidRPr="00020285" w:rsidRDefault="00792834" w:rsidP="001A4615">
      <w:pPr>
        <w:shd w:val="clear" w:color="auto" w:fill="FFFFFF"/>
        <w:spacing w:line="240" w:lineRule="auto"/>
        <w:rPr>
          <w:rFonts w:ascii="Times New Roman" w:hAnsi="Times New Roman" w:cs="Times New Roman"/>
          <w:bCs/>
          <w:color w:val="000000"/>
          <w:sz w:val="26"/>
          <w:szCs w:val="26"/>
        </w:rPr>
      </w:pPr>
      <w:r w:rsidRPr="00020285">
        <w:rPr>
          <w:rFonts w:ascii="Times New Roman" w:hAnsi="Times New Roman" w:cs="Times New Roman"/>
          <w:bCs/>
          <w:color w:val="000000"/>
          <w:sz w:val="26"/>
          <w:szCs w:val="26"/>
        </w:rPr>
        <w:lastRenderedPageBreak/>
        <w:t>Оценка достижения запланированных результатов составила: 100</w:t>
      </w:r>
    </w:p>
    <w:p w:rsidR="00792834" w:rsidRPr="00020285" w:rsidRDefault="00792834" w:rsidP="001A4615">
      <w:pPr>
        <w:autoSpaceDE w:val="0"/>
        <w:autoSpaceDN w:val="0"/>
        <w:adjustRightInd w:val="0"/>
        <w:spacing w:line="240" w:lineRule="auto"/>
        <w:rPr>
          <w:rFonts w:ascii="Times New Roman" w:hAnsi="Times New Roman" w:cs="Times New Roman"/>
          <w:bCs/>
          <w:color w:val="000000"/>
          <w:sz w:val="26"/>
          <w:szCs w:val="26"/>
        </w:rPr>
      </w:pPr>
      <w:r w:rsidRPr="001A4615">
        <w:rPr>
          <w:rFonts w:ascii="Times New Roman" w:hAnsi="Times New Roman" w:cs="Times New Roman"/>
          <w:bCs/>
          <w:color w:val="000000"/>
          <w:sz w:val="26"/>
          <w:szCs w:val="26"/>
        </w:rPr>
        <w:t xml:space="preserve">Степень выполнения мероприятий  </w:t>
      </w:r>
      <w:r w:rsidRPr="001A4615">
        <w:rPr>
          <w:rFonts w:ascii="Times New Roman" w:hAnsi="Times New Roman" w:cs="Times New Roman"/>
          <w:bCs/>
          <w:sz w:val="26"/>
          <w:szCs w:val="26"/>
        </w:rPr>
        <w:t xml:space="preserve">подпрограммы </w:t>
      </w:r>
      <w:r w:rsidRPr="001A4615">
        <w:rPr>
          <w:rFonts w:ascii="Times New Roman" w:hAnsi="Times New Roman" w:cs="Times New Roman"/>
          <w:sz w:val="26"/>
          <w:szCs w:val="26"/>
        </w:rPr>
        <w:t xml:space="preserve"> «Устойчивое развитие сельских территорий Солнцевского района Курской области»</w:t>
      </w:r>
      <w:r w:rsidRPr="001A4615">
        <w:rPr>
          <w:rFonts w:ascii="Times New Roman" w:hAnsi="Times New Roman" w:cs="Times New Roman"/>
          <w:bCs/>
          <w:color w:val="000000"/>
          <w:sz w:val="26"/>
          <w:szCs w:val="26"/>
        </w:rPr>
        <w:t xml:space="preserve"> за 2016 год</w:t>
      </w:r>
      <w:r w:rsidR="001A4615">
        <w:rPr>
          <w:rFonts w:ascii="Times New Roman" w:hAnsi="Times New Roman" w:cs="Times New Roman"/>
          <w:bCs/>
          <w:color w:val="000000"/>
          <w:sz w:val="26"/>
          <w:szCs w:val="26"/>
        </w:rPr>
        <w:t>.</w:t>
      </w:r>
    </w:p>
    <w:tbl>
      <w:tblPr>
        <w:tblW w:w="9391"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984"/>
        <w:gridCol w:w="1820"/>
        <w:gridCol w:w="1602"/>
        <w:gridCol w:w="1985"/>
      </w:tblGrid>
      <w:tr w:rsidR="00792834" w:rsidRPr="00020285" w:rsidTr="00CE34E2">
        <w:trPr>
          <w:trHeight w:val="585"/>
          <w:tblCellSpacing w:w="0" w:type="dxa"/>
        </w:trPr>
        <w:tc>
          <w:tcPr>
            <w:tcW w:w="3984" w:type="dxa"/>
            <w:tcBorders>
              <w:top w:val="outset" w:sz="6" w:space="0" w:color="auto"/>
              <w:left w:val="outset" w:sz="6" w:space="0" w:color="auto"/>
              <w:right w:val="outset" w:sz="6" w:space="0" w:color="auto"/>
            </w:tcBorders>
            <w:shd w:val="clear" w:color="auto" w:fill="FFFFFF"/>
            <w:hideMark/>
          </w:tcPr>
          <w:p w:rsidR="00792834" w:rsidRPr="00020285" w:rsidRDefault="00792834"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Основные  мероприятия Программы</w:t>
            </w:r>
          </w:p>
        </w:tc>
        <w:tc>
          <w:tcPr>
            <w:tcW w:w="1820" w:type="dxa"/>
            <w:tcBorders>
              <w:top w:val="outset" w:sz="6" w:space="0" w:color="auto"/>
              <w:left w:val="outset" w:sz="6" w:space="0" w:color="auto"/>
              <w:right w:val="outset" w:sz="6" w:space="0" w:color="auto"/>
            </w:tcBorders>
            <w:shd w:val="clear" w:color="auto" w:fill="FFFFFF"/>
            <w:hideMark/>
          </w:tcPr>
          <w:p w:rsidR="00792834" w:rsidRPr="00020285" w:rsidRDefault="00792834"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Запланировано</w:t>
            </w:r>
          </w:p>
        </w:tc>
        <w:tc>
          <w:tcPr>
            <w:tcW w:w="1602" w:type="dxa"/>
            <w:tcBorders>
              <w:top w:val="outset" w:sz="6" w:space="0" w:color="auto"/>
              <w:left w:val="outset" w:sz="6" w:space="0" w:color="auto"/>
              <w:right w:val="outset" w:sz="6" w:space="0" w:color="auto"/>
            </w:tcBorders>
            <w:shd w:val="clear" w:color="auto" w:fill="FFFFFF"/>
          </w:tcPr>
          <w:p w:rsidR="00792834" w:rsidRPr="00020285" w:rsidRDefault="00792834"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Выполнено</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792834" w:rsidRPr="00020285" w:rsidRDefault="00792834"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w:t>
            </w:r>
          </w:p>
          <w:p w:rsidR="00792834" w:rsidRPr="00020285" w:rsidRDefault="00792834"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 xml:space="preserve"> выполнения</w:t>
            </w:r>
          </w:p>
        </w:tc>
      </w:tr>
      <w:tr w:rsidR="00792834" w:rsidRPr="00020285" w:rsidTr="00CE34E2">
        <w:trPr>
          <w:trHeight w:val="755"/>
          <w:tblCellSpacing w:w="0" w:type="dxa"/>
        </w:trPr>
        <w:tc>
          <w:tcPr>
            <w:tcW w:w="3984" w:type="dxa"/>
            <w:tcBorders>
              <w:top w:val="outset" w:sz="6" w:space="0" w:color="auto"/>
              <w:left w:val="outset" w:sz="6" w:space="0" w:color="auto"/>
              <w:bottom w:val="outset" w:sz="6" w:space="0" w:color="auto"/>
              <w:right w:val="outset" w:sz="6" w:space="0" w:color="auto"/>
            </w:tcBorders>
            <w:shd w:val="clear" w:color="auto" w:fill="FFFFFF"/>
            <w:hideMark/>
          </w:tcPr>
          <w:p w:rsidR="00792834" w:rsidRPr="001A4615" w:rsidRDefault="00792834" w:rsidP="00020285">
            <w:pPr>
              <w:pStyle w:val="a3"/>
              <w:shd w:val="clear" w:color="auto" w:fill="FFFFFF"/>
              <w:rPr>
                <w:rFonts w:ascii="Times New Roman" w:hAnsi="Times New Roman" w:cs="Times New Roman"/>
                <w:sz w:val="26"/>
                <w:szCs w:val="26"/>
              </w:rPr>
            </w:pPr>
            <w:r w:rsidRPr="001A4615">
              <w:rPr>
                <w:rFonts w:ascii="Times New Roman" w:hAnsi="Times New Roman" w:cs="Times New Roman"/>
                <w:sz w:val="26"/>
                <w:szCs w:val="26"/>
              </w:rPr>
              <w:t>Строительство распределительных газопроводов</w:t>
            </w:r>
          </w:p>
        </w:tc>
        <w:tc>
          <w:tcPr>
            <w:tcW w:w="18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2834" w:rsidRPr="00020285" w:rsidRDefault="00792834" w:rsidP="00020285">
            <w:pPr>
              <w:pStyle w:val="a3"/>
              <w:jc w:val="center"/>
              <w:rPr>
                <w:rFonts w:ascii="Times New Roman" w:hAnsi="Times New Roman" w:cs="Times New Roman"/>
                <w:sz w:val="26"/>
                <w:szCs w:val="26"/>
              </w:rPr>
            </w:pPr>
            <w:r w:rsidRPr="00020285">
              <w:rPr>
                <w:rFonts w:ascii="Times New Roman" w:hAnsi="Times New Roman" w:cs="Times New Roman"/>
                <w:sz w:val="26"/>
                <w:szCs w:val="26"/>
              </w:rPr>
              <w:t>2</w:t>
            </w:r>
          </w:p>
        </w:tc>
        <w:tc>
          <w:tcPr>
            <w:tcW w:w="1602" w:type="dxa"/>
            <w:tcBorders>
              <w:top w:val="outset" w:sz="6" w:space="0" w:color="auto"/>
              <w:left w:val="outset" w:sz="6" w:space="0" w:color="auto"/>
              <w:bottom w:val="outset" w:sz="6" w:space="0" w:color="auto"/>
              <w:right w:val="outset" w:sz="6" w:space="0" w:color="auto"/>
            </w:tcBorders>
            <w:shd w:val="clear" w:color="auto" w:fill="FFFFFF"/>
            <w:hideMark/>
          </w:tcPr>
          <w:p w:rsidR="00792834" w:rsidRPr="00020285" w:rsidRDefault="00792834" w:rsidP="00020285">
            <w:pPr>
              <w:spacing w:line="240" w:lineRule="auto"/>
              <w:jc w:val="center"/>
              <w:rPr>
                <w:rFonts w:ascii="Times New Roman" w:hAnsi="Times New Roman" w:cs="Times New Roman"/>
                <w:color w:val="000000"/>
                <w:sz w:val="26"/>
                <w:szCs w:val="26"/>
              </w:rPr>
            </w:pPr>
          </w:p>
          <w:p w:rsidR="00792834" w:rsidRPr="00020285" w:rsidRDefault="00792834"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2</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792834" w:rsidRPr="00020285" w:rsidRDefault="00792834" w:rsidP="00020285">
            <w:pPr>
              <w:spacing w:line="240" w:lineRule="auto"/>
              <w:jc w:val="center"/>
              <w:rPr>
                <w:rFonts w:ascii="Times New Roman" w:hAnsi="Times New Roman" w:cs="Times New Roman"/>
                <w:color w:val="000000"/>
                <w:sz w:val="26"/>
                <w:szCs w:val="26"/>
              </w:rPr>
            </w:pPr>
          </w:p>
          <w:p w:rsidR="00792834" w:rsidRPr="00020285" w:rsidRDefault="00792834"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100</w:t>
            </w:r>
          </w:p>
        </w:tc>
      </w:tr>
      <w:tr w:rsidR="00792834" w:rsidRPr="00020285" w:rsidTr="00CE34E2">
        <w:trPr>
          <w:tblCellSpacing w:w="0" w:type="dxa"/>
        </w:trPr>
        <w:tc>
          <w:tcPr>
            <w:tcW w:w="3984" w:type="dxa"/>
            <w:tcBorders>
              <w:top w:val="outset" w:sz="6" w:space="0" w:color="auto"/>
              <w:left w:val="outset" w:sz="6" w:space="0" w:color="auto"/>
              <w:bottom w:val="outset" w:sz="6" w:space="0" w:color="auto"/>
              <w:right w:val="outset" w:sz="6" w:space="0" w:color="auto"/>
            </w:tcBorders>
            <w:shd w:val="clear" w:color="auto" w:fill="FFFFFF"/>
            <w:hideMark/>
          </w:tcPr>
          <w:p w:rsidR="00792834" w:rsidRPr="001A4615" w:rsidRDefault="00792834" w:rsidP="00020285">
            <w:pPr>
              <w:pStyle w:val="a3"/>
              <w:shd w:val="clear" w:color="auto" w:fill="FFFFFF"/>
              <w:rPr>
                <w:rFonts w:ascii="Times New Roman" w:hAnsi="Times New Roman" w:cs="Times New Roman"/>
                <w:color w:val="FF0000"/>
                <w:sz w:val="26"/>
                <w:szCs w:val="26"/>
              </w:rPr>
            </w:pPr>
            <w:r w:rsidRPr="001A4615">
              <w:rPr>
                <w:rFonts w:ascii="Times New Roman" w:hAnsi="Times New Roman" w:cs="Times New Roman"/>
                <w:sz w:val="26"/>
                <w:szCs w:val="26"/>
              </w:rPr>
              <w:t>Строительство локальных сетей водоснабжения</w:t>
            </w:r>
          </w:p>
        </w:tc>
        <w:tc>
          <w:tcPr>
            <w:tcW w:w="18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2834" w:rsidRPr="00020285" w:rsidRDefault="00792834" w:rsidP="00020285">
            <w:pPr>
              <w:pStyle w:val="a3"/>
              <w:jc w:val="center"/>
              <w:rPr>
                <w:rFonts w:ascii="Times New Roman" w:hAnsi="Times New Roman" w:cs="Times New Roman"/>
                <w:sz w:val="26"/>
                <w:szCs w:val="26"/>
              </w:rPr>
            </w:pPr>
            <w:r w:rsidRPr="00020285">
              <w:rPr>
                <w:rFonts w:ascii="Times New Roman" w:hAnsi="Times New Roman" w:cs="Times New Roman"/>
                <w:sz w:val="26"/>
                <w:szCs w:val="26"/>
              </w:rPr>
              <w:t>1</w:t>
            </w:r>
          </w:p>
        </w:tc>
        <w:tc>
          <w:tcPr>
            <w:tcW w:w="1602" w:type="dxa"/>
            <w:tcBorders>
              <w:top w:val="outset" w:sz="6" w:space="0" w:color="auto"/>
              <w:left w:val="outset" w:sz="6" w:space="0" w:color="auto"/>
              <w:bottom w:val="outset" w:sz="6" w:space="0" w:color="auto"/>
              <w:right w:val="outset" w:sz="6" w:space="0" w:color="auto"/>
            </w:tcBorders>
            <w:shd w:val="clear" w:color="auto" w:fill="FFFFFF"/>
            <w:hideMark/>
          </w:tcPr>
          <w:p w:rsidR="00792834" w:rsidRPr="00020285" w:rsidRDefault="00792834" w:rsidP="00020285">
            <w:pPr>
              <w:spacing w:line="240" w:lineRule="auto"/>
              <w:jc w:val="center"/>
              <w:rPr>
                <w:rFonts w:ascii="Times New Roman" w:hAnsi="Times New Roman" w:cs="Times New Roman"/>
                <w:color w:val="000000"/>
                <w:sz w:val="26"/>
                <w:szCs w:val="26"/>
              </w:rPr>
            </w:pPr>
          </w:p>
          <w:p w:rsidR="00792834" w:rsidRPr="00020285" w:rsidRDefault="00792834" w:rsidP="00020285">
            <w:pPr>
              <w:spacing w:line="240" w:lineRule="auto"/>
              <w:jc w:val="center"/>
              <w:rPr>
                <w:rFonts w:ascii="Times New Roman" w:hAnsi="Times New Roman" w:cs="Times New Roman"/>
                <w:color w:val="000000"/>
                <w:sz w:val="26"/>
                <w:szCs w:val="26"/>
              </w:rPr>
            </w:pPr>
          </w:p>
          <w:p w:rsidR="00792834" w:rsidRPr="00020285" w:rsidRDefault="00792834"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1</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792834" w:rsidRPr="00020285" w:rsidRDefault="00792834" w:rsidP="00020285">
            <w:pPr>
              <w:spacing w:line="240" w:lineRule="auto"/>
              <w:jc w:val="center"/>
              <w:rPr>
                <w:rFonts w:ascii="Times New Roman" w:hAnsi="Times New Roman" w:cs="Times New Roman"/>
                <w:color w:val="000000"/>
                <w:sz w:val="26"/>
                <w:szCs w:val="26"/>
              </w:rPr>
            </w:pPr>
          </w:p>
          <w:p w:rsidR="00792834" w:rsidRPr="00020285" w:rsidRDefault="00792834" w:rsidP="00020285">
            <w:pPr>
              <w:spacing w:line="240" w:lineRule="auto"/>
              <w:jc w:val="center"/>
              <w:rPr>
                <w:rFonts w:ascii="Times New Roman" w:hAnsi="Times New Roman" w:cs="Times New Roman"/>
                <w:color w:val="000000"/>
                <w:sz w:val="26"/>
                <w:szCs w:val="26"/>
              </w:rPr>
            </w:pPr>
          </w:p>
          <w:p w:rsidR="00792834" w:rsidRPr="00020285" w:rsidRDefault="00792834"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100</w:t>
            </w:r>
          </w:p>
        </w:tc>
      </w:tr>
    </w:tbl>
    <w:p w:rsidR="00792834" w:rsidRPr="00020285" w:rsidRDefault="00792834" w:rsidP="00020285">
      <w:pPr>
        <w:shd w:val="clear" w:color="auto" w:fill="FFFFFF"/>
        <w:spacing w:line="240" w:lineRule="auto"/>
        <w:rPr>
          <w:rFonts w:ascii="Times New Roman" w:hAnsi="Times New Roman" w:cs="Times New Roman"/>
          <w:bCs/>
          <w:color w:val="000000"/>
          <w:sz w:val="26"/>
          <w:szCs w:val="26"/>
        </w:rPr>
      </w:pPr>
    </w:p>
    <w:p w:rsidR="00792834" w:rsidRPr="00020285" w:rsidRDefault="00792834" w:rsidP="00020285">
      <w:pPr>
        <w:shd w:val="clear" w:color="auto" w:fill="FFFFFF"/>
        <w:spacing w:line="240" w:lineRule="auto"/>
        <w:rPr>
          <w:rFonts w:ascii="Times New Roman" w:hAnsi="Times New Roman" w:cs="Times New Roman"/>
          <w:bCs/>
          <w:color w:val="000000"/>
          <w:sz w:val="26"/>
          <w:szCs w:val="26"/>
        </w:rPr>
      </w:pPr>
      <w:r w:rsidRPr="00020285">
        <w:rPr>
          <w:rFonts w:ascii="Times New Roman" w:hAnsi="Times New Roman" w:cs="Times New Roman"/>
          <w:bCs/>
          <w:color w:val="000000"/>
          <w:sz w:val="26"/>
          <w:szCs w:val="26"/>
        </w:rPr>
        <w:t>Степень выполнения мероприятий Программы составляет 100 %.</w:t>
      </w:r>
    </w:p>
    <w:p w:rsidR="00792834" w:rsidRPr="00020285" w:rsidRDefault="00792834" w:rsidP="00CE34E2">
      <w:pPr>
        <w:shd w:val="clear" w:color="auto" w:fill="FFFFFF"/>
        <w:spacing w:line="240" w:lineRule="auto"/>
        <w:rPr>
          <w:rFonts w:ascii="Times New Roman" w:hAnsi="Times New Roman" w:cs="Times New Roman"/>
          <w:color w:val="000000"/>
          <w:sz w:val="26"/>
          <w:szCs w:val="26"/>
        </w:rPr>
      </w:pPr>
      <w:r w:rsidRPr="00CE34E2">
        <w:rPr>
          <w:rFonts w:ascii="Times New Roman" w:hAnsi="Times New Roman" w:cs="Times New Roman"/>
          <w:bCs/>
          <w:color w:val="000000"/>
          <w:sz w:val="26"/>
          <w:szCs w:val="26"/>
        </w:rPr>
        <w:t>ОЦЕНКА ЭФФЕКТИВНОСТИ</w:t>
      </w:r>
      <w:r w:rsidR="00CE34E2">
        <w:rPr>
          <w:rFonts w:ascii="Times New Roman" w:hAnsi="Times New Roman" w:cs="Times New Roman"/>
          <w:bCs/>
          <w:color w:val="000000"/>
          <w:sz w:val="26"/>
          <w:szCs w:val="26"/>
        </w:rPr>
        <w:t xml:space="preserve"> </w:t>
      </w:r>
      <w:r w:rsidRPr="00CE34E2">
        <w:rPr>
          <w:rFonts w:ascii="Times New Roman" w:hAnsi="Times New Roman" w:cs="Times New Roman"/>
          <w:bCs/>
          <w:color w:val="000000"/>
          <w:sz w:val="26"/>
          <w:szCs w:val="26"/>
        </w:rPr>
        <w:t xml:space="preserve">подпрограммы </w:t>
      </w:r>
      <w:r w:rsidRPr="00CE34E2">
        <w:rPr>
          <w:rFonts w:ascii="Times New Roman" w:hAnsi="Times New Roman" w:cs="Times New Roman"/>
          <w:sz w:val="26"/>
          <w:szCs w:val="26"/>
        </w:rPr>
        <w:t>«Устойчивое развитие сельских территорий Солнцевского района Курской области»</w:t>
      </w:r>
      <w:r w:rsidRPr="00CE34E2">
        <w:rPr>
          <w:rFonts w:ascii="Times New Roman" w:hAnsi="Times New Roman" w:cs="Times New Roman"/>
          <w:bCs/>
          <w:color w:val="000000"/>
          <w:sz w:val="26"/>
          <w:szCs w:val="26"/>
        </w:rPr>
        <w:t xml:space="preserve"> за 2016 год</w:t>
      </w:r>
      <w:r w:rsidR="00CE34E2">
        <w:rPr>
          <w:rFonts w:ascii="Times New Roman" w:hAnsi="Times New Roman" w:cs="Times New Roman"/>
          <w:bCs/>
          <w:color w:val="000000"/>
          <w:sz w:val="26"/>
          <w:szCs w:val="26"/>
        </w:rPr>
        <w:t>.</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85"/>
        <w:gridCol w:w="2297"/>
        <w:gridCol w:w="2409"/>
        <w:gridCol w:w="2464"/>
      </w:tblGrid>
      <w:tr w:rsidR="00792834" w:rsidRPr="00020285" w:rsidTr="00D31718">
        <w:trPr>
          <w:tblCellSpacing w:w="0" w:type="dxa"/>
        </w:trPr>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792834" w:rsidRPr="00020285" w:rsidRDefault="00792834"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 xml:space="preserve"> Оценка</w:t>
            </w:r>
          </w:p>
        </w:tc>
        <w:tc>
          <w:tcPr>
            <w:tcW w:w="2415" w:type="dxa"/>
            <w:tcBorders>
              <w:top w:val="outset" w:sz="6" w:space="0" w:color="auto"/>
              <w:left w:val="outset" w:sz="6" w:space="0" w:color="auto"/>
              <w:bottom w:val="outset" w:sz="6" w:space="0" w:color="auto"/>
              <w:right w:val="outset" w:sz="6" w:space="0" w:color="auto"/>
            </w:tcBorders>
            <w:shd w:val="clear" w:color="auto" w:fill="FFFFFF"/>
            <w:hideMark/>
          </w:tcPr>
          <w:p w:rsidR="00792834" w:rsidRPr="00020285" w:rsidRDefault="00792834"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Критерии оценки эффективности</w:t>
            </w:r>
          </w:p>
        </w:tc>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792834" w:rsidRPr="00020285" w:rsidRDefault="00792834"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Вывод об эффективности Программы</w:t>
            </w:r>
          </w:p>
        </w:tc>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792834" w:rsidRPr="00020285" w:rsidRDefault="00792834"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Предложения по дальнейшей реализации Программы</w:t>
            </w:r>
          </w:p>
        </w:tc>
      </w:tr>
      <w:tr w:rsidR="00792834" w:rsidRPr="00020285" w:rsidTr="00D31718">
        <w:trPr>
          <w:tblCellSpacing w:w="0" w:type="dxa"/>
        </w:trPr>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792834" w:rsidRPr="00020285" w:rsidRDefault="00792834"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100,0  %</w:t>
            </w:r>
          </w:p>
        </w:tc>
        <w:tc>
          <w:tcPr>
            <w:tcW w:w="2415" w:type="dxa"/>
            <w:tcBorders>
              <w:top w:val="outset" w:sz="6" w:space="0" w:color="auto"/>
              <w:left w:val="outset" w:sz="6" w:space="0" w:color="auto"/>
              <w:bottom w:val="outset" w:sz="6" w:space="0" w:color="auto"/>
              <w:right w:val="outset" w:sz="6" w:space="0" w:color="auto"/>
            </w:tcBorders>
            <w:shd w:val="clear" w:color="auto" w:fill="FFFFFF"/>
            <w:hideMark/>
          </w:tcPr>
          <w:p w:rsidR="00792834" w:rsidRPr="00020285" w:rsidRDefault="00792834"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Значение от 0,8 до 1,0</w:t>
            </w:r>
          </w:p>
        </w:tc>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792834" w:rsidRPr="00020285" w:rsidRDefault="00792834" w:rsidP="00020285">
            <w:pPr>
              <w:spacing w:line="240" w:lineRule="auto"/>
              <w:rPr>
                <w:rFonts w:ascii="Times New Roman" w:hAnsi="Times New Roman" w:cs="Times New Roman"/>
                <w:color w:val="000000"/>
                <w:sz w:val="26"/>
                <w:szCs w:val="26"/>
              </w:rPr>
            </w:pPr>
            <w:r w:rsidRPr="00020285">
              <w:rPr>
                <w:rFonts w:ascii="Times New Roman" w:hAnsi="Times New Roman" w:cs="Times New Roman"/>
                <w:color w:val="000000"/>
                <w:sz w:val="26"/>
                <w:szCs w:val="26"/>
              </w:rPr>
              <w:t>Уровень эффективности эффективная</w:t>
            </w:r>
          </w:p>
        </w:tc>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792834" w:rsidRPr="00020285" w:rsidRDefault="00792834" w:rsidP="00020285">
            <w:pPr>
              <w:spacing w:line="240" w:lineRule="auto"/>
              <w:rPr>
                <w:rFonts w:ascii="Times New Roman" w:hAnsi="Times New Roman" w:cs="Times New Roman"/>
                <w:color w:val="000000"/>
                <w:sz w:val="26"/>
                <w:szCs w:val="26"/>
              </w:rPr>
            </w:pPr>
            <w:r w:rsidRPr="00020285">
              <w:rPr>
                <w:rFonts w:ascii="Times New Roman" w:hAnsi="Times New Roman" w:cs="Times New Roman"/>
                <w:color w:val="000000"/>
                <w:sz w:val="26"/>
                <w:szCs w:val="26"/>
              </w:rPr>
              <w:t>Продолжить в 2017 году реализацию Программы и выделить бюджетные средства в полном объеме</w:t>
            </w:r>
          </w:p>
        </w:tc>
      </w:tr>
    </w:tbl>
    <w:p w:rsidR="00792834" w:rsidRPr="00020285" w:rsidRDefault="00792834" w:rsidP="00020285">
      <w:pPr>
        <w:spacing w:line="240" w:lineRule="auto"/>
        <w:ind w:firstLine="709"/>
        <w:jc w:val="both"/>
        <w:rPr>
          <w:rFonts w:ascii="Times New Roman" w:hAnsi="Times New Roman" w:cs="Times New Roman"/>
          <w:sz w:val="26"/>
          <w:szCs w:val="26"/>
        </w:rPr>
      </w:pPr>
      <w:r w:rsidRPr="00020285">
        <w:rPr>
          <w:rFonts w:ascii="Times New Roman" w:hAnsi="Times New Roman" w:cs="Times New Roman"/>
          <w:sz w:val="26"/>
          <w:szCs w:val="26"/>
        </w:rPr>
        <w:t xml:space="preserve">                                                                          </w:t>
      </w:r>
    </w:p>
    <w:p w:rsidR="00792834" w:rsidRPr="00020285" w:rsidRDefault="00792834" w:rsidP="00020285">
      <w:pPr>
        <w:autoSpaceDE w:val="0"/>
        <w:autoSpaceDN w:val="0"/>
        <w:adjustRightInd w:val="0"/>
        <w:spacing w:line="240" w:lineRule="auto"/>
        <w:ind w:firstLine="708"/>
        <w:jc w:val="both"/>
        <w:rPr>
          <w:rFonts w:ascii="Times New Roman" w:hAnsi="Times New Roman" w:cs="Times New Roman"/>
          <w:bCs/>
          <w:sz w:val="26"/>
          <w:szCs w:val="26"/>
        </w:rPr>
      </w:pPr>
      <w:r w:rsidRPr="00020285">
        <w:rPr>
          <w:rFonts w:ascii="Times New Roman" w:hAnsi="Times New Roman" w:cs="Times New Roman"/>
          <w:sz w:val="26"/>
          <w:szCs w:val="26"/>
        </w:rPr>
        <w:t xml:space="preserve">В соответствии с изложенным и методикой оценки эффективности реализации муниципальной программы </w:t>
      </w:r>
      <w:r w:rsidRPr="00020285">
        <w:rPr>
          <w:rFonts w:ascii="Times New Roman" w:hAnsi="Times New Roman" w:cs="Times New Roman"/>
          <w:color w:val="000000"/>
          <w:sz w:val="26"/>
          <w:szCs w:val="26"/>
        </w:rPr>
        <w:t>«Социальное развитие села в  Солнцевском районе Курской области»</w:t>
      </w:r>
      <w:r w:rsidRPr="00020285">
        <w:rPr>
          <w:rFonts w:ascii="Times New Roman" w:hAnsi="Times New Roman" w:cs="Times New Roman"/>
          <w:sz w:val="26"/>
          <w:szCs w:val="26"/>
        </w:rPr>
        <w:t xml:space="preserve">, </w:t>
      </w:r>
      <w:r w:rsidRPr="00020285">
        <w:rPr>
          <w:rFonts w:ascii="Times New Roman" w:hAnsi="Times New Roman" w:cs="Times New Roman"/>
          <w:b/>
          <w:bCs/>
          <w:color w:val="000000"/>
          <w:sz w:val="26"/>
          <w:szCs w:val="26"/>
        </w:rPr>
        <w:t xml:space="preserve"> </w:t>
      </w:r>
      <w:r w:rsidRPr="00020285">
        <w:rPr>
          <w:rFonts w:ascii="Times New Roman" w:hAnsi="Times New Roman" w:cs="Times New Roman"/>
          <w:sz w:val="26"/>
          <w:szCs w:val="26"/>
        </w:rPr>
        <w:t xml:space="preserve">в 2016 году   эффективность </w:t>
      </w:r>
      <w:r w:rsidRPr="00020285">
        <w:rPr>
          <w:rFonts w:ascii="Times New Roman" w:hAnsi="Times New Roman" w:cs="Times New Roman"/>
          <w:bCs/>
          <w:color w:val="000000"/>
          <w:sz w:val="26"/>
          <w:szCs w:val="26"/>
        </w:rPr>
        <w:t xml:space="preserve">муниципальной программы </w:t>
      </w:r>
      <w:r w:rsidRPr="00020285">
        <w:rPr>
          <w:rFonts w:ascii="Times New Roman" w:hAnsi="Times New Roman" w:cs="Times New Roman"/>
          <w:sz w:val="26"/>
          <w:szCs w:val="26"/>
        </w:rPr>
        <w:t xml:space="preserve"> достигнута.</w:t>
      </w:r>
    </w:p>
    <w:p w:rsidR="00792834" w:rsidRPr="00020285" w:rsidRDefault="00792834" w:rsidP="00020285">
      <w:pPr>
        <w:spacing w:line="240" w:lineRule="auto"/>
        <w:jc w:val="both"/>
        <w:rPr>
          <w:rFonts w:ascii="Times New Roman" w:hAnsi="Times New Roman" w:cs="Times New Roman"/>
          <w:b/>
          <w:color w:val="000000"/>
          <w:sz w:val="26"/>
          <w:szCs w:val="26"/>
        </w:rPr>
      </w:pPr>
    </w:p>
    <w:p w:rsidR="00B3602A" w:rsidRPr="00020285" w:rsidRDefault="00912BEF" w:rsidP="00020285">
      <w:pPr>
        <w:spacing w:line="240" w:lineRule="auto"/>
        <w:rPr>
          <w:rFonts w:ascii="Times New Roman" w:hAnsi="Times New Roman" w:cs="Times New Roman"/>
          <w:b/>
          <w:sz w:val="26"/>
          <w:szCs w:val="26"/>
        </w:rPr>
      </w:pPr>
      <w:r w:rsidRPr="00020285">
        <w:rPr>
          <w:rFonts w:ascii="Times New Roman" w:hAnsi="Times New Roman" w:cs="Times New Roman"/>
          <w:b/>
          <w:sz w:val="26"/>
          <w:szCs w:val="26"/>
        </w:rPr>
        <w:t>Муниципальная программа</w:t>
      </w:r>
      <w:r w:rsidR="00B3602A" w:rsidRPr="00020285">
        <w:rPr>
          <w:rFonts w:ascii="Times New Roman" w:hAnsi="Times New Roman" w:cs="Times New Roman"/>
          <w:b/>
          <w:sz w:val="26"/>
          <w:szCs w:val="26"/>
        </w:rPr>
        <w:t xml:space="preserve">       Солнцевского района Курской области «Содействие занятости населения в Солнцевском районе Курской области»</w:t>
      </w:r>
      <w:r w:rsidR="003833D2" w:rsidRPr="00020285">
        <w:rPr>
          <w:rFonts w:ascii="Times New Roman" w:hAnsi="Times New Roman" w:cs="Times New Roman"/>
          <w:b/>
          <w:sz w:val="26"/>
          <w:szCs w:val="26"/>
        </w:rPr>
        <w:t>.</w:t>
      </w:r>
    </w:p>
    <w:p w:rsidR="00020285" w:rsidRPr="00020285" w:rsidRDefault="00020285" w:rsidP="00020285">
      <w:pPr>
        <w:spacing w:line="240" w:lineRule="auto"/>
        <w:ind w:firstLine="708"/>
        <w:jc w:val="both"/>
        <w:rPr>
          <w:rFonts w:ascii="Times New Roman" w:hAnsi="Times New Roman" w:cs="Times New Roman"/>
          <w:sz w:val="26"/>
          <w:szCs w:val="26"/>
        </w:rPr>
      </w:pPr>
      <w:r w:rsidRPr="00020285">
        <w:rPr>
          <w:rFonts w:ascii="Times New Roman" w:hAnsi="Times New Roman" w:cs="Times New Roman"/>
          <w:sz w:val="26"/>
          <w:szCs w:val="26"/>
        </w:rPr>
        <w:t xml:space="preserve">Муниципальная программа Солнцевского района Курской области «Содействие занятости населения в Солнцевском районе Курской области», </w:t>
      </w:r>
      <w:r w:rsidRPr="00020285">
        <w:rPr>
          <w:rFonts w:ascii="Times New Roman" w:hAnsi="Times New Roman" w:cs="Times New Roman"/>
          <w:sz w:val="26"/>
          <w:szCs w:val="26"/>
        </w:rPr>
        <w:lastRenderedPageBreak/>
        <w:t>утвержденная постановлением Администрации Солнцевского района Курской области от 10.11.2014 №556 (с изменениями) включает в себя две подпрограммы:</w:t>
      </w:r>
    </w:p>
    <w:p w:rsidR="00020285" w:rsidRPr="00020285" w:rsidRDefault="00020285" w:rsidP="00020285">
      <w:pPr>
        <w:spacing w:line="240" w:lineRule="auto"/>
        <w:ind w:firstLine="708"/>
        <w:jc w:val="both"/>
        <w:rPr>
          <w:rFonts w:ascii="Times New Roman" w:hAnsi="Times New Roman" w:cs="Times New Roman"/>
          <w:sz w:val="26"/>
          <w:szCs w:val="26"/>
        </w:rPr>
      </w:pPr>
      <w:r w:rsidRPr="00020285">
        <w:rPr>
          <w:rFonts w:ascii="Times New Roman" w:hAnsi="Times New Roman" w:cs="Times New Roman"/>
          <w:sz w:val="26"/>
          <w:szCs w:val="26"/>
        </w:rPr>
        <w:t>Подпрограмма 1. «Содействие временной занятости отдельных категорий граждан» муниципальной программы «Содействие занятости населения в Солнцевском районе Курской области»;</w:t>
      </w:r>
    </w:p>
    <w:p w:rsidR="00020285" w:rsidRPr="00020285" w:rsidRDefault="00020285" w:rsidP="00020285">
      <w:pPr>
        <w:spacing w:line="240" w:lineRule="auto"/>
        <w:ind w:firstLine="708"/>
        <w:jc w:val="both"/>
        <w:rPr>
          <w:rFonts w:ascii="Times New Roman" w:hAnsi="Times New Roman" w:cs="Times New Roman"/>
          <w:sz w:val="26"/>
          <w:szCs w:val="26"/>
        </w:rPr>
      </w:pPr>
      <w:r w:rsidRPr="00020285">
        <w:rPr>
          <w:rFonts w:ascii="Times New Roman" w:hAnsi="Times New Roman" w:cs="Times New Roman"/>
          <w:sz w:val="26"/>
          <w:szCs w:val="26"/>
        </w:rPr>
        <w:t>Подпрограмма 2. «Развитие институтов рынка труда» муниципальной программы «Содействие занятости населения в Солнцевском районе Курской области».</w:t>
      </w:r>
    </w:p>
    <w:p w:rsidR="00020285" w:rsidRPr="00CE34E2" w:rsidRDefault="00020285" w:rsidP="00020285">
      <w:pPr>
        <w:spacing w:line="240" w:lineRule="auto"/>
        <w:ind w:firstLine="567"/>
        <w:jc w:val="both"/>
        <w:rPr>
          <w:rFonts w:ascii="Times New Roman" w:hAnsi="Times New Roman" w:cs="Times New Roman"/>
          <w:sz w:val="26"/>
          <w:szCs w:val="26"/>
        </w:rPr>
      </w:pPr>
      <w:r w:rsidRPr="00CE34E2">
        <w:rPr>
          <w:rFonts w:ascii="Times New Roman" w:hAnsi="Times New Roman" w:cs="Times New Roman"/>
          <w:sz w:val="26"/>
          <w:szCs w:val="26"/>
        </w:rPr>
        <w:t>Раздел 1 Конкретные результаты реализации муниципальной программы, достигнутые за отчетный год</w:t>
      </w:r>
      <w:r w:rsidR="00CE34E2">
        <w:rPr>
          <w:rFonts w:ascii="Times New Roman" w:hAnsi="Times New Roman" w:cs="Times New Roman"/>
          <w:sz w:val="26"/>
          <w:szCs w:val="26"/>
        </w:rPr>
        <w:t>.</w:t>
      </w:r>
    </w:p>
    <w:p w:rsidR="00020285" w:rsidRPr="00020285" w:rsidRDefault="00020285" w:rsidP="00020285">
      <w:pPr>
        <w:widowControl w:val="0"/>
        <w:autoSpaceDE w:val="0"/>
        <w:autoSpaceDN w:val="0"/>
        <w:adjustRightInd w:val="0"/>
        <w:spacing w:line="240" w:lineRule="auto"/>
        <w:ind w:firstLine="540"/>
        <w:jc w:val="both"/>
        <w:rPr>
          <w:rFonts w:ascii="Times New Roman" w:hAnsi="Times New Roman" w:cs="Times New Roman"/>
          <w:sz w:val="26"/>
          <w:szCs w:val="26"/>
        </w:rPr>
      </w:pPr>
      <w:r w:rsidRPr="00020285">
        <w:rPr>
          <w:rFonts w:ascii="Times New Roman" w:hAnsi="Times New Roman" w:cs="Times New Roman"/>
          <w:sz w:val="26"/>
          <w:szCs w:val="26"/>
        </w:rPr>
        <w:t>В результате реализации муниципальной программы  «Содействие занятости населения в Солнцевском районе Курской области» в 2016 году на районном регистрируемом рынке труда наблюдалась позитивная динамика.</w:t>
      </w:r>
    </w:p>
    <w:p w:rsidR="00020285" w:rsidRPr="00020285" w:rsidRDefault="00020285" w:rsidP="00020285">
      <w:pPr>
        <w:pStyle w:val="a3"/>
        <w:ind w:firstLine="709"/>
        <w:jc w:val="both"/>
        <w:rPr>
          <w:rFonts w:ascii="Times New Roman" w:hAnsi="Times New Roman" w:cs="Times New Roman"/>
          <w:color w:val="000000"/>
          <w:sz w:val="26"/>
          <w:szCs w:val="26"/>
        </w:rPr>
      </w:pPr>
      <w:r w:rsidRPr="00020285">
        <w:rPr>
          <w:rFonts w:ascii="Times New Roman" w:hAnsi="Times New Roman" w:cs="Times New Roman"/>
          <w:color w:val="000000"/>
          <w:sz w:val="26"/>
          <w:szCs w:val="26"/>
        </w:rPr>
        <w:t>В 2016 году в центр занятости населения Солнцевского района за предоставлением государственных услуг в сфере занятости населения обратилось 278 граждан, имеющих ограничения к труду – 32 гражданина, 86 граждан, не обладающих достаточной квалификацией по причине отсутствия опыта работы по полученной профессии либо вследствие длительного перерыва в работе, 19 граждан предпенсионного возраста.</w:t>
      </w:r>
    </w:p>
    <w:p w:rsidR="00020285" w:rsidRPr="00020285" w:rsidRDefault="00020285" w:rsidP="00020285">
      <w:pPr>
        <w:widowControl w:val="0"/>
        <w:autoSpaceDE w:val="0"/>
        <w:autoSpaceDN w:val="0"/>
        <w:adjustRightInd w:val="0"/>
        <w:spacing w:line="240" w:lineRule="auto"/>
        <w:ind w:firstLine="709"/>
        <w:jc w:val="both"/>
        <w:rPr>
          <w:rFonts w:ascii="Times New Roman" w:hAnsi="Times New Roman" w:cs="Times New Roman"/>
          <w:color w:val="000000"/>
          <w:sz w:val="26"/>
          <w:szCs w:val="26"/>
        </w:rPr>
      </w:pPr>
      <w:r w:rsidRPr="00020285">
        <w:rPr>
          <w:rFonts w:ascii="Times New Roman" w:hAnsi="Times New Roman" w:cs="Times New Roman"/>
          <w:color w:val="000000"/>
          <w:sz w:val="26"/>
          <w:szCs w:val="26"/>
        </w:rPr>
        <w:t xml:space="preserve">В общем числе обратившихся по вопросу трудоустройства преобладали граждане, стремящиеся возобновить трудовую деятельность после длительного (более года) перерыва - 18 %. Доля женщин, в числе обратившихся составила 51%. </w:t>
      </w:r>
    </w:p>
    <w:p w:rsidR="00020285" w:rsidRPr="00020285" w:rsidRDefault="00020285" w:rsidP="00020285">
      <w:pPr>
        <w:widowControl w:val="0"/>
        <w:autoSpaceDE w:val="0"/>
        <w:autoSpaceDN w:val="0"/>
        <w:adjustRightInd w:val="0"/>
        <w:spacing w:line="240" w:lineRule="auto"/>
        <w:ind w:firstLine="709"/>
        <w:jc w:val="both"/>
        <w:rPr>
          <w:rFonts w:ascii="Times New Roman" w:hAnsi="Times New Roman" w:cs="Times New Roman"/>
          <w:color w:val="000000"/>
          <w:sz w:val="26"/>
          <w:szCs w:val="26"/>
        </w:rPr>
      </w:pPr>
      <w:r w:rsidRPr="00020285">
        <w:rPr>
          <w:rFonts w:ascii="Times New Roman" w:hAnsi="Times New Roman" w:cs="Times New Roman"/>
          <w:color w:val="000000"/>
          <w:sz w:val="26"/>
          <w:szCs w:val="26"/>
        </w:rPr>
        <w:t>В течение 2016 года безработными признано 206 человек, что на 7,8 % меньше, чем в 2015 году.</w:t>
      </w:r>
    </w:p>
    <w:p w:rsidR="00020285" w:rsidRPr="00020285" w:rsidRDefault="00020285" w:rsidP="00020285">
      <w:pPr>
        <w:spacing w:line="240" w:lineRule="auto"/>
        <w:ind w:firstLine="709"/>
        <w:contextualSpacing/>
        <w:jc w:val="both"/>
        <w:rPr>
          <w:rFonts w:ascii="Times New Roman" w:hAnsi="Times New Roman" w:cs="Times New Roman"/>
          <w:color w:val="000000"/>
          <w:sz w:val="26"/>
          <w:szCs w:val="26"/>
        </w:rPr>
      </w:pPr>
      <w:r w:rsidRPr="00020285">
        <w:rPr>
          <w:rFonts w:ascii="Times New Roman" w:hAnsi="Times New Roman" w:cs="Times New Roman"/>
          <w:color w:val="000000"/>
          <w:sz w:val="26"/>
          <w:szCs w:val="26"/>
        </w:rPr>
        <w:t>На конец 2016 года на учете в качестве безработных состоит 116 граждан. Уровень безработицы составил 1,28%, что на 0,19 % ниже уровня 2015 года.</w:t>
      </w:r>
    </w:p>
    <w:p w:rsidR="00020285" w:rsidRPr="00020285" w:rsidRDefault="00020285" w:rsidP="00020285">
      <w:pPr>
        <w:widowControl w:val="0"/>
        <w:autoSpaceDE w:val="0"/>
        <w:autoSpaceDN w:val="0"/>
        <w:adjustRightInd w:val="0"/>
        <w:spacing w:line="240" w:lineRule="auto"/>
        <w:ind w:firstLine="709"/>
        <w:jc w:val="both"/>
        <w:rPr>
          <w:rFonts w:ascii="Times New Roman" w:hAnsi="Times New Roman" w:cs="Times New Roman"/>
          <w:color w:val="000000"/>
          <w:sz w:val="26"/>
          <w:szCs w:val="26"/>
        </w:rPr>
      </w:pPr>
      <w:r w:rsidRPr="00020285">
        <w:rPr>
          <w:rFonts w:ascii="Times New Roman" w:hAnsi="Times New Roman" w:cs="Times New Roman"/>
          <w:color w:val="000000"/>
          <w:sz w:val="26"/>
          <w:szCs w:val="26"/>
        </w:rPr>
        <w:t>Численность граждан, трудоустроенных при содействии службы занятости, в 2016 году составила 144 человека.</w:t>
      </w:r>
    </w:p>
    <w:p w:rsidR="00020285" w:rsidRPr="00020285" w:rsidRDefault="00020285" w:rsidP="00020285">
      <w:pPr>
        <w:widowControl w:val="0"/>
        <w:autoSpaceDE w:val="0"/>
        <w:autoSpaceDN w:val="0"/>
        <w:adjustRightInd w:val="0"/>
        <w:spacing w:line="240" w:lineRule="auto"/>
        <w:ind w:firstLine="709"/>
        <w:jc w:val="both"/>
        <w:rPr>
          <w:rFonts w:ascii="Times New Roman" w:hAnsi="Times New Roman" w:cs="Times New Roman"/>
          <w:color w:val="000000"/>
          <w:sz w:val="26"/>
          <w:szCs w:val="26"/>
        </w:rPr>
      </w:pPr>
      <w:r w:rsidRPr="00020285">
        <w:rPr>
          <w:rFonts w:ascii="Times New Roman" w:hAnsi="Times New Roman" w:cs="Times New Roman"/>
          <w:color w:val="000000"/>
          <w:sz w:val="26"/>
          <w:szCs w:val="26"/>
        </w:rPr>
        <w:t xml:space="preserve">В результате взаимодействия с работодателями банк вакансий (свободных рабочих мест и вакантных должностей) за 2016 год насчитывал 366 вакансий. По состоянию на 31 декабря 2016 года насчитывалось 58 вакансий. Напряженность на рынке труда – 2 человека на 1 заявленную вакансию. </w:t>
      </w:r>
    </w:p>
    <w:p w:rsidR="00020285" w:rsidRPr="00020285" w:rsidRDefault="00020285" w:rsidP="00020285">
      <w:pPr>
        <w:widowControl w:val="0"/>
        <w:autoSpaceDE w:val="0"/>
        <w:autoSpaceDN w:val="0"/>
        <w:adjustRightInd w:val="0"/>
        <w:spacing w:line="240" w:lineRule="auto"/>
        <w:ind w:firstLine="709"/>
        <w:jc w:val="both"/>
        <w:rPr>
          <w:rFonts w:ascii="Times New Roman" w:hAnsi="Times New Roman" w:cs="Times New Roman"/>
          <w:color w:val="000000"/>
          <w:sz w:val="26"/>
          <w:szCs w:val="26"/>
        </w:rPr>
      </w:pPr>
      <w:r w:rsidRPr="00020285">
        <w:rPr>
          <w:rFonts w:ascii="Times New Roman" w:hAnsi="Times New Roman" w:cs="Times New Roman"/>
          <w:color w:val="000000"/>
          <w:sz w:val="26"/>
          <w:szCs w:val="26"/>
        </w:rPr>
        <w:t>Средняя продолжительность регистрируемой безработицы составила 5,3 месяцев.</w:t>
      </w:r>
    </w:p>
    <w:p w:rsidR="00020285" w:rsidRPr="00020285" w:rsidRDefault="00020285" w:rsidP="00A67350">
      <w:pPr>
        <w:widowControl w:val="0"/>
        <w:autoSpaceDE w:val="0"/>
        <w:autoSpaceDN w:val="0"/>
        <w:adjustRightInd w:val="0"/>
        <w:spacing w:line="240" w:lineRule="auto"/>
        <w:ind w:firstLine="709"/>
        <w:jc w:val="both"/>
        <w:rPr>
          <w:rFonts w:ascii="Times New Roman" w:hAnsi="Times New Roman" w:cs="Times New Roman"/>
          <w:sz w:val="26"/>
          <w:szCs w:val="26"/>
        </w:rPr>
      </w:pPr>
      <w:r w:rsidRPr="00020285">
        <w:rPr>
          <w:rFonts w:ascii="Times New Roman" w:hAnsi="Times New Roman" w:cs="Times New Roman"/>
          <w:color w:val="000000"/>
          <w:sz w:val="26"/>
          <w:szCs w:val="26"/>
        </w:rPr>
        <w:t>Основными категориями, обратившимися за помощью в трудоустройстве в районный центр занятости, продолжают оставаться лица, которым трудно самостоятельно найти работу, имеющие низкую квалификацию, малый трудовой стаж, кто не способен самостоятельно справиться с жизненными переменами и  профессиональными трудностями (молодежь в возрасте от 16 до 29 лет, инвалиды, женщины, имеющие детей, лица, освобожденные из учреждений, исполняющих наказания по решению суда).</w:t>
      </w:r>
    </w:p>
    <w:p w:rsidR="00020285" w:rsidRPr="00020285" w:rsidRDefault="00020285" w:rsidP="00020285">
      <w:pPr>
        <w:spacing w:line="240" w:lineRule="auto"/>
        <w:ind w:firstLine="708"/>
        <w:jc w:val="both"/>
        <w:rPr>
          <w:rFonts w:ascii="Times New Roman" w:hAnsi="Times New Roman" w:cs="Times New Roman"/>
          <w:sz w:val="26"/>
          <w:szCs w:val="26"/>
        </w:rPr>
      </w:pPr>
      <w:r w:rsidRPr="00020285">
        <w:rPr>
          <w:rFonts w:ascii="Times New Roman" w:hAnsi="Times New Roman" w:cs="Times New Roman"/>
          <w:sz w:val="26"/>
          <w:szCs w:val="26"/>
        </w:rPr>
        <w:lastRenderedPageBreak/>
        <w:t>Все мероприятия муниципальной программы по стимулированию работодателей к улучшению условий труда на рабочих местах выполнены в полном объеме.</w:t>
      </w:r>
    </w:p>
    <w:p w:rsidR="00020285" w:rsidRPr="00020285" w:rsidRDefault="00020285" w:rsidP="00020285">
      <w:pPr>
        <w:pStyle w:val="a3"/>
        <w:ind w:firstLine="567"/>
        <w:jc w:val="both"/>
        <w:rPr>
          <w:rFonts w:ascii="Times New Roman" w:hAnsi="Times New Roman" w:cs="Times New Roman"/>
          <w:sz w:val="26"/>
          <w:szCs w:val="26"/>
        </w:rPr>
      </w:pPr>
      <w:r w:rsidRPr="00020285">
        <w:rPr>
          <w:rFonts w:ascii="Times New Roman" w:hAnsi="Times New Roman" w:cs="Times New Roman"/>
          <w:sz w:val="26"/>
          <w:szCs w:val="26"/>
        </w:rPr>
        <w:t xml:space="preserve">В целях улучшения качества жизни населения области, обеспечения прав работников на достойную и полную оплату труда Администрацией Солнцевского района Курской области  постановлением были установлены целевые показатели уровня среднемесячной оплаты труда в организациях внебюджетного сектора экономики области. В 2016 году целевые показатели уровня среднемесячной оплаты труда в организациях внебюджетного сектора экономики области были выполнены по  виду экономической деятельности -  сельскому хозяйству на 100%, по транспорту- на 97,9%, по торговле- на 86,5%. </w:t>
      </w:r>
    </w:p>
    <w:p w:rsidR="00020285" w:rsidRPr="00020285" w:rsidRDefault="00020285" w:rsidP="00020285">
      <w:pPr>
        <w:pStyle w:val="a3"/>
        <w:ind w:firstLine="567"/>
        <w:jc w:val="both"/>
        <w:rPr>
          <w:rFonts w:ascii="Times New Roman" w:hAnsi="Times New Roman" w:cs="Times New Roman"/>
          <w:sz w:val="26"/>
          <w:szCs w:val="26"/>
        </w:rPr>
      </w:pPr>
      <w:r w:rsidRPr="00020285">
        <w:rPr>
          <w:rFonts w:ascii="Times New Roman" w:hAnsi="Times New Roman" w:cs="Times New Roman"/>
          <w:sz w:val="26"/>
          <w:szCs w:val="26"/>
        </w:rPr>
        <w:t xml:space="preserve">За период январь-декабрь 2016г. в разрезе отраслей экономики уровень средней заработной платы  составил: </w:t>
      </w:r>
    </w:p>
    <w:p w:rsidR="00020285" w:rsidRPr="00020285" w:rsidRDefault="00020285" w:rsidP="00020285">
      <w:pPr>
        <w:pStyle w:val="a3"/>
        <w:ind w:firstLine="567"/>
        <w:jc w:val="both"/>
        <w:rPr>
          <w:rFonts w:ascii="Times New Roman" w:hAnsi="Times New Roman" w:cs="Times New Roman"/>
          <w:sz w:val="26"/>
          <w:szCs w:val="26"/>
        </w:rPr>
      </w:pPr>
      <w:r w:rsidRPr="00020285">
        <w:rPr>
          <w:rFonts w:ascii="Times New Roman" w:hAnsi="Times New Roman" w:cs="Times New Roman"/>
          <w:sz w:val="26"/>
          <w:szCs w:val="26"/>
        </w:rPr>
        <w:t>по виду экономической деятельности сельское хозяйство, охота и лесное хозяйство -  25,776тыс. рублей (целевой показатель 23,4 тыс. рублей), темп роста к 2015 году -  110,8 %;</w:t>
      </w:r>
    </w:p>
    <w:p w:rsidR="00020285" w:rsidRPr="00020285" w:rsidRDefault="00020285" w:rsidP="00020285">
      <w:pPr>
        <w:pStyle w:val="a3"/>
        <w:ind w:firstLine="567"/>
        <w:jc w:val="both"/>
        <w:rPr>
          <w:rFonts w:ascii="Times New Roman" w:hAnsi="Times New Roman" w:cs="Times New Roman"/>
          <w:sz w:val="26"/>
          <w:szCs w:val="26"/>
        </w:rPr>
      </w:pPr>
      <w:r w:rsidRPr="00020285">
        <w:rPr>
          <w:rFonts w:ascii="Times New Roman" w:hAnsi="Times New Roman" w:cs="Times New Roman"/>
          <w:sz w:val="26"/>
          <w:szCs w:val="26"/>
        </w:rPr>
        <w:t>в транспорте и связи – 21,175 тыс. рублей (целевой показатель 26,6 тыс. рублей), темп роста к 2015 году -  112,3%;</w:t>
      </w:r>
    </w:p>
    <w:p w:rsidR="00020285" w:rsidRPr="00020285" w:rsidRDefault="00020285" w:rsidP="00020285">
      <w:pPr>
        <w:pStyle w:val="a3"/>
        <w:ind w:firstLine="567"/>
        <w:jc w:val="both"/>
        <w:rPr>
          <w:rFonts w:ascii="Times New Roman" w:hAnsi="Times New Roman" w:cs="Times New Roman"/>
          <w:sz w:val="26"/>
          <w:szCs w:val="26"/>
        </w:rPr>
      </w:pPr>
      <w:r w:rsidRPr="00020285">
        <w:rPr>
          <w:rFonts w:ascii="Times New Roman" w:hAnsi="Times New Roman" w:cs="Times New Roman"/>
          <w:sz w:val="26"/>
          <w:szCs w:val="26"/>
        </w:rPr>
        <w:t xml:space="preserve"> по виду экономической деятельности оптовая и розничная торговля – 17,821 тыс. рублей, по оперативным данным администрации района (целевой показатель 20,6 тыс. рублей),  темп роста к 2015 году -  106 %.</w:t>
      </w:r>
    </w:p>
    <w:p w:rsidR="00020285" w:rsidRPr="00020285" w:rsidRDefault="00020285" w:rsidP="00020285">
      <w:pPr>
        <w:pStyle w:val="a3"/>
        <w:ind w:firstLine="567"/>
        <w:jc w:val="both"/>
        <w:rPr>
          <w:rFonts w:ascii="Times New Roman" w:hAnsi="Times New Roman" w:cs="Times New Roman"/>
          <w:sz w:val="26"/>
          <w:szCs w:val="26"/>
        </w:rPr>
      </w:pPr>
      <w:r w:rsidRPr="00020285">
        <w:rPr>
          <w:rFonts w:ascii="Times New Roman" w:hAnsi="Times New Roman" w:cs="Times New Roman"/>
          <w:sz w:val="26"/>
          <w:szCs w:val="26"/>
        </w:rPr>
        <w:t xml:space="preserve">В течение 2016 года Межведомственной комиссией по социально-экономическим вопросам  были рассмотрены вопросы своевременности и полноты выплаты заработной платы, уплаты налога на доходы физических лиц и страховых взносов в государственные внебюджетные фонды и легализации трудовых отношений граждан (11 заседаний). </w:t>
      </w:r>
    </w:p>
    <w:p w:rsidR="00020285" w:rsidRPr="00020285" w:rsidRDefault="00020285" w:rsidP="00020285">
      <w:pPr>
        <w:pStyle w:val="a3"/>
        <w:ind w:firstLine="567"/>
        <w:jc w:val="both"/>
        <w:rPr>
          <w:rFonts w:ascii="Times New Roman" w:hAnsi="Times New Roman" w:cs="Times New Roman"/>
          <w:sz w:val="26"/>
          <w:szCs w:val="26"/>
        </w:rPr>
      </w:pPr>
      <w:r w:rsidRPr="00020285">
        <w:rPr>
          <w:rFonts w:ascii="Times New Roman" w:hAnsi="Times New Roman" w:cs="Times New Roman"/>
          <w:sz w:val="26"/>
          <w:szCs w:val="26"/>
        </w:rPr>
        <w:t>Просроченной задолженности по заработной плате  в организациях Солнцевского района Курской области не имеется.</w:t>
      </w:r>
    </w:p>
    <w:p w:rsidR="00020285" w:rsidRPr="00A67350" w:rsidRDefault="00020285" w:rsidP="00020285">
      <w:pPr>
        <w:widowControl w:val="0"/>
        <w:autoSpaceDE w:val="0"/>
        <w:autoSpaceDN w:val="0"/>
        <w:adjustRightInd w:val="0"/>
        <w:spacing w:line="240" w:lineRule="auto"/>
        <w:ind w:firstLine="540"/>
        <w:jc w:val="both"/>
        <w:rPr>
          <w:rFonts w:ascii="Times New Roman" w:hAnsi="Times New Roman" w:cs="Times New Roman"/>
          <w:sz w:val="26"/>
          <w:szCs w:val="26"/>
        </w:rPr>
      </w:pPr>
    </w:p>
    <w:p w:rsidR="00020285" w:rsidRPr="00A67350" w:rsidRDefault="00020285" w:rsidP="00020285">
      <w:pPr>
        <w:spacing w:line="240" w:lineRule="auto"/>
        <w:jc w:val="center"/>
        <w:rPr>
          <w:rFonts w:ascii="Times New Roman" w:hAnsi="Times New Roman" w:cs="Times New Roman"/>
          <w:sz w:val="26"/>
          <w:szCs w:val="26"/>
        </w:rPr>
      </w:pPr>
      <w:r w:rsidRPr="00A67350">
        <w:rPr>
          <w:rFonts w:ascii="Times New Roman" w:hAnsi="Times New Roman" w:cs="Times New Roman"/>
          <w:sz w:val="26"/>
          <w:szCs w:val="26"/>
        </w:rPr>
        <w:t xml:space="preserve">Раздел </w:t>
      </w:r>
      <w:r w:rsidRPr="00A67350">
        <w:rPr>
          <w:rFonts w:ascii="Times New Roman" w:hAnsi="Times New Roman" w:cs="Times New Roman"/>
          <w:sz w:val="26"/>
          <w:szCs w:val="26"/>
          <w:lang w:val="en-US"/>
        </w:rPr>
        <w:t>II</w:t>
      </w:r>
      <w:r w:rsidRPr="00A67350">
        <w:rPr>
          <w:rFonts w:ascii="Times New Roman" w:hAnsi="Times New Roman" w:cs="Times New Roman"/>
          <w:sz w:val="26"/>
          <w:szCs w:val="26"/>
        </w:rPr>
        <w:t>. Результаты реализации основных мероприятий   подпрограмм муниципальной программы Солнцевского района Курской области «Содействие занятости населения в Солнцевском районе Курской области»</w:t>
      </w:r>
    </w:p>
    <w:p w:rsidR="00020285" w:rsidRPr="00A67350" w:rsidRDefault="00020285" w:rsidP="00020285">
      <w:pPr>
        <w:pStyle w:val="ConsPlusNormal"/>
        <w:ind w:firstLine="540"/>
        <w:jc w:val="both"/>
        <w:rPr>
          <w:rFonts w:ascii="Times New Roman" w:hAnsi="Times New Roman" w:cs="Times New Roman"/>
          <w:i/>
          <w:sz w:val="26"/>
          <w:szCs w:val="26"/>
        </w:rPr>
      </w:pPr>
      <w:r w:rsidRPr="00020285">
        <w:rPr>
          <w:rFonts w:ascii="Times New Roman" w:hAnsi="Times New Roman" w:cs="Times New Roman"/>
          <w:b/>
          <w:sz w:val="26"/>
          <w:szCs w:val="26"/>
        </w:rPr>
        <w:t xml:space="preserve">Подпрограмма </w:t>
      </w:r>
      <w:r w:rsidRPr="00A67350">
        <w:rPr>
          <w:rFonts w:ascii="Times New Roman" w:hAnsi="Times New Roman" w:cs="Times New Roman"/>
          <w:sz w:val="26"/>
          <w:szCs w:val="26"/>
        </w:rPr>
        <w:t>«</w:t>
      </w:r>
      <w:r w:rsidRPr="00A67350">
        <w:rPr>
          <w:rFonts w:ascii="Times New Roman" w:hAnsi="Times New Roman" w:cs="Times New Roman"/>
          <w:i/>
          <w:sz w:val="26"/>
          <w:szCs w:val="26"/>
        </w:rPr>
        <w:t>Содействие временной занятости отдельных категорий граждан»</w:t>
      </w:r>
    </w:p>
    <w:p w:rsidR="00020285" w:rsidRPr="00020285" w:rsidRDefault="00020285" w:rsidP="00020285">
      <w:pPr>
        <w:spacing w:line="240" w:lineRule="auto"/>
        <w:ind w:firstLine="540"/>
        <w:jc w:val="both"/>
        <w:rPr>
          <w:rFonts w:ascii="Times New Roman" w:hAnsi="Times New Roman" w:cs="Times New Roman"/>
          <w:sz w:val="26"/>
          <w:szCs w:val="26"/>
        </w:rPr>
      </w:pPr>
      <w:r w:rsidRPr="00020285">
        <w:rPr>
          <w:rFonts w:ascii="Times New Roman" w:hAnsi="Times New Roman" w:cs="Times New Roman"/>
          <w:sz w:val="26"/>
          <w:szCs w:val="26"/>
        </w:rPr>
        <w:t>Муниципальная подпрограмма определяет порядок и условия участия Администрации Солнцевского района в организации и финансировании  временного трудоустройства несовершеннолетних граждан в возрасте от 14 до 18 лет в свободное от учёбы время. Указанные виды работ были организованы Администрацией района по предложению и при участии ОКУ «ЦЗН Солнцевского  района». Практическая реализация задач по организации и проведению временных работ осуществлялась ОКУ «ЦЗН Солнцевского  района».</w:t>
      </w:r>
    </w:p>
    <w:p w:rsidR="00020285" w:rsidRPr="00020285" w:rsidRDefault="00020285" w:rsidP="00020285">
      <w:pPr>
        <w:spacing w:line="240" w:lineRule="auto"/>
        <w:jc w:val="both"/>
        <w:rPr>
          <w:rFonts w:ascii="Times New Roman" w:hAnsi="Times New Roman" w:cs="Times New Roman"/>
          <w:sz w:val="26"/>
          <w:szCs w:val="26"/>
        </w:rPr>
      </w:pPr>
      <w:r w:rsidRPr="00020285">
        <w:rPr>
          <w:rFonts w:ascii="Times New Roman" w:hAnsi="Times New Roman" w:cs="Times New Roman"/>
          <w:sz w:val="26"/>
          <w:szCs w:val="26"/>
        </w:rPr>
        <w:t xml:space="preserve"> </w:t>
      </w:r>
      <w:r w:rsidRPr="00020285">
        <w:rPr>
          <w:rFonts w:ascii="Times New Roman" w:hAnsi="Times New Roman" w:cs="Times New Roman"/>
          <w:sz w:val="26"/>
          <w:szCs w:val="26"/>
        </w:rPr>
        <w:tab/>
        <w:t>Прогнозируемые значения целевых индикаторов и показателей муниципальной программы Солнцевского  района Курской области «Содействие занятости населения  в Солнцевском районе Курской области»:</w:t>
      </w:r>
    </w:p>
    <w:p w:rsidR="00020285" w:rsidRPr="00020285" w:rsidRDefault="00020285" w:rsidP="00020285">
      <w:pPr>
        <w:spacing w:line="240" w:lineRule="auto"/>
        <w:jc w:val="both"/>
        <w:rPr>
          <w:rFonts w:ascii="Times New Roman" w:hAnsi="Times New Roman" w:cs="Times New Roman"/>
          <w:sz w:val="26"/>
          <w:szCs w:val="26"/>
        </w:rPr>
      </w:pPr>
      <w:r w:rsidRPr="00020285">
        <w:rPr>
          <w:rFonts w:ascii="Times New Roman" w:hAnsi="Times New Roman" w:cs="Times New Roman"/>
          <w:sz w:val="26"/>
          <w:szCs w:val="26"/>
        </w:rPr>
        <w:lastRenderedPageBreak/>
        <w:t>- количество созданных временных рабочих мест для трудоустройства несовершеннолетних  граждан в  возрасте от  14 до 18 лет в свободное от учебы время – 90 рабочих мест;</w:t>
      </w:r>
    </w:p>
    <w:p w:rsidR="00020285" w:rsidRPr="00020285" w:rsidRDefault="00020285" w:rsidP="00020285">
      <w:pPr>
        <w:spacing w:line="240" w:lineRule="auto"/>
        <w:jc w:val="both"/>
        <w:rPr>
          <w:rFonts w:ascii="Times New Roman" w:hAnsi="Times New Roman" w:cs="Times New Roman"/>
          <w:sz w:val="26"/>
          <w:szCs w:val="26"/>
        </w:rPr>
      </w:pPr>
      <w:r w:rsidRPr="00020285">
        <w:rPr>
          <w:rFonts w:ascii="Times New Roman" w:hAnsi="Times New Roman" w:cs="Times New Roman"/>
          <w:sz w:val="26"/>
          <w:szCs w:val="26"/>
        </w:rPr>
        <w:t>- количество несовершеннолетних граждан  в возрасте  от 14 до 18 лет, трудоустроенных в свободное от учебы время 90 человек.</w:t>
      </w:r>
    </w:p>
    <w:p w:rsidR="00020285" w:rsidRPr="00020285" w:rsidRDefault="00020285" w:rsidP="00020285">
      <w:pPr>
        <w:tabs>
          <w:tab w:val="left" w:pos="8637"/>
        </w:tabs>
        <w:autoSpaceDE w:val="0"/>
        <w:autoSpaceDN w:val="0"/>
        <w:adjustRightInd w:val="0"/>
        <w:spacing w:line="240" w:lineRule="auto"/>
        <w:ind w:firstLine="540"/>
        <w:jc w:val="both"/>
        <w:outlineLvl w:val="1"/>
        <w:rPr>
          <w:rFonts w:ascii="Times New Roman" w:hAnsi="Times New Roman" w:cs="Times New Roman"/>
          <w:sz w:val="26"/>
          <w:szCs w:val="26"/>
        </w:rPr>
      </w:pPr>
      <w:r w:rsidRPr="00020285">
        <w:rPr>
          <w:rFonts w:ascii="Times New Roman" w:hAnsi="Times New Roman" w:cs="Times New Roman"/>
          <w:sz w:val="26"/>
          <w:szCs w:val="26"/>
        </w:rPr>
        <w:t>Для удовлетворения потребности несовершеннолетних в работе создано 31  временных рабочих места, имеющиеся по месту учебы (в общеобразовательных школах,  на муниципальных предприятиях) для выполнения неквалифицированной работы: уборка территорий школ, мелкий ремонт, озеленение и уход за памятниками участников ВОВ, братскими могилами и т.д. Временно трудоустроено 31 несовершеннолетних граждан в возрасте от 14 до 18 лет в свободное от учебы время и в период летних каникул.</w:t>
      </w:r>
    </w:p>
    <w:p w:rsidR="00020285" w:rsidRPr="00020285" w:rsidRDefault="00020285" w:rsidP="00020285">
      <w:pPr>
        <w:pStyle w:val="a8"/>
        <w:ind w:firstLine="567"/>
        <w:jc w:val="both"/>
        <w:rPr>
          <w:sz w:val="26"/>
          <w:szCs w:val="26"/>
        </w:rPr>
      </w:pPr>
      <w:r w:rsidRPr="00020285">
        <w:rPr>
          <w:sz w:val="26"/>
          <w:szCs w:val="26"/>
        </w:rPr>
        <w:t>Целевые индикаторы и показатели муниципальной подпрограммы:</w:t>
      </w:r>
    </w:p>
    <w:p w:rsidR="00020285" w:rsidRPr="00020285" w:rsidRDefault="00020285" w:rsidP="00020285">
      <w:pPr>
        <w:pStyle w:val="a8"/>
        <w:ind w:left="471" w:firstLine="96"/>
        <w:jc w:val="both"/>
        <w:rPr>
          <w:sz w:val="26"/>
          <w:szCs w:val="26"/>
        </w:rPr>
      </w:pPr>
      <w:r w:rsidRPr="00020285">
        <w:rPr>
          <w:sz w:val="26"/>
          <w:szCs w:val="26"/>
        </w:rPr>
        <w:t xml:space="preserve"> </w:t>
      </w:r>
      <w:r w:rsidRPr="00020285">
        <w:rPr>
          <w:b/>
          <w:i/>
          <w:sz w:val="26"/>
          <w:szCs w:val="26"/>
        </w:rPr>
        <w:t>первый индикатор</w:t>
      </w:r>
      <w:r w:rsidRPr="00020285">
        <w:rPr>
          <w:sz w:val="26"/>
          <w:szCs w:val="26"/>
        </w:rPr>
        <w:t>:  количество несовершеннолетних граждан в возрасте от 14 до 18 лет, трудоустроенных в свободное от учёбы время – 31 человека;</w:t>
      </w:r>
    </w:p>
    <w:p w:rsidR="00020285" w:rsidRPr="00020285" w:rsidRDefault="00020285" w:rsidP="00020285">
      <w:pPr>
        <w:pStyle w:val="a8"/>
        <w:ind w:left="473"/>
        <w:jc w:val="both"/>
        <w:rPr>
          <w:sz w:val="26"/>
          <w:szCs w:val="26"/>
        </w:rPr>
      </w:pPr>
      <w:r w:rsidRPr="00020285">
        <w:rPr>
          <w:sz w:val="26"/>
          <w:szCs w:val="26"/>
        </w:rPr>
        <w:t xml:space="preserve"> </w:t>
      </w:r>
      <w:r w:rsidRPr="00020285">
        <w:rPr>
          <w:sz w:val="26"/>
          <w:szCs w:val="26"/>
        </w:rPr>
        <w:tab/>
      </w:r>
      <w:r w:rsidRPr="00020285">
        <w:rPr>
          <w:b/>
          <w:i/>
          <w:sz w:val="26"/>
          <w:szCs w:val="26"/>
        </w:rPr>
        <w:t>второй индикатор</w:t>
      </w:r>
      <w:r w:rsidRPr="00020285">
        <w:rPr>
          <w:sz w:val="26"/>
          <w:szCs w:val="26"/>
        </w:rPr>
        <w:t>: количество созданных временных рабочих мест – 31 рабочих места.</w:t>
      </w:r>
    </w:p>
    <w:p w:rsidR="00020285" w:rsidRPr="00020285" w:rsidRDefault="00020285" w:rsidP="00020285">
      <w:pPr>
        <w:pStyle w:val="ConsPlusNormal"/>
        <w:ind w:firstLine="540"/>
        <w:jc w:val="both"/>
        <w:rPr>
          <w:rFonts w:ascii="Times New Roman" w:hAnsi="Times New Roman" w:cs="Times New Roman"/>
          <w:sz w:val="26"/>
          <w:szCs w:val="26"/>
        </w:rPr>
      </w:pPr>
      <w:r w:rsidRPr="00020285">
        <w:rPr>
          <w:rFonts w:ascii="Times New Roman" w:hAnsi="Times New Roman" w:cs="Times New Roman"/>
          <w:sz w:val="26"/>
          <w:szCs w:val="26"/>
        </w:rPr>
        <w:t xml:space="preserve">Степень достижения целевого значения по </w:t>
      </w:r>
      <w:r w:rsidRPr="00020285">
        <w:rPr>
          <w:rFonts w:ascii="Times New Roman" w:hAnsi="Times New Roman" w:cs="Times New Roman"/>
          <w:b/>
          <w:i/>
          <w:sz w:val="26"/>
          <w:szCs w:val="26"/>
        </w:rPr>
        <w:t>первому индикатору</w:t>
      </w:r>
      <w:r w:rsidRPr="00020285">
        <w:rPr>
          <w:rFonts w:ascii="Times New Roman" w:hAnsi="Times New Roman" w:cs="Times New Roman"/>
          <w:sz w:val="26"/>
          <w:szCs w:val="26"/>
        </w:rPr>
        <w:t xml:space="preserve"> (показателю) муниципальной программы в целом или подпрограммы  - 34,4 %.</w:t>
      </w:r>
    </w:p>
    <w:p w:rsidR="00020285" w:rsidRPr="00020285" w:rsidRDefault="00020285" w:rsidP="00020285">
      <w:pPr>
        <w:pStyle w:val="ConsPlusNormal"/>
        <w:ind w:firstLine="540"/>
        <w:jc w:val="both"/>
        <w:rPr>
          <w:rFonts w:ascii="Times New Roman" w:hAnsi="Times New Roman" w:cs="Times New Roman"/>
          <w:sz w:val="26"/>
          <w:szCs w:val="26"/>
        </w:rPr>
      </w:pPr>
      <w:r w:rsidRPr="00020285">
        <w:rPr>
          <w:rFonts w:ascii="Times New Roman" w:hAnsi="Times New Roman" w:cs="Times New Roman"/>
          <w:sz w:val="26"/>
          <w:szCs w:val="26"/>
        </w:rPr>
        <w:t xml:space="preserve">Степень достижения целевого значения по </w:t>
      </w:r>
      <w:r w:rsidRPr="00020285">
        <w:rPr>
          <w:rFonts w:ascii="Times New Roman" w:hAnsi="Times New Roman" w:cs="Times New Roman"/>
          <w:b/>
          <w:i/>
          <w:sz w:val="26"/>
          <w:szCs w:val="26"/>
        </w:rPr>
        <w:t>второму индикатору</w:t>
      </w:r>
      <w:r w:rsidRPr="00020285">
        <w:rPr>
          <w:rFonts w:ascii="Times New Roman" w:hAnsi="Times New Roman" w:cs="Times New Roman"/>
          <w:sz w:val="26"/>
          <w:szCs w:val="26"/>
        </w:rPr>
        <w:t xml:space="preserve"> (показателю) муниципальной программы в целом или подпрограммы – 34,4 %.</w:t>
      </w:r>
    </w:p>
    <w:p w:rsidR="00020285" w:rsidRPr="00020285" w:rsidRDefault="00020285" w:rsidP="00020285">
      <w:pPr>
        <w:pStyle w:val="ConsPlusNormal"/>
        <w:ind w:firstLine="540"/>
        <w:jc w:val="both"/>
        <w:rPr>
          <w:rFonts w:ascii="Times New Roman" w:hAnsi="Times New Roman" w:cs="Times New Roman"/>
          <w:sz w:val="26"/>
          <w:szCs w:val="26"/>
        </w:rPr>
      </w:pPr>
      <w:r w:rsidRPr="00020285">
        <w:rPr>
          <w:rFonts w:ascii="Times New Roman" w:hAnsi="Times New Roman" w:cs="Times New Roman"/>
          <w:sz w:val="26"/>
          <w:szCs w:val="26"/>
        </w:rPr>
        <w:t>Степень достижения целевых значений (показателей) муниципальной подпрограммы можно оценить как низкую. Отклонение от планового показателя связано с недостаточны финансированием данной подпрограммы.</w:t>
      </w:r>
    </w:p>
    <w:p w:rsidR="00020285" w:rsidRPr="00020285" w:rsidRDefault="00020285" w:rsidP="00020285">
      <w:pPr>
        <w:pStyle w:val="ConsPlusNormal"/>
        <w:ind w:firstLine="540"/>
        <w:jc w:val="both"/>
        <w:rPr>
          <w:rFonts w:ascii="Times New Roman" w:hAnsi="Times New Roman" w:cs="Times New Roman"/>
          <w:noProof/>
          <w:sz w:val="26"/>
          <w:szCs w:val="26"/>
        </w:rPr>
      </w:pPr>
      <w:r w:rsidRPr="00020285">
        <w:rPr>
          <w:rFonts w:ascii="Times New Roman" w:hAnsi="Times New Roman" w:cs="Times New Roman"/>
          <w:sz w:val="26"/>
          <w:szCs w:val="26"/>
        </w:rPr>
        <w:t>Оценка степени соответствия запланированному уровню затрат и эффективности использования средств  бюджета  - 163,8  %.</w:t>
      </w:r>
    </w:p>
    <w:p w:rsidR="00020285" w:rsidRPr="00020285" w:rsidRDefault="00020285" w:rsidP="00A67350">
      <w:pPr>
        <w:spacing w:line="240" w:lineRule="auto"/>
        <w:jc w:val="both"/>
        <w:rPr>
          <w:rFonts w:ascii="Times New Roman" w:hAnsi="Times New Roman"/>
          <w:b/>
          <w:sz w:val="26"/>
          <w:szCs w:val="26"/>
        </w:rPr>
      </w:pPr>
      <w:r w:rsidRPr="00020285">
        <w:rPr>
          <w:rFonts w:ascii="Times New Roman" w:hAnsi="Times New Roman" w:cs="Times New Roman"/>
          <w:noProof/>
          <w:sz w:val="26"/>
          <w:szCs w:val="26"/>
        </w:rPr>
        <w:tab/>
      </w:r>
      <w:r w:rsidRPr="00020285">
        <w:rPr>
          <w:rFonts w:ascii="Times New Roman" w:hAnsi="Times New Roman" w:cs="Times New Roman"/>
          <w:sz w:val="26"/>
          <w:szCs w:val="26"/>
        </w:rPr>
        <w:t>Степень соответствия запланированному уровню затрат и эффективности использования средств  бюджета можно оценить как высокую.</w:t>
      </w:r>
      <w:r w:rsidRPr="00020285">
        <w:rPr>
          <w:rFonts w:ascii="Times New Roman" w:hAnsi="Times New Roman"/>
          <w:b/>
          <w:sz w:val="26"/>
          <w:szCs w:val="26"/>
        </w:rPr>
        <w:tab/>
      </w:r>
    </w:p>
    <w:p w:rsidR="00020285" w:rsidRPr="00020285" w:rsidRDefault="00020285" w:rsidP="00020285">
      <w:pPr>
        <w:widowControl w:val="0"/>
        <w:autoSpaceDE w:val="0"/>
        <w:autoSpaceDN w:val="0"/>
        <w:adjustRightInd w:val="0"/>
        <w:spacing w:line="240" w:lineRule="auto"/>
        <w:ind w:firstLine="540"/>
        <w:jc w:val="both"/>
        <w:rPr>
          <w:rFonts w:ascii="Times New Roman" w:hAnsi="Times New Roman" w:cs="Times New Roman"/>
          <w:b/>
          <w:i/>
          <w:sz w:val="26"/>
          <w:szCs w:val="26"/>
        </w:rPr>
      </w:pPr>
      <w:r w:rsidRPr="00020285">
        <w:rPr>
          <w:rFonts w:ascii="Times New Roman" w:hAnsi="Times New Roman" w:cs="Times New Roman"/>
          <w:b/>
          <w:sz w:val="26"/>
          <w:szCs w:val="26"/>
        </w:rPr>
        <w:t>Подпрограмма «</w:t>
      </w:r>
      <w:r w:rsidRPr="00A67350">
        <w:rPr>
          <w:rFonts w:ascii="Times New Roman" w:hAnsi="Times New Roman" w:cs="Times New Roman"/>
          <w:i/>
          <w:sz w:val="26"/>
          <w:szCs w:val="26"/>
        </w:rPr>
        <w:t>Развитие институтов рынка труда»</w:t>
      </w:r>
      <w:r w:rsidRPr="00020285">
        <w:rPr>
          <w:rFonts w:ascii="Times New Roman" w:hAnsi="Times New Roman" w:cs="Times New Roman"/>
          <w:b/>
          <w:i/>
          <w:sz w:val="26"/>
          <w:szCs w:val="26"/>
        </w:rPr>
        <w:t xml:space="preserve"> </w:t>
      </w:r>
    </w:p>
    <w:p w:rsidR="00020285" w:rsidRPr="00020285" w:rsidRDefault="00020285" w:rsidP="00020285">
      <w:pPr>
        <w:spacing w:line="240" w:lineRule="auto"/>
        <w:ind w:firstLine="720"/>
        <w:jc w:val="both"/>
        <w:rPr>
          <w:rFonts w:ascii="Times New Roman" w:hAnsi="Times New Roman" w:cs="Times New Roman"/>
          <w:i/>
          <w:sz w:val="26"/>
          <w:szCs w:val="26"/>
        </w:rPr>
      </w:pPr>
      <w:r w:rsidRPr="00020285">
        <w:rPr>
          <w:rFonts w:ascii="Times New Roman" w:hAnsi="Times New Roman" w:cs="Times New Roman"/>
          <w:i/>
          <w:sz w:val="26"/>
          <w:szCs w:val="26"/>
        </w:rPr>
        <w:t>Основное мероприятие 1.1</w:t>
      </w:r>
      <w:r w:rsidRPr="00020285">
        <w:rPr>
          <w:rFonts w:ascii="Times New Roman" w:hAnsi="Times New Roman" w:cs="Times New Roman"/>
          <w:sz w:val="26"/>
          <w:szCs w:val="26"/>
        </w:rPr>
        <w:t xml:space="preserve"> </w:t>
      </w:r>
      <w:r w:rsidRPr="00020285">
        <w:rPr>
          <w:rFonts w:ascii="Times New Roman" w:hAnsi="Times New Roman" w:cs="Times New Roman"/>
          <w:i/>
          <w:sz w:val="26"/>
          <w:szCs w:val="26"/>
        </w:rPr>
        <w:t xml:space="preserve">Стимулирование работодателей к улучшению условий труда на рабочих местах </w:t>
      </w:r>
    </w:p>
    <w:p w:rsidR="00020285" w:rsidRPr="00020285" w:rsidRDefault="00020285" w:rsidP="00020285">
      <w:pPr>
        <w:spacing w:line="240" w:lineRule="auto"/>
        <w:ind w:firstLine="708"/>
        <w:jc w:val="both"/>
        <w:rPr>
          <w:rFonts w:ascii="Times New Roman" w:hAnsi="Times New Roman" w:cs="Times New Roman"/>
          <w:sz w:val="26"/>
          <w:szCs w:val="26"/>
        </w:rPr>
      </w:pPr>
      <w:r w:rsidRPr="00020285">
        <w:rPr>
          <w:rFonts w:ascii="Times New Roman" w:hAnsi="Times New Roman" w:cs="Times New Roman"/>
          <w:sz w:val="26"/>
          <w:szCs w:val="26"/>
        </w:rPr>
        <w:t>В рамках данного основного мероприятия в 2016 году было осуществлено:</w:t>
      </w:r>
    </w:p>
    <w:p w:rsidR="00020285" w:rsidRPr="00020285" w:rsidRDefault="00020285" w:rsidP="00020285">
      <w:pPr>
        <w:spacing w:line="240" w:lineRule="auto"/>
        <w:ind w:firstLine="708"/>
        <w:jc w:val="both"/>
        <w:rPr>
          <w:rFonts w:ascii="Times New Roman" w:hAnsi="Times New Roman" w:cs="Times New Roman"/>
          <w:sz w:val="26"/>
          <w:szCs w:val="26"/>
        </w:rPr>
      </w:pPr>
      <w:r w:rsidRPr="00020285">
        <w:rPr>
          <w:rFonts w:ascii="Times New Roman" w:hAnsi="Times New Roman" w:cs="Times New Roman"/>
          <w:sz w:val="26"/>
          <w:szCs w:val="26"/>
        </w:rPr>
        <w:t>-участие в  проведении областного конкурса на лучшее состояние условий и охраны труда в организациях Курской области и в проведении областной конференции с участием Государственной инспекцией труда в Курской области и ОО «Федерация профсоюзных организаций Курской области»;</w:t>
      </w:r>
    </w:p>
    <w:p w:rsidR="00020285" w:rsidRPr="00020285" w:rsidRDefault="00020285" w:rsidP="00020285">
      <w:pPr>
        <w:pStyle w:val="33"/>
        <w:ind w:firstLine="709"/>
        <w:jc w:val="both"/>
        <w:rPr>
          <w:sz w:val="26"/>
          <w:szCs w:val="26"/>
        </w:rPr>
      </w:pPr>
      <w:r w:rsidRPr="00020285">
        <w:rPr>
          <w:sz w:val="26"/>
          <w:szCs w:val="26"/>
        </w:rPr>
        <w:t xml:space="preserve">-проведение ежегодного анализа состояния условий и охраны труда, причин производственного травматизма и профессиональной заболеваемости, разработка профилактических мер по снижению уровня производственного травматизма.  </w:t>
      </w:r>
    </w:p>
    <w:p w:rsidR="00020285" w:rsidRPr="00020285" w:rsidRDefault="00020285" w:rsidP="00020285">
      <w:pPr>
        <w:spacing w:line="240" w:lineRule="auto"/>
        <w:ind w:firstLine="708"/>
        <w:jc w:val="both"/>
        <w:rPr>
          <w:rFonts w:ascii="Times New Roman" w:hAnsi="Times New Roman" w:cs="Times New Roman"/>
          <w:sz w:val="26"/>
          <w:szCs w:val="26"/>
        </w:rPr>
      </w:pPr>
      <w:r w:rsidRPr="00020285">
        <w:rPr>
          <w:rFonts w:ascii="Times New Roman" w:hAnsi="Times New Roman" w:cs="Times New Roman"/>
          <w:sz w:val="26"/>
          <w:szCs w:val="26"/>
        </w:rPr>
        <w:lastRenderedPageBreak/>
        <w:t xml:space="preserve">В результате проводимой работы по улучшению условий и охраны труда снижается уровень производственного травматизма в районе. </w:t>
      </w:r>
    </w:p>
    <w:p w:rsidR="00020285" w:rsidRPr="00020285" w:rsidRDefault="00020285" w:rsidP="00020285">
      <w:pPr>
        <w:spacing w:line="240" w:lineRule="auto"/>
        <w:ind w:firstLine="708"/>
        <w:jc w:val="both"/>
        <w:rPr>
          <w:rFonts w:ascii="Times New Roman" w:hAnsi="Times New Roman" w:cs="Times New Roman"/>
          <w:sz w:val="26"/>
          <w:szCs w:val="26"/>
        </w:rPr>
      </w:pPr>
      <w:r w:rsidRPr="00020285">
        <w:rPr>
          <w:rFonts w:ascii="Times New Roman" w:hAnsi="Times New Roman" w:cs="Times New Roman"/>
          <w:sz w:val="26"/>
          <w:szCs w:val="26"/>
        </w:rPr>
        <w:t>По оперативным данным администрации района общее количество несчастных случаев на производстве в 2011 году составило 2 случая, в 2012 году – не зарегистрировано несчастных случаев, в 2013 году – 1 несчастный случай и в 2014, 2015 годах – не зарегистрировано несчастных случаев, 2016 году – 1 несчастный случай.</w:t>
      </w:r>
    </w:p>
    <w:p w:rsidR="00020285" w:rsidRPr="00020285" w:rsidRDefault="00020285" w:rsidP="00020285">
      <w:pPr>
        <w:spacing w:line="240" w:lineRule="auto"/>
        <w:ind w:firstLine="708"/>
        <w:jc w:val="both"/>
        <w:rPr>
          <w:rFonts w:ascii="Times New Roman" w:hAnsi="Times New Roman" w:cs="Times New Roman"/>
          <w:sz w:val="26"/>
          <w:szCs w:val="26"/>
        </w:rPr>
      </w:pPr>
      <w:r w:rsidRPr="00020285">
        <w:rPr>
          <w:rFonts w:ascii="Times New Roman" w:hAnsi="Times New Roman" w:cs="Times New Roman"/>
          <w:sz w:val="26"/>
          <w:szCs w:val="26"/>
        </w:rPr>
        <w:t>Мероприятия по реализации законодательства об охране труда и предупреждению производственных рисков осуществлялись работодателями на основании аттестации и специальной оценки  условий труда.</w:t>
      </w:r>
    </w:p>
    <w:p w:rsidR="00020285" w:rsidRPr="00020285" w:rsidRDefault="00020285" w:rsidP="00020285">
      <w:pPr>
        <w:spacing w:line="240" w:lineRule="auto"/>
        <w:ind w:firstLine="708"/>
        <w:jc w:val="both"/>
        <w:rPr>
          <w:rFonts w:ascii="Times New Roman" w:hAnsi="Times New Roman" w:cs="Times New Roman"/>
          <w:color w:val="000000"/>
          <w:sz w:val="26"/>
          <w:szCs w:val="26"/>
        </w:rPr>
      </w:pPr>
      <w:r w:rsidRPr="00020285">
        <w:rPr>
          <w:rFonts w:ascii="Times New Roman" w:hAnsi="Times New Roman" w:cs="Times New Roman"/>
          <w:color w:val="000000"/>
          <w:sz w:val="26"/>
          <w:szCs w:val="26"/>
        </w:rPr>
        <w:t xml:space="preserve">По ежеквартальным оперативным отчетам работодателей Солнцевского района  Курской области на 2016 год </w:t>
      </w:r>
      <w:r w:rsidRPr="00020285">
        <w:rPr>
          <w:rFonts w:ascii="Times New Roman" w:hAnsi="Times New Roman" w:cs="Times New Roman"/>
          <w:sz w:val="26"/>
          <w:szCs w:val="26"/>
        </w:rPr>
        <w:t>специальная оценка  условий труда</w:t>
      </w:r>
      <w:r w:rsidRPr="00020285">
        <w:rPr>
          <w:rFonts w:ascii="Times New Roman" w:hAnsi="Times New Roman" w:cs="Times New Roman"/>
          <w:color w:val="000000"/>
          <w:sz w:val="26"/>
          <w:szCs w:val="26"/>
        </w:rPr>
        <w:t xml:space="preserve">  проведена в 72 организациях района на  1689 рабочих местах с общей численностью занятых 1904 человек. </w:t>
      </w:r>
    </w:p>
    <w:p w:rsidR="00020285" w:rsidRPr="00020285" w:rsidRDefault="00020285" w:rsidP="00020285">
      <w:pPr>
        <w:pStyle w:val="2"/>
        <w:spacing w:after="0" w:line="240" w:lineRule="auto"/>
        <w:ind w:left="0" w:firstLine="708"/>
        <w:jc w:val="both"/>
        <w:rPr>
          <w:sz w:val="26"/>
          <w:szCs w:val="26"/>
        </w:rPr>
      </w:pPr>
      <w:r w:rsidRPr="00020285">
        <w:rPr>
          <w:sz w:val="26"/>
          <w:szCs w:val="26"/>
        </w:rPr>
        <w:t xml:space="preserve"> Прошли обучение и проверку знаний по охране туда  руководителей и специалистов: в 2011г – 55 человек: в 2012 году – 110 человек, в 2013 году – 91 человек, в 2014 году – 46 человек, в 2015 году – 95 человек, в 2016 году-85 человек.</w:t>
      </w:r>
    </w:p>
    <w:p w:rsidR="00020285" w:rsidRPr="00020285" w:rsidRDefault="00020285" w:rsidP="00020285">
      <w:pPr>
        <w:spacing w:line="240" w:lineRule="auto"/>
        <w:ind w:firstLine="708"/>
        <w:jc w:val="both"/>
        <w:rPr>
          <w:rFonts w:ascii="Times New Roman" w:hAnsi="Times New Roman" w:cs="Times New Roman"/>
          <w:sz w:val="26"/>
          <w:szCs w:val="26"/>
        </w:rPr>
      </w:pPr>
    </w:p>
    <w:p w:rsidR="00020285" w:rsidRPr="00020285" w:rsidRDefault="00020285" w:rsidP="00020285">
      <w:pPr>
        <w:widowControl w:val="0"/>
        <w:autoSpaceDE w:val="0"/>
        <w:autoSpaceDN w:val="0"/>
        <w:adjustRightInd w:val="0"/>
        <w:spacing w:line="240" w:lineRule="auto"/>
        <w:ind w:firstLine="540"/>
        <w:jc w:val="both"/>
        <w:rPr>
          <w:rFonts w:ascii="Times New Roman" w:hAnsi="Times New Roman" w:cs="Times New Roman"/>
          <w:i/>
          <w:sz w:val="26"/>
          <w:szCs w:val="26"/>
        </w:rPr>
      </w:pPr>
      <w:r w:rsidRPr="00020285">
        <w:rPr>
          <w:rFonts w:ascii="Times New Roman" w:hAnsi="Times New Roman" w:cs="Times New Roman"/>
          <w:i/>
          <w:sz w:val="26"/>
          <w:szCs w:val="26"/>
        </w:rPr>
        <w:t xml:space="preserve">Основное мероприятие 1.2 Финансовое обеспечение отдельных полномочий Солнцевского района в сфере трудовых отношений, переданных для осуществления органам местного самоуправления. </w:t>
      </w:r>
    </w:p>
    <w:p w:rsidR="00020285" w:rsidRPr="00020285" w:rsidRDefault="00020285" w:rsidP="00020285">
      <w:pPr>
        <w:widowControl w:val="0"/>
        <w:autoSpaceDE w:val="0"/>
        <w:autoSpaceDN w:val="0"/>
        <w:adjustRightInd w:val="0"/>
        <w:spacing w:line="240" w:lineRule="auto"/>
        <w:ind w:firstLine="540"/>
        <w:jc w:val="both"/>
        <w:rPr>
          <w:rFonts w:ascii="Times New Roman" w:hAnsi="Times New Roman" w:cs="Times New Roman"/>
          <w:sz w:val="26"/>
          <w:szCs w:val="26"/>
        </w:rPr>
      </w:pPr>
      <w:r w:rsidRPr="00020285">
        <w:rPr>
          <w:rFonts w:ascii="Times New Roman" w:hAnsi="Times New Roman" w:cs="Times New Roman"/>
          <w:sz w:val="26"/>
          <w:szCs w:val="26"/>
        </w:rPr>
        <w:t>Решением Представительного Собрания Солнцевского района Курской области от 29.12.2014г №88/3 «О внесении изменений в решение Представительного Собрания Солнцевского района Курской области от 25.12.2013г №17/3 «О бюджете муниципального района «Солнцевский район» Курской области на 2014 год и на плановый период 2015 и 2016 годов» предусмотрено на реализацию муниципальной программы «Развитие институтов рынка труда» в сумме 237,0 тыс.рублей. Кассовые расходы составили 237,0 тыс. рублей или 100%.</w:t>
      </w:r>
    </w:p>
    <w:p w:rsidR="00020285" w:rsidRPr="00020285" w:rsidRDefault="00020285" w:rsidP="00020285">
      <w:pPr>
        <w:widowControl w:val="0"/>
        <w:autoSpaceDE w:val="0"/>
        <w:autoSpaceDN w:val="0"/>
        <w:adjustRightInd w:val="0"/>
        <w:spacing w:line="240" w:lineRule="auto"/>
        <w:ind w:firstLine="540"/>
        <w:jc w:val="both"/>
        <w:rPr>
          <w:rFonts w:ascii="Times New Roman" w:hAnsi="Times New Roman" w:cs="Times New Roman"/>
          <w:i/>
          <w:sz w:val="26"/>
          <w:szCs w:val="26"/>
        </w:rPr>
      </w:pPr>
      <w:r w:rsidRPr="00020285">
        <w:rPr>
          <w:rFonts w:ascii="Times New Roman" w:hAnsi="Times New Roman" w:cs="Times New Roman"/>
          <w:i/>
          <w:sz w:val="26"/>
          <w:szCs w:val="26"/>
        </w:rPr>
        <w:t>Основное мероприятие 1.3</w:t>
      </w:r>
      <w:r w:rsidRPr="00020285">
        <w:rPr>
          <w:rFonts w:ascii="Times New Roman" w:hAnsi="Times New Roman" w:cs="Times New Roman"/>
          <w:color w:val="FF0000"/>
          <w:sz w:val="26"/>
          <w:szCs w:val="26"/>
        </w:rPr>
        <w:t xml:space="preserve"> </w:t>
      </w:r>
      <w:r w:rsidRPr="00020285">
        <w:rPr>
          <w:rFonts w:ascii="Times New Roman" w:hAnsi="Times New Roman" w:cs="Times New Roman"/>
          <w:sz w:val="26"/>
          <w:szCs w:val="26"/>
        </w:rPr>
        <w:t xml:space="preserve"> </w:t>
      </w:r>
      <w:r w:rsidRPr="00020285">
        <w:rPr>
          <w:rFonts w:ascii="Times New Roman" w:hAnsi="Times New Roman" w:cs="Times New Roman"/>
          <w:i/>
          <w:sz w:val="26"/>
          <w:szCs w:val="26"/>
        </w:rPr>
        <w:t>Развитие социального партнерства</w:t>
      </w:r>
    </w:p>
    <w:p w:rsidR="00020285" w:rsidRPr="00020285" w:rsidRDefault="00020285" w:rsidP="00020285">
      <w:pPr>
        <w:pStyle w:val="a3"/>
        <w:ind w:firstLine="567"/>
        <w:jc w:val="both"/>
        <w:rPr>
          <w:rFonts w:ascii="Times New Roman" w:hAnsi="Times New Roman" w:cs="Times New Roman"/>
          <w:sz w:val="26"/>
          <w:szCs w:val="26"/>
        </w:rPr>
      </w:pPr>
      <w:r w:rsidRPr="00020285">
        <w:rPr>
          <w:rFonts w:ascii="Times New Roman" w:hAnsi="Times New Roman" w:cs="Times New Roman"/>
          <w:sz w:val="26"/>
          <w:szCs w:val="26"/>
        </w:rPr>
        <w:t>В течение 2016 года проведено 11 заседаний Межведомственной комиссии по социально-экономическим вопросам по вопросам своевременности и полноты выплаты заработной платы, уплаты налога на доходы физических лиц и страховых взносов в государственные внебюджетные фонды и легализации трудовых отношений граждан.</w:t>
      </w:r>
    </w:p>
    <w:p w:rsidR="00020285" w:rsidRPr="00020285" w:rsidRDefault="00020285" w:rsidP="00020285">
      <w:pPr>
        <w:pStyle w:val="a3"/>
        <w:ind w:firstLine="567"/>
        <w:jc w:val="both"/>
        <w:rPr>
          <w:rFonts w:ascii="Times New Roman" w:hAnsi="Times New Roman" w:cs="Times New Roman"/>
          <w:sz w:val="26"/>
          <w:szCs w:val="26"/>
        </w:rPr>
      </w:pPr>
      <w:r w:rsidRPr="00020285">
        <w:rPr>
          <w:rFonts w:ascii="Times New Roman" w:hAnsi="Times New Roman" w:cs="Times New Roman"/>
          <w:sz w:val="26"/>
          <w:szCs w:val="26"/>
        </w:rPr>
        <w:t>Просроченной задолженности по заработной плате  в организациях Солнцевского района Курской области не имеется.</w:t>
      </w:r>
    </w:p>
    <w:p w:rsidR="00020285" w:rsidRPr="00020285" w:rsidRDefault="00020285" w:rsidP="00020285">
      <w:pPr>
        <w:spacing w:line="240" w:lineRule="auto"/>
        <w:ind w:firstLine="567"/>
        <w:jc w:val="both"/>
        <w:rPr>
          <w:rFonts w:ascii="Times New Roman" w:hAnsi="Times New Roman" w:cs="Times New Roman"/>
          <w:sz w:val="26"/>
          <w:szCs w:val="26"/>
        </w:rPr>
      </w:pPr>
      <w:r w:rsidRPr="00020285">
        <w:rPr>
          <w:rFonts w:ascii="Times New Roman" w:hAnsi="Times New Roman" w:cs="Times New Roman"/>
          <w:sz w:val="26"/>
          <w:szCs w:val="26"/>
        </w:rPr>
        <w:t>Значительную роль в системе социального партнерства отводится коллективным договорам и соглашениям, заключаемым организациями различных форм собственности.</w:t>
      </w:r>
    </w:p>
    <w:p w:rsidR="00020285" w:rsidRPr="00020285" w:rsidRDefault="00020285" w:rsidP="00020285">
      <w:pPr>
        <w:pStyle w:val="a3"/>
        <w:ind w:firstLine="567"/>
        <w:jc w:val="both"/>
        <w:rPr>
          <w:rFonts w:ascii="Times New Roman" w:hAnsi="Times New Roman" w:cs="Times New Roman"/>
          <w:sz w:val="26"/>
          <w:szCs w:val="26"/>
        </w:rPr>
      </w:pPr>
    </w:p>
    <w:p w:rsidR="00A67350" w:rsidRDefault="00020285" w:rsidP="00A67350">
      <w:pPr>
        <w:spacing w:line="240" w:lineRule="auto"/>
        <w:rPr>
          <w:rFonts w:ascii="Times New Roman" w:hAnsi="Times New Roman" w:cs="Times New Roman"/>
          <w:sz w:val="26"/>
          <w:szCs w:val="26"/>
        </w:rPr>
      </w:pPr>
      <w:r w:rsidRPr="00A67350">
        <w:rPr>
          <w:rFonts w:ascii="Times New Roman" w:hAnsi="Times New Roman" w:cs="Times New Roman"/>
          <w:sz w:val="26"/>
          <w:szCs w:val="26"/>
        </w:rPr>
        <w:lastRenderedPageBreak/>
        <w:t>Оценка эффективности   муниципальной программы Солнцевского района Курской области «Содействие занятости населения в Солнцевском районе Курской области»</w:t>
      </w:r>
      <w:r w:rsidR="00A67350">
        <w:rPr>
          <w:rFonts w:ascii="Times New Roman" w:hAnsi="Times New Roman" w:cs="Times New Roman"/>
          <w:sz w:val="26"/>
          <w:szCs w:val="26"/>
        </w:rPr>
        <w:t>.</w:t>
      </w:r>
    </w:p>
    <w:p w:rsidR="00020285" w:rsidRPr="00020285" w:rsidRDefault="00020285" w:rsidP="00A67350">
      <w:pPr>
        <w:spacing w:line="240" w:lineRule="auto"/>
        <w:rPr>
          <w:rFonts w:ascii="Times New Roman" w:hAnsi="Times New Roman" w:cs="Times New Roman"/>
          <w:sz w:val="26"/>
          <w:szCs w:val="26"/>
        </w:rPr>
      </w:pPr>
      <w:r w:rsidRPr="00A67350">
        <w:rPr>
          <w:rFonts w:ascii="Times New Roman" w:hAnsi="Times New Roman" w:cs="Times New Roman"/>
          <w:sz w:val="26"/>
          <w:szCs w:val="26"/>
        </w:rPr>
        <w:t>1.Подпрограмма «Развитие институтов рынка труда»</w:t>
      </w:r>
      <w:r w:rsidR="00A67350">
        <w:rPr>
          <w:rFonts w:ascii="Times New Roman" w:hAnsi="Times New Roman" w:cs="Times New Roman"/>
          <w:sz w:val="26"/>
          <w:szCs w:val="26"/>
        </w:rPr>
        <w:t>.</w:t>
      </w:r>
    </w:p>
    <w:p w:rsidR="00020285" w:rsidRPr="00020285" w:rsidRDefault="00020285" w:rsidP="00020285">
      <w:pPr>
        <w:spacing w:line="240" w:lineRule="auto"/>
        <w:jc w:val="both"/>
        <w:rPr>
          <w:rFonts w:ascii="Times New Roman" w:hAnsi="Times New Roman" w:cs="Times New Roman"/>
          <w:sz w:val="26"/>
          <w:szCs w:val="26"/>
        </w:rPr>
      </w:pPr>
      <w:r w:rsidRPr="00020285">
        <w:rPr>
          <w:rFonts w:ascii="Times New Roman" w:hAnsi="Times New Roman" w:cs="Times New Roman"/>
          <w:sz w:val="26"/>
          <w:szCs w:val="26"/>
        </w:rPr>
        <w:t>Подпрограммой «Развитие институтов рынка труда» муниципальной программы «Содействие занятости населения в Солнцевском районе Курской области» предусмотрено выполнение 6 целевых индикаторов и показателей: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376"/>
        <w:gridCol w:w="1257"/>
        <w:gridCol w:w="1256"/>
        <w:gridCol w:w="1945"/>
      </w:tblGrid>
      <w:tr w:rsidR="00020285" w:rsidRPr="00020285" w:rsidTr="00D31718">
        <w:tc>
          <w:tcPr>
            <w:tcW w:w="3510" w:type="dxa"/>
          </w:tcPr>
          <w:p w:rsidR="00020285" w:rsidRPr="00020285" w:rsidRDefault="00020285" w:rsidP="00020285">
            <w:pPr>
              <w:spacing w:line="240" w:lineRule="auto"/>
              <w:jc w:val="center"/>
              <w:rPr>
                <w:rFonts w:ascii="Times New Roman" w:hAnsi="Times New Roman" w:cs="Times New Roman"/>
                <w:sz w:val="26"/>
                <w:szCs w:val="26"/>
              </w:rPr>
            </w:pPr>
            <w:r w:rsidRPr="00020285">
              <w:rPr>
                <w:rFonts w:ascii="Times New Roman" w:hAnsi="Times New Roman" w:cs="Times New Roman"/>
                <w:sz w:val="26"/>
                <w:szCs w:val="26"/>
              </w:rPr>
              <w:t>Наименование индикаторов, показателей</w:t>
            </w:r>
          </w:p>
        </w:tc>
        <w:tc>
          <w:tcPr>
            <w:tcW w:w="1276" w:type="dxa"/>
          </w:tcPr>
          <w:p w:rsidR="00020285" w:rsidRPr="00020285" w:rsidRDefault="00020285" w:rsidP="00020285">
            <w:pPr>
              <w:spacing w:line="240" w:lineRule="auto"/>
              <w:jc w:val="center"/>
              <w:rPr>
                <w:rFonts w:ascii="Times New Roman" w:hAnsi="Times New Roman" w:cs="Times New Roman"/>
                <w:sz w:val="26"/>
                <w:szCs w:val="26"/>
              </w:rPr>
            </w:pPr>
            <w:r w:rsidRPr="00020285">
              <w:rPr>
                <w:rFonts w:ascii="Times New Roman" w:hAnsi="Times New Roman" w:cs="Times New Roman"/>
                <w:sz w:val="26"/>
                <w:szCs w:val="26"/>
              </w:rPr>
              <w:t>Ед.изме-рения</w:t>
            </w:r>
          </w:p>
        </w:tc>
        <w:tc>
          <w:tcPr>
            <w:tcW w:w="1276" w:type="dxa"/>
          </w:tcPr>
          <w:p w:rsidR="00020285" w:rsidRPr="00020285" w:rsidRDefault="00020285" w:rsidP="00020285">
            <w:pPr>
              <w:spacing w:line="240" w:lineRule="auto"/>
              <w:jc w:val="center"/>
              <w:rPr>
                <w:rFonts w:ascii="Times New Roman" w:hAnsi="Times New Roman" w:cs="Times New Roman"/>
                <w:sz w:val="26"/>
                <w:szCs w:val="26"/>
              </w:rPr>
            </w:pPr>
            <w:r w:rsidRPr="00020285">
              <w:rPr>
                <w:rFonts w:ascii="Times New Roman" w:hAnsi="Times New Roman" w:cs="Times New Roman"/>
                <w:sz w:val="26"/>
                <w:szCs w:val="26"/>
              </w:rPr>
              <w:t>План</w:t>
            </w:r>
          </w:p>
          <w:p w:rsidR="00020285" w:rsidRPr="00020285" w:rsidRDefault="00020285" w:rsidP="00020285">
            <w:pPr>
              <w:spacing w:line="240" w:lineRule="auto"/>
              <w:jc w:val="center"/>
              <w:rPr>
                <w:rFonts w:ascii="Times New Roman" w:hAnsi="Times New Roman" w:cs="Times New Roman"/>
                <w:sz w:val="26"/>
                <w:szCs w:val="26"/>
              </w:rPr>
            </w:pPr>
            <w:r w:rsidRPr="00020285">
              <w:rPr>
                <w:rFonts w:ascii="Times New Roman" w:hAnsi="Times New Roman" w:cs="Times New Roman"/>
                <w:sz w:val="26"/>
                <w:szCs w:val="26"/>
              </w:rPr>
              <w:t>2016 года</w:t>
            </w:r>
          </w:p>
        </w:tc>
        <w:tc>
          <w:tcPr>
            <w:tcW w:w="1417" w:type="dxa"/>
          </w:tcPr>
          <w:p w:rsidR="00020285" w:rsidRPr="00020285" w:rsidRDefault="00020285" w:rsidP="00020285">
            <w:pPr>
              <w:spacing w:line="240" w:lineRule="auto"/>
              <w:jc w:val="center"/>
              <w:rPr>
                <w:rFonts w:ascii="Times New Roman" w:hAnsi="Times New Roman" w:cs="Times New Roman"/>
                <w:sz w:val="26"/>
                <w:szCs w:val="26"/>
              </w:rPr>
            </w:pPr>
            <w:r w:rsidRPr="00020285">
              <w:rPr>
                <w:rFonts w:ascii="Times New Roman" w:hAnsi="Times New Roman" w:cs="Times New Roman"/>
                <w:sz w:val="26"/>
                <w:szCs w:val="26"/>
              </w:rPr>
              <w:t>Факт</w:t>
            </w:r>
          </w:p>
          <w:p w:rsidR="00020285" w:rsidRPr="00020285" w:rsidRDefault="00020285" w:rsidP="00020285">
            <w:pPr>
              <w:spacing w:line="240" w:lineRule="auto"/>
              <w:jc w:val="center"/>
              <w:rPr>
                <w:rFonts w:ascii="Times New Roman" w:hAnsi="Times New Roman" w:cs="Times New Roman"/>
                <w:sz w:val="26"/>
                <w:szCs w:val="26"/>
              </w:rPr>
            </w:pPr>
            <w:r w:rsidRPr="00020285">
              <w:rPr>
                <w:rFonts w:ascii="Times New Roman" w:hAnsi="Times New Roman" w:cs="Times New Roman"/>
                <w:sz w:val="26"/>
                <w:szCs w:val="26"/>
              </w:rPr>
              <w:t>2016 года</w:t>
            </w:r>
          </w:p>
        </w:tc>
        <w:tc>
          <w:tcPr>
            <w:tcW w:w="1808" w:type="dxa"/>
          </w:tcPr>
          <w:p w:rsidR="00020285" w:rsidRPr="00020285" w:rsidRDefault="00020285" w:rsidP="00020285">
            <w:pPr>
              <w:spacing w:line="240" w:lineRule="auto"/>
              <w:jc w:val="center"/>
              <w:rPr>
                <w:rFonts w:ascii="Times New Roman" w:hAnsi="Times New Roman" w:cs="Times New Roman"/>
                <w:sz w:val="26"/>
                <w:szCs w:val="26"/>
              </w:rPr>
            </w:pPr>
            <w:r w:rsidRPr="00020285">
              <w:rPr>
                <w:rFonts w:ascii="Times New Roman" w:hAnsi="Times New Roman" w:cs="Times New Roman"/>
                <w:sz w:val="26"/>
                <w:szCs w:val="26"/>
              </w:rPr>
              <w:t>Обоснование отклонений значений показателей (при наличии)</w:t>
            </w:r>
          </w:p>
        </w:tc>
      </w:tr>
      <w:tr w:rsidR="00020285" w:rsidRPr="00020285" w:rsidTr="00D31718">
        <w:tc>
          <w:tcPr>
            <w:tcW w:w="3510" w:type="dxa"/>
          </w:tcPr>
          <w:p w:rsidR="00020285" w:rsidRPr="00020285" w:rsidRDefault="00020285" w:rsidP="00020285">
            <w:pPr>
              <w:spacing w:line="240" w:lineRule="auto"/>
              <w:rPr>
                <w:rFonts w:ascii="Times New Roman" w:hAnsi="Times New Roman" w:cs="Times New Roman"/>
                <w:sz w:val="26"/>
                <w:szCs w:val="26"/>
              </w:rPr>
            </w:pPr>
            <w:r w:rsidRPr="00020285">
              <w:rPr>
                <w:rFonts w:ascii="Times New Roman" w:hAnsi="Times New Roman" w:cs="Times New Roman"/>
                <w:sz w:val="26"/>
                <w:szCs w:val="26"/>
              </w:rPr>
              <w:t>Удельный вес работников, занятых в условиях, не отвечающих санитарно-гигиеническим нормам, к общей численности занятых в экономике Солнцевского района Курской области</w:t>
            </w:r>
          </w:p>
        </w:tc>
        <w:tc>
          <w:tcPr>
            <w:tcW w:w="1276" w:type="dxa"/>
          </w:tcPr>
          <w:p w:rsidR="00020285" w:rsidRPr="00020285" w:rsidRDefault="00020285" w:rsidP="00020285">
            <w:pPr>
              <w:spacing w:line="240" w:lineRule="auto"/>
              <w:jc w:val="center"/>
              <w:rPr>
                <w:rFonts w:ascii="Times New Roman" w:hAnsi="Times New Roman" w:cs="Times New Roman"/>
                <w:sz w:val="26"/>
                <w:szCs w:val="26"/>
              </w:rPr>
            </w:pPr>
            <w:r w:rsidRPr="00020285">
              <w:rPr>
                <w:rFonts w:ascii="Times New Roman" w:hAnsi="Times New Roman" w:cs="Times New Roman"/>
                <w:sz w:val="26"/>
                <w:szCs w:val="26"/>
              </w:rPr>
              <w:t>процентов</w:t>
            </w:r>
          </w:p>
        </w:tc>
        <w:tc>
          <w:tcPr>
            <w:tcW w:w="1276" w:type="dxa"/>
          </w:tcPr>
          <w:p w:rsidR="00020285" w:rsidRPr="00020285" w:rsidRDefault="00020285" w:rsidP="00020285">
            <w:pPr>
              <w:spacing w:line="240" w:lineRule="auto"/>
              <w:jc w:val="center"/>
              <w:rPr>
                <w:rFonts w:ascii="Times New Roman" w:hAnsi="Times New Roman" w:cs="Times New Roman"/>
                <w:sz w:val="26"/>
                <w:szCs w:val="26"/>
              </w:rPr>
            </w:pPr>
            <w:r w:rsidRPr="00020285">
              <w:rPr>
                <w:rFonts w:ascii="Times New Roman" w:hAnsi="Times New Roman" w:cs="Times New Roman"/>
                <w:sz w:val="26"/>
                <w:szCs w:val="26"/>
              </w:rPr>
              <w:t>30,3</w:t>
            </w:r>
          </w:p>
        </w:tc>
        <w:tc>
          <w:tcPr>
            <w:tcW w:w="1417" w:type="dxa"/>
          </w:tcPr>
          <w:p w:rsidR="00020285" w:rsidRPr="00020285" w:rsidRDefault="00020285" w:rsidP="00020285">
            <w:pPr>
              <w:spacing w:line="240" w:lineRule="auto"/>
              <w:jc w:val="center"/>
              <w:rPr>
                <w:rFonts w:ascii="Times New Roman" w:hAnsi="Times New Roman" w:cs="Times New Roman"/>
                <w:sz w:val="26"/>
                <w:szCs w:val="26"/>
              </w:rPr>
            </w:pPr>
            <w:r w:rsidRPr="00020285">
              <w:rPr>
                <w:rFonts w:ascii="Times New Roman" w:hAnsi="Times New Roman" w:cs="Times New Roman"/>
                <w:sz w:val="26"/>
                <w:szCs w:val="26"/>
              </w:rPr>
              <w:t>22</w:t>
            </w:r>
          </w:p>
        </w:tc>
        <w:tc>
          <w:tcPr>
            <w:tcW w:w="1808" w:type="dxa"/>
          </w:tcPr>
          <w:p w:rsidR="00020285" w:rsidRPr="00020285" w:rsidRDefault="00020285" w:rsidP="00020285">
            <w:pPr>
              <w:spacing w:line="240" w:lineRule="auto"/>
              <w:jc w:val="center"/>
              <w:rPr>
                <w:rFonts w:ascii="Times New Roman" w:hAnsi="Times New Roman" w:cs="Times New Roman"/>
                <w:sz w:val="26"/>
                <w:szCs w:val="26"/>
              </w:rPr>
            </w:pPr>
            <w:r w:rsidRPr="00020285">
              <w:rPr>
                <w:rFonts w:ascii="Times New Roman" w:hAnsi="Times New Roman" w:cs="Times New Roman"/>
                <w:sz w:val="26"/>
                <w:szCs w:val="26"/>
              </w:rPr>
              <w:t>137,73%</w:t>
            </w:r>
          </w:p>
        </w:tc>
      </w:tr>
      <w:tr w:rsidR="00020285" w:rsidRPr="00020285" w:rsidTr="00D31718">
        <w:tc>
          <w:tcPr>
            <w:tcW w:w="3510" w:type="dxa"/>
          </w:tcPr>
          <w:p w:rsidR="00020285" w:rsidRPr="00020285" w:rsidRDefault="00020285" w:rsidP="00020285">
            <w:pPr>
              <w:spacing w:line="240" w:lineRule="auto"/>
              <w:jc w:val="both"/>
              <w:rPr>
                <w:rFonts w:ascii="Times New Roman" w:hAnsi="Times New Roman" w:cs="Times New Roman"/>
                <w:noProof/>
                <w:sz w:val="26"/>
                <w:szCs w:val="26"/>
              </w:rPr>
            </w:pPr>
            <w:r w:rsidRPr="00020285">
              <w:rPr>
                <w:rFonts w:ascii="Times New Roman" w:hAnsi="Times New Roman" w:cs="Times New Roman"/>
                <w:sz w:val="26"/>
                <w:szCs w:val="26"/>
              </w:rPr>
              <w:t>Удельный вес работников, занятых на рабочих местах, аттестованных по условиям труда, от общего количества занятых в экономике Солнцевского района Курской области</w:t>
            </w:r>
          </w:p>
          <w:p w:rsidR="00020285" w:rsidRPr="00020285" w:rsidRDefault="00020285" w:rsidP="00020285">
            <w:pPr>
              <w:spacing w:line="240" w:lineRule="auto"/>
              <w:rPr>
                <w:rFonts w:ascii="Times New Roman" w:hAnsi="Times New Roman" w:cs="Times New Roman"/>
                <w:sz w:val="26"/>
                <w:szCs w:val="26"/>
              </w:rPr>
            </w:pPr>
          </w:p>
        </w:tc>
        <w:tc>
          <w:tcPr>
            <w:tcW w:w="1276" w:type="dxa"/>
          </w:tcPr>
          <w:p w:rsidR="00020285" w:rsidRPr="00020285" w:rsidRDefault="00020285" w:rsidP="00020285">
            <w:pPr>
              <w:spacing w:line="240" w:lineRule="auto"/>
              <w:jc w:val="center"/>
              <w:rPr>
                <w:rFonts w:ascii="Times New Roman" w:hAnsi="Times New Roman" w:cs="Times New Roman"/>
                <w:sz w:val="26"/>
                <w:szCs w:val="26"/>
              </w:rPr>
            </w:pPr>
            <w:r w:rsidRPr="00020285">
              <w:rPr>
                <w:rFonts w:ascii="Times New Roman" w:hAnsi="Times New Roman" w:cs="Times New Roman"/>
                <w:sz w:val="26"/>
                <w:szCs w:val="26"/>
              </w:rPr>
              <w:t>процентов</w:t>
            </w:r>
          </w:p>
        </w:tc>
        <w:tc>
          <w:tcPr>
            <w:tcW w:w="1276" w:type="dxa"/>
          </w:tcPr>
          <w:p w:rsidR="00020285" w:rsidRPr="00020285" w:rsidRDefault="00020285" w:rsidP="00020285">
            <w:pPr>
              <w:spacing w:line="240" w:lineRule="auto"/>
              <w:jc w:val="center"/>
              <w:rPr>
                <w:rFonts w:ascii="Times New Roman" w:hAnsi="Times New Roman" w:cs="Times New Roman"/>
                <w:sz w:val="26"/>
                <w:szCs w:val="26"/>
              </w:rPr>
            </w:pPr>
            <w:r w:rsidRPr="00020285">
              <w:rPr>
                <w:rFonts w:ascii="Times New Roman" w:hAnsi="Times New Roman" w:cs="Times New Roman"/>
                <w:sz w:val="26"/>
                <w:szCs w:val="26"/>
              </w:rPr>
              <w:t>7,99</w:t>
            </w:r>
          </w:p>
        </w:tc>
        <w:tc>
          <w:tcPr>
            <w:tcW w:w="1417" w:type="dxa"/>
          </w:tcPr>
          <w:p w:rsidR="00020285" w:rsidRPr="00020285" w:rsidRDefault="00020285" w:rsidP="00020285">
            <w:pPr>
              <w:spacing w:line="240" w:lineRule="auto"/>
              <w:jc w:val="center"/>
              <w:rPr>
                <w:rFonts w:ascii="Times New Roman" w:hAnsi="Times New Roman" w:cs="Times New Roman"/>
                <w:sz w:val="26"/>
                <w:szCs w:val="26"/>
              </w:rPr>
            </w:pPr>
            <w:r w:rsidRPr="00020285">
              <w:rPr>
                <w:rFonts w:ascii="Times New Roman" w:hAnsi="Times New Roman" w:cs="Times New Roman"/>
                <w:sz w:val="26"/>
                <w:szCs w:val="26"/>
              </w:rPr>
              <w:t>89,8</w:t>
            </w:r>
          </w:p>
        </w:tc>
        <w:tc>
          <w:tcPr>
            <w:tcW w:w="1808" w:type="dxa"/>
          </w:tcPr>
          <w:p w:rsidR="00020285" w:rsidRPr="00020285" w:rsidRDefault="00020285" w:rsidP="00020285">
            <w:pPr>
              <w:pStyle w:val="ConsPlusNonformat"/>
              <w:jc w:val="both"/>
              <w:rPr>
                <w:rFonts w:ascii="Times New Roman" w:hAnsi="Times New Roman" w:cs="Times New Roman"/>
                <w:sz w:val="26"/>
                <w:szCs w:val="26"/>
              </w:rPr>
            </w:pPr>
            <w:r w:rsidRPr="00020285">
              <w:rPr>
                <w:rFonts w:ascii="Times New Roman" w:hAnsi="Times New Roman" w:cs="Times New Roman"/>
                <w:sz w:val="26"/>
                <w:szCs w:val="26"/>
              </w:rPr>
              <w:t>Данный показатель предоставлялся на основании данных аттестации рабочих мест по условиям труда и в  связи с заменой проведения оценки условий труда с методики аттестации на методику специальной оценки условий труда взято фактическое значение показателя  на отчетную дату</w:t>
            </w:r>
          </w:p>
        </w:tc>
      </w:tr>
      <w:tr w:rsidR="00020285" w:rsidRPr="00020285" w:rsidTr="00D31718">
        <w:trPr>
          <w:trHeight w:val="1234"/>
        </w:trPr>
        <w:tc>
          <w:tcPr>
            <w:tcW w:w="3510" w:type="dxa"/>
          </w:tcPr>
          <w:p w:rsidR="00020285" w:rsidRPr="00020285" w:rsidRDefault="00020285" w:rsidP="00020285">
            <w:pPr>
              <w:widowControl w:val="0"/>
              <w:autoSpaceDE w:val="0"/>
              <w:autoSpaceDN w:val="0"/>
              <w:adjustRightInd w:val="0"/>
              <w:spacing w:line="240" w:lineRule="auto"/>
              <w:jc w:val="both"/>
              <w:rPr>
                <w:rFonts w:ascii="Times New Roman" w:hAnsi="Times New Roman" w:cs="Times New Roman"/>
                <w:noProof/>
                <w:sz w:val="26"/>
                <w:szCs w:val="26"/>
              </w:rPr>
            </w:pPr>
            <w:r w:rsidRPr="00020285">
              <w:rPr>
                <w:rFonts w:ascii="Times New Roman" w:hAnsi="Times New Roman" w:cs="Times New Roman"/>
                <w:sz w:val="26"/>
                <w:szCs w:val="26"/>
              </w:rPr>
              <w:lastRenderedPageBreak/>
              <w:t xml:space="preserve">Доля коллективных договоров  организаций, прошедших  уведомительную    регистрацию, к числу заключенных коллективных  договоров         </w:t>
            </w:r>
          </w:p>
        </w:tc>
        <w:tc>
          <w:tcPr>
            <w:tcW w:w="1276" w:type="dxa"/>
          </w:tcPr>
          <w:p w:rsidR="00020285" w:rsidRPr="00020285" w:rsidRDefault="00020285" w:rsidP="00020285">
            <w:pPr>
              <w:spacing w:line="240" w:lineRule="auto"/>
              <w:jc w:val="center"/>
              <w:rPr>
                <w:rFonts w:ascii="Times New Roman" w:hAnsi="Times New Roman" w:cs="Times New Roman"/>
                <w:sz w:val="26"/>
                <w:szCs w:val="26"/>
              </w:rPr>
            </w:pPr>
            <w:r w:rsidRPr="00020285">
              <w:rPr>
                <w:rFonts w:ascii="Times New Roman" w:hAnsi="Times New Roman" w:cs="Times New Roman"/>
                <w:sz w:val="26"/>
                <w:szCs w:val="26"/>
              </w:rPr>
              <w:t>процентов</w:t>
            </w:r>
          </w:p>
        </w:tc>
        <w:tc>
          <w:tcPr>
            <w:tcW w:w="1276" w:type="dxa"/>
          </w:tcPr>
          <w:p w:rsidR="00020285" w:rsidRPr="00020285" w:rsidRDefault="00020285" w:rsidP="00020285">
            <w:pPr>
              <w:spacing w:line="240" w:lineRule="auto"/>
              <w:jc w:val="center"/>
              <w:rPr>
                <w:rFonts w:ascii="Times New Roman" w:hAnsi="Times New Roman" w:cs="Times New Roman"/>
                <w:sz w:val="26"/>
                <w:szCs w:val="26"/>
              </w:rPr>
            </w:pPr>
            <w:r w:rsidRPr="00020285">
              <w:rPr>
                <w:rFonts w:ascii="Times New Roman" w:hAnsi="Times New Roman" w:cs="Times New Roman"/>
                <w:sz w:val="26"/>
                <w:szCs w:val="26"/>
              </w:rPr>
              <w:t>100</w:t>
            </w:r>
          </w:p>
        </w:tc>
        <w:tc>
          <w:tcPr>
            <w:tcW w:w="1417" w:type="dxa"/>
          </w:tcPr>
          <w:p w:rsidR="00020285" w:rsidRPr="00020285" w:rsidRDefault="00020285" w:rsidP="00020285">
            <w:pPr>
              <w:spacing w:line="240" w:lineRule="auto"/>
              <w:jc w:val="center"/>
              <w:rPr>
                <w:rFonts w:ascii="Times New Roman" w:hAnsi="Times New Roman" w:cs="Times New Roman"/>
                <w:sz w:val="26"/>
                <w:szCs w:val="26"/>
              </w:rPr>
            </w:pPr>
            <w:r w:rsidRPr="00020285">
              <w:rPr>
                <w:rFonts w:ascii="Times New Roman" w:hAnsi="Times New Roman" w:cs="Times New Roman"/>
                <w:sz w:val="26"/>
                <w:szCs w:val="26"/>
              </w:rPr>
              <w:t>100</w:t>
            </w:r>
          </w:p>
        </w:tc>
        <w:tc>
          <w:tcPr>
            <w:tcW w:w="1808" w:type="dxa"/>
          </w:tcPr>
          <w:p w:rsidR="00020285" w:rsidRPr="00020285" w:rsidRDefault="00020285" w:rsidP="00020285">
            <w:pPr>
              <w:spacing w:line="240" w:lineRule="auto"/>
              <w:jc w:val="center"/>
              <w:rPr>
                <w:rFonts w:ascii="Times New Roman" w:hAnsi="Times New Roman" w:cs="Times New Roman"/>
                <w:sz w:val="26"/>
                <w:szCs w:val="26"/>
              </w:rPr>
            </w:pPr>
          </w:p>
        </w:tc>
      </w:tr>
      <w:tr w:rsidR="00020285" w:rsidRPr="00020285" w:rsidTr="00D31718">
        <w:tc>
          <w:tcPr>
            <w:tcW w:w="3510" w:type="dxa"/>
          </w:tcPr>
          <w:p w:rsidR="00020285" w:rsidRPr="00020285" w:rsidRDefault="00020285" w:rsidP="00020285">
            <w:pPr>
              <w:spacing w:line="240" w:lineRule="auto"/>
              <w:rPr>
                <w:rFonts w:ascii="Times New Roman" w:hAnsi="Times New Roman" w:cs="Times New Roman"/>
                <w:sz w:val="26"/>
                <w:szCs w:val="26"/>
              </w:rPr>
            </w:pPr>
            <w:r w:rsidRPr="00020285">
              <w:rPr>
                <w:rFonts w:ascii="Times New Roman" w:hAnsi="Times New Roman" w:cs="Times New Roman"/>
                <w:sz w:val="26"/>
                <w:szCs w:val="26"/>
              </w:rPr>
              <w:t>Численность лиц с установленным в текущем году профессиональным заболеванием в расчёте на 10 тыс. работающих</w:t>
            </w:r>
          </w:p>
        </w:tc>
        <w:tc>
          <w:tcPr>
            <w:tcW w:w="1276" w:type="dxa"/>
          </w:tcPr>
          <w:p w:rsidR="00020285" w:rsidRPr="00020285" w:rsidRDefault="00020285" w:rsidP="00020285">
            <w:pPr>
              <w:spacing w:line="240" w:lineRule="auto"/>
              <w:jc w:val="center"/>
              <w:rPr>
                <w:rFonts w:ascii="Times New Roman" w:hAnsi="Times New Roman" w:cs="Times New Roman"/>
                <w:sz w:val="26"/>
                <w:szCs w:val="26"/>
              </w:rPr>
            </w:pPr>
            <w:r w:rsidRPr="00020285">
              <w:rPr>
                <w:rFonts w:ascii="Times New Roman" w:hAnsi="Times New Roman" w:cs="Times New Roman"/>
                <w:sz w:val="26"/>
                <w:szCs w:val="26"/>
              </w:rPr>
              <w:t>человек</w:t>
            </w:r>
          </w:p>
        </w:tc>
        <w:tc>
          <w:tcPr>
            <w:tcW w:w="1276" w:type="dxa"/>
          </w:tcPr>
          <w:p w:rsidR="00020285" w:rsidRPr="00020285" w:rsidRDefault="00020285" w:rsidP="00020285">
            <w:pPr>
              <w:spacing w:line="240" w:lineRule="auto"/>
              <w:jc w:val="center"/>
              <w:rPr>
                <w:rFonts w:ascii="Times New Roman" w:hAnsi="Times New Roman" w:cs="Times New Roman"/>
                <w:sz w:val="26"/>
                <w:szCs w:val="26"/>
              </w:rPr>
            </w:pPr>
            <w:r w:rsidRPr="00020285">
              <w:rPr>
                <w:rFonts w:ascii="Times New Roman" w:hAnsi="Times New Roman" w:cs="Times New Roman"/>
                <w:sz w:val="26"/>
                <w:szCs w:val="26"/>
              </w:rPr>
              <w:t>до 3 человек в год</w:t>
            </w:r>
          </w:p>
        </w:tc>
        <w:tc>
          <w:tcPr>
            <w:tcW w:w="1417" w:type="dxa"/>
          </w:tcPr>
          <w:p w:rsidR="00020285" w:rsidRPr="00020285" w:rsidRDefault="00020285" w:rsidP="00020285">
            <w:pPr>
              <w:spacing w:line="240" w:lineRule="auto"/>
              <w:jc w:val="center"/>
              <w:rPr>
                <w:rFonts w:ascii="Times New Roman" w:hAnsi="Times New Roman" w:cs="Times New Roman"/>
                <w:sz w:val="26"/>
                <w:szCs w:val="26"/>
              </w:rPr>
            </w:pPr>
            <w:r w:rsidRPr="00020285">
              <w:rPr>
                <w:rFonts w:ascii="Times New Roman" w:hAnsi="Times New Roman" w:cs="Times New Roman"/>
                <w:sz w:val="26"/>
                <w:szCs w:val="26"/>
              </w:rPr>
              <w:t>1</w:t>
            </w:r>
          </w:p>
        </w:tc>
        <w:tc>
          <w:tcPr>
            <w:tcW w:w="1808" w:type="dxa"/>
          </w:tcPr>
          <w:p w:rsidR="00020285" w:rsidRPr="00020285" w:rsidRDefault="00020285" w:rsidP="00020285">
            <w:pPr>
              <w:spacing w:line="240" w:lineRule="auto"/>
              <w:jc w:val="center"/>
              <w:rPr>
                <w:rFonts w:ascii="Times New Roman" w:hAnsi="Times New Roman" w:cs="Times New Roman"/>
                <w:sz w:val="26"/>
                <w:szCs w:val="26"/>
              </w:rPr>
            </w:pPr>
            <w:r w:rsidRPr="00020285">
              <w:rPr>
                <w:rFonts w:ascii="Times New Roman" w:hAnsi="Times New Roman" w:cs="Times New Roman"/>
                <w:sz w:val="26"/>
                <w:szCs w:val="26"/>
              </w:rPr>
              <w:t>125,87%</w:t>
            </w:r>
          </w:p>
        </w:tc>
      </w:tr>
      <w:tr w:rsidR="00020285" w:rsidRPr="00020285" w:rsidTr="00D31718">
        <w:tc>
          <w:tcPr>
            <w:tcW w:w="3510" w:type="dxa"/>
          </w:tcPr>
          <w:p w:rsidR="00020285" w:rsidRPr="00020285" w:rsidRDefault="00020285" w:rsidP="00020285">
            <w:pPr>
              <w:spacing w:line="240" w:lineRule="auto"/>
              <w:rPr>
                <w:rFonts w:ascii="Times New Roman" w:hAnsi="Times New Roman" w:cs="Times New Roman"/>
                <w:sz w:val="26"/>
                <w:szCs w:val="26"/>
              </w:rPr>
            </w:pPr>
            <w:r w:rsidRPr="00020285">
              <w:rPr>
                <w:rFonts w:ascii="Times New Roman" w:hAnsi="Times New Roman" w:cs="Times New Roman"/>
                <w:sz w:val="26"/>
                <w:szCs w:val="26"/>
              </w:rPr>
              <w:t>Численность первично вышедших на инвалидность по трудовому увечью в расчёте на 10 тыс. работающих</w:t>
            </w:r>
          </w:p>
        </w:tc>
        <w:tc>
          <w:tcPr>
            <w:tcW w:w="1276" w:type="dxa"/>
          </w:tcPr>
          <w:p w:rsidR="00020285" w:rsidRPr="00020285" w:rsidRDefault="00020285" w:rsidP="00020285">
            <w:pPr>
              <w:spacing w:line="240" w:lineRule="auto"/>
              <w:jc w:val="center"/>
              <w:rPr>
                <w:rFonts w:ascii="Times New Roman" w:hAnsi="Times New Roman" w:cs="Times New Roman"/>
                <w:sz w:val="26"/>
                <w:szCs w:val="26"/>
              </w:rPr>
            </w:pPr>
            <w:r w:rsidRPr="00020285">
              <w:rPr>
                <w:rFonts w:ascii="Times New Roman" w:hAnsi="Times New Roman" w:cs="Times New Roman"/>
                <w:sz w:val="26"/>
                <w:szCs w:val="26"/>
              </w:rPr>
              <w:t>человек</w:t>
            </w:r>
          </w:p>
        </w:tc>
        <w:tc>
          <w:tcPr>
            <w:tcW w:w="1276" w:type="dxa"/>
          </w:tcPr>
          <w:p w:rsidR="00020285" w:rsidRPr="00020285" w:rsidRDefault="00020285" w:rsidP="00020285">
            <w:pPr>
              <w:spacing w:line="240" w:lineRule="auto"/>
              <w:jc w:val="center"/>
              <w:rPr>
                <w:rFonts w:ascii="Times New Roman" w:hAnsi="Times New Roman" w:cs="Times New Roman"/>
                <w:sz w:val="26"/>
                <w:szCs w:val="26"/>
              </w:rPr>
            </w:pPr>
            <w:r w:rsidRPr="00020285">
              <w:rPr>
                <w:rFonts w:ascii="Times New Roman" w:hAnsi="Times New Roman" w:cs="Times New Roman"/>
                <w:sz w:val="26"/>
                <w:szCs w:val="26"/>
              </w:rPr>
              <w:t>до 1 человека в год</w:t>
            </w:r>
          </w:p>
        </w:tc>
        <w:tc>
          <w:tcPr>
            <w:tcW w:w="1417" w:type="dxa"/>
          </w:tcPr>
          <w:p w:rsidR="00020285" w:rsidRPr="00020285" w:rsidRDefault="00020285" w:rsidP="00020285">
            <w:pPr>
              <w:spacing w:line="240" w:lineRule="auto"/>
              <w:jc w:val="center"/>
              <w:rPr>
                <w:rFonts w:ascii="Times New Roman" w:hAnsi="Times New Roman" w:cs="Times New Roman"/>
                <w:sz w:val="26"/>
                <w:szCs w:val="26"/>
              </w:rPr>
            </w:pPr>
            <w:r w:rsidRPr="00020285">
              <w:rPr>
                <w:rFonts w:ascii="Times New Roman" w:hAnsi="Times New Roman" w:cs="Times New Roman"/>
                <w:sz w:val="26"/>
                <w:szCs w:val="26"/>
              </w:rPr>
              <w:t>0</w:t>
            </w:r>
          </w:p>
        </w:tc>
        <w:tc>
          <w:tcPr>
            <w:tcW w:w="1808" w:type="dxa"/>
          </w:tcPr>
          <w:p w:rsidR="00020285" w:rsidRPr="00020285" w:rsidRDefault="00020285" w:rsidP="00020285">
            <w:pPr>
              <w:spacing w:line="240" w:lineRule="auto"/>
              <w:jc w:val="center"/>
              <w:rPr>
                <w:rFonts w:ascii="Times New Roman" w:hAnsi="Times New Roman" w:cs="Times New Roman"/>
                <w:sz w:val="26"/>
                <w:szCs w:val="26"/>
              </w:rPr>
            </w:pPr>
            <w:r w:rsidRPr="00020285">
              <w:rPr>
                <w:rFonts w:ascii="Times New Roman" w:hAnsi="Times New Roman" w:cs="Times New Roman"/>
                <w:sz w:val="26"/>
                <w:szCs w:val="26"/>
              </w:rPr>
              <w:t>100%</w:t>
            </w:r>
          </w:p>
        </w:tc>
      </w:tr>
      <w:tr w:rsidR="00020285" w:rsidRPr="00020285" w:rsidTr="00D31718">
        <w:tc>
          <w:tcPr>
            <w:tcW w:w="3510" w:type="dxa"/>
          </w:tcPr>
          <w:p w:rsidR="00020285" w:rsidRPr="00020285" w:rsidRDefault="00020285" w:rsidP="00020285">
            <w:pPr>
              <w:spacing w:line="240" w:lineRule="auto"/>
              <w:rPr>
                <w:rFonts w:ascii="Times New Roman" w:hAnsi="Times New Roman" w:cs="Times New Roman"/>
                <w:sz w:val="26"/>
                <w:szCs w:val="26"/>
              </w:rPr>
            </w:pPr>
            <w:r w:rsidRPr="00020285">
              <w:rPr>
                <w:rFonts w:ascii="Times New Roman" w:hAnsi="Times New Roman" w:cs="Times New Roman"/>
                <w:sz w:val="26"/>
                <w:szCs w:val="26"/>
              </w:rPr>
              <w:t xml:space="preserve">Уровень выполнения обязательств  Администрации  Курской области по реализации регионального трехстороннего соглашения        </w:t>
            </w:r>
          </w:p>
        </w:tc>
        <w:tc>
          <w:tcPr>
            <w:tcW w:w="1276" w:type="dxa"/>
          </w:tcPr>
          <w:p w:rsidR="00020285" w:rsidRPr="00020285" w:rsidRDefault="00020285" w:rsidP="00020285">
            <w:pPr>
              <w:spacing w:line="240" w:lineRule="auto"/>
              <w:jc w:val="center"/>
              <w:rPr>
                <w:rFonts w:ascii="Times New Roman" w:hAnsi="Times New Roman" w:cs="Times New Roman"/>
                <w:sz w:val="26"/>
                <w:szCs w:val="26"/>
              </w:rPr>
            </w:pPr>
            <w:r w:rsidRPr="00020285">
              <w:rPr>
                <w:rFonts w:ascii="Times New Roman" w:hAnsi="Times New Roman" w:cs="Times New Roman"/>
                <w:sz w:val="26"/>
                <w:szCs w:val="26"/>
              </w:rPr>
              <w:t>процентов</w:t>
            </w:r>
          </w:p>
        </w:tc>
        <w:tc>
          <w:tcPr>
            <w:tcW w:w="1276" w:type="dxa"/>
          </w:tcPr>
          <w:p w:rsidR="00020285" w:rsidRPr="00020285" w:rsidRDefault="00020285" w:rsidP="00020285">
            <w:pPr>
              <w:spacing w:line="240" w:lineRule="auto"/>
              <w:jc w:val="center"/>
              <w:rPr>
                <w:rFonts w:ascii="Times New Roman" w:hAnsi="Times New Roman" w:cs="Times New Roman"/>
                <w:sz w:val="26"/>
                <w:szCs w:val="26"/>
              </w:rPr>
            </w:pPr>
            <w:r w:rsidRPr="00020285">
              <w:rPr>
                <w:rFonts w:ascii="Times New Roman" w:hAnsi="Times New Roman" w:cs="Times New Roman"/>
                <w:sz w:val="26"/>
                <w:szCs w:val="26"/>
              </w:rPr>
              <w:t>100</w:t>
            </w:r>
          </w:p>
        </w:tc>
        <w:tc>
          <w:tcPr>
            <w:tcW w:w="1417" w:type="dxa"/>
          </w:tcPr>
          <w:p w:rsidR="00020285" w:rsidRPr="00020285" w:rsidRDefault="00020285" w:rsidP="00020285">
            <w:pPr>
              <w:spacing w:line="240" w:lineRule="auto"/>
              <w:jc w:val="center"/>
              <w:rPr>
                <w:rFonts w:ascii="Times New Roman" w:hAnsi="Times New Roman" w:cs="Times New Roman"/>
                <w:sz w:val="26"/>
                <w:szCs w:val="26"/>
              </w:rPr>
            </w:pPr>
            <w:r w:rsidRPr="00020285">
              <w:rPr>
                <w:rFonts w:ascii="Times New Roman" w:hAnsi="Times New Roman" w:cs="Times New Roman"/>
                <w:sz w:val="26"/>
                <w:szCs w:val="26"/>
              </w:rPr>
              <w:t>100</w:t>
            </w:r>
          </w:p>
        </w:tc>
        <w:tc>
          <w:tcPr>
            <w:tcW w:w="1808" w:type="dxa"/>
          </w:tcPr>
          <w:p w:rsidR="00020285" w:rsidRPr="00020285" w:rsidRDefault="00020285" w:rsidP="00020285">
            <w:pPr>
              <w:spacing w:line="240" w:lineRule="auto"/>
              <w:jc w:val="center"/>
              <w:rPr>
                <w:rFonts w:ascii="Times New Roman" w:hAnsi="Times New Roman" w:cs="Times New Roman"/>
                <w:sz w:val="26"/>
                <w:szCs w:val="26"/>
              </w:rPr>
            </w:pPr>
            <w:r w:rsidRPr="00020285">
              <w:rPr>
                <w:rFonts w:ascii="Times New Roman" w:hAnsi="Times New Roman" w:cs="Times New Roman"/>
                <w:sz w:val="26"/>
                <w:szCs w:val="26"/>
              </w:rPr>
              <w:t>100%</w:t>
            </w:r>
          </w:p>
        </w:tc>
      </w:tr>
    </w:tbl>
    <w:p w:rsidR="00020285" w:rsidRPr="00020285" w:rsidRDefault="00020285" w:rsidP="00020285">
      <w:pPr>
        <w:spacing w:line="240" w:lineRule="auto"/>
        <w:jc w:val="center"/>
        <w:rPr>
          <w:rFonts w:ascii="Times New Roman" w:hAnsi="Times New Roman" w:cs="Times New Roman"/>
          <w:b/>
          <w:sz w:val="26"/>
          <w:szCs w:val="26"/>
        </w:rPr>
      </w:pPr>
    </w:p>
    <w:p w:rsidR="00020285" w:rsidRPr="00020285" w:rsidRDefault="00020285" w:rsidP="00020285">
      <w:pPr>
        <w:pStyle w:val="a7"/>
        <w:widowControl w:val="0"/>
        <w:tabs>
          <w:tab w:val="left" w:pos="709"/>
        </w:tabs>
        <w:autoSpaceDE w:val="0"/>
        <w:autoSpaceDN w:val="0"/>
        <w:adjustRightInd w:val="0"/>
        <w:spacing w:line="240" w:lineRule="auto"/>
        <w:ind w:left="928"/>
        <w:rPr>
          <w:rFonts w:ascii="Times New Roman" w:hAnsi="Times New Roman"/>
          <w:sz w:val="26"/>
          <w:szCs w:val="26"/>
        </w:rPr>
      </w:pPr>
      <w:r w:rsidRPr="00020285">
        <w:rPr>
          <w:rFonts w:ascii="Times New Roman" w:hAnsi="Times New Roman"/>
          <w:sz w:val="26"/>
          <w:szCs w:val="26"/>
        </w:rPr>
        <w:t>Эффективность реализации подпрограммы высокая.</w:t>
      </w:r>
    </w:p>
    <w:p w:rsidR="00020285" w:rsidRPr="00020285" w:rsidRDefault="00020285" w:rsidP="00020285">
      <w:pPr>
        <w:pStyle w:val="a7"/>
        <w:widowControl w:val="0"/>
        <w:tabs>
          <w:tab w:val="left" w:pos="709"/>
        </w:tabs>
        <w:autoSpaceDE w:val="0"/>
        <w:autoSpaceDN w:val="0"/>
        <w:adjustRightInd w:val="0"/>
        <w:spacing w:line="240" w:lineRule="auto"/>
        <w:ind w:left="0"/>
        <w:rPr>
          <w:rFonts w:ascii="Times New Roman" w:hAnsi="Times New Roman"/>
          <w:b/>
          <w:sz w:val="26"/>
          <w:szCs w:val="26"/>
        </w:rPr>
      </w:pPr>
      <w:r w:rsidRPr="00020285">
        <w:rPr>
          <w:rFonts w:ascii="Times New Roman" w:hAnsi="Times New Roman"/>
          <w:b/>
          <w:sz w:val="26"/>
          <w:szCs w:val="26"/>
        </w:rPr>
        <w:t xml:space="preserve">                        </w:t>
      </w:r>
    </w:p>
    <w:p w:rsidR="00020285" w:rsidRPr="00020285" w:rsidRDefault="00020285" w:rsidP="00020285">
      <w:pPr>
        <w:pStyle w:val="a7"/>
        <w:widowControl w:val="0"/>
        <w:tabs>
          <w:tab w:val="left" w:pos="709"/>
        </w:tabs>
        <w:autoSpaceDE w:val="0"/>
        <w:autoSpaceDN w:val="0"/>
        <w:adjustRightInd w:val="0"/>
        <w:spacing w:line="240" w:lineRule="auto"/>
        <w:ind w:left="0"/>
        <w:jc w:val="both"/>
        <w:rPr>
          <w:rFonts w:ascii="Times New Roman" w:hAnsi="Times New Roman"/>
          <w:sz w:val="26"/>
          <w:szCs w:val="26"/>
        </w:rPr>
      </w:pPr>
      <w:r w:rsidRPr="00020285">
        <w:rPr>
          <w:rFonts w:ascii="Times New Roman" w:hAnsi="Times New Roman"/>
          <w:sz w:val="26"/>
          <w:szCs w:val="26"/>
        </w:rPr>
        <w:tab/>
        <w:t>Предусмотренные на 2016 год средства на реализацию подпрограммы муниципальной программы, соответственно уровень финансирования реализации основных мероприятий подпрограммы муниципальной программы составил 100%.</w:t>
      </w:r>
    </w:p>
    <w:p w:rsidR="00020285" w:rsidRPr="00020285" w:rsidRDefault="00020285" w:rsidP="00020285">
      <w:pPr>
        <w:pStyle w:val="a7"/>
        <w:widowControl w:val="0"/>
        <w:tabs>
          <w:tab w:val="left" w:pos="709"/>
        </w:tabs>
        <w:autoSpaceDE w:val="0"/>
        <w:autoSpaceDN w:val="0"/>
        <w:adjustRightInd w:val="0"/>
        <w:spacing w:line="240" w:lineRule="auto"/>
        <w:ind w:left="0"/>
        <w:jc w:val="both"/>
        <w:rPr>
          <w:rFonts w:ascii="Times New Roman" w:hAnsi="Times New Roman"/>
          <w:sz w:val="26"/>
          <w:szCs w:val="26"/>
        </w:rPr>
      </w:pPr>
    </w:p>
    <w:p w:rsidR="00044D91" w:rsidRPr="00020285" w:rsidRDefault="00044D91" w:rsidP="00020285">
      <w:pPr>
        <w:spacing w:line="240" w:lineRule="auto"/>
        <w:jc w:val="both"/>
        <w:rPr>
          <w:rFonts w:ascii="Times New Roman" w:hAnsi="Times New Roman" w:cs="Times New Roman"/>
          <w:b/>
          <w:sz w:val="26"/>
          <w:szCs w:val="26"/>
        </w:rPr>
      </w:pPr>
      <w:r w:rsidRPr="00020285">
        <w:rPr>
          <w:rFonts w:ascii="Times New Roman" w:hAnsi="Times New Roman" w:cs="Times New Roman"/>
          <w:b/>
          <w:sz w:val="26"/>
          <w:szCs w:val="26"/>
        </w:rPr>
        <w:t xml:space="preserve">  Муниципальная программа Солнцевского района Курской области «Создание условий для эффективного исполнения государственных полномочий по государственной регистрации актов гражданского состояния      в Солнцевском районе Курской области».</w:t>
      </w:r>
    </w:p>
    <w:p w:rsidR="00020285" w:rsidRPr="00020285" w:rsidRDefault="00020285" w:rsidP="00020285">
      <w:pPr>
        <w:tabs>
          <w:tab w:val="left" w:pos="4320"/>
        </w:tabs>
        <w:spacing w:line="240" w:lineRule="auto"/>
        <w:jc w:val="both"/>
        <w:rPr>
          <w:rFonts w:ascii="Times New Roman" w:hAnsi="Times New Roman" w:cs="Times New Roman"/>
          <w:sz w:val="26"/>
          <w:szCs w:val="26"/>
        </w:rPr>
      </w:pPr>
      <w:r w:rsidRPr="00020285">
        <w:rPr>
          <w:rFonts w:ascii="Times New Roman" w:hAnsi="Times New Roman" w:cs="Times New Roman"/>
          <w:sz w:val="26"/>
          <w:szCs w:val="26"/>
        </w:rPr>
        <w:t xml:space="preserve">        План реализации муниципальной программы на 2016 год и плановый период на 2017 год утвержден постановлением Администрации Солнцевского района Курской области от 29.12.2014 г. № 641                             (с изменениями: постановление Администрации Солнцевского района Курской области  от 07.09.2015 г. № 350;  постановление Администрации Солнцевского района Курской области от 26.02.2016 г. № 70).</w:t>
      </w:r>
    </w:p>
    <w:p w:rsidR="00020285" w:rsidRPr="00020285" w:rsidRDefault="00020285" w:rsidP="00020285">
      <w:pPr>
        <w:tabs>
          <w:tab w:val="left" w:pos="4320"/>
        </w:tabs>
        <w:spacing w:line="240" w:lineRule="auto"/>
        <w:jc w:val="both"/>
        <w:rPr>
          <w:rFonts w:ascii="Times New Roman" w:hAnsi="Times New Roman" w:cs="Times New Roman"/>
          <w:sz w:val="26"/>
          <w:szCs w:val="26"/>
        </w:rPr>
      </w:pPr>
      <w:r w:rsidRPr="00020285">
        <w:rPr>
          <w:rFonts w:ascii="Times New Roman" w:hAnsi="Times New Roman" w:cs="Times New Roman"/>
          <w:sz w:val="26"/>
          <w:szCs w:val="26"/>
        </w:rPr>
        <w:lastRenderedPageBreak/>
        <w:t xml:space="preserve">     В отчетном году в целях достижения поставленных целей и задач муниципальной программы было запланировано достижение целевых значений 3 показателей (индикаторов) и выполнение 2-х основных программых мероприятий.</w:t>
      </w:r>
    </w:p>
    <w:p w:rsidR="00020285" w:rsidRPr="00020285" w:rsidRDefault="00020285" w:rsidP="00020285">
      <w:pPr>
        <w:tabs>
          <w:tab w:val="left" w:pos="4320"/>
        </w:tabs>
        <w:spacing w:line="240" w:lineRule="auto"/>
        <w:jc w:val="both"/>
        <w:rPr>
          <w:rFonts w:ascii="Times New Roman" w:hAnsi="Times New Roman" w:cs="Times New Roman"/>
          <w:sz w:val="26"/>
          <w:szCs w:val="26"/>
        </w:rPr>
      </w:pPr>
      <w:r w:rsidRPr="00020285">
        <w:rPr>
          <w:rFonts w:ascii="Times New Roman" w:hAnsi="Times New Roman" w:cs="Times New Roman"/>
          <w:sz w:val="26"/>
          <w:szCs w:val="26"/>
        </w:rPr>
        <w:t xml:space="preserve">         В ходе реализации муниципальной программы за 2016 год достигнуты целевые значения 3 показателей (индикаторов). Доля достигнутых целевых показателей (индикаторов) к общему количеству показателей (индикаторов) составила 100 %. </w:t>
      </w:r>
    </w:p>
    <w:p w:rsidR="00020285" w:rsidRPr="00020285" w:rsidRDefault="00020285" w:rsidP="00020285">
      <w:pPr>
        <w:tabs>
          <w:tab w:val="left" w:pos="4320"/>
        </w:tabs>
        <w:spacing w:line="240" w:lineRule="auto"/>
        <w:jc w:val="both"/>
        <w:rPr>
          <w:rFonts w:ascii="Times New Roman" w:hAnsi="Times New Roman" w:cs="Times New Roman"/>
          <w:sz w:val="26"/>
          <w:szCs w:val="26"/>
        </w:rPr>
      </w:pPr>
      <w:r w:rsidRPr="00020285">
        <w:rPr>
          <w:rFonts w:ascii="Times New Roman" w:hAnsi="Times New Roman" w:cs="Times New Roman"/>
          <w:sz w:val="26"/>
          <w:szCs w:val="26"/>
        </w:rPr>
        <w:t xml:space="preserve">    Целевой показатель «доля записей актов гражданского состояния за период с 1920 года по 2011 год, внесенных в электронный информационно-поисковый массив, от общего числа записей, находящихся в архиве органов ЗАГС» выполнен на 114,1%.</w:t>
      </w:r>
    </w:p>
    <w:p w:rsidR="00020285" w:rsidRPr="00020285" w:rsidRDefault="00020285" w:rsidP="00020285">
      <w:pPr>
        <w:tabs>
          <w:tab w:val="left" w:pos="4320"/>
        </w:tabs>
        <w:spacing w:line="240" w:lineRule="auto"/>
        <w:jc w:val="both"/>
        <w:rPr>
          <w:rFonts w:ascii="Times New Roman" w:hAnsi="Times New Roman" w:cs="Times New Roman"/>
          <w:sz w:val="26"/>
          <w:szCs w:val="26"/>
        </w:rPr>
      </w:pPr>
      <w:r w:rsidRPr="00020285">
        <w:rPr>
          <w:rFonts w:ascii="Times New Roman" w:hAnsi="Times New Roman" w:cs="Times New Roman"/>
          <w:sz w:val="26"/>
          <w:szCs w:val="26"/>
        </w:rPr>
        <w:t xml:space="preserve">   Целевой показатель «доля зарегистрированных актов гражданского состояния» выполнен на 100 %.</w:t>
      </w:r>
    </w:p>
    <w:p w:rsidR="00020285" w:rsidRPr="00020285" w:rsidRDefault="00020285" w:rsidP="00020285">
      <w:pPr>
        <w:tabs>
          <w:tab w:val="left" w:pos="4320"/>
        </w:tabs>
        <w:spacing w:line="240" w:lineRule="auto"/>
        <w:jc w:val="both"/>
        <w:rPr>
          <w:rFonts w:ascii="Times New Roman" w:hAnsi="Times New Roman" w:cs="Times New Roman"/>
          <w:sz w:val="26"/>
          <w:szCs w:val="26"/>
        </w:rPr>
      </w:pPr>
      <w:r w:rsidRPr="00020285">
        <w:rPr>
          <w:rFonts w:ascii="Times New Roman" w:hAnsi="Times New Roman" w:cs="Times New Roman"/>
          <w:sz w:val="26"/>
          <w:szCs w:val="26"/>
        </w:rPr>
        <w:t xml:space="preserve">       Целевой показатель «доля совершенных юридически значимых действий (выдано повторных свидетельств и справок о государственной регистрации актов гражданского состояния, рассмотрено заявлений о внесении исправлений и изменений в записи актов гражданского состояния) выполнен на 100 %.</w:t>
      </w:r>
    </w:p>
    <w:p w:rsidR="00020285" w:rsidRPr="00020285" w:rsidRDefault="00020285" w:rsidP="00020285">
      <w:pPr>
        <w:tabs>
          <w:tab w:val="left" w:pos="4320"/>
        </w:tabs>
        <w:spacing w:line="240" w:lineRule="auto"/>
        <w:jc w:val="both"/>
        <w:rPr>
          <w:rFonts w:ascii="Times New Roman" w:hAnsi="Times New Roman" w:cs="Times New Roman"/>
          <w:sz w:val="26"/>
          <w:szCs w:val="26"/>
        </w:rPr>
      </w:pPr>
      <w:r w:rsidRPr="00020285">
        <w:rPr>
          <w:rFonts w:ascii="Times New Roman" w:hAnsi="Times New Roman" w:cs="Times New Roman"/>
          <w:sz w:val="26"/>
          <w:szCs w:val="26"/>
        </w:rPr>
        <w:t xml:space="preserve">   Мероприятие 1. «Обеспечение государственной регистрации актов гражданского состояния Курской области в соответствии с законодательством Российской Федерации, реализация государственной политики в области семейного права» выполняется в полном соответствии с Административным регламентом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утвержденного приказом Министерства юстиции Российской Федерации  от 29.11.2011 г. № 412.   </w:t>
      </w:r>
    </w:p>
    <w:p w:rsidR="00020285" w:rsidRPr="00020285" w:rsidRDefault="00020285" w:rsidP="00020285">
      <w:pPr>
        <w:tabs>
          <w:tab w:val="left" w:pos="4320"/>
        </w:tabs>
        <w:spacing w:line="240" w:lineRule="auto"/>
        <w:jc w:val="both"/>
        <w:rPr>
          <w:rFonts w:ascii="Times New Roman" w:hAnsi="Times New Roman" w:cs="Times New Roman"/>
          <w:sz w:val="26"/>
          <w:szCs w:val="26"/>
        </w:rPr>
      </w:pPr>
      <w:r w:rsidRPr="00020285">
        <w:rPr>
          <w:rFonts w:ascii="Times New Roman" w:hAnsi="Times New Roman" w:cs="Times New Roman"/>
          <w:sz w:val="26"/>
          <w:szCs w:val="26"/>
        </w:rPr>
        <w:t xml:space="preserve">      Мероприятие 2. «Перевод записей актов гражданского состояния в электронный вид» выполнено на 30,8 %.</w:t>
      </w:r>
    </w:p>
    <w:p w:rsidR="00020285" w:rsidRPr="00020285" w:rsidRDefault="00020285" w:rsidP="00020285">
      <w:pPr>
        <w:tabs>
          <w:tab w:val="left" w:pos="4320"/>
        </w:tabs>
        <w:spacing w:line="240" w:lineRule="auto"/>
        <w:jc w:val="both"/>
        <w:rPr>
          <w:rFonts w:ascii="Times New Roman" w:hAnsi="Times New Roman" w:cs="Times New Roman"/>
          <w:sz w:val="26"/>
          <w:szCs w:val="26"/>
        </w:rPr>
      </w:pPr>
      <w:r w:rsidRPr="00020285">
        <w:rPr>
          <w:rFonts w:ascii="Times New Roman" w:hAnsi="Times New Roman" w:cs="Times New Roman"/>
          <w:sz w:val="26"/>
          <w:szCs w:val="26"/>
        </w:rPr>
        <w:t xml:space="preserve">    Оценка уровня освоения средств бюджета муниципального района составила — 100%.</w:t>
      </w:r>
    </w:p>
    <w:p w:rsidR="00020285" w:rsidRPr="00020285" w:rsidRDefault="00020285" w:rsidP="00020285">
      <w:pPr>
        <w:tabs>
          <w:tab w:val="left" w:pos="4320"/>
        </w:tabs>
        <w:spacing w:line="240" w:lineRule="auto"/>
        <w:jc w:val="both"/>
        <w:rPr>
          <w:rFonts w:ascii="Times New Roman" w:hAnsi="Times New Roman" w:cs="Times New Roman"/>
          <w:sz w:val="26"/>
          <w:szCs w:val="26"/>
        </w:rPr>
      </w:pPr>
      <w:r w:rsidRPr="00020285">
        <w:rPr>
          <w:rFonts w:ascii="Times New Roman" w:hAnsi="Times New Roman" w:cs="Times New Roman"/>
          <w:sz w:val="26"/>
          <w:szCs w:val="26"/>
        </w:rPr>
        <w:t xml:space="preserve">   Реализация муниципальной программы «Создание условий для эффективного исполнения государственных полномочий по государственной регистрации актов гражданского состояния в Солнцевском районе Курской области» позволит обеспечить кардинальное ускорение процесса информационного обмена, в том чиле с органами государственной власти,         и максимально результативный поиск информации,  расширит поисковые возможности, позволит сократить сроки предоставления информации отделом ЗАГС гражданам и юридическим лицам как на бумажных носителях, так и в электронном виде.</w:t>
      </w:r>
    </w:p>
    <w:p w:rsidR="005C40F1" w:rsidRPr="00020285" w:rsidRDefault="004519F3" w:rsidP="00A67350">
      <w:pPr>
        <w:shd w:val="clear" w:color="auto" w:fill="FFFFFF"/>
        <w:spacing w:line="240" w:lineRule="auto"/>
        <w:outlineLvl w:val="2"/>
        <w:rPr>
          <w:rFonts w:ascii="Times New Roman" w:hAnsi="Times New Roman" w:cs="Times New Roman"/>
          <w:b/>
          <w:bCs/>
          <w:color w:val="000000"/>
          <w:sz w:val="26"/>
          <w:szCs w:val="26"/>
        </w:rPr>
      </w:pPr>
      <w:r w:rsidRPr="00020285">
        <w:rPr>
          <w:rFonts w:ascii="Times New Roman" w:hAnsi="Times New Roman" w:cs="Times New Roman"/>
          <w:b/>
          <w:bCs/>
          <w:color w:val="000000"/>
          <w:sz w:val="26"/>
          <w:szCs w:val="26"/>
        </w:rPr>
        <w:t>Муниципальная программа</w:t>
      </w:r>
      <w:r w:rsidR="005C40F1" w:rsidRPr="00020285">
        <w:rPr>
          <w:rFonts w:ascii="Times New Roman" w:hAnsi="Times New Roman" w:cs="Times New Roman"/>
          <w:b/>
          <w:bCs/>
          <w:color w:val="000000"/>
          <w:sz w:val="26"/>
          <w:szCs w:val="26"/>
        </w:rPr>
        <w:t xml:space="preserve"> Солнцевского района Курской области «Развитие информационного общества в Солнцевском районе Курской области» .</w:t>
      </w:r>
    </w:p>
    <w:p w:rsidR="00020285" w:rsidRPr="00020285" w:rsidRDefault="00020285" w:rsidP="00020285">
      <w:pPr>
        <w:shd w:val="clear" w:color="auto" w:fill="FFFFFF"/>
        <w:spacing w:line="240" w:lineRule="auto"/>
        <w:ind w:firstLine="708"/>
        <w:jc w:val="both"/>
        <w:outlineLvl w:val="2"/>
        <w:rPr>
          <w:rFonts w:ascii="Times New Roman" w:hAnsi="Times New Roman" w:cs="Times New Roman"/>
          <w:b/>
          <w:bCs/>
          <w:color w:val="000000"/>
          <w:sz w:val="26"/>
          <w:szCs w:val="26"/>
        </w:rPr>
      </w:pPr>
      <w:r w:rsidRPr="00020285">
        <w:rPr>
          <w:rFonts w:ascii="Times New Roman" w:hAnsi="Times New Roman" w:cs="Times New Roman"/>
          <w:color w:val="000000"/>
          <w:sz w:val="26"/>
          <w:szCs w:val="26"/>
        </w:rPr>
        <w:lastRenderedPageBreak/>
        <w:t xml:space="preserve">Муниципальная программа « </w:t>
      </w:r>
      <w:r w:rsidRPr="00020285">
        <w:rPr>
          <w:rFonts w:ascii="Times New Roman" w:hAnsi="Times New Roman" w:cs="Times New Roman"/>
          <w:bCs/>
          <w:color w:val="000000"/>
          <w:sz w:val="26"/>
          <w:szCs w:val="26"/>
        </w:rPr>
        <w:t>Развитие информационного общества в Солнцевском районе Курской области</w:t>
      </w:r>
      <w:r w:rsidRPr="00020285">
        <w:rPr>
          <w:rFonts w:ascii="Times New Roman" w:hAnsi="Times New Roman" w:cs="Times New Roman"/>
          <w:color w:val="000000"/>
          <w:sz w:val="26"/>
          <w:szCs w:val="26"/>
        </w:rPr>
        <w:t xml:space="preserve">»  утверждена постановлением Администрации Солнцевского района Курской области  от 10.11.2014 № 562 , включает  1 подпрограмму «Обеспечение реализации муниципальной программы Солнцевского района Курской области  </w:t>
      </w:r>
      <w:r w:rsidRPr="00A67350">
        <w:rPr>
          <w:rFonts w:ascii="Times New Roman" w:hAnsi="Times New Roman" w:cs="Times New Roman"/>
          <w:color w:val="000000"/>
          <w:sz w:val="26"/>
          <w:szCs w:val="26"/>
        </w:rPr>
        <w:t>«</w:t>
      </w:r>
      <w:r w:rsidRPr="00A67350">
        <w:rPr>
          <w:rFonts w:ascii="Times New Roman" w:hAnsi="Times New Roman" w:cs="Times New Roman"/>
          <w:bCs/>
          <w:color w:val="000000"/>
          <w:sz w:val="26"/>
          <w:szCs w:val="26"/>
        </w:rPr>
        <w:t>Развитие информационного общества в Солнцевском районе Курской области»</w:t>
      </w:r>
      <w:r w:rsidRPr="00020285">
        <w:rPr>
          <w:rFonts w:ascii="Times New Roman" w:hAnsi="Times New Roman" w:cs="Times New Roman"/>
          <w:color w:val="000000"/>
          <w:sz w:val="26"/>
          <w:szCs w:val="26"/>
        </w:rPr>
        <w:t xml:space="preserve">  </w:t>
      </w:r>
    </w:p>
    <w:p w:rsidR="00020285" w:rsidRPr="00020285" w:rsidRDefault="00020285" w:rsidP="00020285">
      <w:pPr>
        <w:autoSpaceDE w:val="0"/>
        <w:autoSpaceDN w:val="0"/>
        <w:adjustRightInd w:val="0"/>
        <w:spacing w:line="240" w:lineRule="auto"/>
        <w:ind w:firstLine="709"/>
        <w:jc w:val="both"/>
        <w:rPr>
          <w:rFonts w:ascii="Times New Roman" w:hAnsi="Times New Roman" w:cs="Times New Roman"/>
          <w:sz w:val="26"/>
          <w:szCs w:val="26"/>
        </w:rPr>
      </w:pPr>
      <w:r w:rsidRPr="00020285">
        <w:rPr>
          <w:rFonts w:ascii="Times New Roman" w:hAnsi="Times New Roman" w:cs="Times New Roman"/>
          <w:sz w:val="26"/>
          <w:szCs w:val="26"/>
        </w:rPr>
        <w:t>Муниципальная программа имеет следующую цель:</w:t>
      </w:r>
    </w:p>
    <w:p w:rsidR="00020285" w:rsidRPr="00020285" w:rsidRDefault="00020285" w:rsidP="00020285">
      <w:pPr>
        <w:widowControl w:val="0"/>
        <w:autoSpaceDE w:val="0"/>
        <w:autoSpaceDN w:val="0"/>
        <w:adjustRightInd w:val="0"/>
        <w:spacing w:line="240" w:lineRule="auto"/>
        <w:ind w:firstLine="708"/>
        <w:jc w:val="both"/>
        <w:rPr>
          <w:rFonts w:ascii="Times New Roman" w:hAnsi="Times New Roman" w:cs="Times New Roman"/>
          <w:sz w:val="26"/>
          <w:szCs w:val="26"/>
        </w:rPr>
      </w:pPr>
      <w:r w:rsidRPr="00020285">
        <w:rPr>
          <w:rFonts w:ascii="Times New Roman" w:hAnsi="Times New Roman" w:cs="Times New Roman"/>
          <w:sz w:val="26"/>
          <w:szCs w:val="26"/>
        </w:rPr>
        <w:t>1. Повышение эффективности функционирования экономики, муниципального управления и местного самоуправления Солнцевского района Курской области за счет внедрения и массового распространения информационных и коммуникационных технологий;</w:t>
      </w:r>
    </w:p>
    <w:p w:rsidR="00020285" w:rsidRPr="00020285" w:rsidRDefault="00020285" w:rsidP="00020285">
      <w:pPr>
        <w:widowControl w:val="0"/>
        <w:autoSpaceDE w:val="0"/>
        <w:autoSpaceDN w:val="0"/>
        <w:adjustRightInd w:val="0"/>
        <w:spacing w:line="240" w:lineRule="auto"/>
        <w:ind w:firstLine="708"/>
        <w:jc w:val="both"/>
        <w:rPr>
          <w:rFonts w:ascii="Times New Roman" w:hAnsi="Times New Roman" w:cs="Times New Roman"/>
          <w:sz w:val="26"/>
          <w:szCs w:val="26"/>
        </w:rPr>
      </w:pPr>
      <w:r w:rsidRPr="00020285">
        <w:rPr>
          <w:rFonts w:ascii="Times New Roman" w:hAnsi="Times New Roman" w:cs="Times New Roman"/>
          <w:sz w:val="26"/>
          <w:szCs w:val="26"/>
        </w:rPr>
        <w:t>2. Развитие единого информационного пространства органов управления Солнцевского района Курской области;</w:t>
      </w:r>
    </w:p>
    <w:p w:rsidR="00020285" w:rsidRPr="00020285" w:rsidRDefault="00020285" w:rsidP="00020285">
      <w:pPr>
        <w:widowControl w:val="0"/>
        <w:autoSpaceDE w:val="0"/>
        <w:autoSpaceDN w:val="0"/>
        <w:adjustRightInd w:val="0"/>
        <w:spacing w:line="240" w:lineRule="auto"/>
        <w:ind w:firstLine="708"/>
        <w:jc w:val="both"/>
        <w:rPr>
          <w:rFonts w:ascii="Times New Roman" w:hAnsi="Times New Roman" w:cs="Times New Roman"/>
          <w:sz w:val="26"/>
          <w:szCs w:val="26"/>
        </w:rPr>
      </w:pPr>
      <w:r w:rsidRPr="00020285">
        <w:rPr>
          <w:rFonts w:ascii="Times New Roman" w:hAnsi="Times New Roman" w:cs="Times New Roman"/>
          <w:sz w:val="26"/>
          <w:szCs w:val="26"/>
        </w:rPr>
        <w:t>3. Обеспечение прав граждан на свободный поиск, получение, передачу и распространение информации, увеличение эффективности оказания муниципальных услуг;</w:t>
      </w:r>
    </w:p>
    <w:p w:rsidR="00020285" w:rsidRPr="00020285" w:rsidRDefault="00020285" w:rsidP="00020285">
      <w:pPr>
        <w:widowControl w:val="0"/>
        <w:autoSpaceDE w:val="0"/>
        <w:autoSpaceDN w:val="0"/>
        <w:adjustRightInd w:val="0"/>
        <w:spacing w:line="240" w:lineRule="auto"/>
        <w:ind w:firstLine="708"/>
        <w:jc w:val="both"/>
        <w:rPr>
          <w:rFonts w:ascii="Times New Roman" w:hAnsi="Times New Roman" w:cs="Times New Roman"/>
          <w:sz w:val="26"/>
          <w:szCs w:val="26"/>
        </w:rPr>
      </w:pPr>
      <w:r w:rsidRPr="00020285">
        <w:rPr>
          <w:rFonts w:ascii="Times New Roman" w:hAnsi="Times New Roman" w:cs="Times New Roman"/>
          <w:sz w:val="26"/>
          <w:szCs w:val="26"/>
        </w:rPr>
        <w:t>4. Повышение уровня компьютерной грамотности населения в сфере информационных и коммуникационных технологий.</w:t>
      </w:r>
    </w:p>
    <w:p w:rsidR="00020285" w:rsidRPr="00020285" w:rsidRDefault="00020285" w:rsidP="00020285">
      <w:pPr>
        <w:widowControl w:val="0"/>
        <w:autoSpaceDE w:val="0"/>
        <w:autoSpaceDN w:val="0"/>
        <w:adjustRightInd w:val="0"/>
        <w:spacing w:line="240" w:lineRule="auto"/>
        <w:ind w:firstLine="708"/>
        <w:jc w:val="both"/>
        <w:rPr>
          <w:rFonts w:ascii="Times New Roman" w:hAnsi="Times New Roman" w:cs="Times New Roman"/>
          <w:sz w:val="26"/>
          <w:szCs w:val="26"/>
        </w:rPr>
      </w:pPr>
      <w:r w:rsidRPr="00020285">
        <w:rPr>
          <w:rFonts w:ascii="Times New Roman" w:hAnsi="Times New Roman" w:cs="Times New Roman"/>
          <w:sz w:val="26"/>
          <w:szCs w:val="26"/>
        </w:rPr>
        <w:t>Для достижения поставленных целей необходимо решение следующих задач:</w:t>
      </w:r>
    </w:p>
    <w:p w:rsidR="00020285" w:rsidRPr="00020285" w:rsidRDefault="00020285" w:rsidP="00020285">
      <w:pPr>
        <w:widowControl w:val="0"/>
        <w:autoSpaceDE w:val="0"/>
        <w:autoSpaceDN w:val="0"/>
        <w:adjustRightInd w:val="0"/>
        <w:spacing w:line="240" w:lineRule="auto"/>
        <w:ind w:firstLine="708"/>
        <w:jc w:val="both"/>
        <w:rPr>
          <w:rFonts w:ascii="Times New Roman" w:hAnsi="Times New Roman" w:cs="Times New Roman"/>
          <w:sz w:val="26"/>
          <w:szCs w:val="26"/>
        </w:rPr>
      </w:pPr>
      <w:r w:rsidRPr="00020285">
        <w:rPr>
          <w:rFonts w:ascii="Times New Roman" w:hAnsi="Times New Roman" w:cs="Times New Roman"/>
          <w:sz w:val="26"/>
          <w:szCs w:val="26"/>
        </w:rPr>
        <w:t>-формирование современной информационной инфраструктуры, на её основе предусмотреть возможность предоставления качественных услуг и обеспечение высокого уровня доступности для населения информации и технологий;</w:t>
      </w:r>
    </w:p>
    <w:p w:rsidR="00020285" w:rsidRPr="00020285" w:rsidRDefault="00020285" w:rsidP="00020285">
      <w:pPr>
        <w:widowControl w:val="0"/>
        <w:autoSpaceDE w:val="0"/>
        <w:autoSpaceDN w:val="0"/>
        <w:adjustRightInd w:val="0"/>
        <w:spacing w:line="240" w:lineRule="auto"/>
        <w:ind w:firstLine="708"/>
        <w:jc w:val="both"/>
        <w:rPr>
          <w:rFonts w:ascii="Times New Roman" w:hAnsi="Times New Roman" w:cs="Times New Roman"/>
          <w:sz w:val="26"/>
          <w:szCs w:val="26"/>
        </w:rPr>
      </w:pPr>
      <w:r w:rsidRPr="00020285">
        <w:rPr>
          <w:rFonts w:ascii="Times New Roman" w:hAnsi="Times New Roman" w:cs="Times New Roman"/>
          <w:sz w:val="26"/>
          <w:szCs w:val="26"/>
        </w:rPr>
        <w:t>- организация на основе внедрения информационно-коммуникационных технологий системы принятия эффективных управленческих решений, формирования планов и прогнозов развития;</w:t>
      </w:r>
    </w:p>
    <w:p w:rsidR="00020285" w:rsidRPr="00020285" w:rsidRDefault="00020285" w:rsidP="00020285">
      <w:pPr>
        <w:widowControl w:val="0"/>
        <w:autoSpaceDE w:val="0"/>
        <w:autoSpaceDN w:val="0"/>
        <w:adjustRightInd w:val="0"/>
        <w:spacing w:line="240" w:lineRule="auto"/>
        <w:ind w:firstLine="708"/>
        <w:jc w:val="both"/>
        <w:rPr>
          <w:rFonts w:ascii="Times New Roman" w:hAnsi="Times New Roman" w:cs="Times New Roman"/>
          <w:sz w:val="26"/>
          <w:szCs w:val="26"/>
        </w:rPr>
      </w:pPr>
      <w:r w:rsidRPr="00020285">
        <w:rPr>
          <w:rFonts w:ascii="Times New Roman" w:hAnsi="Times New Roman" w:cs="Times New Roman"/>
          <w:sz w:val="26"/>
          <w:szCs w:val="26"/>
        </w:rPr>
        <w:t>-разработка системы мониторинга показателей развития информационного общества;</w:t>
      </w:r>
    </w:p>
    <w:p w:rsidR="00020285" w:rsidRPr="00020285" w:rsidRDefault="00020285" w:rsidP="00020285">
      <w:pPr>
        <w:widowControl w:val="0"/>
        <w:autoSpaceDE w:val="0"/>
        <w:autoSpaceDN w:val="0"/>
        <w:adjustRightInd w:val="0"/>
        <w:spacing w:line="240" w:lineRule="auto"/>
        <w:ind w:firstLine="708"/>
        <w:jc w:val="both"/>
        <w:rPr>
          <w:rFonts w:ascii="Times New Roman" w:hAnsi="Times New Roman" w:cs="Times New Roman"/>
          <w:sz w:val="26"/>
          <w:szCs w:val="26"/>
        </w:rPr>
      </w:pPr>
      <w:r w:rsidRPr="00020285">
        <w:rPr>
          <w:rFonts w:ascii="Times New Roman" w:hAnsi="Times New Roman" w:cs="Times New Roman"/>
          <w:sz w:val="26"/>
          <w:szCs w:val="26"/>
        </w:rPr>
        <w:t xml:space="preserve">-обеспечение программно-технических условий перехода к предоставлению муниципальных услуг в электронном виде с учетом приоритетных сфер и решений Правительства Российской Федерации; </w:t>
      </w:r>
    </w:p>
    <w:p w:rsidR="00020285" w:rsidRPr="00020285" w:rsidRDefault="00020285" w:rsidP="00020285">
      <w:pPr>
        <w:widowControl w:val="0"/>
        <w:autoSpaceDE w:val="0"/>
        <w:autoSpaceDN w:val="0"/>
        <w:adjustRightInd w:val="0"/>
        <w:spacing w:line="240" w:lineRule="auto"/>
        <w:ind w:firstLine="708"/>
        <w:jc w:val="both"/>
        <w:rPr>
          <w:rFonts w:ascii="Times New Roman" w:hAnsi="Times New Roman" w:cs="Times New Roman"/>
          <w:sz w:val="26"/>
          <w:szCs w:val="26"/>
        </w:rPr>
      </w:pPr>
      <w:r w:rsidRPr="00020285">
        <w:rPr>
          <w:rFonts w:ascii="Times New Roman" w:hAnsi="Times New Roman" w:cs="Times New Roman"/>
          <w:sz w:val="26"/>
          <w:szCs w:val="26"/>
        </w:rPr>
        <w:t>-организация системы доступа граждан и организаций к информации о деятельности Администрации Солнцевского района Курской области и муниципальных учреждений;</w:t>
      </w:r>
    </w:p>
    <w:p w:rsidR="00020285" w:rsidRPr="00020285" w:rsidRDefault="00020285" w:rsidP="00A67350">
      <w:pPr>
        <w:widowControl w:val="0"/>
        <w:autoSpaceDE w:val="0"/>
        <w:autoSpaceDN w:val="0"/>
        <w:adjustRightInd w:val="0"/>
        <w:spacing w:line="240" w:lineRule="auto"/>
        <w:ind w:firstLine="708"/>
        <w:jc w:val="both"/>
        <w:rPr>
          <w:rFonts w:ascii="Times New Roman" w:hAnsi="Times New Roman" w:cs="Times New Roman"/>
          <w:sz w:val="26"/>
          <w:szCs w:val="26"/>
        </w:rPr>
      </w:pPr>
      <w:r w:rsidRPr="00020285">
        <w:rPr>
          <w:rFonts w:ascii="Times New Roman" w:hAnsi="Times New Roman" w:cs="Times New Roman"/>
          <w:sz w:val="26"/>
          <w:szCs w:val="26"/>
        </w:rPr>
        <w:t>- организация системы повышения уровня компьютерной грамотности населения Солнцевского района Курской области.</w:t>
      </w:r>
    </w:p>
    <w:p w:rsidR="00020285" w:rsidRPr="00020285" w:rsidRDefault="00020285" w:rsidP="00020285">
      <w:pPr>
        <w:spacing w:line="240" w:lineRule="auto"/>
        <w:ind w:firstLine="709"/>
        <w:jc w:val="both"/>
        <w:rPr>
          <w:rFonts w:ascii="Times New Roman" w:hAnsi="Times New Roman" w:cs="Times New Roman"/>
          <w:sz w:val="26"/>
          <w:szCs w:val="26"/>
        </w:rPr>
      </w:pPr>
      <w:r w:rsidRPr="00020285">
        <w:rPr>
          <w:rFonts w:ascii="Times New Roman" w:hAnsi="Times New Roman" w:cs="Times New Roman"/>
          <w:sz w:val="26"/>
          <w:szCs w:val="26"/>
        </w:rPr>
        <w:t>В ходе реализации муниципальной программы  за 201</w:t>
      </w:r>
      <w:r w:rsidR="00A67350">
        <w:rPr>
          <w:rFonts w:ascii="Times New Roman" w:hAnsi="Times New Roman" w:cs="Times New Roman"/>
          <w:sz w:val="26"/>
          <w:szCs w:val="26"/>
        </w:rPr>
        <w:t>6</w:t>
      </w:r>
      <w:r w:rsidRPr="00020285">
        <w:rPr>
          <w:rFonts w:ascii="Times New Roman" w:hAnsi="Times New Roman" w:cs="Times New Roman"/>
          <w:sz w:val="26"/>
          <w:szCs w:val="26"/>
        </w:rPr>
        <w:t xml:space="preserve"> год в полном объеме достигнуты запланированные значения показателей (индикаторов); доля </w:t>
      </w:r>
      <w:r w:rsidRPr="00020285">
        <w:rPr>
          <w:rFonts w:ascii="Times New Roman" w:hAnsi="Times New Roman" w:cs="Times New Roman"/>
          <w:sz w:val="26"/>
          <w:szCs w:val="26"/>
        </w:rPr>
        <w:lastRenderedPageBreak/>
        <w:t>достигнутых целевых показателей (индикаторов) муниципальной программы составила 100%.</w:t>
      </w:r>
    </w:p>
    <w:p w:rsidR="00020285" w:rsidRPr="00A67350" w:rsidRDefault="00020285" w:rsidP="00A67350">
      <w:pPr>
        <w:shd w:val="clear" w:color="auto" w:fill="FFFFFF"/>
        <w:spacing w:line="240" w:lineRule="auto"/>
        <w:rPr>
          <w:rFonts w:ascii="Times New Roman" w:hAnsi="Times New Roman" w:cs="Times New Roman"/>
          <w:bCs/>
          <w:color w:val="000000"/>
          <w:sz w:val="26"/>
          <w:szCs w:val="26"/>
        </w:rPr>
      </w:pPr>
      <w:r w:rsidRPr="00A67350">
        <w:rPr>
          <w:rFonts w:ascii="Times New Roman" w:hAnsi="Times New Roman" w:cs="Times New Roman"/>
          <w:bCs/>
          <w:color w:val="000000"/>
          <w:sz w:val="26"/>
          <w:szCs w:val="26"/>
        </w:rPr>
        <w:t>ОЦЕНКА</w:t>
      </w:r>
      <w:r w:rsidR="00A67350" w:rsidRPr="00A67350">
        <w:rPr>
          <w:rFonts w:ascii="Times New Roman" w:hAnsi="Times New Roman" w:cs="Times New Roman"/>
          <w:bCs/>
          <w:color w:val="000000"/>
          <w:sz w:val="26"/>
          <w:szCs w:val="26"/>
        </w:rPr>
        <w:t xml:space="preserve"> </w:t>
      </w:r>
      <w:r w:rsidRPr="00A67350">
        <w:rPr>
          <w:rFonts w:ascii="Times New Roman" w:hAnsi="Times New Roman" w:cs="Times New Roman"/>
          <w:bCs/>
          <w:color w:val="000000"/>
          <w:sz w:val="26"/>
          <w:szCs w:val="26"/>
        </w:rPr>
        <w:t>целевых показателей (индикаторов)</w:t>
      </w:r>
      <w:r w:rsidR="00A67350" w:rsidRPr="00A67350">
        <w:rPr>
          <w:rFonts w:ascii="Times New Roman" w:hAnsi="Times New Roman" w:cs="Times New Roman"/>
          <w:bCs/>
          <w:color w:val="000000"/>
          <w:sz w:val="26"/>
          <w:szCs w:val="26"/>
        </w:rPr>
        <w:t xml:space="preserve"> </w:t>
      </w:r>
      <w:r w:rsidRPr="00A67350">
        <w:rPr>
          <w:rFonts w:ascii="Times New Roman" w:hAnsi="Times New Roman" w:cs="Times New Roman"/>
          <w:bCs/>
          <w:color w:val="000000"/>
          <w:sz w:val="26"/>
          <w:szCs w:val="26"/>
        </w:rPr>
        <w:t>муниципальной программы Солнцевского района Курской области «Развитие информационного общества в Солнцевском района Курской области»</w:t>
      </w:r>
      <w:r w:rsidRPr="00A67350">
        <w:rPr>
          <w:rFonts w:ascii="Times New Roman" w:hAnsi="Times New Roman" w:cs="Times New Roman"/>
          <w:color w:val="000000"/>
          <w:sz w:val="26"/>
          <w:szCs w:val="26"/>
        </w:rPr>
        <w:t xml:space="preserve">  </w:t>
      </w:r>
      <w:r w:rsidR="00A67350">
        <w:rPr>
          <w:rFonts w:ascii="Times New Roman" w:hAnsi="Times New Roman" w:cs="Times New Roman"/>
          <w:bCs/>
          <w:color w:val="000000"/>
          <w:sz w:val="26"/>
          <w:szCs w:val="26"/>
        </w:rPr>
        <w:t>за 2016 год.</w:t>
      </w:r>
    </w:p>
    <w:p w:rsidR="00020285" w:rsidRPr="00020285" w:rsidRDefault="00020285" w:rsidP="00020285">
      <w:pPr>
        <w:shd w:val="clear" w:color="auto" w:fill="FFFFFF"/>
        <w:spacing w:line="240" w:lineRule="auto"/>
        <w:jc w:val="center"/>
        <w:rPr>
          <w:rFonts w:ascii="Times New Roman" w:hAnsi="Times New Roman" w:cs="Times New Roman"/>
          <w:color w:val="000000"/>
          <w:sz w:val="26"/>
          <w:szCs w:val="26"/>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644"/>
        <w:gridCol w:w="1511"/>
        <w:gridCol w:w="1386"/>
        <w:gridCol w:w="1555"/>
        <w:gridCol w:w="1959"/>
      </w:tblGrid>
      <w:tr w:rsidR="00020285" w:rsidRPr="00020285" w:rsidTr="00D31718">
        <w:trPr>
          <w:tblCellSpacing w:w="0" w:type="dxa"/>
        </w:trPr>
        <w:tc>
          <w:tcPr>
            <w:tcW w:w="2700" w:type="dxa"/>
            <w:vMerge w:val="restart"/>
            <w:tcBorders>
              <w:top w:val="outset" w:sz="6" w:space="0" w:color="auto"/>
              <w:left w:val="outset" w:sz="6" w:space="0" w:color="auto"/>
              <w:right w:val="outset" w:sz="6" w:space="0" w:color="auto"/>
            </w:tcBorders>
            <w:shd w:val="clear" w:color="auto" w:fill="FFFFFF"/>
            <w:hideMark/>
          </w:tcPr>
          <w:p w:rsidR="00020285" w:rsidRPr="00020285" w:rsidRDefault="00020285"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Наименование целевого индикатора</w:t>
            </w:r>
          </w:p>
        </w:tc>
        <w:tc>
          <w:tcPr>
            <w:tcW w:w="1552" w:type="dxa"/>
            <w:vMerge w:val="restart"/>
            <w:tcBorders>
              <w:top w:val="outset" w:sz="6" w:space="0" w:color="auto"/>
              <w:left w:val="outset" w:sz="6" w:space="0" w:color="auto"/>
              <w:right w:val="outset" w:sz="6" w:space="0" w:color="auto"/>
            </w:tcBorders>
            <w:shd w:val="clear" w:color="auto" w:fill="FFFFFF"/>
            <w:hideMark/>
          </w:tcPr>
          <w:p w:rsidR="00020285" w:rsidRPr="00020285" w:rsidRDefault="00020285"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Единица измерения</w:t>
            </w:r>
          </w:p>
        </w:tc>
        <w:tc>
          <w:tcPr>
            <w:tcW w:w="315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20285" w:rsidRPr="00020285" w:rsidRDefault="00020285"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Значение целевого индикатора</w:t>
            </w:r>
          </w:p>
        </w:tc>
        <w:tc>
          <w:tcPr>
            <w:tcW w:w="1983"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20285" w:rsidRPr="00020285" w:rsidRDefault="00020285"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Эффективность целевого индикатора, %</w:t>
            </w:r>
          </w:p>
        </w:tc>
      </w:tr>
      <w:tr w:rsidR="00020285" w:rsidRPr="00020285" w:rsidTr="00D31718">
        <w:trPr>
          <w:tblCellSpacing w:w="0" w:type="dxa"/>
        </w:trPr>
        <w:tc>
          <w:tcPr>
            <w:tcW w:w="2700" w:type="dxa"/>
            <w:vMerge/>
            <w:tcBorders>
              <w:left w:val="outset" w:sz="6" w:space="0" w:color="auto"/>
              <w:bottom w:val="outset" w:sz="6" w:space="0" w:color="auto"/>
              <w:right w:val="outset" w:sz="6" w:space="0" w:color="auto"/>
            </w:tcBorders>
            <w:shd w:val="clear" w:color="auto" w:fill="FFFFFF"/>
            <w:hideMark/>
          </w:tcPr>
          <w:p w:rsidR="00020285" w:rsidRPr="00020285" w:rsidRDefault="00020285" w:rsidP="00020285">
            <w:pPr>
              <w:spacing w:line="240" w:lineRule="auto"/>
              <w:rPr>
                <w:rFonts w:ascii="Times New Roman" w:hAnsi="Times New Roman" w:cs="Times New Roman"/>
                <w:color w:val="000000"/>
                <w:sz w:val="26"/>
                <w:szCs w:val="26"/>
              </w:rPr>
            </w:pPr>
          </w:p>
        </w:tc>
        <w:tc>
          <w:tcPr>
            <w:tcW w:w="1552" w:type="dxa"/>
            <w:vMerge/>
            <w:tcBorders>
              <w:left w:val="outset" w:sz="6" w:space="0" w:color="auto"/>
              <w:bottom w:val="outset" w:sz="6" w:space="0" w:color="auto"/>
              <w:right w:val="outset" w:sz="6" w:space="0" w:color="auto"/>
            </w:tcBorders>
            <w:shd w:val="clear" w:color="auto" w:fill="FFFFFF"/>
            <w:hideMark/>
          </w:tcPr>
          <w:p w:rsidR="00020285" w:rsidRPr="00020285" w:rsidRDefault="00020285" w:rsidP="00020285">
            <w:pPr>
              <w:spacing w:line="240" w:lineRule="auto"/>
              <w:rPr>
                <w:rFonts w:ascii="Times New Roman" w:hAnsi="Times New Roman" w:cs="Times New Roman"/>
                <w:color w:val="000000"/>
                <w:sz w:val="26"/>
                <w:szCs w:val="26"/>
              </w:rPr>
            </w:pPr>
          </w:p>
        </w:tc>
        <w:tc>
          <w:tcPr>
            <w:tcW w:w="1477"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020285" w:rsidRDefault="00020285"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план</w:t>
            </w:r>
          </w:p>
        </w:tc>
        <w:tc>
          <w:tcPr>
            <w:tcW w:w="1673"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020285" w:rsidRDefault="00020285"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факт</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20285" w:rsidRPr="00020285" w:rsidRDefault="00020285" w:rsidP="00020285">
            <w:pPr>
              <w:spacing w:line="240" w:lineRule="auto"/>
              <w:rPr>
                <w:rFonts w:ascii="Times New Roman" w:hAnsi="Times New Roman" w:cs="Times New Roman"/>
                <w:color w:val="000000"/>
                <w:sz w:val="26"/>
                <w:szCs w:val="26"/>
              </w:rPr>
            </w:pPr>
          </w:p>
        </w:tc>
      </w:tr>
      <w:tr w:rsidR="00020285" w:rsidRPr="00020285" w:rsidTr="00D31718">
        <w:trPr>
          <w:tblCellSpacing w:w="0" w:type="dxa"/>
        </w:trPr>
        <w:tc>
          <w:tcPr>
            <w:tcW w:w="2700"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153BFC" w:rsidRDefault="00020285" w:rsidP="00020285">
            <w:pPr>
              <w:pStyle w:val="a3"/>
              <w:rPr>
                <w:rFonts w:ascii="Times New Roman" w:hAnsi="Times New Roman" w:cs="Times New Roman"/>
                <w:i/>
                <w:sz w:val="26"/>
                <w:szCs w:val="26"/>
                <w:u w:val="single"/>
              </w:rPr>
            </w:pPr>
            <w:r w:rsidRPr="00020285">
              <w:rPr>
                <w:rFonts w:ascii="Times New Roman" w:hAnsi="Times New Roman" w:cs="Times New Roman"/>
                <w:b/>
                <w:i/>
                <w:sz w:val="26"/>
                <w:szCs w:val="26"/>
                <w:u w:val="single"/>
              </w:rPr>
              <w:t>1</w:t>
            </w:r>
            <w:r w:rsidRPr="00153BFC">
              <w:rPr>
                <w:rFonts w:ascii="Times New Roman" w:hAnsi="Times New Roman" w:cs="Times New Roman"/>
                <w:i/>
                <w:sz w:val="26"/>
                <w:szCs w:val="26"/>
                <w:u w:val="single"/>
              </w:rPr>
              <w:t xml:space="preserve">.Цель: Повышение эффективности функционирования экономики, муниципального управления и местного самоуправления Солнцевского района Курской области за счет внедрения и массового распространения информационных и коммуникационных технологий </w:t>
            </w:r>
          </w:p>
          <w:p w:rsidR="00020285" w:rsidRPr="00153BFC" w:rsidRDefault="00020285" w:rsidP="00020285">
            <w:pPr>
              <w:pStyle w:val="a3"/>
              <w:rPr>
                <w:rFonts w:ascii="Times New Roman" w:hAnsi="Times New Roman" w:cs="Times New Roman"/>
                <w:i/>
                <w:sz w:val="26"/>
                <w:szCs w:val="26"/>
                <w:u w:val="single"/>
              </w:rPr>
            </w:pPr>
            <w:r w:rsidRPr="00153BFC">
              <w:rPr>
                <w:rFonts w:ascii="Times New Roman" w:hAnsi="Times New Roman" w:cs="Times New Roman"/>
                <w:i/>
                <w:sz w:val="26"/>
                <w:szCs w:val="26"/>
                <w:u w:val="single"/>
              </w:rPr>
              <w:t>Задача 1Формирование современной информационной инфраструктуры, на её основе предусмотреть возможность предоставления качественных услуг и обеспечение высокого уровня доступности для населения информации и технологий</w:t>
            </w:r>
          </w:p>
          <w:p w:rsidR="00020285" w:rsidRPr="00020285" w:rsidRDefault="00020285" w:rsidP="00020285">
            <w:pPr>
              <w:pStyle w:val="a3"/>
              <w:rPr>
                <w:rFonts w:ascii="Times New Roman" w:hAnsi="Times New Roman" w:cs="Times New Roman"/>
                <w:sz w:val="26"/>
                <w:szCs w:val="26"/>
              </w:rPr>
            </w:pPr>
            <w:r w:rsidRPr="00020285">
              <w:rPr>
                <w:rFonts w:ascii="Times New Roman" w:hAnsi="Times New Roman" w:cs="Times New Roman"/>
                <w:sz w:val="26"/>
                <w:szCs w:val="26"/>
              </w:rPr>
              <w:t>1.1</w:t>
            </w:r>
            <w:r w:rsidRPr="00020285">
              <w:rPr>
                <w:rFonts w:ascii="Times New Roman" w:hAnsi="Times New Roman" w:cs="Times New Roman"/>
                <w:color w:val="000000"/>
                <w:sz w:val="26"/>
                <w:szCs w:val="26"/>
              </w:rPr>
              <w:t xml:space="preserve"> Доля рабочих мест сотрудников Администрации Солнцевского района Курской области, обеспеченных </w:t>
            </w:r>
            <w:r w:rsidRPr="00020285">
              <w:rPr>
                <w:rFonts w:ascii="Times New Roman" w:hAnsi="Times New Roman" w:cs="Times New Roman"/>
                <w:color w:val="000000"/>
                <w:sz w:val="26"/>
                <w:szCs w:val="26"/>
              </w:rPr>
              <w:lastRenderedPageBreak/>
              <w:t xml:space="preserve">широкополосным доступом к сети Интернет </w:t>
            </w:r>
          </w:p>
        </w:tc>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r w:rsidRPr="00020285">
              <w:rPr>
                <w:rFonts w:ascii="Times New Roman" w:hAnsi="Times New Roman" w:cs="Times New Roman"/>
                <w:sz w:val="26"/>
                <w:szCs w:val="26"/>
              </w:rPr>
              <w:t>%</w:t>
            </w:r>
          </w:p>
        </w:tc>
        <w:tc>
          <w:tcPr>
            <w:tcW w:w="14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r w:rsidRPr="00020285">
              <w:rPr>
                <w:rFonts w:ascii="Times New Roman" w:hAnsi="Times New Roman" w:cs="Times New Roman"/>
                <w:sz w:val="26"/>
                <w:szCs w:val="26"/>
              </w:rPr>
              <w:t>100</w:t>
            </w:r>
          </w:p>
        </w:tc>
        <w:tc>
          <w:tcPr>
            <w:tcW w:w="1673"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100</w:t>
            </w:r>
          </w:p>
        </w:tc>
        <w:tc>
          <w:tcPr>
            <w:tcW w:w="1983"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100</w:t>
            </w:r>
          </w:p>
        </w:tc>
      </w:tr>
      <w:tr w:rsidR="00020285" w:rsidRPr="00020285" w:rsidTr="00D31718">
        <w:trPr>
          <w:tblCellSpacing w:w="0" w:type="dxa"/>
        </w:trPr>
        <w:tc>
          <w:tcPr>
            <w:tcW w:w="2700"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020285" w:rsidRDefault="00020285" w:rsidP="00020285">
            <w:pPr>
              <w:pStyle w:val="a3"/>
              <w:rPr>
                <w:rFonts w:ascii="Times New Roman" w:hAnsi="Times New Roman" w:cs="Times New Roman"/>
                <w:sz w:val="26"/>
                <w:szCs w:val="26"/>
              </w:rPr>
            </w:pPr>
            <w:r w:rsidRPr="00020285">
              <w:rPr>
                <w:rFonts w:ascii="Times New Roman" w:hAnsi="Times New Roman" w:cs="Times New Roman"/>
                <w:sz w:val="26"/>
                <w:szCs w:val="26"/>
              </w:rPr>
              <w:lastRenderedPageBreak/>
              <w:t xml:space="preserve">1.2  </w:t>
            </w:r>
            <w:r w:rsidRPr="00020285">
              <w:rPr>
                <w:rFonts w:ascii="Times New Roman" w:hAnsi="Times New Roman" w:cs="Times New Roman"/>
                <w:color w:val="000000"/>
                <w:sz w:val="26"/>
                <w:szCs w:val="26"/>
              </w:rPr>
              <w:t>Количество муниципальных учреждений, включенных в единую информационную систему</w:t>
            </w:r>
          </w:p>
        </w:tc>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0285" w:rsidRPr="00020285" w:rsidRDefault="00020285" w:rsidP="00020285">
            <w:pPr>
              <w:pStyle w:val="a3"/>
              <w:rPr>
                <w:rFonts w:ascii="Times New Roman" w:hAnsi="Times New Roman" w:cs="Times New Roman"/>
                <w:sz w:val="26"/>
                <w:szCs w:val="26"/>
              </w:rPr>
            </w:pPr>
            <w:r w:rsidRPr="00020285">
              <w:rPr>
                <w:rFonts w:ascii="Times New Roman" w:hAnsi="Times New Roman" w:cs="Times New Roman"/>
                <w:sz w:val="26"/>
                <w:szCs w:val="26"/>
              </w:rPr>
              <w:t xml:space="preserve">        %</w:t>
            </w:r>
          </w:p>
        </w:tc>
        <w:tc>
          <w:tcPr>
            <w:tcW w:w="14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0285" w:rsidRPr="00020285" w:rsidRDefault="00020285" w:rsidP="00020285">
            <w:pPr>
              <w:pStyle w:val="a3"/>
              <w:jc w:val="center"/>
              <w:rPr>
                <w:rFonts w:ascii="Times New Roman" w:hAnsi="Times New Roman" w:cs="Times New Roman"/>
                <w:sz w:val="26"/>
                <w:szCs w:val="26"/>
              </w:rPr>
            </w:pPr>
            <w:r w:rsidRPr="00020285">
              <w:rPr>
                <w:rFonts w:ascii="Times New Roman" w:hAnsi="Times New Roman" w:cs="Times New Roman"/>
                <w:sz w:val="26"/>
                <w:szCs w:val="26"/>
              </w:rPr>
              <w:t>100</w:t>
            </w:r>
          </w:p>
        </w:tc>
        <w:tc>
          <w:tcPr>
            <w:tcW w:w="1673"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100</w:t>
            </w:r>
          </w:p>
          <w:p w:rsidR="00020285" w:rsidRPr="00020285" w:rsidRDefault="00020285" w:rsidP="00020285">
            <w:pPr>
              <w:spacing w:line="240" w:lineRule="auto"/>
              <w:jc w:val="center"/>
              <w:rPr>
                <w:rFonts w:ascii="Times New Roman" w:hAnsi="Times New Roman" w:cs="Times New Roman"/>
                <w:color w:val="000000"/>
                <w:sz w:val="26"/>
                <w:szCs w:val="26"/>
              </w:rPr>
            </w:pPr>
          </w:p>
        </w:tc>
        <w:tc>
          <w:tcPr>
            <w:tcW w:w="1983"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100</w:t>
            </w: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tc>
      </w:tr>
      <w:tr w:rsidR="00020285" w:rsidRPr="00020285" w:rsidTr="00D31718">
        <w:trPr>
          <w:tblCellSpacing w:w="0" w:type="dxa"/>
        </w:trPr>
        <w:tc>
          <w:tcPr>
            <w:tcW w:w="2700"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020285" w:rsidRDefault="00020285" w:rsidP="00020285">
            <w:pPr>
              <w:pStyle w:val="a3"/>
              <w:rPr>
                <w:rFonts w:ascii="Times New Roman" w:hAnsi="Times New Roman" w:cs="Times New Roman"/>
                <w:sz w:val="26"/>
                <w:szCs w:val="26"/>
              </w:rPr>
            </w:pPr>
            <w:r w:rsidRPr="00020285">
              <w:rPr>
                <w:rFonts w:ascii="Times New Roman" w:hAnsi="Times New Roman" w:cs="Times New Roman"/>
                <w:sz w:val="26"/>
                <w:szCs w:val="26"/>
              </w:rPr>
              <w:t>1.3</w:t>
            </w:r>
            <w:r w:rsidRPr="00020285">
              <w:rPr>
                <w:rFonts w:ascii="Times New Roman" w:hAnsi="Times New Roman" w:cs="Times New Roman"/>
                <w:color w:val="000000"/>
                <w:sz w:val="26"/>
                <w:szCs w:val="26"/>
              </w:rPr>
              <w:t xml:space="preserve"> Доля рабочих мест сотрудников Администрации Солнцевского района Курской области , соответствующих современным требованиям к установленному программно-аппаратному обеспечению</w:t>
            </w:r>
          </w:p>
        </w:tc>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0285" w:rsidRPr="00020285" w:rsidRDefault="00020285" w:rsidP="00020285">
            <w:pPr>
              <w:pStyle w:val="a3"/>
              <w:rPr>
                <w:rFonts w:ascii="Times New Roman" w:hAnsi="Times New Roman" w:cs="Times New Roman"/>
                <w:sz w:val="26"/>
                <w:szCs w:val="26"/>
              </w:rPr>
            </w:pPr>
            <w:r w:rsidRPr="00020285">
              <w:rPr>
                <w:rFonts w:ascii="Times New Roman" w:hAnsi="Times New Roman" w:cs="Times New Roman"/>
                <w:sz w:val="26"/>
                <w:szCs w:val="26"/>
              </w:rPr>
              <w:t xml:space="preserve">         %</w:t>
            </w:r>
          </w:p>
        </w:tc>
        <w:tc>
          <w:tcPr>
            <w:tcW w:w="14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0285" w:rsidRPr="00020285" w:rsidRDefault="00020285" w:rsidP="00020285">
            <w:pPr>
              <w:pStyle w:val="a3"/>
              <w:jc w:val="center"/>
              <w:rPr>
                <w:rFonts w:ascii="Times New Roman" w:hAnsi="Times New Roman" w:cs="Times New Roman"/>
                <w:sz w:val="26"/>
                <w:szCs w:val="26"/>
              </w:rPr>
            </w:pPr>
            <w:r w:rsidRPr="00020285">
              <w:rPr>
                <w:rFonts w:ascii="Times New Roman" w:hAnsi="Times New Roman" w:cs="Times New Roman"/>
                <w:sz w:val="26"/>
                <w:szCs w:val="26"/>
              </w:rPr>
              <w:t>70</w:t>
            </w:r>
          </w:p>
        </w:tc>
        <w:tc>
          <w:tcPr>
            <w:tcW w:w="1673"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50</w:t>
            </w:r>
          </w:p>
        </w:tc>
        <w:tc>
          <w:tcPr>
            <w:tcW w:w="1983"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rPr>
                <w:rFonts w:ascii="Times New Roman" w:hAnsi="Times New Roman" w:cs="Times New Roman"/>
                <w:color w:val="000000"/>
                <w:sz w:val="26"/>
                <w:szCs w:val="26"/>
              </w:rPr>
            </w:pPr>
            <w:r w:rsidRPr="00020285">
              <w:rPr>
                <w:rFonts w:ascii="Times New Roman" w:hAnsi="Times New Roman" w:cs="Times New Roman"/>
                <w:color w:val="000000"/>
                <w:sz w:val="26"/>
                <w:szCs w:val="26"/>
              </w:rPr>
              <w:t xml:space="preserve">           </w:t>
            </w:r>
          </w:p>
          <w:p w:rsidR="00020285" w:rsidRPr="00020285" w:rsidRDefault="00020285" w:rsidP="00020285">
            <w:pPr>
              <w:spacing w:line="240" w:lineRule="auto"/>
              <w:rPr>
                <w:rFonts w:ascii="Times New Roman" w:hAnsi="Times New Roman" w:cs="Times New Roman"/>
                <w:color w:val="000000"/>
                <w:sz w:val="26"/>
                <w:szCs w:val="26"/>
              </w:rPr>
            </w:pPr>
            <w:r w:rsidRPr="00020285">
              <w:rPr>
                <w:rFonts w:ascii="Times New Roman" w:hAnsi="Times New Roman" w:cs="Times New Roman"/>
                <w:color w:val="000000"/>
                <w:sz w:val="26"/>
                <w:szCs w:val="26"/>
              </w:rPr>
              <w:t xml:space="preserve">            71,4</w:t>
            </w:r>
          </w:p>
        </w:tc>
      </w:tr>
      <w:tr w:rsidR="00020285" w:rsidRPr="00020285" w:rsidTr="00D31718">
        <w:trPr>
          <w:tblCellSpacing w:w="0" w:type="dxa"/>
        </w:trPr>
        <w:tc>
          <w:tcPr>
            <w:tcW w:w="2700"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020285" w:rsidRDefault="00020285" w:rsidP="00020285">
            <w:pPr>
              <w:pStyle w:val="a3"/>
              <w:rPr>
                <w:rFonts w:ascii="Times New Roman" w:hAnsi="Times New Roman" w:cs="Times New Roman"/>
                <w:b/>
                <w:i/>
                <w:sz w:val="26"/>
                <w:szCs w:val="26"/>
                <w:u w:val="single"/>
              </w:rPr>
            </w:pPr>
          </w:p>
          <w:p w:rsidR="00020285" w:rsidRPr="00020285" w:rsidRDefault="00020285" w:rsidP="00020285">
            <w:pPr>
              <w:pStyle w:val="a3"/>
              <w:rPr>
                <w:rFonts w:ascii="Times New Roman" w:hAnsi="Times New Roman" w:cs="Times New Roman"/>
                <w:b/>
                <w:i/>
                <w:sz w:val="26"/>
                <w:szCs w:val="26"/>
                <w:u w:val="single"/>
              </w:rPr>
            </w:pPr>
          </w:p>
          <w:p w:rsidR="00020285" w:rsidRPr="00020285" w:rsidRDefault="00020285" w:rsidP="00020285">
            <w:pPr>
              <w:pStyle w:val="a3"/>
              <w:rPr>
                <w:rFonts w:ascii="Times New Roman" w:hAnsi="Times New Roman" w:cs="Times New Roman"/>
                <w:b/>
                <w:i/>
                <w:sz w:val="26"/>
                <w:szCs w:val="26"/>
                <w:u w:val="single"/>
              </w:rPr>
            </w:pPr>
            <w:r w:rsidRPr="00020285">
              <w:rPr>
                <w:rFonts w:ascii="Times New Roman" w:hAnsi="Times New Roman" w:cs="Times New Roman"/>
                <w:b/>
                <w:i/>
                <w:sz w:val="26"/>
                <w:szCs w:val="26"/>
                <w:u w:val="single"/>
              </w:rPr>
              <w:t>Задача 2:Разработка системы мониторинга показателей развития информационного общества</w:t>
            </w:r>
          </w:p>
          <w:p w:rsidR="00020285" w:rsidRPr="00020285" w:rsidRDefault="00020285" w:rsidP="00020285">
            <w:pPr>
              <w:pStyle w:val="a3"/>
              <w:rPr>
                <w:rFonts w:ascii="Times New Roman" w:hAnsi="Times New Roman" w:cs="Times New Roman"/>
                <w:sz w:val="26"/>
                <w:szCs w:val="26"/>
              </w:rPr>
            </w:pPr>
            <w:r w:rsidRPr="00020285">
              <w:rPr>
                <w:rFonts w:ascii="Times New Roman" w:hAnsi="Times New Roman" w:cs="Times New Roman"/>
                <w:sz w:val="26"/>
                <w:szCs w:val="26"/>
              </w:rPr>
              <w:t xml:space="preserve">2.1 Наличие системы мониторинга, показателей развития электронного правительства на территории </w:t>
            </w:r>
            <w:r w:rsidRPr="00020285">
              <w:rPr>
                <w:rFonts w:ascii="Times New Roman" w:hAnsi="Times New Roman" w:cs="Times New Roman"/>
                <w:sz w:val="26"/>
                <w:szCs w:val="26"/>
              </w:rPr>
              <w:lastRenderedPageBreak/>
              <w:t>Солнцевского района Курской области</w:t>
            </w:r>
          </w:p>
        </w:tc>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r w:rsidRPr="00020285">
              <w:rPr>
                <w:rFonts w:ascii="Times New Roman" w:hAnsi="Times New Roman" w:cs="Times New Roman"/>
                <w:sz w:val="26"/>
                <w:szCs w:val="26"/>
              </w:rPr>
              <w:t>шт.</w:t>
            </w:r>
          </w:p>
        </w:tc>
        <w:tc>
          <w:tcPr>
            <w:tcW w:w="14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r w:rsidRPr="00020285">
              <w:rPr>
                <w:rFonts w:ascii="Times New Roman" w:hAnsi="Times New Roman" w:cs="Times New Roman"/>
                <w:sz w:val="26"/>
                <w:szCs w:val="26"/>
              </w:rPr>
              <w:t>1</w:t>
            </w:r>
          </w:p>
        </w:tc>
        <w:tc>
          <w:tcPr>
            <w:tcW w:w="1673"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lastRenderedPageBreak/>
              <w:t>1</w:t>
            </w:r>
          </w:p>
        </w:tc>
        <w:tc>
          <w:tcPr>
            <w:tcW w:w="1983"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lastRenderedPageBreak/>
              <w:t>100</w:t>
            </w:r>
          </w:p>
        </w:tc>
      </w:tr>
      <w:tr w:rsidR="00020285" w:rsidRPr="00020285" w:rsidTr="00D31718">
        <w:trPr>
          <w:trHeight w:val="440"/>
          <w:tblCellSpacing w:w="0" w:type="dxa"/>
        </w:trPr>
        <w:tc>
          <w:tcPr>
            <w:tcW w:w="2700"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020285" w:rsidRDefault="00020285" w:rsidP="00020285">
            <w:pPr>
              <w:pStyle w:val="a3"/>
              <w:rPr>
                <w:rFonts w:ascii="Times New Roman" w:hAnsi="Times New Roman" w:cs="Times New Roman"/>
                <w:b/>
                <w:i/>
                <w:sz w:val="26"/>
                <w:szCs w:val="26"/>
                <w:u w:val="single"/>
              </w:rPr>
            </w:pPr>
            <w:r w:rsidRPr="00020285">
              <w:rPr>
                <w:rFonts w:ascii="Times New Roman" w:hAnsi="Times New Roman" w:cs="Times New Roman"/>
                <w:b/>
                <w:i/>
                <w:sz w:val="26"/>
                <w:szCs w:val="26"/>
                <w:u w:val="single"/>
                <w:lang w:val="en-US"/>
              </w:rPr>
              <w:lastRenderedPageBreak/>
              <w:t>II</w:t>
            </w:r>
            <w:r w:rsidRPr="00020285">
              <w:rPr>
                <w:rFonts w:ascii="Times New Roman" w:hAnsi="Times New Roman" w:cs="Times New Roman"/>
                <w:b/>
                <w:i/>
                <w:sz w:val="26"/>
                <w:szCs w:val="26"/>
                <w:u w:val="single"/>
              </w:rPr>
              <w:t>.Цель: Развитие единого информационного пространства на территории Солнцевского района Курской области</w:t>
            </w:r>
          </w:p>
          <w:p w:rsidR="00020285" w:rsidRPr="00020285" w:rsidRDefault="00020285" w:rsidP="00020285">
            <w:pPr>
              <w:pStyle w:val="a3"/>
              <w:rPr>
                <w:rFonts w:ascii="Times New Roman" w:hAnsi="Times New Roman" w:cs="Times New Roman"/>
                <w:b/>
                <w:sz w:val="26"/>
                <w:szCs w:val="26"/>
              </w:rPr>
            </w:pPr>
            <w:r w:rsidRPr="00020285">
              <w:rPr>
                <w:rFonts w:ascii="Times New Roman" w:hAnsi="Times New Roman" w:cs="Times New Roman"/>
                <w:b/>
                <w:i/>
                <w:sz w:val="26"/>
                <w:szCs w:val="26"/>
                <w:u w:val="single"/>
              </w:rPr>
              <w:t xml:space="preserve">Задача 1: Организация качественного, защищенного информационного обмена в рамках предоставления муниципальных услуг </w:t>
            </w:r>
          </w:p>
          <w:p w:rsidR="00020285" w:rsidRPr="00020285" w:rsidRDefault="00020285" w:rsidP="00020285">
            <w:pPr>
              <w:pStyle w:val="a3"/>
              <w:rPr>
                <w:rFonts w:ascii="Times New Roman" w:hAnsi="Times New Roman" w:cs="Times New Roman"/>
                <w:sz w:val="26"/>
                <w:szCs w:val="26"/>
              </w:rPr>
            </w:pPr>
            <w:r w:rsidRPr="00020285">
              <w:rPr>
                <w:rFonts w:ascii="Times New Roman" w:hAnsi="Times New Roman" w:cs="Times New Roman"/>
                <w:sz w:val="26"/>
                <w:szCs w:val="26"/>
              </w:rPr>
              <w:t>1.1. Количество рабочих мест, подключенных к системе электронного документооборота (СЭД) Администрации Солнцевского района Курской области и муниципальных учреждений</w:t>
            </w:r>
            <w:r w:rsidRPr="00020285">
              <w:rPr>
                <w:rFonts w:ascii="Times New Roman" w:hAnsi="Times New Roman" w:cs="Times New Roman"/>
                <w:i/>
                <w:sz w:val="26"/>
                <w:szCs w:val="26"/>
                <w:u w:val="single"/>
              </w:rPr>
              <w:t xml:space="preserve"> </w:t>
            </w:r>
          </w:p>
        </w:tc>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0285" w:rsidRPr="00020285" w:rsidRDefault="00020285" w:rsidP="00020285">
            <w:pPr>
              <w:pStyle w:val="a3"/>
              <w:rPr>
                <w:rFonts w:ascii="Times New Roman" w:hAnsi="Times New Roman" w:cs="Times New Roman"/>
                <w:sz w:val="26"/>
                <w:szCs w:val="26"/>
              </w:rPr>
            </w:pPr>
            <w:r w:rsidRPr="00020285">
              <w:rPr>
                <w:rFonts w:ascii="Times New Roman" w:hAnsi="Times New Roman" w:cs="Times New Roman"/>
                <w:sz w:val="26"/>
                <w:szCs w:val="26"/>
              </w:rPr>
              <w:t xml:space="preserve">       </w:t>
            </w:r>
          </w:p>
          <w:p w:rsidR="00020285" w:rsidRPr="00020285" w:rsidRDefault="00020285" w:rsidP="00020285">
            <w:pPr>
              <w:pStyle w:val="a3"/>
              <w:rPr>
                <w:rFonts w:ascii="Times New Roman" w:hAnsi="Times New Roman" w:cs="Times New Roman"/>
                <w:sz w:val="26"/>
                <w:szCs w:val="26"/>
              </w:rPr>
            </w:pPr>
          </w:p>
          <w:p w:rsidR="00020285" w:rsidRPr="00020285" w:rsidRDefault="00020285" w:rsidP="00020285">
            <w:pPr>
              <w:pStyle w:val="a3"/>
              <w:rPr>
                <w:rFonts w:ascii="Times New Roman" w:hAnsi="Times New Roman" w:cs="Times New Roman"/>
                <w:sz w:val="26"/>
                <w:szCs w:val="26"/>
              </w:rPr>
            </w:pPr>
          </w:p>
          <w:p w:rsidR="00020285" w:rsidRPr="00020285" w:rsidRDefault="00020285" w:rsidP="00020285">
            <w:pPr>
              <w:pStyle w:val="a3"/>
              <w:rPr>
                <w:rFonts w:ascii="Times New Roman" w:hAnsi="Times New Roman" w:cs="Times New Roman"/>
                <w:sz w:val="26"/>
                <w:szCs w:val="26"/>
              </w:rPr>
            </w:pPr>
          </w:p>
          <w:p w:rsidR="00020285" w:rsidRPr="00020285" w:rsidRDefault="00020285" w:rsidP="00020285">
            <w:pPr>
              <w:pStyle w:val="a3"/>
              <w:rPr>
                <w:rFonts w:ascii="Times New Roman" w:hAnsi="Times New Roman" w:cs="Times New Roman"/>
                <w:sz w:val="26"/>
                <w:szCs w:val="26"/>
              </w:rPr>
            </w:pPr>
          </w:p>
          <w:p w:rsidR="00020285" w:rsidRPr="00020285" w:rsidRDefault="00020285" w:rsidP="00020285">
            <w:pPr>
              <w:pStyle w:val="a3"/>
              <w:rPr>
                <w:rFonts w:ascii="Times New Roman" w:hAnsi="Times New Roman" w:cs="Times New Roman"/>
                <w:sz w:val="26"/>
                <w:szCs w:val="26"/>
              </w:rPr>
            </w:pPr>
          </w:p>
          <w:p w:rsidR="00020285" w:rsidRPr="00020285" w:rsidRDefault="00020285" w:rsidP="00020285">
            <w:pPr>
              <w:pStyle w:val="a3"/>
              <w:rPr>
                <w:rFonts w:ascii="Times New Roman" w:hAnsi="Times New Roman" w:cs="Times New Roman"/>
                <w:sz w:val="26"/>
                <w:szCs w:val="26"/>
              </w:rPr>
            </w:pPr>
          </w:p>
          <w:p w:rsidR="00020285" w:rsidRPr="00020285" w:rsidRDefault="00020285" w:rsidP="00020285">
            <w:pPr>
              <w:pStyle w:val="a3"/>
              <w:rPr>
                <w:rFonts w:ascii="Times New Roman" w:hAnsi="Times New Roman" w:cs="Times New Roman"/>
                <w:sz w:val="26"/>
                <w:szCs w:val="26"/>
              </w:rPr>
            </w:pPr>
          </w:p>
          <w:p w:rsidR="00020285" w:rsidRPr="00020285" w:rsidRDefault="00020285" w:rsidP="00020285">
            <w:pPr>
              <w:pStyle w:val="a3"/>
              <w:rPr>
                <w:rFonts w:ascii="Times New Roman" w:hAnsi="Times New Roman" w:cs="Times New Roman"/>
                <w:sz w:val="26"/>
                <w:szCs w:val="26"/>
              </w:rPr>
            </w:pPr>
          </w:p>
          <w:p w:rsidR="00020285" w:rsidRPr="00020285" w:rsidRDefault="00020285" w:rsidP="00020285">
            <w:pPr>
              <w:pStyle w:val="a3"/>
              <w:rPr>
                <w:rFonts w:ascii="Times New Roman" w:hAnsi="Times New Roman" w:cs="Times New Roman"/>
                <w:sz w:val="26"/>
                <w:szCs w:val="26"/>
              </w:rPr>
            </w:pPr>
          </w:p>
          <w:p w:rsidR="00020285" w:rsidRPr="00020285" w:rsidRDefault="00020285" w:rsidP="00020285">
            <w:pPr>
              <w:pStyle w:val="a3"/>
              <w:rPr>
                <w:rFonts w:ascii="Times New Roman" w:hAnsi="Times New Roman" w:cs="Times New Roman"/>
                <w:sz w:val="26"/>
                <w:szCs w:val="26"/>
              </w:rPr>
            </w:pPr>
          </w:p>
          <w:p w:rsidR="00020285" w:rsidRPr="00020285" w:rsidRDefault="00020285" w:rsidP="00020285">
            <w:pPr>
              <w:pStyle w:val="a3"/>
              <w:rPr>
                <w:rFonts w:ascii="Times New Roman" w:hAnsi="Times New Roman" w:cs="Times New Roman"/>
                <w:sz w:val="26"/>
                <w:szCs w:val="26"/>
              </w:rPr>
            </w:pPr>
          </w:p>
          <w:p w:rsidR="00020285" w:rsidRPr="00020285" w:rsidRDefault="00020285" w:rsidP="00020285">
            <w:pPr>
              <w:pStyle w:val="a3"/>
              <w:rPr>
                <w:rFonts w:ascii="Times New Roman" w:hAnsi="Times New Roman" w:cs="Times New Roman"/>
                <w:sz w:val="26"/>
                <w:szCs w:val="26"/>
              </w:rPr>
            </w:pPr>
          </w:p>
          <w:p w:rsidR="00020285" w:rsidRPr="00020285" w:rsidRDefault="00020285" w:rsidP="00020285">
            <w:pPr>
              <w:pStyle w:val="a3"/>
              <w:rPr>
                <w:rFonts w:ascii="Times New Roman" w:hAnsi="Times New Roman" w:cs="Times New Roman"/>
                <w:sz w:val="26"/>
                <w:szCs w:val="26"/>
              </w:rPr>
            </w:pPr>
          </w:p>
          <w:p w:rsidR="00020285" w:rsidRPr="00020285" w:rsidRDefault="00020285" w:rsidP="00020285">
            <w:pPr>
              <w:pStyle w:val="a3"/>
              <w:rPr>
                <w:rFonts w:ascii="Times New Roman" w:hAnsi="Times New Roman" w:cs="Times New Roman"/>
                <w:sz w:val="26"/>
                <w:szCs w:val="26"/>
              </w:rPr>
            </w:pPr>
          </w:p>
          <w:p w:rsidR="00020285" w:rsidRPr="00020285" w:rsidRDefault="00020285" w:rsidP="00020285">
            <w:pPr>
              <w:pStyle w:val="a3"/>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r w:rsidRPr="00020285">
              <w:rPr>
                <w:rFonts w:ascii="Times New Roman" w:hAnsi="Times New Roman" w:cs="Times New Roman"/>
                <w:sz w:val="26"/>
                <w:szCs w:val="26"/>
              </w:rPr>
              <w:t>шт.</w:t>
            </w:r>
          </w:p>
        </w:tc>
        <w:tc>
          <w:tcPr>
            <w:tcW w:w="14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r w:rsidRPr="00020285">
              <w:rPr>
                <w:rFonts w:ascii="Times New Roman" w:hAnsi="Times New Roman" w:cs="Times New Roman"/>
                <w:sz w:val="26"/>
                <w:szCs w:val="26"/>
              </w:rPr>
              <w:t>1</w:t>
            </w:r>
          </w:p>
        </w:tc>
        <w:tc>
          <w:tcPr>
            <w:tcW w:w="1673"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1</w:t>
            </w:r>
          </w:p>
        </w:tc>
        <w:tc>
          <w:tcPr>
            <w:tcW w:w="1983"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100</w:t>
            </w:r>
          </w:p>
        </w:tc>
      </w:tr>
      <w:tr w:rsidR="00020285" w:rsidRPr="00020285" w:rsidTr="00D31718">
        <w:trPr>
          <w:trHeight w:val="546"/>
          <w:tblCellSpacing w:w="0" w:type="dxa"/>
        </w:trPr>
        <w:tc>
          <w:tcPr>
            <w:tcW w:w="2700"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020285" w:rsidRDefault="00020285" w:rsidP="00020285">
            <w:pPr>
              <w:pStyle w:val="a3"/>
              <w:rPr>
                <w:rFonts w:ascii="Times New Roman" w:hAnsi="Times New Roman" w:cs="Times New Roman"/>
                <w:sz w:val="26"/>
                <w:szCs w:val="26"/>
              </w:rPr>
            </w:pPr>
          </w:p>
          <w:p w:rsidR="00020285" w:rsidRPr="00020285" w:rsidRDefault="00020285" w:rsidP="00020285">
            <w:pPr>
              <w:pStyle w:val="a3"/>
              <w:rPr>
                <w:rFonts w:ascii="Times New Roman" w:hAnsi="Times New Roman" w:cs="Times New Roman"/>
                <w:sz w:val="26"/>
                <w:szCs w:val="26"/>
              </w:rPr>
            </w:pPr>
          </w:p>
          <w:p w:rsidR="00020285" w:rsidRPr="00020285" w:rsidRDefault="00020285" w:rsidP="00020285">
            <w:pPr>
              <w:pStyle w:val="a3"/>
              <w:rPr>
                <w:rFonts w:ascii="Times New Roman" w:hAnsi="Times New Roman" w:cs="Times New Roman"/>
                <w:sz w:val="26"/>
                <w:szCs w:val="26"/>
              </w:rPr>
            </w:pPr>
            <w:r w:rsidRPr="00020285">
              <w:rPr>
                <w:rFonts w:ascii="Times New Roman" w:hAnsi="Times New Roman" w:cs="Times New Roman"/>
                <w:sz w:val="26"/>
                <w:szCs w:val="26"/>
              </w:rPr>
              <w:t xml:space="preserve">1.2 </w:t>
            </w:r>
            <w:r w:rsidRPr="00020285">
              <w:rPr>
                <w:rFonts w:ascii="Times New Roman" w:hAnsi="Times New Roman" w:cs="Times New Roman"/>
                <w:color w:val="000000"/>
                <w:sz w:val="26"/>
                <w:szCs w:val="26"/>
              </w:rPr>
              <w:t>Доля документов в электронном виде, переданных по системе электронного документооборота (СЭД) от общего количества документов</w:t>
            </w:r>
          </w:p>
        </w:tc>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0285" w:rsidRPr="00020285" w:rsidRDefault="00020285" w:rsidP="00020285">
            <w:pPr>
              <w:pStyle w:val="a3"/>
              <w:rPr>
                <w:rFonts w:ascii="Times New Roman" w:hAnsi="Times New Roman" w:cs="Times New Roman"/>
                <w:sz w:val="26"/>
                <w:szCs w:val="26"/>
              </w:rPr>
            </w:pPr>
            <w:r w:rsidRPr="00020285">
              <w:rPr>
                <w:rFonts w:ascii="Times New Roman" w:hAnsi="Times New Roman" w:cs="Times New Roman"/>
                <w:sz w:val="26"/>
                <w:szCs w:val="26"/>
              </w:rPr>
              <w:t xml:space="preserve">     </w:t>
            </w:r>
          </w:p>
          <w:p w:rsidR="00020285" w:rsidRPr="00020285" w:rsidRDefault="00020285" w:rsidP="00020285">
            <w:pPr>
              <w:pStyle w:val="a3"/>
              <w:rPr>
                <w:rFonts w:ascii="Times New Roman" w:hAnsi="Times New Roman" w:cs="Times New Roman"/>
                <w:sz w:val="26"/>
                <w:szCs w:val="26"/>
              </w:rPr>
            </w:pPr>
          </w:p>
          <w:p w:rsidR="00020285" w:rsidRPr="00020285" w:rsidRDefault="00020285" w:rsidP="00020285">
            <w:pPr>
              <w:pStyle w:val="a3"/>
              <w:rPr>
                <w:rFonts w:ascii="Times New Roman" w:hAnsi="Times New Roman" w:cs="Times New Roman"/>
                <w:sz w:val="26"/>
                <w:szCs w:val="26"/>
              </w:rPr>
            </w:pPr>
          </w:p>
          <w:p w:rsidR="00020285" w:rsidRPr="00020285" w:rsidRDefault="00020285" w:rsidP="00020285">
            <w:pPr>
              <w:pStyle w:val="a3"/>
              <w:rPr>
                <w:rFonts w:ascii="Times New Roman" w:hAnsi="Times New Roman" w:cs="Times New Roman"/>
                <w:sz w:val="26"/>
                <w:szCs w:val="26"/>
              </w:rPr>
            </w:pPr>
            <w:r w:rsidRPr="00020285">
              <w:rPr>
                <w:rFonts w:ascii="Times New Roman" w:hAnsi="Times New Roman" w:cs="Times New Roman"/>
                <w:sz w:val="26"/>
                <w:szCs w:val="26"/>
              </w:rPr>
              <w:t>%</w:t>
            </w:r>
          </w:p>
        </w:tc>
        <w:tc>
          <w:tcPr>
            <w:tcW w:w="14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p>
          <w:p w:rsidR="00020285" w:rsidRPr="00020285" w:rsidRDefault="00020285" w:rsidP="00020285">
            <w:pPr>
              <w:pStyle w:val="a3"/>
              <w:jc w:val="center"/>
              <w:rPr>
                <w:rFonts w:ascii="Times New Roman" w:hAnsi="Times New Roman" w:cs="Times New Roman"/>
                <w:sz w:val="26"/>
                <w:szCs w:val="26"/>
              </w:rPr>
            </w:pPr>
            <w:r w:rsidRPr="00020285">
              <w:rPr>
                <w:rFonts w:ascii="Times New Roman" w:hAnsi="Times New Roman" w:cs="Times New Roman"/>
                <w:sz w:val="26"/>
                <w:szCs w:val="26"/>
              </w:rPr>
              <w:t>1,5</w:t>
            </w:r>
          </w:p>
        </w:tc>
        <w:tc>
          <w:tcPr>
            <w:tcW w:w="1673"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rPr>
                <w:rFonts w:ascii="Times New Roman" w:hAnsi="Times New Roman" w:cs="Times New Roman"/>
                <w:color w:val="000000"/>
                <w:sz w:val="26"/>
                <w:szCs w:val="26"/>
              </w:rPr>
            </w:pPr>
            <w:r w:rsidRPr="00020285">
              <w:rPr>
                <w:rFonts w:ascii="Times New Roman" w:hAnsi="Times New Roman" w:cs="Times New Roman"/>
                <w:color w:val="000000"/>
                <w:sz w:val="26"/>
                <w:szCs w:val="26"/>
              </w:rPr>
              <w:t xml:space="preserve">           </w:t>
            </w:r>
          </w:p>
          <w:p w:rsidR="00020285" w:rsidRPr="00020285" w:rsidRDefault="00020285" w:rsidP="00020285">
            <w:pPr>
              <w:spacing w:line="240" w:lineRule="auto"/>
              <w:rPr>
                <w:rFonts w:ascii="Times New Roman" w:hAnsi="Times New Roman" w:cs="Times New Roman"/>
                <w:color w:val="000000"/>
                <w:sz w:val="26"/>
                <w:szCs w:val="26"/>
              </w:rPr>
            </w:pPr>
            <w:r w:rsidRPr="00020285">
              <w:rPr>
                <w:rFonts w:ascii="Times New Roman" w:hAnsi="Times New Roman" w:cs="Times New Roman"/>
                <w:color w:val="000000"/>
                <w:sz w:val="26"/>
                <w:szCs w:val="26"/>
              </w:rPr>
              <w:t xml:space="preserve">            </w:t>
            </w:r>
          </w:p>
          <w:p w:rsidR="00020285" w:rsidRPr="00020285" w:rsidRDefault="00020285" w:rsidP="00020285">
            <w:pPr>
              <w:spacing w:line="240" w:lineRule="auto"/>
              <w:rPr>
                <w:rFonts w:ascii="Times New Roman" w:hAnsi="Times New Roman" w:cs="Times New Roman"/>
                <w:color w:val="000000"/>
                <w:sz w:val="26"/>
                <w:szCs w:val="26"/>
              </w:rPr>
            </w:pPr>
            <w:r w:rsidRPr="00020285">
              <w:rPr>
                <w:rFonts w:ascii="Times New Roman" w:hAnsi="Times New Roman" w:cs="Times New Roman"/>
                <w:color w:val="000000"/>
                <w:sz w:val="26"/>
                <w:szCs w:val="26"/>
              </w:rPr>
              <w:t xml:space="preserve">          </w:t>
            </w:r>
          </w:p>
          <w:p w:rsidR="00020285" w:rsidRPr="00020285" w:rsidRDefault="00020285" w:rsidP="00020285">
            <w:pPr>
              <w:spacing w:line="240" w:lineRule="auto"/>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1,5</w:t>
            </w:r>
          </w:p>
        </w:tc>
        <w:tc>
          <w:tcPr>
            <w:tcW w:w="1983"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100</w:t>
            </w:r>
          </w:p>
        </w:tc>
      </w:tr>
      <w:tr w:rsidR="00020285" w:rsidRPr="00020285" w:rsidTr="00D31718">
        <w:trPr>
          <w:tblCellSpacing w:w="0" w:type="dxa"/>
        </w:trPr>
        <w:tc>
          <w:tcPr>
            <w:tcW w:w="2700"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020285" w:rsidRDefault="00020285" w:rsidP="00020285">
            <w:pPr>
              <w:spacing w:line="240" w:lineRule="auto"/>
              <w:rPr>
                <w:rFonts w:ascii="Times New Roman" w:hAnsi="Times New Roman" w:cs="Times New Roman"/>
                <w:color w:val="000000"/>
                <w:sz w:val="26"/>
                <w:szCs w:val="26"/>
              </w:rPr>
            </w:pPr>
          </w:p>
        </w:tc>
        <w:tc>
          <w:tcPr>
            <w:tcW w:w="1552"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020285" w:rsidRDefault="00020285" w:rsidP="00020285">
            <w:pPr>
              <w:spacing w:line="240" w:lineRule="auto"/>
              <w:jc w:val="center"/>
              <w:rPr>
                <w:rFonts w:ascii="Times New Roman" w:hAnsi="Times New Roman" w:cs="Times New Roman"/>
                <w:color w:val="000000"/>
                <w:sz w:val="26"/>
                <w:szCs w:val="26"/>
              </w:rPr>
            </w:pPr>
          </w:p>
        </w:tc>
        <w:tc>
          <w:tcPr>
            <w:tcW w:w="1477"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020285" w:rsidRDefault="00020285" w:rsidP="00020285">
            <w:pPr>
              <w:spacing w:line="240" w:lineRule="auto"/>
              <w:jc w:val="center"/>
              <w:rPr>
                <w:rFonts w:ascii="Times New Roman" w:hAnsi="Times New Roman" w:cs="Times New Roman"/>
                <w:color w:val="000000"/>
                <w:sz w:val="26"/>
                <w:szCs w:val="26"/>
              </w:rPr>
            </w:pPr>
          </w:p>
        </w:tc>
        <w:tc>
          <w:tcPr>
            <w:tcW w:w="1673"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020285" w:rsidRDefault="00020285" w:rsidP="00020285">
            <w:pPr>
              <w:spacing w:line="240" w:lineRule="auto"/>
              <w:jc w:val="center"/>
              <w:rPr>
                <w:rFonts w:ascii="Times New Roman" w:hAnsi="Times New Roman" w:cs="Times New Roman"/>
                <w:color w:val="000000"/>
                <w:sz w:val="26"/>
                <w:szCs w:val="26"/>
              </w:rPr>
            </w:pPr>
          </w:p>
        </w:tc>
        <w:tc>
          <w:tcPr>
            <w:tcW w:w="1983"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020285" w:rsidRDefault="00020285" w:rsidP="00020285">
            <w:pPr>
              <w:spacing w:line="240" w:lineRule="auto"/>
              <w:jc w:val="center"/>
              <w:rPr>
                <w:rFonts w:ascii="Times New Roman" w:hAnsi="Times New Roman" w:cs="Times New Roman"/>
                <w:color w:val="000000"/>
                <w:sz w:val="26"/>
                <w:szCs w:val="26"/>
              </w:rPr>
            </w:pPr>
          </w:p>
        </w:tc>
      </w:tr>
      <w:tr w:rsidR="00020285" w:rsidRPr="00020285" w:rsidTr="00D31718">
        <w:trPr>
          <w:trHeight w:val="546"/>
          <w:tblCellSpacing w:w="0" w:type="dxa"/>
        </w:trPr>
        <w:tc>
          <w:tcPr>
            <w:tcW w:w="2700"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020285" w:rsidRDefault="00020285" w:rsidP="00020285">
            <w:pPr>
              <w:pStyle w:val="a3"/>
              <w:rPr>
                <w:rFonts w:ascii="Times New Roman" w:hAnsi="Times New Roman" w:cs="Times New Roman"/>
                <w:sz w:val="26"/>
                <w:szCs w:val="26"/>
              </w:rPr>
            </w:pPr>
            <w:r w:rsidRPr="00020285">
              <w:rPr>
                <w:rFonts w:ascii="Times New Roman" w:hAnsi="Times New Roman" w:cs="Times New Roman"/>
                <w:sz w:val="26"/>
                <w:szCs w:val="26"/>
              </w:rPr>
              <w:t>1.3</w:t>
            </w:r>
            <w:r w:rsidRPr="00020285">
              <w:rPr>
                <w:rFonts w:ascii="Times New Roman" w:hAnsi="Times New Roman" w:cs="Times New Roman"/>
                <w:color w:val="000000"/>
                <w:sz w:val="26"/>
                <w:szCs w:val="26"/>
              </w:rPr>
              <w:t xml:space="preserve"> Количество муниципальных услуг, по которым организовано </w:t>
            </w:r>
            <w:r w:rsidRPr="00020285">
              <w:rPr>
                <w:rFonts w:ascii="Times New Roman" w:hAnsi="Times New Roman" w:cs="Times New Roman"/>
                <w:color w:val="000000"/>
                <w:sz w:val="26"/>
                <w:szCs w:val="26"/>
              </w:rPr>
              <w:lastRenderedPageBreak/>
              <w:t>электронное взаимодействие</w:t>
            </w:r>
          </w:p>
        </w:tc>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0285" w:rsidRPr="00020285" w:rsidRDefault="00020285" w:rsidP="00020285">
            <w:pPr>
              <w:pStyle w:val="a3"/>
              <w:rPr>
                <w:rFonts w:ascii="Times New Roman" w:hAnsi="Times New Roman" w:cs="Times New Roman"/>
                <w:sz w:val="26"/>
                <w:szCs w:val="26"/>
              </w:rPr>
            </w:pPr>
            <w:r w:rsidRPr="00020285">
              <w:rPr>
                <w:rFonts w:ascii="Times New Roman" w:hAnsi="Times New Roman" w:cs="Times New Roman"/>
                <w:sz w:val="26"/>
                <w:szCs w:val="26"/>
              </w:rPr>
              <w:lastRenderedPageBreak/>
              <w:t xml:space="preserve">       шт.</w:t>
            </w:r>
          </w:p>
        </w:tc>
        <w:tc>
          <w:tcPr>
            <w:tcW w:w="14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0285" w:rsidRPr="00020285" w:rsidRDefault="00020285" w:rsidP="00020285">
            <w:pPr>
              <w:pStyle w:val="a3"/>
              <w:jc w:val="center"/>
              <w:rPr>
                <w:rFonts w:ascii="Times New Roman" w:hAnsi="Times New Roman" w:cs="Times New Roman"/>
                <w:sz w:val="26"/>
                <w:szCs w:val="26"/>
              </w:rPr>
            </w:pPr>
            <w:r w:rsidRPr="00020285">
              <w:rPr>
                <w:rFonts w:ascii="Times New Roman" w:hAnsi="Times New Roman" w:cs="Times New Roman"/>
                <w:sz w:val="26"/>
                <w:szCs w:val="26"/>
              </w:rPr>
              <w:t>17</w:t>
            </w:r>
          </w:p>
        </w:tc>
        <w:tc>
          <w:tcPr>
            <w:tcW w:w="1673"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17</w:t>
            </w:r>
          </w:p>
          <w:p w:rsidR="00020285" w:rsidRPr="00020285" w:rsidRDefault="00020285" w:rsidP="00020285">
            <w:pPr>
              <w:spacing w:line="240" w:lineRule="auto"/>
              <w:rPr>
                <w:rFonts w:ascii="Times New Roman" w:hAnsi="Times New Roman" w:cs="Times New Roman"/>
                <w:color w:val="000000"/>
                <w:sz w:val="26"/>
                <w:szCs w:val="26"/>
              </w:rPr>
            </w:pPr>
            <w:r w:rsidRPr="00020285">
              <w:rPr>
                <w:rFonts w:ascii="Times New Roman" w:hAnsi="Times New Roman" w:cs="Times New Roman"/>
                <w:color w:val="000000"/>
                <w:sz w:val="26"/>
                <w:szCs w:val="26"/>
              </w:rPr>
              <w:lastRenderedPageBreak/>
              <w:t xml:space="preserve">         </w:t>
            </w:r>
          </w:p>
        </w:tc>
        <w:tc>
          <w:tcPr>
            <w:tcW w:w="1983"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100</w:t>
            </w:r>
          </w:p>
          <w:p w:rsidR="00020285" w:rsidRPr="00020285" w:rsidRDefault="00020285" w:rsidP="00020285">
            <w:pPr>
              <w:spacing w:line="240" w:lineRule="auto"/>
              <w:jc w:val="center"/>
              <w:rPr>
                <w:rFonts w:ascii="Times New Roman" w:hAnsi="Times New Roman" w:cs="Times New Roman"/>
                <w:color w:val="000000"/>
                <w:sz w:val="26"/>
                <w:szCs w:val="26"/>
              </w:rPr>
            </w:pPr>
          </w:p>
        </w:tc>
      </w:tr>
      <w:tr w:rsidR="00020285" w:rsidRPr="00020285" w:rsidTr="00D31718">
        <w:trPr>
          <w:tblCellSpacing w:w="0" w:type="dxa"/>
        </w:trPr>
        <w:tc>
          <w:tcPr>
            <w:tcW w:w="2700"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020285" w:rsidRDefault="00020285" w:rsidP="00020285">
            <w:pPr>
              <w:spacing w:line="240" w:lineRule="auto"/>
              <w:rPr>
                <w:rFonts w:ascii="Times New Roman" w:hAnsi="Times New Roman" w:cs="Times New Roman"/>
                <w:color w:val="000000"/>
                <w:sz w:val="26"/>
                <w:szCs w:val="26"/>
              </w:rPr>
            </w:pPr>
          </w:p>
        </w:tc>
        <w:tc>
          <w:tcPr>
            <w:tcW w:w="1552"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020285" w:rsidRDefault="00020285" w:rsidP="00020285">
            <w:pPr>
              <w:spacing w:line="240" w:lineRule="auto"/>
              <w:jc w:val="center"/>
              <w:rPr>
                <w:rFonts w:ascii="Times New Roman" w:hAnsi="Times New Roman" w:cs="Times New Roman"/>
                <w:color w:val="000000"/>
                <w:sz w:val="26"/>
                <w:szCs w:val="26"/>
              </w:rPr>
            </w:pPr>
          </w:p>
        </w:tc>
        <w:tc>
          <w:tcPr>
            <w:tcW w:w="1477"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020285" w:rsidRDefault="00020285" w:rsidP="00020285">
            <w:pPr>
              <w:spacing w:line="240" w:lineRule="auto"/>
              <w:jc w:val="center"/>
              <w:rPr>
                <w:rFonts w:ascii="Times New Roman" w:hAnsi="Times New Roman" w:cs="Times New Roman"/>
                <w:color w:val="000000"/>
                <w:sz w:val="26"/>
                <w:szCs w:val="26"/>
              </w:rPr>
            </w:pPr>
          </w:p>
        </w:tc>
        <w:tc>
          <w:tcPr>
            <w:tcW w:w="1673"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020285" w:rsidRDefault="00020285" w:rsidP="00020285">
            <w:pPr>
              <w:spacing w:line="240" w:lineRule="auto"/>
              <w:jc w:val="center"/>
              <w:rPr>
                <w:rFonts w:ascii="Times New Roman" w:hAnsi="Times New Roman" w:cs="Times New Roman"/>
                <w:color w:val="000000"/>
                <w:sz w:val="26"/>
                <w:szCs w:val="26"/>
              </w:rPr>
            </w:pPr>
          </w:p>
        </w:tc>
        <w:tc>
          <w:tcPr>
            <w:tcW w:w="1983"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020285" w:rsidRDefault="00020285" w:rsidP="00020285">
            <w:pPr>
              <w:spacing w:line="240" w:lineRule="auto"/>
              <w:jc w:val="center"/>
              <w:rPr>
                <w:rFonts w:ascii="Times New Roman" w:hAnsi="Times New Roman" w:cs="Times New Roman"/>
                <w:color w:val="000000"/>
                <w:sz w:val="26"/>
                <w:szCs w:val="26"/>
              </w:rPr>
            </w:pPr>
          </w:p>
        </w:tc>
      </w:tr>
      <w:tr w:rsidR="00020285" w:rsidRPr="00020285" w:rsidTr="00A67350">
        <w:trPr>
          <w:trHeight w:val="3261"/>
          <w:tblCellSpacing w:w="0" w:type="dxa"/>
        </w:trPr>
        <w:tc>
          <w:tcPr>
            <w:tcW w:w="2700"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020285" w:rsidRDefault="00020285" w:rsidP="00020285">
            <w:pPr>
              <w:pStyle w:val="a3"/>
              <w:rPr>
                <w:rFonts w:ascii="Times New Roman" w:hAnsi="Times New Roman" w:cs="Times New Roman"/>
                <w:sz w:val="26"/>
                <w:szCs w:val="26"/>
              </w:rPr>
            </w:pPr>
            <w:r w:rsidRPr="00020285">
              <w:rPr>
                <w:rFonts w:ascii="Times New Roman" w:hAnsi="Times New Roman" w:cs="Times New Roman"/>
                <w:color w:val="000000"/>
                <w:sz w:val="26"/>
                <w:szCs w:val="26"/>
                <w:lang w:eastAsia="ru-RU"/>
              </w:rPr>
              <w:t>1.4 Количество ЭЦП, используемых в системе документооборота</w:t>
            </w:r>
          </w:p>
        </w:tc>
        <w:tc>
          <w:tcPr>
            <w:tcW w:w="1552"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020285" w:rsidRDefault="00020285" w:rsidP="00020285">
            <w:pPr>
              <w:pStyle w:val="a3"/>
              <w:jc w:val="center"/>
              <w:rPr>
                <w:rFonts w:ascii="Times New Roman" w:hAnsi="Times New Roman" w:cs="Times New Roman"/>
                <w:sz w:val="26"/>
                <w:szCs w:val="26"/>
              </w:rPr>
            </w:pPr>
            <w:r w:rsidRPr="00020285">
              <w:rPr>
                <w:rFonts w:ascii="Times New Roman" w:hAnsi="Times New Roman" w:cs="Times New Roman"/>
                <w:sz w:val="26"/>
                <w:szCs w:val="26"/>
              </w:rPr>
              <w:t>шт.</w:t>
            </w:r>
          </w:p>
        </w:tc>
        <w:tc>
          <w:tcPr>
            <w:tcW w:w="1477"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020285" w:rsidRDefault="00020285" w:rsidP="00020285">
            <w:pPr>
              <w:pStyle w:val="a3"/>
              <w:jc w:val="center"/>
              <w:rPr>
                <w:rFonts w:ascii="Times New Roman" w:hAnsi="Times New Roman" w:cs="Times New Roman"/>
                <w:sz w:val="26"/>
                <w:szCs w:val="26"/>
              </w:rPr>
            </w:pPr>
            <w:r w:rsidRPr="00020285">
              <w:rPr>
                <w:rFonts w:ascii="Times New Roman" w:hAnsi="Times New Roman" w:cs="Times New Roman"/>
                <w:sz w:val="26"/>
                <w:szCs w:val="26"/>
              </w:rPr>
              <w:t>15</w:t>
            </w:r>
          </w:p>
        </w:tc>
        <w:tc>
          <w:tcPr>
            <w:tcW w:w="1673"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020285" w:rsidRDefault="00020285"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15</w:t>
            </w:r>
          </w:p>
        </w:tc>
        <w:tc>
          <w:tcPr>
            <w:tcW w:w="1983"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020285" w:rsidRDefault="00020285"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100</w:t>
            </w: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p w:rsidR="00020285" w:rsidRPr="00020285" w:rsidRDefault="00020285" w:rsidP="00020285">
            <w:pPr>
              <w:spacing w:line="240" w:lineRule="auto"/>
              <w:jc w:val="center"/>
              <w:rPr>
                <w:rFonts w:ascii="Times New Roman" w:hAnsi="Times New Roman" w:cs="Times New Roman"/>
                <w:color w:val="000000"/>
                <w:sz w:val="26"/>
                <w:szCs w:val="26"/>
              </w:rPr>
            </w:pPr>
          </w:p>
        </w:tc>
      </w:tr>
      <w:tr w:rsidR="00020285" w:rsidRPr="00020285" w:rsidTr="00D31718">
        <w:trPr>
          <w:tblCellSpacing w:w="0" w:type="dxa"/>
        </w:trPr>
        <w:tc>
          <w:tcPr>
            <w:tcW w:w="2700"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020285" w:rsidRDefault="00020285" w:rsidP="00020285">
            <w:pPr>
              <w:spacing w:line="240" w:lineRule="auto"/>
              <w:rPr>
                <w:rFonts w:ascii="Times New Roman" w:hAnsi="Times New Roman" w:cs="Times New Roman"/>
                <w:color w:val="000000"/>
                <w:sz w:val="26"/>
                <w:szCs w:val="26"/>
              </w:rPr>
            </w:pPr>
          </w:p>
        </w:tc>
        <w:tc>
          <w:tcPr>
            <w:tcW w:w="1552"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020285" w:rsidRDefault="00020285" w:rsidP="00020285">
            <w:pPr>
              <w:spacing w:line="240" w:lineRule="auto"/>
              <w:jc w:val="center"/>
              <w:rPr>
                <w:rFonts w:ascii="Times New Roman" w:hAnsi="Times New Roman" w:cs="Times New Roman"/>
                <w:color w:val="000000"/>
                <w:sz w:val="26"/>
                <w:szCs w:val="26"/>
              </w:rPr>
            </w:pPr>
          </w:p>
        </w:tc>
        <w:tc>
          <w:tcPr>
            <w:tcW w:w="1477"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020285" w:rsidRDefault="00020285" w:rsidP="00020285">
            <w:pPr>
              <w:spacing w:line="240" w:lineRule="auto"/>
              <w:jc w:val="center"/>
              <w:rPr>
                <w:rFonts w:ascii="Times New Roman" w:hAnsi="Times New Roman" w:cs="Times New Roman"/>
                <w:color w:val="000000"/>
                <w:sz w:val="26"/>
                <w:szCs w:val="26"/>
              </w:rPr>
            </w:pPr>
          </w:p>
        </w:tc>
        <w:tc>
          <w:tcPr>
            <w:tcW w:w="1673"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020285" w:rsidRDefault="00020285" w:rsidP="00020285">
            <w:pPr>
              <w:spacing w:line="240" w:lineRule="auto"/>
              <w:jc w:val="center"/>
              <w:rPr>
                <w:rFonts w:ascii="Times New Roman" w:hAnsi="Times New Roman" w:cs="Times New Roman"/>
                <w:color w:val="000000"/>
                <w:sz w:val="26"/>
                <w:szCs w:val="26"/>
              </w:rPr>
            </w:pPr>
          </w:p>
        </w:tc>
        <w:tc>
          <w:tcPr>
            <w:tcW w:w="1983"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020285" w:rsidRDefault="00020285" w:rsidP="00020285">
            <w:pPr>
              <w:spacing w:line="240" w:lineRule="auto"/>
              <w:jc w:val="center"/>
              <w:rPr>
                <w:rFonts w:ascii="Times New Roman" w:hAnsi="Times New Roman" w:cs="Times New Roman"/>
                <w:color w:val="000000"/>
                <w:sz w:val="26"/>
                <w:szCs w:val="26"/>
              </w:rPr>
            </w:pPr>
          </w:p>
        </w:tc>
      </w:tr>
      <w:tr w:rsidR="00020285" w:rsidRPr="00020285" w:rsidTr="00D31718">
        <w:trPr>
          <w:trHeight w:val="4587"/>
          <w:tblCellSpacing w:w="0" w:type="dxa"/>
        </w:trPr>
        <w:tc>
          <w:tcPr>
            <w:tcW w:w="2700"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020285" w:rsidRDefault="00020285" w:rsidP="00020285">
            <w:pPr>
              <w:pStyle w:val="a3"/>
              <w:rPr>
                <w:rFonts w:ascii="Times New Roman" w:hAnsi="Times New Roman" w:cs="Times New Roman"/>
                <w:b/>
                <w:i/>
                <w:color w:val="000000"/>
                <w:sz w:val="26"/>
                <w:szCs w:val="26"/>
                <w:u w:val="single"/>
              </w:rPr>
            </w:pPr>
            <w:r w:rsidRPr="00020285">
              <w:rPr>
                <w:rFonts w:ascii="Times New Roman" w:hAnsi="Times New Roman" w:cs="Times New Roman"/>
                <w:color w:val="000000"/>
                <w:sz w:val="26"/>
                <w:szCs w:val="26"/>
              </w:rPr>
              <w:t xml:space="preserve"> </w:t>
            </w:r>
            <w:r w:rsidRPr="00020285">
              <w:rPr>
                <w:rFonts w:ascii="Times New Roman" w:hAnsi="Times New Roman" w:cs="Times New Roman"/>
                <w:b/>
                <w:i/>
                <w:color w:val="000000"/>
                <w:sz w:val="26"/>
                <w:szCs w:val="26"/>
                <w:u w:val="single"/>
                <w:lang w:val="en-US"/>
              </w:rPr>
              <w:t>III</w:t>
            </w:r>
            <w:r w:rsidRPr="00020285">
              <w:rPr>
                <w:rFonts w:ascii="Times New Roman" w:hAnsi="Times New Roman" w:cs="Times New Roman"/>
                <w:b/>
                <w:i/>
                <w:color w:val="000000"/>
                <w:sz w:val="26"/>
                <w:szCs w:val="26"/>
                <w:u w:val="single"/>
              </w:rPr>
              <w:t>. Цель: Обеспечение прав граждан на свободный поиск, получение, передачу и распространение информации, увеличение эффективности оказания муниципальных услуг</w:t>
            </w:r>
          </w:p>
          <w:p w:rsidR="00020285" w:rsidRPr="00020285" w:rsidRDefault="00020285" w:rsidP="00020285">
            <w:pPr>
              <w:pStyle w:val="a3"/>
              <w:rPr>
                <w:rFonts w:ascii="Times New Roman" w:hAnsi="Times New Roman" w:cs="Times New Roman"/>
                <w:b/>
                <w:i/>
                <w:color w:val="000000"/>
                <w:sz w:val="26"/>
                <w:szCs w:val="26"/>
                <w:u w:val="single"/>
              </w:rPr>
            </w:pPr>
            <w:r w:rsidRPr="00020285">
              <w:rPr>
                <w:rFonts w:ascii="Times New Roman" w:hAnsi="Times New Roman" w:cs="Times New Roman"/>
                <w:b/>
                <w:i/>
                <w:color w:val="000000"/>
                <w:sz w:val="26"/>
                <w:szCs w:val="26"/>
                <w:u w:val="single"/>
              </w:rPr>
              <w:t>Задача 1: Организация системы доступа граждан и организаций к информации о деятельности Администрации Солнцевского района Курской области и муниципальных учреждений</w:t>
            </w:r>
          </w:p>
          <w:p w:rsidR="00020285" w:rsidRPr="00020285" w:rsidRDefault="00020285" w:rsidP="00020285">
            <w:pPr>
              <w:pStyle w:val="a3"/>
              <w:rPr>
                <w:rFonts w:ascii="Times New Roman" w:hAnsi="Times New Roman" w:cs="Times New Roman"/>
                <w:color w:val="FF0000"/>
                <w:sz w:val="26"/>
                <w:szCs w:val="26"/>
              </w:rPr>
            </w:pPr>
          </w:p>
        </w:tc>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0285" w:rsidRPr="00020285" w:rsidRDefault="00020285" w:rsidP="00020285">
            <w:pPr>
              <w:pStyle w:val="a3"/>
              <w:rPr>
                <w:rFonts w:ascii="Times New Roman" w:hAnsi="Times New Roman" w:cs="Times New Roman"/>
                <w:sz w:val="26"/>
                <w:szCs w:val="26"/>
              </w:rPr>
            </w:pPr>
          </w:p>
        </w:tc>
        <w:tc>
          <w:tcPr>
            <w:tcW w:w="14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0285" w:rsidRPr="00020285" w:rsidRDefault="00020285" w:rsidP="00020285">
            <w:pPr>
              <w:pStyle w:val="a3"/>
              <w:jc w:val="center"/>
              <w:rPr>
                <w:rFonts w:ascii="Times New Roman" w:hAnsi="Times New Roman" w:cs="Times New Roman"/>
                <w:sz w:val="26"/>
                <w:szCs w:val="26"/>
              </w:rPr>
            </w:pPr>
          </w:p>
        </w:tc>
        <w:tc>
          <w:tcPr>
            <w:tcW w:w="1673"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020285" w:rsidRDefault="00020285" w:rsidP="00020285">
            <w:pPr>
              <w:spacing w:line="240" w:lineRule="auto"/>
              <w:jc w:val="center"/>
              <w:rPr>
                <w:rFonts w:ascii="Times New Roman" w:hAnsi="Times New Roman" w:cs="Times New Roman"/>
                <w:sz w:val="26"/>
                <w:szCs w:val="26"/>
              </w:rPr>
            </w:pPr>
          </w:p>
        </w:tc>
        <w:tc>
          <w:tcPr>
            <w:tcW w:w="1983"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020285" w:rsidRDefault="00020285" w:rsidP="00020285">
            <w:pPr>
              <w:spacing w:line="240" w:lineRule="auto"/>
              <w:jc w:val="center"/>
              <w:rPr>
                <w:rFonts w:ascii="Times New Roman" w:hAnsi="Times New Roman" w:cs="Times New Roman"/>
                <w:sz w:val="26"/>
                <w:szCs w:val="26"/>
              </w:rPr>
            </w:pPr>
          </w:p>
        </w:tc>
      </w:tr>
      <w:tr w:rsidR="00020285" w:rsidRPr="00020285" w:rsidTr="00D31718">
        <w:trPr>
          <w:tblCellSpacing w:w="0" w:type="dxa"/>
        </w:trPr>
        <w:tc>
          <w:tcPr>
            <w:tcW w:w="2700"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020285" w:rsidRDefault="00020285" w:rsidP="00020285">
            <w:pPr>
              <w:spacing w:line="240" w:lineRule="auto"/>
              <w:rPr>
                <w:rFonts w:ascii="Times New Roman" w:hAnsi="Times New Roman" w:cs="Times New Roman"/>
                <w:color w:val="000000"/>
                <w:sz w:val="26"/>
                <w:szCs w:val="26"/>
              </w:rPr>
            </w:pPr>
          </w:p>
        </w:tc>
        <w:tc>
          <w:tcPr>
            <w:tcW w:w="1552"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020285" w:rsidRDefault="00020285" w:rsidP="00020285">
            <w:pPr>
              <w:spacing w:line="240" w:lineRule="auto"/>
              <w:jc w:val="center"/>
              <w:rPr>
                <w:rFonts w:ascii="Times New Roman" w:hAnsi="Times New Roman" w:cs="Times New Roman"/>
                <w:color w:val="000000"/>
                <w:sz w:val="26"/>
                <w:szCs w:val="26"/>
              </w:rPr>
            </w:pPr>
          </w:p>
        </w:tc>
        <w:tc>
          <w:tcPr>
            <w:tcW w:w="1477"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020285" w:rsidRDefault="00020285" w:rsidP="00020285">
            <w:pPr>
              <w:spacing w:line="240" w:lineRule="auto"/>
              <w:jc w:val="center"/>
              <w:rPr>
                <w:rFonts w:ascii="Times New Roman" w:hAnsi="Times New Roman" w:cs="Times New Roman"/>
                <w:color w:val="000000"/>
                <w:sz w:val="26"/>
                <w:szCs w:val="26"/>
              </w:rPr>
            </w:pPr>
          </w:p>
        </w:tc>
        <w:tc>
          <w:tcPr>
            <w:tcW w:w="1673"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020285" w:rsidRDefault="00020285" w:rsidP="00020285">
            <w:pPr>
              <w:spacing w:line="240" w:lineRule="auto"/>
              <w:jc w:val="center"/>
              <w:rPr>
                <w:rFonts w:ascii="Times New Roman" w:hAnsi="Times New Roman" w:cs="Times New Roman"/>
                <w:color w:val="000000"/>
                <w:sz w:val="26"/>
                <w:szCs w:val="26"/>
              </w:rPr>
            </w:pPr>
          </w:p>
        </w:tc>
        <w:tc>
          <w:tcPr>
            <w:tcW w:w="1983"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020285" w:rsidRDefault="00020285" w:rsidP="00020285">
            <w:pPr>
              <w:spacing w:line="240" w:lineRule="auto"/>
              <w:jc w:val="center"/>
              <w:rPr>
                <w:rFonts w:ascii="Times New Roman" w:hAnsi="Times New Roman" w:cs="Times New Roman"/>
                <w:color w:val="000000"/>
                <w:sz w:val="26"/>
                <w:szCs w:val="26"/>
              </w:rPr>
            </w:pPr>
          </w:p>
        </w:tc>
      </w:tr>
      <w:tr w:rsidR="00020285" w:rsidRPr="00020285" w:rsidTr="00D31718">
        <w:trPr>
          <w:tblCellSpacing w:w="0" w:type="dxa"/>
        </w:trPr>
        <w:tc>
          <w:tcPr>
            <w:tcW w:w="2700"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020285" w:rsidRDefault="00020285" w:rsidP="00020285">
            <w:pPr>
              <w:spacing w:line="240" w:lineRule="auto"/>
              <w:rPr>
                <w:rFonts w:ascii="Times New Roman" w:hAnsi="Times New Roman" w:cs="Times New Roman"/>
                <w:color w:val="000000"/>
                <w:sz w:val="26"/>
                <w:szCs w:val="26"/>
              </w:rPr>
            </w:pPr>
            <w:r w:rsidRPr="00020285">
              <w:rPr>
                <w:rFonts w:ascii="Times New Roman" w:hAnsi="Times New Roman" w:cs="Times New Roman"/>
                <w:color w:val="000000"/>
                <w:sz w:val="26"/>
                <w:szCs w:val="26"/>
              </w:rPr>
              <w:lastRenderedPageBreak/>
              <w:t>1.1 Функционирование сайта муниципального района "Солнцевский район"Курской области</w:t>
            </w:r>
          </w:p>
        </w:tc>
        <w:tc>
          <w:tcPr>
            <w:tcW w:w="1552"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020285" w:rsidRDefault="00020285" w:rsidP="00020285">
            <w:pPr>
              <w:spacing w:line="240" w:lineRule="auto"/>
              <w:jc w:val="center"/>
              <w:rPr>
                <w:rFonts w:ascii="Times New Roman" w:hAnsi="Times New Roman" w:cs="Times New Roman"/>
                <w:color w:val="000000"/>
                <w:sz w:val="26"/>
                <w:szCs w:val="26"/>
              </w:rPr>
            </w:pPr>
            <w:r w:rsidRPr="00020285">
              <w:rPr>
                <w:rFonts w:ascii="Times New Roman" w:hAnsi="Times New Roman" w:cs="Times New Roman"/>
                <w:color w:val="000000"/>
                <w:sz w:val="26"/>
                <w:szCs w:val="26"/>
              </w:rPr>
              <w:t>Да/нет</w:t>
            </w:r>
          </w:p>
        </w:tc>
        <w:tc>
          <w:tcPr>
            <w:tcW w:w="1477"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020285" w:rsidRDefault="00020285" w:rsidP="00020285">
            <w:pPr>
              <w:spacing w:line="240" w:lineRule="auto"/>
              <w:rPr>
                <w:rFonts w:ascii="Times New Roman" w:hAnsi="Times New Roman" w:cs="Times New Roman"/>
                <w:color w:val="000000"/>
                <w:sz w:val="26"/>
                <w:szCs w:val="26"/>
              </w:rPr>
            </w:pPr>
            <w:r w:rsidRPr="00020285">
              <w:rPr>
                <w:rFonts w:ascii="Times New Roman" w:hAnsi="Times New Roman" w:cs="Times New Roman"/>
                <w:color w:val="000000"/>
                <w:sz w:val="26"/>
                <w:szCs w:val="26"/>
              </w:rPr>
              <w:t>да</w:t>
            </w:r>
          </w:p>
        </w:tc>
        <w:tc>
          <w:tcPr>
            <w:tcW w:w="1673"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020285" w:rsidRDefault="00020285" w:rsidP="00020285">
            <w:pPr>
              <w:spacing w:line="240" w:lineRule="auto"/>
              <w:rPr>
                <w:rFonts w:ascii="Times New Roman" w:hAnsi="Times New Roman" w:cs="Times New Roman"/>
                <w:color w:val="000000"/>
                <w:sz w:val="26"/>
                <w:szCs w:val="26"/>
              </w:rPr>
            </w:pPr>
            <w:r w:rsidRPr="00020285">
              <w:rPr>
                <w:rFonts w:ascii="Times New Roman" w:hAnsi="Times New Roman" w:cs="Times New Roman"/>
                <w:color w:val="000000"/>
                <w:sz w:val="26"/>
                <w:szCs w:val="26"/>
              </w:rPr>
              <w:t>да</w:t>
            </w:r>
          </w:p>
        </w:tc>
        <w:tc>
          <w:tcPr>
            <w:tcW w:w="1983"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020285" w:rsidRDefault="00020285" w:rsidP="00020285">
            <w:pPr>
              <w:spacing w:line="240" w:lineRule="auto"/>
              <w:rPr>
                <w:rFonts w:ascii="Times New Roman" w:hAnsi="Times New Roman" w:cs="Times New Roman"/>
                <w:color w:val="000000"/>
                <w:sz w:val="26"/>
                <w:szCs w:val="26"/>
              </w:rPr>
            </w:pPr>
          </w:p>
        </w:tc>
      </w:tr>
    </w:tbl>
    <w:p w:rsidR="00020285" w:rsidRPr="00020285" w:rsidRDefault="00020285" w:rsidP="00020285">
      <w:pPr>
        <w:shd w:val="clear" w:color="auto" w:fill="FFFFFF"/>
        <w:spacing w:line="240" w:lineRule="auto"/>
        <w:rPr>
          <w:rFonts w:ascii="Times New Roman" w:hAnsi="Times New Roman" w:cs="Times New Roman"/>
          <w:color w:val="000000"/>
          <w:sz w:val="26"/>
          <w:szCs w:val="26"/>
        </w:rPr>
      </w:pPr>
    </w:p>
    <w:p w:rsidR="00020285" w:rsidRPr="00020285" w:rsidRDefault="00020285" w:rsidP="00020285">
      <w:pPr>
        <w:shd w:val="clear" w:color="auto" w:fill="FFFFFF"/>
        <w:spacing w:line="240" w:lineRule="auto"/>
        <w:rPr>
          <w:rFonts w:ascii="Times New Roman" w:hAnsi="Times New Roman" w:cs="Times New Roman"/>
          <w:bCs/>
          <w:color w:val="000000"/>
          <w:sz w:val="26"/>
          <w:szCs w:val="26"/>
        </w:rPr>
      </w:pPr>
      <w:r w:rsidRPr="00020285">
        <w:rPr>
          <w:rFonts w:ascii="Times New Roman" w:hAnsi="Times New Roman" w:cs="Times New Roman"/>
          <w:bCs/>
          <w:color w:val="000000"/>
          <w:sz w:val="26"/>
          <w:szCs w:val="26"/>
        </w:rPr>
        <w:t>Оценка достижения запланированных результатов составила:100%</w:t>
      </w:r>
    </w:p>
    <w:p w:rsidR="00020285" w:rsidRPr="00A67350" w:rsidRDefault="00020285" w:rsidP="00A67350">
      <w:pPr>
        <w:autoSpaceDE w:val="0"/>
        <w:autoSpaceDN w:val="0"/>
        <w:adjustRightInd w:val="0"/>
        <w:spacing w:line="240" w:lineRule="auto"/>
        <w:rPr>
          <w:rFonts w:ascii="Times New Roman" w:hAnsi="Times New Roman" w:cs="Times New Roman"/>
          <w:color w:val="000000"/>
          <w:sz w:val="26"/>
          <w:szCs w:val="26"/>
        </w:rPr>
      </w:pPr>
      <w:r w:rsidRPr="00A67350">
        <w:rPr>
          <w:rFonts w:ascii="Times New Roman" w:hAnsi="Times New Roman" w:cs="Times New Roman"/>
          <w:bCs/>
          <w:color w:val="000000"/>
          <w:sz w:val="26"/>
          <w:szCs w:val="26"/>
        </w:rPr>
        <w:t>Оценка уровня финансирования</w:t>
      </w:r>
      <w:r w:rsidR="00A67350" w:rsidRPr="00A67350">
        <w:rPr>
          <w:rFonts w:ascii="Times New Roman" w:hAnsi="Times New Roman" w:cs="Times New Roman"/>
          <w:bCs/>
          <w:color w:val="000000"/>
          <w:sz w:val="26"/>
          <w:szCs w:val="26"/>
        </w:rPr>
        <w:t xml:space="preserve"> м</w:t>
      </w:r>
      <w:r w:rsidRPr="00A67350">
        <w:rPr>
          <w:rFonts w:ascii="Times New Roman" w:hAnsi="Times New Roman" w:cs="Times New Roman"/>
          <w:bCs/>
          <w:color w:val="000000"/>
          <w:sz w:val="26"/>
          <w:szCs w:val="26"/>
        </w:rPr>
        <w:t xml:space="preserve">униципальной программы </w:t>
      </w:r>
      <w:r w:rsidRPr="00A67350">
        <w:rPr>
          <w:rFonts w:ascii="Times New Roman" w:hAnsi="Times New Roman" w:cs="Times New Roman"/>
          <w:color w:val="000000"/>
          <w:sz w:val="26"/>
          <w:szCs w:val="26"/>
        </w:rPr>
        <w:t xml:space="preserve"> «Развитие информационного общества</w:t>
      </w:r>
      <w:r w:rsidR="00A67350" w:rsidRPr="00A67350">
        <w:rPr>
          <w:rFonts w:ascii="Times New Roman" w:hAnsi="Times New Roman" w:cs="Times New Roman"/>
          <w:color w:val="000000"/>
          <w:sz w:val="26"/>
          <w:szCs w:val="26"/>
        </w:rPr>
        <w:t xml:space="preserve"> в</w:t>
      </w:r>
      <w:r w:rsidRPr="00A67350">
        <w:rPr>
          <w:rFonts w:ascii="Times New Roman" w:hAnsi="Times New Roman" w:cs="Times New Roman"/>
          <w:color w:val="000000"/>
          <w:sz w:val="26"/>
          <w:szCs w:val="26"/>
        </w:rPr>
        <w:t xml:space="preserve"> Солнцевском районе Курской области»</w:t>
      </w:r>
      <w:r w:rsidR="00A67350">
        <w:rPr>
          <w:rFonts w:ascii="Times New Roman" w:hAnsi="Times New Roman" w:cs="Times New Roman"/>
          <w:color w:val="000000"/>
          <w:sz w:val="26"/>
          <w:szCs w:val="26"/>
        </w:rPr>
        <w:t>.</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629"/>
        <w:gridCol w:w="1327"/>
        <w:gridCol w:w="1472"/>
        <w:gridCol w:w="1667"/>
        <w:gridCol w:w="1960"/>
      </w:tblGrid>
      <w:tr w:rsidR="00020285" w:rsidRPr="00153BFC" w:rsidTr="00D31718">
        <w:trPr>
          <w:tblCellSpacing w:w="0" w:type="dxa"/>
        </w:trPr>
        <w:tc>
          <w:tcPr>
            <w:tcW w:w="2712" w:type="dxa"/>
            <w:vMerge w:val="restart"/>
            <w:tcBorders>
              <w:top w:val="outset" w:sz="6" w:space="0" w:color="auto"/>
              <w:left w:val="outset" w:sz="6" w:space="0" w:color="auto"/>
              <w:right w:val="outset" w:sz="6" w:space="0" w:color="auto"/>
            </w:tcBorders>
            <w:shd w:val="clear" w:color="auto" w:fill="FFFFFF"/>
            <w:hideMark/>
          </w:tcPr>
          <w:p w:rsidR="00020285" w:rsidRPr="00153BFC" w:rsidRDefault="00020285" w:rsidP="00020285">
            <w:pPr>
              <w:spacing w:line="240" w:lineRule="auto"/>
              <w:jc w:val="center"/>
              <w:rPr>
                <w:rFonts w:ascii="Times New Roman" w:hAnsi="Times New Roman" w:cs="Times New Roman"/>
                <w:color w:val="000000"/>
                <w:sz w:val="26"/>
                <w:szCs w:val="26"/>
              </w:rPr>
            </w:pPr>
            <w:r w:rsidRPr="00153BFC">
              <w:rPr>
                <w:rFonts w:ascii="Times New Roman" w:hAnsi="Times New Roman" w:cs="Times New Roman"/>
                <w:color w:val="000000"/>
                <w:sz w:val="26"/>
                <w:szCs w:val="26"/>
              </w:rPr>
              <w:t>Наименование основного мероприятия</w:t>
            </w:r>
          </w:p>
        </w:tc>
        <w:tc>
          <w:tcPr>
            <w:tcW w:w="1341" w:type="dxa"/>
            <w:vMerge w:val="restart"/>
            <w:tcBorders>
              <w:top w:val="outset" w:sz="6" w:space="0" w:color="auto"/>
              <w:left w:val="outset" w:sz="6" w:space="0" w:color="auto"/>
              <w:right w:val="outset" w:sz="6" w:space="0" w:color="auto"/>
            </w:tcBorders>
            <w:shd w:val="clear" w:color="auto" w:fill="FFFFFF"/>
            <w:hideMark/>
          </w:tcPr>
          <w:p w:rsidR="00020285" w:rsidRPr="00153BFC" w:rsidRDefault="00020285" w:rsidP="00020285">
            <w:pPr>
              <w:spacing w:line="240" w:lineRule="auto"/>
              <w:jc w:val="center"/>
              <w:rPr>
                <w:rFonts w:ascii="Times New Roman" w:hAnsi="Times New Roman" w:cs="Times New Roman"/>
                <w:color w:val="000000"/>
                <w:sz w:val="26"/>
                <w:szCs w:val="26"/>
              </w:rPr>
            </w:pPr>
            <w:r w:rsidRPr="00153BFC">
              <w:rPr>
                <w:rFonts w:ascii="Times New Roman" w:hAnsi="Times New Roman" w:cs="Times New Roman"/>
                <w:color w:val="000000"/>
                <w:sz w:val="26"/>
                <w:szCs w:val="26"/>
              </w:rPr>
              <w:t>Единица измерения</w:t>
            </w:r>
          </w:p>
        </w:tc>
        <w:tc>
          <w:tcPr>
            <w:tcW w:w="3311"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20285" w:rsidRPr="00153BFC" w:rsidRDefault="00020285" w:rsidP="00020285">
            <w:pPr>
              <w:spacing w:line="240" w:lineRule="auto"/>
              <w:jc w:val="center"/>
              <w:rPr>
                <w:rFonts w:ascii="Times New Roman" w:hAnsi="Times New Roman" w:cs="Times New Roman"/>
                <w:color w:val="000000"/>
                <w:sz w:val="26"/>
                <w:szCs w:val="26"/>
              </w:rPr>
            </w:pPr>
            <w:r w:rsidRPr="00153BFC">
              <w:rPr>
                <w:rFonts w:ascii="Times New Roman" w:hAnsi="Times New Roman" w:cs="Times New Roman"/>
                <w:color w:val="000000"/>
                <w:sz w:val="26"/>
                <w:szCs w:val="26"/>
              </w:rPr>
              <w:t>Расходы за 2016 г</w:t>
            </w:r>
          </w:p>
        </w:tc>
        <w:tc>
          <w:tcPr>
            <w:tcW w:w="202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20285" w:rsidRPr="00153BFC" w:rsidRDefault="00020285" w:rsidP="00020285">
            <w:pPr>
              <w:spacing w:line="240" w:lineRule="auto"/>
              <w:jc w:val="center"/>
              <w:rPr>
                <w:rFonts w:ascii="Times New Roman" w:hAnsi="Times New Roman" w:cs="Times New Roman"/>
                <w:color w:val="000000"/>
                <w:sz w:val="26"/>
                <w:szCs w:val="26"/>
              </w:rPr>
            </w:pPr>
            <w:r w:rsidRPr="00153BFC">
              <w:rPr>
                <w:rFonts w:ascii="Times New Roman" w:hAnsi="Times New Roman" w:cs="Times New Roman"/>
                <w:color w:val="000000"/>
                <w:sz w:val="26"/>
                <w:szCs w:val="26"/>
              </w:rPr>
              <w:t>%</w:t>
            </w:r>
          </w:p>
          <w:p w:rsidR="00020285" w:rsidRPr="00153BFC" w:rsidRDefault="00020285" w:rsidP="00020285">
            <w:pPr>
              <w:spacing w:line="240" w:lineRule="auto"/>
              <w:jc w:val="center"/>
              <w:rPr>
                <w:rFonts w:ascii="Times New Roman" w:hAnsi="Times New Roman" w:cs="Times New Roman"/>
                <w:color w:val="000000"/>
                <w:sz w:val="26"/>
                <w:szCs w:val="26"/>
              </w:rPr>
            </w:pPr>
            <w:r w:rsidRPr="00153BFC">
              <w:rPr>
                <w:rFonts w:ascii="Times New Roman" w:hAnsi="Times New Roman" w:cs="Times New Roman"/>
                <w:color w:val="000000"/>
                <w:sz w:val="26"/>
                <w:szCs w:val="26"/>
              </w:rPr>
              <w:t xml:space="preserve"> выполнения</w:t>
            </w:r>
          </w:p>
        </w:tc>
      </w:tr>
      <w:tr w:rsidR="00020285" w:rsidRPr="00153BFC" w:rsidTr="00D31718">
        <w:trPr>
          <w:tblCellSpacing w:w="0" w:type="dxa"/>
        </w:trPr>
        <w:tc>
          <w:tcPr>
            <w:tcW w:w="2712" w:type="dxa"/>
            <w:vMerge/>
            <w:tcBorders>
              <w:left w:val="outset" w:sz="6" w:space="0" w:color="auto"/>
              <w:bottom w:val="outset" w:sz="6" w:space="0" w:color="auto"/>
              <w:right w:val="outset" w:sz="6" w:space="0" w:color="auto"/>
            </w:tcBorders>
            <w:shd w:val="clear" w:color="auto" w:fill="FFFFFF"/>
            <w:hideMark/>
          </w:tcPr>
          <w:p w:rsidR="00020285" w:rsidRPr="00153BFC" w:rsidRDefault="00020285" w:rsidP="00020285">
            <w:pPr>
              <w:spacing w:line="240" w:lineRule="auto"/>
              <w:rPr>
                <w:rFonts w:ascii="Times New Roman" w:hAnsi="Times New Roman" w:cs="Times New Roman"/>
                <w:color w:val="000000"/>
                <w:sz w:val="26"/>
                <w:szCs w:val="26"/>
              </w:rPr>
            </w:pPr>
          </w:p>
        </w:tc>
        <w:tc>
          <w:tcPr>
            <w:tcW w:w="1341" w:type="dxa"/>
            <w:vMerge/>
            <w:tcBorders>
              <w:left w:val="outset" w:sz="6" w:space="0" w:color="auto"/>
              <w:bottom w:val="outset" w:sz="6" w:space="0" w:color="auto"/>
              <w:right w:val="outset" w:sz="6" w:space="0" w:color="auto"/>
            </w:tcBorders>
            <w:shd w:val="clear" w:color="auto" w:fill="FFFFFF"/>
            <w:hideMark/>
          </w:tcPr>
          <w:p w:rsidR="00020285" w:rsidRPr="00153BFC" w:rsidRDefault="00020285" w:rsidP="00020285">
            <w:pPr>
              <w:spacing w:line="240" w:lineRule="auto"/>
              <w:rPr>
                <w:rFonts w:ascii="Times New Roman" w:hAnsi="Times New Roman" w:cs="Times New Roman"/>
                <w:color w:val="000000"/>
                <w:sz w:val="26"/>
                <w:szCs w:val="26"/>
              </w:rPr>
            </w:pPr>
          </w:p>
        </w:tc>
        <w:tc>
          <w:tcPr>
            <w:tcW w:w="1548"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153BFC" w:rsidRDefault="00020285" w:rsidP="00020285">
            <w:pPr>
              <w:spacing w:line="240" w:lineRule="auto"/>
              <w:jc w:val="center"/>
              <w:rPr>
                <w:rFonts w:ascii="Times New Roman" w:hAnsi="Times New Roman" w:cs="Times New Roman"/>
                <w:color w:val="000000"/>
                <w:sz w:val="26"/>
                <w:szCs w:val="26"/>
              </w:rPr>
            </w:pPr>
            <w:r w:rsidRPr="00153BFC">
              <w:rPr>
                <w:rFonts w:ascii="Times New Roman" w:hAnsi="Times New Roman" w:cs="Times New Roman"/>
                <w:color w:val="000000"/>
                <w:sz w:val="26"/>
                <w:szCs w:val="26"/>
              </w:rPr>
              <w:t>План</w:t>
            </w:r>
          </w:p>
        </w:tc>
        <w:tc>
          <w:tcPr>
            <w:tcW w:w="1763"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153BFC" w:rsidRDefault="00020285" w:rsidP="00020285">
            <w:pPr>
              <w:spacing w:line="240" w:lineRule="auto"/>
              <w:jc w:val="center"/>
              <w:rPr>
                <w:rFonts w:ascii="Times New Roman" w:hAnsi="Times New Roman" w:cs="Times New Roman"/>
                <w:color w:val="000000"/>
                <w:sz w:val="26"/>
                <w:szCs w:val="26"/>
              </w:rPr>
            </w:pPr>
            <w:r w:rsidRPr="00153BFC">
              <w:rPr>
                <w:rFonts w:ascii="Times New Roman" w:hAnsi="Times New Roman" w:cs="Times New Roman"/>
                <w:color w:val="000000"/>
                <w:sz w:val="26"/>
                <w:szCs w:val="26"/>
              </w:rPr>
              <w:t>факт</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20285" w:rsidRPr="00153BFC" w:rsidRDefault="00020285" w:rsidP="00020285">
            <w:pPr>
              <w:spacing w:line="240" w:lineRule="auto"/>
              <w:rPr>
                <w:rFonts w:ascii="Times New Roman" w:hAnsi="Times New Roman" w:cs="Times New Roman"/>
                <w:color w:val="000000"/>
                <w:sz w:val="26"/>
                <w:szCs w:val="26"/>
              </w:rPr>
            </w:pPr>
          </w:p>
        </w:tc>
      </w:tr>
      <w:tr w:rsidR="00020285" w:rsidRPr="00153BFC" w:rsidTr="00D31718">
        <w:trPr>
          <w:tblCellSpacing w:w="0" w:type="dxa"/>
        </w:trPr>
        <w:tc>
          <w:tcPr>
            <w:tcW w:w="2712"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153BFC" w:rsidRDefault="00020285" w:rsidP="00020285">
            <w:pPr>
              <w:pStyle w:val="a3"/>
              <w:rPr>
                <w:rFonts w:ascii="Times New Roman" w:hAnsi="Times New Roman" w:cs="Times New Roman"/>
                <w:sz w:val="26"/>
                <w:szCs w:val="26"/>
              </w:rPr>
            </w:pPr>
            <w:r w:rsidRPr="00153BFC">
              <w:rPr>
                <w:rFonts w:ascii="Times New Roman" w:hAnsi="Times New Roman" w:cs="Times New Roman"/>
                <w:sz w:val="26"/>
                <w:szCs w:val="26"/>
              </w:rPr>
              <w:t>1.Укрепление уровня материально-технического обеспечения Администрации Солнцевского района</w:t>
            </w:r>
          </w:p>
          <w:p w:rsidR="00020285" w:rsidRPr="00153BFC" w:rsidRDefault="00020285" w:rsidP="00020285">
            <w:pPr>
              <w:pStyle w:val="a3"/>
              <w:rPr>
                <w:rFonts w:ascii="Times New Roman" w:hAnsi="Times New Roman" w:cs="Times New Roman"/>
                <w:sz w:val="26"/>
                <w:szCs w:val="26"/>
              </w:rPr>
            </w:pPr>
          </w:p>
        </w:tc>
        <w:tc>
          <w:tcPr>
            <w:tcW w:w="13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0285" w:rsidRPr="00153BFC" w:rsidRDefault="00020285" w:rsidP="00020285">
            <w:pPr>
              <w:pStyle w:val="a3"/>
              <w:rPr>
                <w:rFonts w:ascii="Times New Roman" w:hAnsi="Times New Roman" w:cs="Times New Roman"/>
                <w:sz w:val="26"/>
                <w:szCs w:val="26"/>
              </w:rPr>
            </w:pPr>
            <w:r w:rsidRPr="00153BFC">
              <w:rPr>
                <w:rFonts w:ascii="Times New Roman" w:hAnsi="Times New Roman" w:cs="Times New Roman"/>
                <w:sz w:val="26"/>
                <w:szCs w:val="26"/>
              </w:rPr>
              <w:t>тыс.руб.</w:t>
            </w:r>
          </w:p>
          <w:p w:rsidR="00020285" w:rsidRPr="00153BFC" w:rsidRDefault="00020285" w:rsidP="00020285">
            <w:pPr>
              <w:pStyle w:val="a3"/>
              <w:rPr>
                <w:rFonts w:ascii="Times New Roman" w:hAnsi="Times New Roman" w:cs="Times New Roman"/>
                <w:sz w:val="26"/>
                <w:szCs w:val="26"/>
              </w:rPr>
            </w:pPr>
          </w:p>
          <w:p w:rsidR="00020285" w:rsidRPr="00153BFC" w:rsidRDefault="00020285" w:rsidP="00020285">
            <w:pPr>
              <w:pStyle w:val="a3"/>
              <w:rPr>
                <w:rFonts w:ascii="Times New Roman" w:hAnsi="Times New Roman" w:cs="Times New Roman"/>
                <w:sz w:val="26"/>
                <w:szCs w:val="26"/>
              </w:rPr>
            </w:pPr>
          </w:p>
          <w:p w:rsidR="00020285" w:rsidRPr="00153BFC" w:rsidRDefault="00020285" w:rsidP="00020285">
            <w:pPr>
              <w:pStyle w:val="a3"/>
              <w:rPr>
                <w:rFonts w:ascii="Times New Roman" w:hAnsi="Times New Roman" w:cs="Times New Roman"/>
                <w:sz w:val="26"/>
                <w:szCs w:val="26"/>
              </w:rPr>
            </w:pPr>
          </w:p>
          <w:p w:rsidR="00020285" w:rsidRPr="00153BFC" w:rsidRDefault="00020285" w:rsidP="00020285">
            <w:pPr>
              <w:pStyle w:val="a3"/>
              <w:rPr>
                <w:rFonts w:ascii="Times New Roman" w:hAnsi="Times New Roman" w:cs="Times New Roman"/>
                <w:sz w:val="26"/>
                <w:szCs w:val="26"/>
              </w:rPr>
            </w:pPr>
            <w:r w:rsidRPr="00153BFC">
              <w:rPr>
                <w:rFonts w:ascii="Times New Roman" w:hAnsi="Times New Roman" w:cs="Times New Roman"/>
                <w:sz w:val="26"/>
                <w:szCs w:val="26"/>
              </w:rPr>
              <w:t>.</w:t>
            </w:r>
          </w:p>
        </w:tc>
        <w:tc>
          <w:tcPr>
            <w:tcW w:w="15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0285" w:rsidRPr="00153BFC" w:rsidRDefault="00020285" w:rsidP="00020285">
            <w:pPr>
              <w:pStyle w:val="a3"/>
              <w:jc w:val="center"/>
              <w:rPr>
                <w:rFonts w:ascii="Times New Roman" w:hAnsi="Times New Roman" w:cs="Times New Roman"/>
                <w:sz w:val="26"/>
                <w:szCs w:val="26"/>
              </w:rPr>
            </w:pPr>
          </w:p>
          <w:p w:rsidR="00020285" w:rsidRPr="00153BFC" w:rsidRDefault="00020285" w:rsidP="00020285">
            <w:pPr>
              <w:pStyle w:val="a3"/>
              <w:jc w:val="center"/>
              <w:rPr>
                <w:rFonts w:ascii="Times New Roman" w:hAnsi="Times New Roman" w:cs="Times New Roman"/>
                <w:sz w:val="26"/>
                <w:szCs w:val="26"/>
              </w:rPr>
            </w:pPr>
          </w:p>
          <w:p w:rsidR="00020285" w:rsidRPr="00153BFC" w:rsidRDefault="00020285" w:rsidP="00020285">
            <w:pPr>
              <w:pStyle w:val="a3"/>
              <w:jc w:val="center"/>
              <w:rPr>
                <w:rFonts w:ascii="Times New Roman" w:hAnsi="Times New Roman" w:cs="Times New Roman"/>
                <w:sz w:val="26"/>
                <w:szCs w:val="26"/>
              </w:rPr>
            </w:pPr>
            <w:r w:rsidRPr="00153BFC">
              <w:rPr>
                <w:rFonts w:ascii="Times New Roman" w:hAnsi="Times New Roman" w:cs="Times New Roman"/>
                <w:sz w:val="26"/>
                <w:szCs w:val="26"/>
              </w:rPr>
              <w:t>55,250</w:t>
            </w:r>
          </w:p>
          <w:p w:rsidR="00020285" w:rsidRPr="00153BFC" w:rsidRDefault="00020285" w:rsidP="00020285">
            <w:pPr>
              <w:pStyle w:val="a3"/>
              <w:jc w:val="center"/>
              <w:rPr>
                <w:rFonts w:ascii="Times New Roman" w:hAnsi="Times New Roman" w:cs="Times New Roman"/>
                <w:sz w:val="26"/>
                <w:szCs w:val="26"/>
              </w:rPr>
            </w:pPr>
          </w:p>
          <w:p w:rsidR="00020285" w:rsidRPr="00153BFC" w:rsidRDefault="00020285" w:rsidP="00020285">
            <w:pPr>
              <w:pStyle w:val="a3"/>
              <w:jc w:val="center"/>
              <w:rPr>
                <w:rFonts w:ascii="Times New Roman" w:hAnsi="Times New Roman" w:cs="Times New Roman"/>
                <w:sz w:val="26"/>
                <w:szCs w:val="26"/>
              </w:rPr>
            </w:pPr>
          </w:p>
          <w:p w:rsidR="00020285" w:rsidRPr="00153BFC" w:rsidRDefault="00020285" w:rsidP="00020285">
            <w:pPr>
              <w:pStyle w:val="a3"/>
              <w:jc w:val="center"/>
              <w:rPr>
                <w:rFonts w:ascii="Times New Roman" w:hAnsi="Times New Roman" w:cs="Times New Roman"/>
                <w:sz w:val="26"/>
                <w:szCs w:val="26"/>
              </w:rPr>
            </w:pPr>
          </w:p>
          <w:p w:rsidR="00020285" w:rsidRPr="00153BFC" w:rsidRDefault="00020285" w:rsidP="00020285">
            <w:pPr>
              <w:pStyle w:val="a3"/>
              <w:jc w:val="center"/>
              <w:rPr>
                <w:rFonts w:ascii="Times New Roman" w:hAnsi="Times New Roman" w:cs="Times New Roman"/>
                <w:sz w:val="26"/>
                <w:szCs w:val="26"/>
              </w:rPr>
            </w:pPr>
          </w:p>
          <w:p w:rsidR="00020285" w:rsidRPr="00153BFC" w:rsidRDefault="00020285" w:rsidP="00020285">
            <w:pPr>
              <w:pStyle w:val="a3"/>
              <w:jc w:val="center"/>
              <w:rPr>
                <w:rFonts w:ascii="Times New Roman" w:hAnsi="Times New Roman" w:cs="Times New Roman"/>
                <w:sz w:val="26"/>
                <w:szCs w:val="26"/>
              </w:rPr>
            </w:pPr>
          </w:p>
        </w:tc>
        <w:tc>
          <w:tcPr>
            <w:tcW w:w="1763"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153BFC" w:rsidRDefault="00020285" w:rsidP="00020285">
            <w:pPr>
              <w:spacing w:line="240" w:lineRule="auto"/>
              <w:jc w:val="center"/>
              <w:rPr>
                <w:rFonts w:ascii="Times New Roman" w:hAnsi="Times New Roman" w:cs="Times New Roman"/>
                <w:color w:val="000000"/>
                <w:sz w:val="26"/>
                <w:szCs w:val="26"/>
              </w:rPr>
            </w:pPr>
          </w:p>
          <w:p w:rsidR="00020285" w:rsidRPr="00153BFC" w:rsidRDefault="00020285" w:rsidP="00020285">
            <w:pPr>
              <w:spacing w:line="240" w:lineRule="auto"/>
              <w:jc w:val="center"/>
              <w:rPr>
                <w:rFonts w:ascii="Times New Roman" w:hAnsi="Times New Roman" w:cs="Times New Roman"/>
                <w:color w:val="000000"/>
                <w:sz w:val="26"/>
                <w:szCs w:val="26"/>
              </w:rPr>
            </w:pPr>
          </w:p>
          <w:p w:rsidR="00020285" w:rsidRPr="00153BFC" w:rsidRDefault="00020285" w:rsidP="00020285">
            <w:pPr>
              <w:spacing w:line="240" w:lineRule="auto"/>
              <w:jc w:val="center"/>
              <w:rPr>
                <w:rFonts w:ascii="Times New Roman" w:hAnsi="Times New Roman" w:cs="Times New Roman"/>
                <w:color w:val="000000"/>
                <w:sz w:val="26"/>
                <w:szCs w:val="26"/>
              </w:rPr>
            </w:pPr>
            <w:r w:rsidRPr="00153BFC">
              <w:rPr>
                <w:rFonts w:ascii="Times New Roman" w:hAnsi="Times New Roman" w:cs="Times New Roman"/>
                <w:color w:val="000000"/>
                <w:sz w:val="26"/>
                <w:szCs w:val="26"/>
              </w:rPr>
              <w:t>48,180</w:t>
            </w:r>
          </w:p>
        </w:tc>
        <w:tc>
          <w:tcPr>
            <w:tcW w:w="2021"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153BFC" w:rsidRDefault="00020285" w:rsidP="00020285">
            <w:pPr>
              <w:spacing w:line="240" w:lineRule="auto"/>
              <w:jc w:val="center"/>
              <w:rPr>
                <w:rFonts w:ascii="Times New Roman" w:hAnsi="Times New Roman" w:cs="Times New Roman"/>
                <w:color w:val="000000"/>
                <w:sz w:val="26"/>
                <w:szCs w:val="26"/>
              </w:rPr>
            </w:pPr>
          </w:p>
          <w:p w:rsidR="00020285" w:rsidRPr="00153BFC" w:rsidRDefault="00020285" w:rsidP="00020285">
            <w:pPr>
              <w:spacing w:line="240" w:lineRule="auto"/>
              <w:jc w:val="center"/>
              <w:rPr>
                <w:rFonts w:ascii="Times New Roman" w:hAnsi="Times New Roman" w:cs="Times New Roman"/>
                <w:color w:val="000000"/>
                <w:sz w:val="26"/>
                <w:szCs w:val="26"/>
              </w:rPr>
            </w:pPr>
          </w:p>
          <w:p w:rsidR="00020285" w:rsidRPr="00153BFC" w:rsidRDefault="00020285" w:rsidP="00020285">
            <w:pPr>
              <w:spacing w:line="240" w:lineRule="auto"/>
              <w:jc w:val="center"/>
              <w:rPr>
                <w:rFonts w:ascii="Times New Roman" w:hAnsi="Times New Roman" w:cs="Times New Roman"/>
                <w:color w:val="000000"/>
                <w:sz w:val="26"/>
                <w:szCs w:val="26"/>
              </w:rPr>
            </w:pPr>
            <w:r w:rsidRPr="00153BFC">
              <w:rPr>
                <w:rFonts w:ascii="Times New Roman" w:hAnsi="Times New Roman" w:cs="Times New Roman"/>
                <w:color w:val="000000"/>
                <w:sz w:val="26"/>
                <w:szCs w:val="26"/>
              </w:rPr>
              <w:t>87,2</w:t>
            </w:r>
          </w:p>
        </w:tc>
      </w:tr>
    </w:tbl>
    <w:p w:rsidR="00020285" w:rsidRPr="00020285" w:rsidRDefault="00020285" w:rsidP="00020285">
      <w:pPr>
        <w:autoSpaceDE w:val="0"/>
        <w:autoSpaceDN w:val="0"/>
        <w:adjustRightInd w:val="0"/>
        <w:spacing w:line="240" w:lineRule="auto"/>
        <w:jc w:val="center"/>
        <w:rPr>
          <w:rFonts w:ascii="Times New Roman" w:hAnsi="Times New Roman" w:cs="Times New Roman"/>
          <w:b/>
          <w:bCs/>
          <w:i/>
          <w:color w:val="FF0000"/>
          <w:sz w:val="26"/>
          <w:szCs w:val="26"/>
        </w:rPr>
      </w:pPr>
    </w:p>
    <w:p w:rsidR="00020285" w:rsidRPr="00020285" w:rsidRDefault="00020285" w:rsidP="00A67350">
      <w:pPr>
        <w:autoSpaceDE w:val="0"/>
        <w:autoSpaceDN w:val="0"/>
        <w:adjustRightInd w:val="0"/>
        <w:spacing w:line="240" w:lineRule="auto"/>
        <w:rPr>
          <w:rFonts w:ascii="Times New Roman" w:hAnsi="Times New Roman" w:cs="Times New Roman"/>
          <w:bCs/>
          <w:color w:val="000000"/>
          <w:sz w:val="26"/>
          <w:szCs w:val="26"/>
        </w:rPr>
      </w:pPr>
      <w:r w:rsidRPr="00A67350">
        <w:rPr>
          <w:rFonts w:ascii="Times New Roman" w:hAnsi="Times New Roman" w:cs="Times New Roman"/>
          <w:bCs/>
          <w:color w:val="000000"/>
          <w:sz w:val="26"/>
          <w:szCs w:val="26"/>
        </w:rPr>
        <w:t xml:space="preserve">Степень выполнения мероприятий  муниципальной программы </w:t>
      </w:r>
      <w:r w:rsidRPr="00A67350">
        <w:rPr>
          <w:rFonts w:ascii="Times New Roman" w:hAnsi="Times New Roman" w:cs="Times New Roman"/>
          <w:color w:val="000000"/>
          <w:sz w:val="26"/>
          <w:szCs w:val="26"/>
        </w:rPr>
        <w:t xml:space="preserve"> «Развитие информационного общества</w:t>
      </w:r>
      <w:r w:rsidR="00A67350" w:rsidRPr="00A67350">
        <w:rPr>
          <w:rFonts w:ascii="Times New Roman" w:hAnsi="Times New Roman" w:cs="Times New Roman"/>
          <w:color w:val="000000"/>
          <w:sz w:val="26"/>
          <w:szCs w:val="26"/>
        </w:rPr>
        <w:t xml:space="preserve"> </w:t>
      </w:r>
      <w:r w:rsidRPr="00A67350">
        <w:rPr>
          <w:rFonts w:ascii="Times New Roman" w:hAnsi="Times New Roman" w:cs="Times New Roman"/>
          <w:color w:val="000000"/>
          <w:sz w:val="26"/>
          <w:szCs w:val="26"/>
        </w:rPr>
        <w:t>в Солнцевском районе Курской области»</w:t>
      </w:r>
      <w:r w:rsidR="00A67350">
        <w:rPr>
          <w:rFonts w:ascii="Times New Roman" w:hAnsi="Times New Roman" w:cs="Times New Roman"/>
          <w:color w:val="000000"/>
          <w:sz w:val="26"/>
          <w:szCs w:val="26"/>
        </w:rPr>
        <w:t>.</w:t>
      </w:r>
    </w:p>
    <w:tbl>
      <w:tblPr>
        <w:tblW w:w="9391"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984"/>
        <w:gridCol w:w="1580"/>
        <w:gridCol w:w="1842"/>
        <w:gridCol w:w="1985"/>
      </w:tblGrid>
      <w:tr w:rsidR="00020285" w:rsidRPr="00153BFC" w:rsidTr="00D31718">
        <w:trPr>
          <w:trHeight w:val="585"/>
          <w:tblCellSpacing w:w="0" w:type="dxa"/>
        </w:trPr>
        <w:tc>
          <w:tcPr>
            <w:tcW w:w="3984" w:type="dxa"/>
            <w:tcBorders>
              <w:top w:val="outset" w:sz="6" w:space="0" w:color="auto"/>
              <w:left w:val="outset" w:sz="6" w:space="0" w:color="auto"/>
              <w:right w:val="outset" w:sz="6" w:space="0" w:color="auto"/>
            </w:tcBorders>
            <w:shd w:val="clear" w:color="auto" w:fill="FFFFFF"/>
            <w:hideMark/>
          </w:tcPr>
          <w:p w:rsidR="00020285" w:rsidRPr="00153BFC" w:rsidRDefault="00020285" w:rsidP="00020285">
            <w:pPr>
              <w:spacing w:line="240" w:lineRule="auto"/>
              <w:jc w:val="center"/>
              <w:rPr>
                <w:rFonts w:ascii="Times New Roman" w:hAnsi="Times New Roman" w:cs="Times New Roman"/>
                <w:color w:val="000000"/>
                <w:sz w:val="26"/>
                <w:szCs w:val="26"/>
              </w:rPr>
            </w:pPr>
            <w:r w:rsidRPr="00153BFC">
              <w:rPr>
                <w:rFonts w:ascii="Times New Roman" w:hAnsi="Times New Roman" w:cs="Times New Roman"/>
                <w:color w:val="000000"/>
                <w:sz w:val="26"/>
                <w:szCs w:val="26"/>
              </w:rPr>
              <w:t>Основные  мероприятия Программы</w:t>
            </w:r>
          </w:p>
        </w:tc>
        <w:tc>
          <w:tcPr>
            <w:tcW w:w="1580" w:type="dxa"/>
            <w:tcBorders>
              <w:top w:val="outset" w:sz="6" w:space="0" w:color="auto"/>
              <w:left w:val="outset" w:sz="6" w:space="0" w:color="auto"/>
              <w:right w:val="outset" w:sz="6" w:space="0" w:color="auto"/>
            </w:tcBorders>
            <w:shd w:val="clear" w:color="auto" w:fill="FFFFFF"/>
            <w:hideMark/>
          </w:tcPr>
          <w:p w:rsidR="00020285" w:rsidRPr="00153BFC" w:rsidRDefault="00020285" w:rsidP="00020285">
            <w:pPr>
              <w:spacing w:line="240" w:lineRule="auto"/>
              <w:jc w:val="center"/>
              <w:rPr>
                <w:rFonts w:ascii="Times New Roman" w:hAnsi="Times New Roman" w:cs="Times New Roman"/>
                <w:color w:val="000000"/>
                <w:sz w:val="26"/>
                <w:szCs w:val="26"/>
              </w:rPr>
            </w:pPr>
            <w:r w:rsidRPr="00153BFC">
              <w:rPr>
                <w:rFonts w:ascii="Times New Roman" w:hAnsi="Times New Roman" w:cs="Times New Roman"/>
                <w:color w:val="000000"/>
                <w:sz w:val="26"/>
                <w:szCs w:val="26"/>
              </w:rPr>
              <w:t>Запланировано</w:t>
            </w:r>
          </w:p>
        </w:tc>
        <w:tc>
          <w:tcPr>
            <w:tcW w:w="1842" w:type="dxa"/>
            <w:tcBorders>
              <w:top w:val="outset" w:sz="6" w:space="0" w:color="auto"/>
              <w:left w:val="outset" w:sz="6" w:space="0" w:color="auto"/>
              <w:right w:val="outset" w:sz="6" w:space="0" w:color="auto"/>
            </w:tcBorders>
            <w:shd w:val="clear" w:color="auto" w:fill="FFFFFF"/>
          </w:tcPr>
          <w:p w:rsidR="00020285" w:rsidRPr="00153BFC" w:rsidRDefault="00020285" w:rsidP="00020285">
            <w:pPr>
              <w:spacing w:line="240" w:lineRule="auto"/>
              <w:jc w:val="center"/>
              <w:rPr>
                <w:rFonts w:ascii="Times New Roman" w:hAnsi="Times New Roman" w:cs="Times New Roman"/>
                <w:color w:val="000000"/>
                <w:sz w:val="26"/>
                <w:szCs w:val="26"/>
              </w:rPr>
            </w:pPr>
            <w:r w:rsidRPr="00153BFC">
              <w:rPr>
                <w:rFonts w:ascii="Times New Roman" w:hAnsi="Times New Roman" w:cs="Times New Roman"/>
                <w:color w:val="000000"/>
                <w:sz w:val="26"/>
                <w:szCs w:val="26"/>
              </w:rPr>
              <w:t>Выполнено</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153BFC" w:rsidRDefault="00020285" w:rsidP="00020285">
            <w:pPr>
              <w:spacing w:line="240" w:lineRule="auto"/>
              <w:jc w:val="center"/>
              <w:rPr>
                <w:rFonts w:ascii="Times New Roman" w:hAnsi="Times New Roman" w:cs="Times New Roman"/>
                <w:color w:val="000000"/>
                <w:sz w:val="26"/>
                <w:szCs w:val="26"/>
              </w:rPr>
            </w:pPr>
            <w:r w:rsidRPr="00153BFC">
              <w:rPr>
                <w:rFonts w:ascii="Times New Roman" w:hAnsi="Times New Roman" w:cs="Times New Roman"/>
                <w:color w:val="000000"/>
                <w:sz w:val="26"/>
                <w:szCs w:val="26"/>
              </w:rPr>
              <w:t>%</w:t>
            </w:r>
          </w:p>
          <w:p w:rsidR="00020285" w:rsidRPr="00153BFC" w:rsidRDefault="00020285" w:rsidP="00020285">
            <w:pPr>
              <w:spacing w:line="240" w:lineRule="auto"/>
              <w:jc w:val="center"/>
              <w:rPr>
                <w:rFonts w:ascii="Times New Roman" w:hAnsi="Times New Roman" w:cs="Times New Roman"/>
                <w:color w:val="000000"/>
                <w:sz w:val="26"/>
                <w:szCs w:val="26"/>
              </w:rPr>
            </w:pPr>
            <w:r w:rsidRPr="00153BFC">
              <w:rPr>
                <w:rFonts w:ascii="Times New Roman" w:hAnsi="Times New Roman" w:cs="Times New Roman"/>
                <w:color w:val="000000"/>
                <w:sz w:val="26"/>
                <w:szCs w:val="26"/>
              </w:rPr>
              <w:t xml:space="preserve"> выполнения</w:t>
            </w:r>
          </w:p>
        </w:tc>
      </w:tr>
      <w:tr w:rsidR="00020285" w:rsidRPr="00153BFC" w:rsidTr="00D31718">
        <w:trPr>
          <w:tblCellSpacing w:w="0" w:type="dxa"/>
        </w:trPr>
        <w:tc>
          <w:tcPr>
            <w:tcW w:w="3984"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153BFC" w:rsidRDefault="00020285" w:rsidP="00020285">
            <w:pPr>
              <w:pStyle w:val="a3"/>
              <w:rPr>
                <w:rFonts w:ascii="Times New Roman" w:hAnsi="Times New Roman" w:cs="Times New Roman"/>
                <w:color w:val="000000"/>
                <w:sz w:val="26"/>
                <w:szCs w:val="26"/>
              </w:rPr>
            </w:pPr>
            <w:r w:rsidRPr="00153BFC">
              <w:rPr>
                <w:rFonts w:ascii="Times New Roman" w:hAnsi="Times New Roman" w:cs="Times New Roman"/>
                <w:color w:val="000000"/>
                <w:sz w:val="26"/>
                <w:szCs w:val="26"/>
              </w:rPr>
              <w:t>1.Содержание и обслуживание сети передачи данных ЕИКС</w:t>
            </w:r>
          </w:p>
        </w:tc>
        <w:tc>
          <w:tcPr>
            <w:tcW w:w="1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0285" w:rsidRPr="00153BFC" w:rsidRDefault="00020285" w:rsidP="00020285">
            <w:pPr>
              <w:pStyle w:val="a3"/>
              <w:jc w:val="center"/>
              <w:rPr>
                <w:rFonts w:ascii="Times New Roman" w:hAnsi="Times New Roman" w:cs="Times New Roman"/>
                <w:color w:val="000000"/>
                <w:sz w:val="26"/>
                <w:szCs w:val="26"/>
              </w:rPr>
            </w:pPr>
            <w:r w:rsidRPr="00153BFC">
              <w:rPr>
                <w:rFonts w:ascii="Times New Roman" w:hAnsi="Times New Roman" w:cs="Times New Roman"/>
                <w:color w:val="000000"/>
                <w:sz w:val="26"/>
                <w:szCs w:val="26"/>
              </w:rPr>
              <w:t>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153BFC" w:rsidRDefault="00020285" w:rsidP="00020285">
            <w:pPr>
              <w:spacing w:line="240" w:lineRule="auto"/>
              <w:jc w:val="center"/>
              <w:rPr>
                <w:rFonts w:ascii="Times New Roman" w:hAnsi="Times New Roman" w:cs="Times New Roman"/>
                <w:color w:val="000000"/>
                <w:sz w:val="26"/>
                <w:szCs w:val="26"/>
              </w:rPr>
            </w:pPr>
          </w:p>
          <w:p w:rsidR="00020285" w:rsidRPr="00153BFC" w:rsidRDefault="00020285" w:rsidP="00020285">
            <w:pPr>
              <w:spacing w:line="240" w:lineRule="auto"/>
              <w:jc w:val="center"/>
              <w:rPr>
                <w:rFonts w:ascii="Times New Roman" w:hAnsi="Times New Roman" w:cs="Times New Roman"/>
                <w:color w:val="000000"/>
                <w:sz w:val="26"/>
                <w:szCs w:val="26"/>
              </w:rPr>
            </w:pPr>
            <w:r w:rsidRPr="00153BFC">
              <w:rPr>
                <w:rFonts w:ascii="Times New Roman" w:hAnsi="Times New Roman" w:cs="Times New Roman"/>
                <w:color w:val="000000"/>
                <w:sz w:val="26"/>
                <w:szCs w:val="26"/>
              </w:rPr>
              <w:t>1</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153BFC" w:rsidRDefault="00020285" w:rsidP="00020285">
            <w:pPr>
              <w:spacing w:line="240" w:lineRule="auto"/>
              <w:jc w:val="center"/>
              <w:rPr>
                <w:rFonts w:ascii="Times New Roman" w:hAnsi="Times New Roman" w:cs="Times New Roman"/>
                <w:color w:val="000000"/>
                <w:sz w:val="26"/>
                <w:szCs w:val="26"/>
              </w:rPr>
            </w:pPr>
          </w:p>
          <w:p w:rsidR="00020285" w:rsidRPr="00153BFC" w:rsidRDefault="00020285" w:rsidP="00020285">
            <w:pPr>
              <w:spacing w:line="240" w:lineRule="auto"/>
              <w:jc w:val="center"/>
              <w:rPr>
                <w:rFonts w:ascii="Times New Roman" w:hAnsi="Times New Roman" w:cs="Times New Roman"/>
                <w:color w:val="000000"/>
                <w:sz w:val="26"/>
                <w:szCs w:val="26"/>
              </w:rPr>
            </w:pPr>
            <w:r w:rsidRPr="00153BFC">
              <w:rPr>
                <w:rFonts w:ascii="Times New Roman" w:hAnsi="Times New Roman" w:cs="Times New Roman"/>
                <w:color w:val="000000"/>
                <w:sz w:val="26"/>
                <w:szCs w:val="26"/>
              </w:rPr>
              <w:t>100</w:t>
            </w:r>
          </w:p>
        </w:tc>
      </w:tr>
      <w:tr w:rsidR="00020285" w:rsidRPr="00153BFC" w:rsidTr="00D31718">
        <w:trPr>
          <w:tblCellSpacing w:w="0" w:type="dxa"/>
        </w:trPr>
        <w:tc>
          <w:tcPr>
            <w:tcW w:w="3984"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153BFC" w:rsidRDefault="00020285" w:rsidP="00020285">
            <w:pPr>
              <w:pStyle w:val="a3"/>
              <w:rPr>
                <w:rFonts w:ascii="Times New Roman" w:hAnsi="Times New Roman" w:cs="Times New Roman"/>
                <w:color w:val="000000"/>
                <w:sz w:val="26"/>
                <w:szCs w:val="26"/>
              </w:rPr>
            </w:pPr>
            <w:r w:rsidRPr="00153BFC">
              <w:rPr>
                <w:rFonts w:ascii="Times New Roman" w:hAnsi="Times New Roman" w:cs="Times New Roman"/>
                <w:color w:val="000000"/>
                <w:sz w:val="26"/>
                <w:szCs w:val="26"/>
              </w:rPr>
              <w:t xml:space="preserve">2Расширение информационно-коммуникационной инфраструктуры в рамках проекта ЕИКС </w:t>
            </w:r>
          </w:p>
        </w:tc>
        <w:tc>
          <w:tcPr>
            <w:tcW w:w="1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0285" w:rsidRPr="00153BFC" w:rsidRDefault="00020285" w:rsidP="00020285">
            <w:pPr>
              <w:pStyle w:val="a3"/>
              <w:jc w:val="center"/>
              <w:rPr>
                <w:rFonts w:ascii="Times New Roman" w:hAnsi="Times New Roman" w:cs="Times New Roman"/>
                <w:color w:val="000000"/>
                <w:sz w:val="26"/>
                <w:szCs w:val="26"/>
              </w:rPr>
            </w:pPr>
            <w:r w:rsidRPr="00153BFC">
              <w:rPr>
                <w:rFonts w:ascii="Times New Roman" w:hAnsi="Times New Roman" w:cs="Times New Roman"/>
                <w:color w:val="000000"/>
                <w:sz w:val="26"/>
                <w:szCs w:val="26"/>
              </w:rPr>
              <w:t>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153BFC" w:rsidRDefault="00020285" w:rsidP="00020285">
            <w:pPr>
              <w:spacing w:line="240" w:lineRule="auto"/>
              <w:jc w:val="center"/>
              <w:rPr>
                <w:rFonts w:ascii="Times New Roman" w:hAnsi="Times New Roman" w:cs="Times New Roman"/>
                <w:color w:val="000000"/>
                <w:sz w:val="26"/>
                <w:szCs w:val="26"/>
              </w:rPr>
            </w:pPr>
          </w:p>
          <w:p w:rsidR="00020285" w:rsidRPr="00153BFC" w:rsidRDefault="00020285" w:rsidP="00020285">
            <w:pPr>
              <w:spacing w:line="240" w:lineRule="auto"/>
              <w:jc w:val="center"/>
              <w:rPr>
                <w:rFonts w:ascii="Times New Roman" w:hAnsi="Times New Roman" w:cs="Times New Roman"/>
                <w:color w:val="000000"/>
                <w:sz w:val="26"/>
                <w:szCs w:val="26"/>
              </w:rPr>
            </w:pPr>
          </w:p>
          <w:p w:rsidR="00020285" w:rsidRPr="00153BFC" w:rsidRDefault="00020285" w:rsidP="00020285">
            <w:pPr>
              <w:spacing w:line="240" w:lineRule="auto"/>
              <w:jc w:val="center"/>
              <w:rPr>
                <w:rFonts w:ascii="Times New Roman" w:hAnsi="Times New Roman" w:cs="Times New Roman"/>
                <w:color w:val="000000"/>
                <w:sz w:val="26"/>
                <w:szCs w:val="26"/>
              </w:rPr>
            </w:pPr>
            <w:r w:rsidRPr="00153BFC">
              <w:rPr>
                <w:rFonts w:ascii="Times New Roman" w:hAnsi="Times New Roman" w:cs="Times New Roman"/>
                <w:color w:val="000000"/>
                <w:sz w:val="26"/>
                <w:szCs w:val="26"/>
              </w:rPr>
              <w:t>1</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153BFC" w:rsidRDefault="00020285" w:rsidP="00020285">
            <w:pPr>
              <w:spacing w:line="240" w:lineRule="auto"/>
              <w:jc w:val="center"/>
              <w:rPr>
                <w:rFonts w:ascii="Times New Roman" w:hAnsi="Times New Roman" w:cs="Times New Roman"/>
                <w:color w:val="000000"/>
                <w:sz w:val="26"/>
                <w:szCs w:val="26"/>
              </w:rPr>
            </w:pPr>
          </w:p>
          <w:p w:rsidR="00020285" w:rsidRPr="00153BFC" w:rsidRDefault="00020285" w:rsidP="00020285">
            <w:pPr>
              <w:spacing w:line="240" w:lineRule="auto"/>
              <w:jc w:val="center"/>
              <w:rPr>
                <w:rFonts w:ascii="Times New Roman" w:hAnsi="Times New Roman" w:cs="Times New Roman"/>
                <w:color w:val="000000"/>
                <w:sz w:val="26"/>
                <w:szCs w:val="26"/>
              </w:rPr>
            </w:pPr>
          </w:p>
          <w:p w:rsidR="00020285" w:rsidRPr="00153BFC" w:rsidRDefault="00020285" w:rsidP="00020285">
            <w:pPr>
              <w:spacing w:line="240" w:lineRule="auto"/>
              <w:jc w:val="center"/>
              <w:rPr>
                <w:rFonts w:ascii="Times New Roman" w:hAnsi="Times New Roman" w:cs="Times New Roman"/>
                <w:color w:val="000000"/>
                <w:sz w:val="26"/>
                <w:szCs w:val="26"/>
              </w:rPr>
            </w:pPr>
            <w:r w:rsidRPr="00153BFC">
              <w:rPr>
                <w:rFonts w:ascii="Times New Roman" w:hAnsi="Times New Roman" w:cs="Times New Roman"/>
                <w:color w:val="000000"/>
                <w:sz w:val="26"/>
                <w:szCs w:val="26"/>
              </w:rPr>
              <w:t>100</w:t>
            </w:r>
          </w:p>
        </w:tc>
      </w:tr>
      <w:tr w:rsidR="00020285" w:rsidRPr="00153BFC" w:rsidTr="00D31718">
        <w:trPr>
          <w:trHeight w:val="618"/>
          <w:tblCellSpacing w:w="0" w:type="dxa"/>
        </w:trPr>
        <w:tc>
          <w:tcPr>
            <w:tcW w:w="3984"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153BFC" w:rsidRDefault="00020285" w:rsidP="00020285">
            <w:pPr>
              <w:pStyle w:val="a3"/>
              <w:rPr>
                <w:rFonts w:ascii="Times New Roman" w:hAnsi="Times New Roman" w:cs="Times New Roman"/>
                <w:color w:val="000000"/>
                <w:sz w:val="26"/>
                <w:szCs w:val="26"/>
              </w:rPr>
            </w:pPr>
            <w:r w:rsidRPr="00153BFC">
              <w:rPr>
                <w:rFonts w:ascii="Times New Roman" w:hAnsi="Times New Roman" w:cs="Times New Roman"/>
                <w:color w:val="000000"/>
                <w:sz w:val="26"/>
                <w:szCs w:val="26"/>
              </w:rPr>
              <w:t>3. Укрепление уровня материально-технического обеспечения Администрации Солнцевского района</w:t>
            </w:r>
          </w:p>
        </w:tc>
        <w:tc>
          <w:tcPr>
            <w:tcW w:w="1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0285" w:rsidRPr="00153BFC" w:rsidRDefault="00020285" w:rsidP="00020285">
            <w:pPr>
              <w:pStyle w:val="a3"/>
              <w:jc w:val="center"/>
              <w:rPr>
                <w:rFonts w:ascii="Times New Roman" w:hAnsi="Times New Roman" w:cs="Times New Roman"/>
                <w:color w:val="000000"/>
                <w:sz w:val="26"/>
                <w:szCs w:val="26"/>
              </w:rPr>
            </w:pPr>
          </w:p>
          <w:p w:rsidR="00020285" w:rsidRPr="00153BFC" w:rsidRDefault="00020285" w:rsidP="00020285">
            <w:pPr>
              <w:pStyle w:val="a3"/>
              <w:jc w:val="center"/>
              <w:rPr>
                <w:rFonts w:ascii="Times New Roman" w:hAnsi="Times New Roman" w:cs="Times New Roman"/>
                <w:color w:val="000000"/>
                <w:sz w:val="26"/>
                <w:szCs w:val="26"/>
              </w:rPr>
            </w:pPr>
            <w:r w:rsidRPr="00153BFC">
              <w:rPr>
                <w:rFonts w:ascii="Times New Roman" w:hAnsi="Times New Roman" w:cs="Times New Roman"/>
                <w:color w:val="000000"/>
                <w:sz w:val="26"/>
                <w:szCs w:val="26"/>
              </w:rPr>
              <w:t>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153BFC" w:rsidRDefault="00020285" w:rsidP="00020285">
            <w:pPr>
              <w:spacing w:line="240" w:lineRule="auto"/>
              <w:jc w:val="center"/>
              <w:rPr>
                <w:rFonts w:ascii="Times New Roman" w:hAnsi="Times New Roman" w:cs="Times New Roman"/>
                <w:color w:val="000000"/>
                <w:sz w:val="26"/>
                <w:szCs w:val="26"/>
              </w:rPr>
            </w:pPr>
          </w:p>
          <w:p w:rsidR="00020285" w:rsidRPr="00153BFC" w:rsidRDefault="00020285" w:rsidP="00020285">
            <w:pPr>
              <w:spacing w:line="240" w:lineRule="auto"/>
              <w:jc w:val="center"/>
              <w:rPr>
                <w:rFonts w:ascii="Times New Roman" w:hAnsi="Times New Roman" w:cs="Times New Roman"/>
                <w:color w:val="000000"/>
                <w:sz w:val="26"/>
                <w:szCs w:val="26"/>
              </w:rPr>
            </w:pPr>
          </w:p>
          <w:p w:rsidR="00020285" w:rsidRPr="00153BFC" w:rsidRDefault="00020285" w:rsidP="00020285">
            <w:pPr>
              <w:spacing w:line="240" w:lineRule="auto"/>
              <w:jc w:val="center"/>
              <w:rPr>
                <w:rFonts w:ascii="Times New Roman" w:hAnsi="Times New Roman" w:cs="Times New Roman"/>
                <w:color w:val="000000"/>
                <w:sz w:val="26"/>
                <w:szCs w:val="26"/>
              </w:rPr>
            </w:pPr>
            <w:r w:rsidRPr="00153BFC">
              <w:rPr>
                <w:rFonts w:ascii="Times New Roman" w:hAnsi="Times New Roman" w:cs="Times New Roman"/>
                <w:color w:val="000000"/>
                <w:sz w:val="26"/>
                <w:szCs w:val="26"/>
              </w:rPr>
              <w:t>1</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153BFC" w:rsidRDefault="00020285" w:rsidP="00020285">
            <w:pPr>
              <w:spacing w:line="240" w:lineRule="auto"/>
              <w:jc w:val="center"/>
              <w:rPr>
                <w:rFonts w:ascii="Times New Roman" w:hAnsi="Times New Roman" w:cs="Times New Roman"/>
                <w:color w:val="000000"/>
                <w:sz w:val="26"/>
                <w:szCs w:val="26"/>
              </w:rPr>
            </w:pPr>
            <w:r w:rsidRPr="00153BFC">
              <w:rPr>
                <w:rFonts w:ascii="Times New Roman" w:hAnsi="Times New Roman" w:cs="Times New Roman"/>
                <w:color w:val="000000"/>
                <w:sz w:val="26"/>
                <w:szCs w:val="26"/>
              </w:rPr>
              <w:t>100</w:t>
            </w:r>
          </w:p>
        </w:tc>
      </w:tr>
      <w:tr w:rsidR="00020285" w:rsidRPr="00153BFC" w:rsidTr="00D31718">
        <w:trPr>
          <w:trHeight w:val="618"/>
          <w:tblCellSpacing w:w="0" w:type="dxa"/>
        </w:trPr>
        <w:tc>
          <w:tcPr>
            <w:tcW w:w="3984"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153BFC" w:rsidRDefault="00020285" w:rsidP="00020285">
            <w:pPr>
              <w:pStyle w:val="a3"/>
              <w:rPr>
                <w:rFonts w:ascii="Times New Roman" w:hAnsi="Times New Roman" w:cs="Times New Roman"/>
                <w:color w:val="000000"/>
                <w:sz w:val="26"/>
                <w:szCs w:val="26"/>
              </w:rPr>
            </w:pPr>
            <w:r w:rsidRPr="00153BFC">
              <w:rPr>
                <w:rFonts w:ascii="Times New Roman" w:hAnsi="Times New Roman" w:cs="Times New Roman"/>
                <w:color w:val="000000"/>
                <w:sz w:val="26"/>
                <w:szCs w:val="26"/>
              </w:rPr>
              <w:t>4.Внедрение информационной аналитической системы</w:t>
            </w:r>
          </w:p>
        </w:tc>
        <w:tc>
          <w:tcPr>
            <w:tcW w:w="1580"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153BFC" w:rsidRDefault="00020285" w:rsidP="00020285">
            <w:pPr>
              <w:spacing w:line="240" w:lineRule="auto"/>
              <w:jc w:val="center"/>
              <w:rPr>
                <w:rFonts w:ascii="Times New Roman" w:hAnsi="Times New Roman" w:cs="Times New Roman"/>
                <w:color w:val="000000"/>
                <w:sz w:val="26"/>
                <w:szCs w:val="26"/>
              </w:rPr>
            </w:pPr>
            <w:r w:rsidRPr="00153BFC">
              <w:rPr>
                <w:rFonts w:ascii="Times New Roman" w:hAnsi="Times New Roman" w:cs="Times New Roman"/>
                <w:color w:val="000000"/>
                <w:sz w:val="26"/>
                <w:szCs w:val="26"/>
              </w:rPr>
              <w:t>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153BFC" w:rsidRDefault="00020285" w:rsidP="00020285">
            <w:pPr>
              <w:spacing w:line="240" w:lineRule="auto"/>
              <w:jc w:val="center"/>
              <w:rPr>
                <w:rFonts w:ascii="Times New Roman" w:hAnsi="Times New Roman" w:cs="Times New Roman"/>
                <w:color w:val="000000"/>
                <w:sz w:val="26"/>
                <w:szCs w:val="26"/>
              </w:rPr>
            </w:pPr>
            <w:r w:rsidRPr="00153BFC">
              <w:rPr>
                <w:rFonts w:ascii="Times New Roman" w:hAnsi="Times New Roman" w:cs="Times New Roman"/>
                <w:color w:val="000000"/>
                <w:sz w:val="26"/>
                <w:szCs w:val="26"/>
              </w:rPr>
              <w:t>1</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153BFC" w:rsidRDefault="00020285" w:rsidP="00020285">
            <w:pPr>
              <w:spacing w:line="240" w:lineRule="auto"/>
              <w:jc w:val="center"/>
              <w:rPr>
                <w:rFonts w:ascii="Times New Roman" w:hAnsi="Times New Roman" w:cs="Times New Roman"/>
                <w:color w:val="000000"/>
                <w:sz w:val="26"/>
                <w:szCs w:val="26"/>
              </w:rPr>
            </w:pPr>
            <w:r w:rsidRPr="00153BFC">
              <w:rPr>
                <w:rFonts w:ascii="Times New Roman" w:hAnsi="Times New Roman" w:cs="Times New Roman"/>
                <w:color w:val="000000"/>
                <w:sz w:val="26"/>
                <w:szCs w:val="26"/>
              </w:rPr>
              <w:t>100</w:t>
            </w:r>
          </w:p>
        </w:tc>
      </w:tr>
      <w:tr w:rsidR="00020285" w:rsidRPr="00153BFC" w:rsidTr="00D31718">
        <w:trPr>
          <w:trHeight w:val="618"/>
          <w:tblCellSpacing w:w="0" w:type="dxa"/>
        </w:trPr>
        <w:tc>
          <w:tcPr>
            <w:tcW w:w="3984"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153BFC" w:rsidRDefault="00020285" w:rsidP="00020285">
            <w:pPr>
              <w:pStyle w:val="a3"/>
              <w:rPr>
                <w:rFonts w:ascii="Times New Roman" w:hAnsi="Times New Roman" w:cs="Times New Roman"/>
                <w:color w:val="000000"/>
                <w:sz w:val="26"/>
                <w:szCs w:val="26"/>
              </w:rPr>
            </w:pPr>
            <w:r w:rsidRPr="00153BFC">
              <w:rPr>
                <w:rFonts w:ascii="Times New Roman" w:hAnsi="Times New Roman" w:cs="Times New Roman"/>
                <w:color w:val="000000"/>
                <w:sz w:val="26"/>
                <w:szCs w:val="26"/>
              </w:rPr>
              <w:lastRenderedPageBreak/>
              <w:t>5. Организация мониторинга уровня готовности района к созданию электронного правительства</w:t>
            </w:r>
          </w:p>
        </w:tc>
        <w:tc>
          <w:tcPr>
            <w:tcW w:w="1580"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153BFC" w:rsidRDefault="00020285" w:rsidP="00020285">
            <w:pPr>
              <w:spacing w:line="240" w:lineRule="auto"/>
              <w:jc w:val="center"/>
              <w:rPr>
                <w:rFonts w:ascii="Times New Roman" w:hAnsi="Times New Roman" w:cs="Times New Roman"/>
                <w:color w:val="000000"/>
                <w:sz w:val="26"/>
                <w:szCs w:val="26"/>
              </w:rPr>
            </w:pPr>
            <w:r w:rsidRPr="00153BFC">
              <w:rPr>
                <w:rFonts w:ascii="Times New Roman" w:hAnsi="Times New Roman" w:cs="Times New Roman"/>
                <w:color w:val="000000"/>
                <w:sz w:val="26"/>
                <w:szCs w:val="26"/>
              </w:rPr>
              <w:t>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153BFC" w:rsidRDefault="00020285" w:rsidP="00020285">
            <w:pPr>
              <w:spacing w:line="240" w:lineRule="auto"/>
              <w:jc w:val="center"/>
              <w:rPr>
                <w:rFonts w:ascii="Times New Roman" w:hAnsi="Times New Roman" w:cs="Times New Roman"/>
                <w:color w:val="000000"/>
                <w:sz w:val="26"/>
                <w:szCs w:val="26"/>
              </w:rPr>
            </w:pPr>
            <w:r w:rsidRPr="00153BFC">
              <w:rPr>
                <w:rFonts w:ascii="Times New Roman" w:hAnsi="Times New Roman" w:cs="Times New Roman"/>
                <w:color w:val="000000"/>
                <w:sz w:val="26"/>
                <w:szCs w:val="26"/>
              </w:rPr>
              <w:t>1</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153BFC" w:rsidRDefault="00020285" w:rsidP="00020285">
            <w:pPr>
              <w:spacing w:line="240" w:lineRule="auto"/>
              <w:jc w:val="center"/>
              <w:rPr>
                <w:rFonts w:ascii="Times New Roman" w:hAnsi="Times New Roman" w:cs="Times New Roman"/>
                <w:color w:val="000000"/>
                <w:sz w:val="26"/>
                <w:szCs w:val="26"/>
              </w:rPr>
            </w:pPr>
            <w:r w:rsidRPr="00153BFC">
              <w:rPr>
                <w:rFonts w:ascii="Times New Roman" w:hAnsi="Times New Roman" w:cs="Times New Roman"/>
                <w:color w:val="000000"/>
                <w:sz w:val="26"/>
                <w:szCs w:val="26"/>
              </w:rPr>
              <w:t>100</w:t>
            </w:r>
          </w:p>
        </w:tc>
      </w:tr>
      <w:tr w:rsidR="00020285" w:rsidRPr="00153BFC" w:rsidTr="00D31718">
        <w:trPr>
          <w:trHeight w:val="618"/>
          <w:tblCellSpacing w:w="0" w:type="dxa"/>
        </w:trPr>
        <w:tc>
          <w:tcPr>
            <w:tcW w:w="3984"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153BFC" w:rsidRDefault="00020285" w:rsidP="00020285">
            <w:pPr>
              <w:pStyle w:val="a3"/>
              <w:rPr>
                <w:rFonts w:ascii="Times New Roman" w:hAnsi="Times New Roman" w:cs="Times New Roman"/>
                <w:color w:val="000000"/>
                <w:sz w:val="26"/>
                <w:szCs w:val="26"/>
              </w:rPr>
            </w:pPr>
            <w:r w:rsidRPr="00153BFC">
              <w:rPr>
                <w:rFonts w:ascii="Times New Roman" w:hAnsi="Times New Roman" w:cs="Times New Roman"/>
                <w:color w:val="000000"/>
                <w:sz w:val="26"/>
                <w:szCs w:val="26"/>
              </w:rPr>
              <w:t>6.Построение единой системы электронного документооборота</w:t>
            </w:r>
          </w:p>
        </w:tc>
        <w:tc>
          <w:tcPr>
            <w:tcW w:w="1580"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153BFC" w:rsidRDefault="00020285" w:rsidP="00020285">
            <w:pPr>
              <w:spacing w:line="240" w:lineRule="auto"/>
              <w:jc w:val="center"/>
              <w:rPr>
                <w:rFonts w:ascii="Times New Roman" w:hAnsi="Times New Roman" w:cs="Times New Roman"/>
                <w:color w:val="000000"/>
                <w:sz w:val="26"/>
                <w:szCs w:val="26"/>
              </w:rPr>
            </w:pPr>
            <w:r w:rsidRPr="00153BFC">
              <w:rPr>
                <w:rFonts w:ascii="Times New Roman" w:hAnsi="Times New Roman" w:cs="Times New Roman"/>
                <w:color w:val="000000"/>
                <w:sz w:val="26"/>
                <w:szCs w:val="26"/>
              </w:rPr>
              <w:t>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153BFC" w:rsidRDefault="00020285" w:rsidP="00020285">
            <w:pPr>
              <w:spacing w:line="240" w:lineRule="auto"/>
              <w:jc w:val="center"/>
              <w:rPr>
                <w:rFonts w:ascii="Times New Roman" w:hAnsi="Times New Roman" w:cs="Times New Roman"/>
                <w:color w:val="000000"/>
                <w:sz w:val="26"/>
                <w:szCs w:val="26"/>
              </w:rPr>
            </w:pPr>
            <w:r w:rsidRPr="00153BFC">
              <w:rPr>
                <w:rFonts w:ascii="Times New Roman" w:hAnsi="Times New Roman" w:cs="Times New Roman"/>
                <w:color w:val="000000"/>
                <w:sz w:val="26"/>
                <w:szCs w:val="26"/>
              </w:rPr>
              <w:t>1</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153BFC" w:rsidRDefault="00020285" w:rsidP="00020285">
            <w:pPr>
              <w:spacing w:line="240" w:lineRule="auto"/>
              <w:jc w:val="center"/>
              <w:rPr>
                <w:rFonts w:ascii="Times New Roman" w:hAnsi="Times New Roman" w:cs="Times New Roman"/>
                <w:color w:val="000000"/>
                <w:sz w:val="26"/>
                <w:szCs w:val="26"/>
              </w:rPr>
            </w:pPr>
            <w:r w:rsidRPr="00153BFC">
              <w:rPr>
                <w:rFonts w:ascii="Times New Roman" w:hAnsi="Times New Roman" w:cs="Times New Roman"/>
                <w:color w:val="000000"/>
                <w:sz w:val="26"/>
                <w:szCs w:val="26"/>
              </w:rPr>
              <w:t>100</w:t>
            </w:r>
          </w:p>
        </w:tc>
      </w:tr>
      <w:tr w:rsidR="00020285" w:rsidRPr="00153BFC" w:rsidTr="00D31718">
        <w:trPr>
          <w:trHeight w:val="618"/>
          <w:tblCellSpacing w:w="0" w:type="dxa"/>
        </w:trPr>
        <w:tc>
          <w:tcPr>
            <w:tcW w:w="3984"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153BFC" w:rsidRDefault="00020285" w:rsidP="00020285">
            <w:pPr>
              <w:pStyle w:val="a3"/>
              <w:rPr>
                <w:rFonts w:ascii="Times New Roman" w:hAnsi="Times New Roman" w:cs="Times New Roman"/>
                <w:color w:val="000000"/>
                <w:sz w:val="26"/>
                <w:szCs w:val="26"/>
              </w:rPr>
            </w:pPr>
            <w:r w:rsidRPr="00153BFC">
              <w:rPr>
                <w:rFonts w:ascii="Times New Roman" w:hAnsi="Times New Roman" w:cs="Times New Roman"/>
                <w:color w:val="000000"/>
                <w:sz w:val="26"/>
                <w:szCs w:val="26"/>
              </w:rPr>
              <w:t>7.Техническая поддержка официального сайта Администрации Солнцевского района</w:t>
            </w:r>
          </w:p>
        </w:tc>
        <w:tc>
          <w:tcPr>
            <w:tcW w:w="1580"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153BFC" w:rsidRDefault="00020285" w:rsidP="00020285">
            <w:pPr>
              <w:spacing w:line="240" w:lineRule="auto"/>
              <w:jc w:val="center"/>
              <w:rPr>
                <w:rFonts w:ascii="Times New Roman" w:hAnsi="Times New Roman" w:cs="Times New Roman"/>
                <w:color w:val="000000"/>
                <w:sz w:val="26"/>
                <w:szCs w:val="26"/>
              </w:rPr>
            </w:pPr>
            <w:r w:rsidRPr="00153BFC">
              <w:rPr>
                <w:rFonts w:ascii="Times New Roman" w:hAnsi="Times New Roman" w:cs="Times New Roman"/>
                <w:color w:val="000000"/>
                <w:sz w:val="26"/>
                <w:szCs w:val="26"/>
              </w:rPr>
              <w:t>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153BFC" w:rsidRDefault="00020285" w:rsidP="00020285">
            <w:pPr>
              <w:spacing w:line="240" w:lineRule="auto"/>
              <w:jc w:val="center"/>
              <w:rPr>
                <w:rFonts w:ascii="Times New Roman" w:hAnsi="Times New Roman" w:cs="Times New Roman"/>
                <w:color w:val="000000"/>
                <w:sz w:val="26"/>
                <w:szCs w:val="26"/>
              </w:rPr>
            </w:pPr>
            <w:r w:rsidRPr="00153BFC">
              <w:rPr>
                <w:rFonts w:ascii="Times New Roman" w:hAnsi="Times New Roman" w:cs="Times New Roman"/>
                <w:color w:val="000000"/>
                <w:sz w:val="26"/>
                <w:szCs w:val="26"/>
              </w:rPr>
              <w:t>1</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153BFC" w:rsidRDefault="00020285" w:rsidP="00020285">
            <w:pPr>
              <w:spacing w:line="240" w:lineRule="auto"/>
              <w:jc w:val="center"/>
              <w:rPr>
                <w:rFonts w:ascii="Times New Roman" w:hAnsi="Times New Roman" w:cs="Times New Roman"/>
                <w:color w:val="000000"/>
                <w:sz w:val="26"/>
                <w:szCs w:val="26"/>
              </w:rPr>
            </w:pPr>
            <w:r w:rsidRPr="00153BFC">
              <w:rPr>
                <w:rFonts w:ascii="Times New Roman" w:hAnsi="Times New Roman" w:cs="Times New Roman"/>
                <w:color w:val="000000"/>
                <w:sz w:val="26"/>
                <w:szCs w:val="26"/>
              </w:rPr>
              <w:t>100</w:t>
            </w:r>
          </w:p>
        </w:tc>
      </w:tr>
    </w:tbl>
    <w:p w:rsidR="00020285" w:rsidRPr="00153BFC" w:rsidRDefault="00020285" w:rsidP="00020285">
      <w:pPr>
        <w:shd w:val="clear" w:color="auto" w:fill="FFFFFF"/>
        <w:spacing w:line="240" w:lineRule="auto"/>
        <w:rPr>
          <w:rFonts w:ascii="Times New Roman" w:hAnsi="Times New Roman" w:cs="Times New Roman"/>
          <w:bCs/>
          <w:color w:val="FF0000"/>
          <w:sz w:val="26"/>
          <w:szCs w:val="26"/>
        </w:rPr>
      </w:pPr>
    </w:p>
    <w:p w:rsidR="00020285" w:rsidRPr="00153BFC" w:rsidRDefault="00020285" w:rsidP="00020285">
      <w:pPr>
        <w:shd w:val="clear" w:color="auto" w:fill="FFFFFF"/>
        <w:spacing w:line="240" w:lineRule="auto"/>
        <w:rPr>
          <w:rFonts w:ascii="Times New Roman" w:hAnsi="Times New Roman" w:cs="Times New Roman"/>
          <w:bCs/>
          <w:color w:val="000000"/>
          <w:sz w:val="26"/>
          <w:szCs w:val="26"/>
        </w:rPr>
      </w:pPr>
      <w:r w:rsidRPr="00153BFC">
        <w:rPr>
          <w:rFonts w:ascii="Times New Roman" w:hAnsi="Times New Roman" w:cs="Times New Roman"/>
          <w:bCs/>
          <w:color w:val="000000"/>
          <w:sz w:val="26"/>
          <w:szCs w:val="26"/>
        </w:rPr>
        <w:t>Степень выполнения мероприятий Программы составляет 100%.</w:t>
      </w:r>
    </w:p>
    <w:p w:rsidR="00020285" w:rsidRPr="00153BFC" w:rsidRDefault="00020285" w:rsidP="00A67350">
      <w:pPr>
        <w:shd w:val="clear" w:color="auto" w:fill="FFFFFF"/>
        <w:spacing w:line="240" w:lineRule="auto"/>
        <w:rPr>
          <w:rFonts w:ascii="Times New Roman" w:hAnsi="Times New Roman" w:cs="Times New Roman"/>
          <w:color w:val="000000"/>
          <w:sz w:val="26"/>
          <w:szCs w:val="26"/>
        </w:rPr>
      </w:pPr>
      <w:r w:rsidRPr="00153BFC">
        <w:rPr>
          <w:rFonts w:ascii="Times New Roman" w:hAnsi="Times New Roman" w:cs="Times New Roman"/>
          <w:bCs/>
          <w:color w:val="000000"/>
          <w:sz w:val="26"/>
          <w:szCs w:val="26"/>
        </w:rPr>
        <w:t>ОЦЕНКА ЭФФЕКТИВНОСТИ</w:t>
      </w:r>
      <w:r w:rsidR="00A67350" w:rsidRPr="00153BFC">
        <w:rPr>
          <w:rFonts w:ascii="Times New Roman" w:hAnsi="Times New Roman" w:cs="Times New Roman"/>
          <w:bCs/>
          <w:color w:val="000000"/>
          <w:sz w:val="26"/>
          <w:szCs w:val="26"/>
        </w:rPr>
        <w:t xml:space="preserve"> </w:t>
      </w:r>
      <w:r w:rsidRPr="00153BFC">
        <w:rPr>
          <w:rFonts w:ascii="Times New Roman" w:hAnsi="Times New Roman" w:cs="Times New Roman"/>
          <w:bCs/>
          <w:color w:val="000000"/>
          <w:sz w:val="26"/>
          <w:szCs w:val="26"/>
        </w:rPr>
        <w:t xml:space="preserve">муниципальной программы </w:t>
      </w:r>
      <w:r w:rsidRPr="00153BFC">
        <w:rPr>
          <w:rFonts w:ascii="Times New Roman" w:hAnsi="Times New Roman" w:cs="Times New Roman"/>
          <w:color w:val="000000"/>
          <w:sz w:val="26"/>
          <w:szCs w:val="26"/>
        </w:rPr>
        <w:t>«Развитие информационного общества в Солнцевском районе Курской области»</w:t>
      </w:r>
      <w:r w:rsidR="00A67350" w:rsidRPr="00153BFC">
        <w:rPr>
          <w:rFonts w:ascii="Times New Roman" w:hAnsi="Times New Roman" w:cs="Times New Roman"/>
          <w:color w:val="000000"/>
          <w:sz w:val="26"/>
          <w:szCs w:val="26"/>
        </w:rPr>
        <w:t>.</w:t>
      </w:r>
    </w:p>
    <w:p w:rsidR="00020285" w:rsidRPr="00153BFC" w:rsidRDefault="00020285" w:rsidP="00020285">
      <w:pPr>
        <w:shd w:val="clear" w:color="auto" w:fill="FFFFFF"/>
        <w:spacing w:line="240" w:lineRule="auto"/>
        <w:jc w:val="center"/>
        <w:rPr>
          <w:rFonts w:ascii="Times New Roman" w:hAnsi="Times New Roman" w:cs="Times New Roman"/>
          <w:color w:val="000000"/>
          <w:sz w:val="26"/>
          <w:szCs w:val="26"/>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83"/>
        <w:gridCol w:w="2296"/>
        <w:gridCol w:w="2414"/>
        <w:gridCol w:w="2462"/>
      </w:tblGrid>
      <w:tr w:rsidR="00020285" w:rsidRPr="00153BFC" w:rsidTr="00D31718">
        <w:trPr>
          <w:tblCellSpacing w:w="0" w:type="dxa"/>
        </w:trPr>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153BFC" w:rsidRDefault="00020285" w:rsidP="00020285">
            <w:pPr>
              <w:spacing w:line="240" w:lineRule="auto"/>
              <w:jc w:val="center"/>
              <w:rPr>
                <w:rFonts w:ascii="Times New Roman" w:hAnsi="Times New Roman" w:cs="Times New Roman"/>
                <w:color w:val="000000"/>
                <w:sz w:val="26"/>
                <w:szCs w:val="26"/>
              </w:rPr>
            </w:pPr>
            <w:r w:rsidRPr="00153BFC">
              <w:rPr>
                <w:rFonts w:ascii="Times New Roman" w:hAnsi="Times New Roman" w:cs="Times New Roman"/>
                <w:color w:val="000000"/>
                <w:sz w:val="26"/>
                <w:szCs w:val="26"/>
              </w:rPr>
              <w:t xml:space="preserve"> Оценка</w:t>
            </w:r>
          </w:p>
        </w:tc>
        <w:tc>
          <w:tcPr>
            <w:tcW w:w="2415"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153BFC" w:rsidRDefault="00020285" w:rsidP="00020285">
            <w:pPr>
              <w:spacing w:line="240" w:lineRule="auto"/>
              <w:jc w:val="center"/>
              <w:rPr>
                <w:rFonts w:ascii="Times New Roman" w:hAnsi="Times New Roman" w:cs="Times New Roman"/>
                <w:color w:val="000000"/>
                <w:sz w:val="26"/>
                <w:szCs w:val="26"/>
              </w:rPr>
            </w:pPr>
            <w:r w:rsidRPr="00153BFC">
              <w:rPr>
                <w:rFonts w:ascii="Times New Roman" w:hAnsi="Times New Roman" w:cs="Times New Roman"/>
                <w:color w:val="000000"/>
                <w:sz w:val="26"/>
                <w:szCs w:val="26"/>
              </w:rPr>
              <w:t>Критерии оценки эффективности</w:t>
            </w:r>
          </w:p>
        </w:tc>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153BFC" w:rsidRDefault="00020285" w:rsidP="00020285">
            <w:pPr>
              <w:spacing w:line="240" w:lineRule="auto"/>
              <w:jc w:val="center"/>
              <w:rPr>
                <w:rFonts w:ascii="Times New Roman" w:hAnsi="Times New Roman" w:cs="Times New Roman"/>
                <w:color w:val="000000"/>
                <w:sz w:val="26"/>
                <w:szCs w:val="26"/>
              </w:rPr>
            </w:pPr>
            <w:r w:rsidRPr="00153BFC">
              <w:rPr>
                <w:rFonts w:ascii="Times New Roman" w:hAnsi="Times New Roman" w:cs="Times New Roman"/>
                <w:color w:val="000000"/>
                <w:sz w:val="26"/>
                <w:szCs w:val="26"/>
              </w:rPr>
              <w:t>Вывод об эффективности Программы</w:t>
            </w:r>
          </w:p>
        </w:tc>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153BFC" w:rsidRDefault="00020285" w:rsidP="00020285">
            <w:pPr>
              <w:spacing w:line="240" w:lineRule="auto"/>
              <w:jc w:val="center"/>
              <w:rPr>
                <w:rFonts w:ascii="Times New Roman" w:hAnsi="Times New Roman" w:cs="Times New Roman"/>
                <w:color w:val="000000"/>
                <w:sz w:val="26"/>
                <w:szCs w:val="26"/>
              </w:rPr>
            </w:pPr>
            <w:r w:rsidRPr="00153BFC">
              <w:rPr>
                <w:rFonts w:ascii="Times New Roman" w:hAnsi="Times New Roman" w:cs="Times New Roman"/>
                <w:color w:val="000000"/>
                <w:sz w:val="26"/>
                <w:szCs w:val="26"/>
              </w:rPr>
              <w:t>Предложения по дальнейшей реализации Программы</w:t>
            </w:r>
          </w:p>
        </w:tc>
      </w:tr>
      <w:tr w:rsidR="00020285" w:rsidRPr="00153BFC" w:rsidTr="00D31718">
        <w:trPr>
          <w:tblCellSpacing w:w="0" w:type="dxa"/>
        </w:trPr>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153BFC" w:rsidRDefault="00020285" w:rsidP="00020285">
            <w:pPr>
              <w:spacing w:line="240" w:lineRule="auto"/>
              <w:jc w:val="center"/>
              <w:rPr>
                <w:rFonts w:ascii="Times New Roman" w:hAnsi="Times New Roman" w:cs="Times New Roman"/>
                <w:color w:val="000000"/>
                <w:sz w:val="26"/>
                <w:szCs w:val="26"/>
              </w:rPr>
            </w:pPr>
            <w:r w:rsidRPr="00153BFC">
              <w:rPr>
                <w:rFonts w:ascii="Times New Roman" w:hAnsi="Times New Roman" w:cs="Times New Roman"/>
                <w:color w:val="000000"/>
                <w:sz w:val="26"/>
                <w:szCs w:val="26"/>
              </w:rPr>
              <w:t>95,7%</w:t>
            </w:r>
          </w:p>
        </w:tc>
        <w:tc>
          <w:tcPr>
            <w:tcW w:w="2415"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153BFC" w:rsidRDefault="00020285" w:rsidP="00020285">
            <w:pPr>
              <w:spacing w:line="240" w:lineRule="auto"/>
              <w:jc w:val="center"/>
              <w:rPr>
                <w:rFonts w:ascii="Times New Roman" w:hAnsi="Times New Roman" w:cs="Times New Roman"/>
                <w:color w:val="000000"/>
                <w:sz w:val="26"/>
                <w:szCs w:val="26"/>
              </w:rPr>
            </w:pPr>
            <w:r w:rsidRPr="00153BFC">
              <w:rPr>
                <w:rFonts w:ascii="Times New Roman" w:hAnsi="Times New Roman" w:cs="Times New Roman"/>
                <w:color w:val="000000"/>
                <w:sz w:val="26"/>
                <w:szCs w:val="26"/>
              </w:rPr>
              <w:t>Значение равно 100</w:t>
            </w:r>
          </w:p>
        </w:tc>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153BFC" w:rsidRDefault="00020285" w:rsidP="00020285">
            <w:pPr>
              <w:spacing w:line="240" w:lineRule="auto"/>
              <w:rPr>
                <w:rFonts w:ascii="Times New Roman" w:hAnsi="Times New Roman" w:cs="Times New Roman"/>
                <w:color w:val="000000"/>
                <w:sz w:val="26"/>
                <w:szCs w:val="26"/>
              </w:rPr>
            </w:pPr>
            <w:r w:rsidRPr="00153BFC">
              <w:rPr>
                <w:rFonts w:ascii="Times New Roman" w:hAnsi="Times New Roman" w:cs="Times New Roman"/>
                <w:color w:val="000000"/>
                <w:sz w:val="26"/>
                <w:szCs w:val="26"/>
              </w:rPr>
              <w:t>Эффективность находится на прежнем уровне</w:t>
            </w:r>
          </w:p>
        </w:tc>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020285" w:rsidRPr="00153BFC" w:rsidRDefault="00020285" w:rsidP="00020285">
            <w:pPr>
              <w:spacing w:line="240" w:lineRule="auto"/>
              <w:rPr>
                <w:rFonts w:ascii="Times New Roman" w:hAnsi="Times New Roman" w:cs="Times New Roman"/>
                <w:color w:val="000000"/>
                <w:sz w:val="26"/>
                <w:szCs w:val="26"/>
              </w:rPr>
            </w:pPr>
            <w:r w:rsidRPr="00153BFC">
              <w:rPr>
                <w:rFonts w:ascii="Times New Roman" w:hAnsi="Times New Roman" w:cs="Times New Roman"/>
                <w:color w:val="000000"/>
                <w:sz w:val="26"/>
                <w:szCs w:val="26"/>
              </w:rPr>
              <w:t>Продолжить в 2017 году реализацию Программы и выделить бюджетные средства в полном объеме</w:t>
            </w:r>
          </w:p>
        </w:tc>
      </w:tr>
    </w:tbl>
    <w:p w:rsidR="00020285" w:rsidRPr="00153BFC" w:rsidRDefault="00020285" w:rsidP="00020285">
      <w:pPr>
        <w:spacing w:line="240" w:lineRule="auto"/>
        <w:ind w:firstLine="709"/>
        <w:jc w:val="both"/>
        <w:rPr>
          <w:rFonts w:ascii="Times New Roman" w:hAnsi="Times New Roman" w:cs="Times New Roman"/>
          <w:color w:val="000000"/>
          <w:sz w:val="26"/>
          <w:szCs w:val="26"/>
        </w:rPr>
      </w:pPr>
      <w:r w:rsidRPr="00153BFC">
        <w:rPr>
          <w:rFonts w:ascii="Times New Roman" w:hAnsi="Times New Roman" w:cs="Times New Roman"/>
          <w:color w:val="000000"/>
          <w:sz w:val="26"/>
          <w:szCs w:val="26"/>
        </w:rPr>
        <w:t xml:space="preserve">                                                                          </w:t>
      </w:r>
    </w:p>
    <w:p w:rsidR="00020285" w:rsidRPr="00153BFC" w:rsidRDefault="00020285" w:rsidP="00A67350">
      <w:pPr>
        <w:autoSpaceDE w:val="0"/>
        <w:autoSpaceDN w:val="0"/>
        <w:adjustRightInd w:val="0"/>
        <w:spacing w:line="240" w:lineRule="auto"/>
        <w:ind w:firstLine="708"/>
        <w:jc w:val="both"/>
        <w:rPr>
          <w:rFonts w:ascii="Times New Roman" w:hAnsi="Times New Roman" w:cs="Times New Roman"/>
          <w:color w:val="FF0000"/>
          <w:sz w:val="26"/>
          <w:szCs w:val="26"/>
        </w:rPr>
      </w:pPr>
      <w:r w:rsidRPr="00153BFC">
        <w:rPr>
          <w:rFonts w:ascii="Times New Roman" w:hAnsi="Times New Roman" w:cs="Times New Roman"/>
          <w:color w:val="000000"/>
          <w:sz w:val="26"/>
          <w:szCs w:val="26"/>
        </w:rPr>
        <w:t xml:space="preserve">В соответствии с изложенным и методикой оценки эффективности реализации муниципальной программы в 2016 году эффективность </w:t>
      </w:r>
      <w:r w:rsidRPr="00153BFC">
        <w:rPr>
          <w:rFonts w:ascii="Times New Roman" w:hAnsi="Times New Roman" w:cs="Times New Roman"/>
          <w:bCs/>
          <w:color w:val="000000"/>
          <w:sz w:val="26"/>
          <w:szCs w:val="26"/>
        </w:rPr>
        <w:t xml:space="preserve">муниципальной программы </w:t>
      </w:r>
      <w:r w:rsidRPr="00153BFC">
        <w:rPr>
          <w:rFonts w:ascii="Times New Roman" w:hAnsi="Times New Roman" w:cs="Times New Roman"/>
          <w:color w:val="000000"/>
          <w:sz w:val="26"/>
          <w:szCs w:val="26"/>
        </w:rPr>
        <w:t>«</w:t>
      </w:r>
      <w:r w:rsidRPr="00153BFC">
        <w:rPr>
          <w:rFonts w:ascii="Times New Roman" w:hAnsi="Times New Roman" w:cs="Times New Roman"/>
          <w:bCs/>
          <w:color w:val="000000"/>
          <w:sz w:val="26"/>
          <w:szCs w:val="26"/>
        </w:rPr>
        <w:t>Развитие информационного общества в Солнцевском районе Курской области</w:t>
      </w:r>
      <w:r w:rsidRPr="00153BFC">
        <w:rPr>
          <w:rFonts w:ascii="Times New Roman" w:hAnsi="Times New Roman" w:cs="Times New Roman"/>
          <w:color w:val="000000"/>
          <w:sz w:val="26"/>
          <w:szCs w:val="26"/>
        </w:rPr>
        <w:t>» достигнута.</w:t>
      </w:r>
    </w:p>
    <w:p w:rsidR="00020285" w:rsidRPr="00153BFC" w:rsidRDefault="00020285" w:rsidP="00020285">
      <w:pPr>
        <w:spacing w:line="240" w:lineRule="auto"/>
        <w:jc w:val="both"/>
        <w:rPr>
          <w:rFonts w:ascii="Times New Roman" w:hAnsi="Times New Roman" w:cs="Times New Roman"/>
          <w:color w:val="FF0000"/>
          <w:sz w:val="26"/>
          <w:szCs w:val="26"/>
        </w:rPr>
      </w:pPr>
    </w:p>
    <w:p w:rsidR="00020285" w:rsidRPr="00153BFC" w:rsidRDefault="00E61AE8" w:rsidP="00274EE4">
      <w:pPr>
        <w:widowControl w:val="0"/>
        <w:autoSpaceDE w:val="0"/>
        <w:autoSpaceDN w:val="0"/>
        <w:adjustRightInd w:val="0"/>
        <w:spacing w:line="240" w:lineRule="auto"/>
        <w:ind w:firstLine="708"/>
        <w:jc w:val="center"/>
        <w:rPr>
          <w:rFonts w:ascii="Times New Roman" w:hAnsi="Times New Roman" w:cs="Times New Roman"/>
          <w:b/>
          <w:bCs/>
          <w:color w:val="000000"/>
          <w:sz w:val="26"/>
          <w:szCs w:val="26"/>
        </w:rPr>
      </w:pPr>
      <w:r w:rsidRPr="00153BFC">
        <w:rPr>
          <w:rFonts w:ascii="Times New Roman" w:hAnsi="Times New Roman" w:cs="Times New Roman"/>
          <w:b/>
          <w:bCs/>
          <w:color w:val="000000"/>
          <w:sz w:val="26"/>
          <w:szCs w:val="26"/>
        </w:rPr>
        <w:t>Муниципальная программа Солнцевского района Курской области</w:t>
      </w:r>
    </w:p>
    <w:p w:rsidR="00020285" w:rsidRPr="00153BFC" w:rsidRDefault="00020285" w:rsidP="00274EE4">
      <w:pPr>
        <w:widowControl w:val="0"/>
        <w:autoSpaceDE w:val="0"/>
        <w:autoSpaceDN w:val="0"/>
        <w:adjustRightInd w:val="0"/>
        <w:spacing w:line="240" w:lineRule="auto"/>
        <w:ind w:firstLine="708"/>
        <w:jc w:val="center"/>
        <w:rPr>
          <w:rStyle w:val="af6"/>
          <w:rFonts w:ascii="Times New Roman" w:hAnsi="Times New Roman" w:cs="Times New Roman"/>
          <w:color w:val="000000"/>
          <w:sz w:val="26"/>
          <w:szCs w:val="26"/>
        </w:rPr>
      </w:pPr>
      <w:r w:rsidRPr="00153BFC">
        <w:rPr>
          <w:rStyle w:val="af6"/>
          <w:rFonts w:ascii="Times New Roman" w:hAnsi="Times New Roman" w:cs="Times New Roman"/>
          <w:color w:val="000000"/>
          <w:sz w:val="26"/>
          <w:szCs w:val="26"/>
        </w:rPr>
        <w:t>«</w:t>
      </w:r>
      <w:r w:rsidRPr="00153BFC">
        <w:rPr>
          <w:rFonts w:ascii="Times New Roman" w:hAnsi="Times New Roman" w:cs="Times New Roman"/>
          <w:b/>
          <w:color w:val="000000"/>
          <w:sz w:val="26"/>
          <w:szCs w:val="26"/>
        </w:rPr>
        <w:t xml:space="preserve">Профилактика наркомании и медико-социальная реабилитация больных наркоманией в </w:t>
      </w:r>
      <w:r w:rsidRPr="00153BFC">
        <w:rPr>
          <w:rStyle w:val="af6"/>
          <w:rFonts w:ascii="Times New Roman" w:hAnsi="Times New Roman" w:cs="Times New Roman"/>
          <w:color w:val="000000"/>
          <w:sz w:val="26"/>
          <w:szCs w:val="26"/>
        </w:rPr>
        <w:t>Солнцевском  районе Курской области»</w:t>
      </w:r>
    </w:p>
    <w:p w:rsidR="00020285" w:rsidRPr="00153BFC" w:rsidRDefault="00020285" w:rsidP="00020285">
      <w:pPr>
        <w:widowControl w:val="0"/>
        <w:autoSpaceDE w:val="0"/>
        <w:autoSpaceDN w:val="0"/>
        <w:adjustRightInd w:val="0"/>
        <w:spacing w:line="240" w:lineRule="auto"/>
        <w:ind w:firstLine="708"/>
        <w:jc w:val="both"/>
        <w:rPr>
          <w:rFonts w:ascii="Times New Roman" w:hAnsi="Times New Roman" w:cs="Times New Roman"/>
          <w:sz w:val="26"/>
          <w:szCs w:val="26"/>
        </w:rPr>
      </w:pPr>
      <w:r w:rsidRPr="00153BFC">
        <w:rPr>
          <w:rFonts w:ascii="Times New Roman" w:hAnsi="Times New Roman" w:cs="Times New Roman"/>
          <w:sz w:val="26"/>
          <w:szCs w:val="26"/>
        </w:rPr>
        <w:t>Муниципальная  программа Солнцевского района Курской  области</w:t>
      </w:r>
    </w:p>
    <w:p w:rsidR="00020285" w:rsidRPr="00020285" w:rsidRDefault="00020285" w:rsidP="00020285">
      <w:pPr>
        <w:widowControl w:val="0"/>
        <w:autoSpaceDE w:val="0"/>
        <w:autoSpaceDN w:val="0"/>
        <w:adjustRightInd w:val="0"/>
        <w:spacing w:line="240" w:lineRule="auto"/>
        <w:jc w:val="both"/>
        <w:rPr>
          <w:rFonts w:ascii="Times New Roman" w:hAnsi="Times New Roman" w:cs="Times New Roman"/>
          <w:sz w:val="26"/>
          <w:szCs w:val="26"/>
        </w:rPr>
      </w:pPr>
      <w:r w:rsidRPr="00153BFC">
        <w:rPr>
          <w:rStyle w:val="af6"/>
          <w:rFonts w:ascii="Times New Roman" w:hAnsi="Times New Roman" w:cs="Times New Roman"/>
          <w:b w:val="0"/>
          <w:color w:val="000000"/>
          <w:sz w:val="26"/>
          <w:szCs w:val="26"/>
        </w:rPr>
        <w:t>«</w:t>
      </w:r>
      <w:r w:rsidRPr="00153BFC">
        <w:rPr>
          <w:rFonts w:ascii="Times New Roman" w:hAnsi="Times New Roman" w:cs="Times New Roman"/>
          <w:color w:val="000000"/>
          <w:sz w:val="26"/>
          <w:szCs w:val="26"/>
        </w:rPr>
        <w:t xml:space="preserve">Профилактика наркомании и медико-социальная реабилитация больных наркоманией в </w:t>
      </w:r>
      <w:r w:rsidRPr="00153BFC">
        <w:rPr>
          <w:rStyle w:val="af6"/>
          <w:rFonts w:ascii="Times New Roman" w:hAnsi="Times New Roman" w:cs="Times New Roman"/>
          <w:b w:val="0"/>
          <w:color w:val="000000"/>
          <w:sz w:val="26"/>
          <w:szCs w:val="26"/>
        </w:rPr>
        <w:t>Солнцевском  районе Курской области» утверждена постановлением Администрации Солнцевского района Курской</w:t>
      </w:r>
      <w:r w:rsidRPr="00153BFC">
        <w:rPr>
          <w:rStyle w:val="af6"/>
          <w:rFonts w:ascii="Times New Roman" w:hAnsi="Times New Roman" w:cs="Times New Roman"/>
          <w:b w:val="0"/>
          <w:color w:val="000000"/>
          <w:sz w:val="26"/>
          <w:szCs w:val="26"/>
        </w:rPr>
        <w:tab/>
        <w:t xml:space="preserve"> области №640 от 29.</w:t>
      </w:r>
      <w:r w:rsidRPr="00020285">
        <w:rPr>
          <w:rStyle w:val="af6"/>
          <w:rFonts w:ascii="Times New Roman" w:hAnsi="Times New Roman" w:cs="Times New Roman"/>
          <w:b w:val="0"/>
          <w:color w:val="000000"/>
          <w:sz w:val="26"/>
          <w:szCs w:val="26"/>
        </w:rPr>
        <w:t>12.2014 года.</w:t>
      </w:r>
    </w:p>
    <w:p w:rsidR="00020285" w:rsidRPr="00020285" w:rsidRDefault="00020285" w:rsidP="00020285">
      <w:pPr>
        <w:tabs>
          <w:tab w:val="left" w:pos="0"/>
        </w:tabs>
        <w:spacing w:line="240" w:lineRule="auto"/>
        <w:jc w:val="both"/>
        <w:rPr>
          <w:rFonts w:ascii="Times New Roman" w:hAnsi="Times New Roman" w:cs="Times New Roman"/>
          <w:sz w:val="26"/>
          <w:szCs w:val="26"/>
        </w:rPr>
      </w:pPr>
      <w:r w:rsidRPr="00020285">
        <w:rPr>
          <w:rFonts w:ascii="Times New Roman" w:hAnsi="Times New Roman" w:cs="Times New Roman"/>
          <w:sz w:val="26"/>
          <w:szCs w:val="26"/>
        </w:rPr>
        <w:lastRenderedPageBreak/>
        <w:tab/>
        <w:t>Основными задачами реализации муниципальной программы на территории Солнцевского района   Курской области являются:</w:t>
      </w:r>
    </w:p>
    <w:p w:rsidR="00020285" w:rsidRPr="00020285" w:rsidRDefault="00020285" w:rsidP="00020285">
      <w:pPr>
        <w:spacing w:line="240" w:lineRule="auto"/>
        <w:jc w:val="both"/>
        <w:rPr>
          <w:rFonts w:ascii="Times New Roman" w:hAnsi="Times New Roman" w:cs="Times New Roman"/>
          <w:sz w:val="26"/>
          <w:szCs w:val="26"/>
        </w:rPr>
      </w:pPr>
      <w:r w:rsidRPr="00020285">
        <w:rPr>
          <w:rFonts w:ascii="Times New Roman" w:hAnsi="Times New Roman" w:cs="Times New Roman"/>
          <w:sz w:val="26"/>
          <w:szCs w:val="26"/>
        </w:rPr>
        <w:t>- создание комплексной системы мер по профилактике немедицинского потребления наркотиков;</w:t>
      </w:r>
    </w:p>
    <w:p w:rsidR="00020285" w:rsidRPr="00020285" w:rsidRDefault="00020285" w:rsidP="00020285">
      <w:pPr>
        <w:spacing w:line="240" w:lineRule="auto"/>
        <w:jc w:val="both"/>
        <w:rPr>
          <w:rFonts w:ascii="Times New Roman" w:hAnsi="Times New Roman" w:cs="Times New Roman"/>
          <w:sz w:val="26"/>
          <w:szCs w:val="26"/>
        </w:rPr>
      </w:pPr>
      <w:r w:rsidRPr="00020285">
        <w:rPr>
          <w:rFonts w:ascii="Times New Roman" w:hAnsi="Times New Roman" w:cs="Times New Roman"/>
          <w:sz w:val="26"/>
          <w:szCs w:val="26"/>
        </w:rPr>
        <w:t>- формирование у детей, подростков, молодежи и взрослого населения антинаркотического мировоззрения, негативного отношения к наркотикам, установок на ведение здорового образа жизни и улучшение духовно-нравственной культуры в обществе.</w:t>
      </w:r>
    </w:p>
    <w:p w:rsidR="00020285" w:rsidRPr="00020285" w:rsidRDefault="00020285" w:rsidP="00020285">
      <w:pPr>
        <w:spacing w:line="240" w:lineRule="auto"/>
        <w:jc w:val="both"/>
        <w:rPr>
          <w:rFonts w:ascii="Times New Roman" w:hAnsi="Times New Roman" w:cs="Times New Roman"/>
          <w:sz w:val="26"/>
          <w:szCs w:val="26"/>
        </w:rPr>
      </w:pPr>
      <w:r w:rsidRPr="00020285">
        <w:rPr>
          <w:rFonts w:ascii="Times New Roman" w:hAnsi="Times New Roman" w:cs="Times New Roman"/>
          <w:sz w:val="26"/>
          <w:szCs w:val="26"/>
        </w:rPr>
        <w:t xml:space="preserve"> </w:t>
      </w:r>
      <w:r w:rsidRPr="00020285">
        <w:rPr>
          <w:rFonts w:ascii="Times New Roman" w:hAnsi="Times New Roman" w:cs="Times New Roman"/>
          <w:sz w:val="26"/>
          <w:szCs w:val="26"/>
        </w:rPr>
        <w:tab/>
        <w:t>Подпрограмма муниципальной программы: «Обеспечение условий реализации муниципальной программы "Профилактика наркомании и медико-социальная реабилитация больных наркоманией в Солнцевском районе Курской области»</w:t>
      </w:r>
    </w:p>
    <w:p w:rsidR="00020285" w:rsidRPr="00020285" w:rsidRDefault="00020285" w:rsidP="00020285">
      <w:pPr>
        <w:spacing w:line="240" w:lineRule="auto"/>
        <w:ind w:firstLine="708"/>
        <w:rPr>
          <w:rFonts w:ascii="Times New Roman" w:hAnsi="Times New Roman" w:cs="Times New Roman"/>
          <w:sz w:val="26"/>
          <w:szCs w:val="26"/>
        </w:rPr>
      </w:pPr>
      <w:r w:rsidRPr="00020285">
        <w:rPr>
          <w:rFonts w:ascii="Times New Roman" w:hAnsi="Times New Roman" w:cs="Times New Roman"/>
          <w:sz w:val="26"/>
          <w:szCs w:val="26"/>
        </w:rPr>
        <w:t>Основные мероприятия муниципальной подпрограммы:</w:t>
      </w:r>
    </w:p>
    <w:p w:rsidR="00020285" w:rsidRPr="00020285" w:rsidRDefault="00020285" w:rsidP="00020285">
      <w:pPr>
        <w:spacing w:line="240" w:lineRule="auto"/>
        <w:ind w:firstLine="708"/>
        <w:jc w:val="both"/>
        <w:rPr>
          <w:rFonts w:ascii="Times New Roman" w:hAnsi="Times New Roman" w:cs="Times New Roman"/>
          <w:sz w:val="26"/>
          <w:szCs w:val="26"/>
        </w:rPr>
      </w:pPr>
      <w:r w:rsidRPr="00020285">
        <w:rPr>
          <w:rFonts w:ascii="Times New Roman" w:hAnsi="Times New Roman" w:cs="Times New Roman"/>
          <w:sz w:val="26"/>
          <w:szCs w:val="26"/>
        </w:rPr>
        <w:t>Основное мероприятие 1.1. "Развитие  комплексной  системы медико-социальной реабилитации потребителей наркотиков»".</w:t>
      </w:r>
    </w:p>
    <w:p w:rsidR="00020285" w:rsidRPr="00020285" w:rsidRDefault="00020285" w:rsidP="00020285">
      <w:pPr>
        <w:spacing w:line="240" w:lineRule="auto"/>
        <w:ind w:firstLine="708"/>
        <w:jc w:val="both"/>
        <w:rPr>
          <w:rFonts w:ascii="Times New Roman" w:hAnsi="Times New Roman" w:cs="Times New Roman"/>
          <w:sz w:val="26"/>
          <w:szCs w:val="26"/>
        </w:rPr>
      </w:pPr>
      <w:r w:rsidRPr="00020285">
        <w:rPr>
          <w:rFonts w:ascii="Times New Roman" w:hAnsi="Times New Roman" w:cs="Times New Roman"/>
          <w:sz w:val="26"/>
          <w:szCs w:val="26"/>
        </w:rPr>
        <w:t>Основное мероприятие 1.2. "Развитие и совершенствование системы первичной медицинской профилактики немедицинского потребления наркотических средств и психотропных  веществ населением в первую очередь в детско-подростковой и молодежной среде".</w:t>
      </w:r>
    </w:p>
    <w:p w:rsidR="00020285" w:rsidRPr="00020285" w:rsidRDefault="00020285" w:rsidP="00020285">
      <w:pPr>
        <w:spacing w:line="240" w:lineRule="auto"/>
        <w:ind w:firstLine="708"/>
        <w:jc w:val="both"/>
        <w:rPr>
          <w:rFonts w:ascii="Times New Roman" w:hAnsi="Times New Roman" w:cs="Times New Roman"/>
          <w:sz w:val="26"/>
          <w:szCs w:val="26"/>
        </w:rPr>
      </w:pPr>
      <w:r w:rsidRPr="00020285">
        <w:rPr>
          <w:rFonts w:ascii="Times New Roman" w:hAnsi="Times New Roman" w:cs="Times New Roman"/>
          <w:sz w:val="26"/>
          <w:szCs w:val="26"/>
        </w:rPr>
        <w:t>Основное мероприятие 1.3. "Организация системы раннего выявления потребителей наркотиков в детско-подростковой и молодежной среде, среди водителей, управляющих транспортными средствами, лиц, занятых на техногенных производствах и охранной деятельностью".</w:t>
      </w:r>
    </w:p>
    <w:p w:rsidR="00020285" w:rsidRPr="00020285" w:rsidRDefault="00020285" w:rsidP="00020285">
      <w:pPr>
        <w:spacing w:line="240" w:lineRule="auto"/>
        <w:ind w:firstLine="708"/>
        <w:jc w:val="both"/>
        <w:rPr>
          <w:rFonts w:ascii="Times New Roman" w:hAnsi="Times New Roman" w:cs="Times New Roman"/>
          <w:sz w:val="26"/>
          <w:szCs w:val="26"/>
        </w:rPr>
      </w:pPr>
      <w:r w:rsidRPr="00020285">
        <w:rPr>
          <w:rFonts w:ascii="Times New Roman" w:hAnsi="Times New Roman" w:cs="Times New Roman"/>
          <w:sz w:val="26"/>
          <w:szCs w:val="26"/>
        </w:rPr>
        <w:t>Основное мероприятие 1.4. "Повышение квалификации педагогических работников по вопросам профилактики наркомании".</w:t>
      </w:r>
    </w:p>
    <w:p w:rsidR="00020285" w:rsidRPr="00020285" w:rsidRDefault="00020285" w:rsidP="00020285">
      <w:pPr>
        <w:spacing w:line="240" w:lineRule="auto"/>
        <w:ind w:firstLine="708"/>
        <w:jc w:val="both"/>
        <w:rPr>
          <w:rFonts w:ascii="Times New Roman" w:hAnsi="Times New Roman" w:cs="Times New Roman"/>
          <w:sz w:val="26"/>
          <w:szCs w:val="26"/>
        </w:rPr>
      </w:pPr>
      <w:r w:rsidRPr="00020285">
        <w:rPr>
          <w:rFonts w:ascii="Times New Roman" w:hAnsi="Times New Roman" w:cs="Times New Roman"/>
          <w:sz w:val="26"/>
          <w:szCs w:val="26"/>
        </w:rPr>
        <w:t>Основное мероприятие 1.5. "Участие в областном конкурсе среди молодежных представительств "Лучшая организация волонтерской деятельности в сфере профилактики наркомании".</w:t>
      </w:r>
    </w:p>
    <w:p w:rsidR="00020285" w:rsidRPr="00020285" w:rsidRDefault="00020285" w:rsidP="00020285">
      <w:pPr>
        <w:spacing w:line="240" w:lineRule="auto"/>
        <w:ind w:firstLine="708"/>
        <w:jc w:val="both"/>
        <w:rPr>
          <w:rFonts w:ascii="Times New Roman" w:hAnsi="Times New Roman" w:cs="Times New Roman"/>
          <w:sz w:val="26"/>
          <w:szCs w:val="26"/>
        </w:rPr>
      </w:pPr>
      <w:r w:rsidRPr="00020285">
        <w:rPr>
          <w:rFonts w:ascii="Times New Roman" w:hAnsi="Times New Roman" w:cs="Times New Roman"/>
          <w:sz w:val="26"/>
          <w:szCs w:val="26"/>
        </w:rPr>
        <w:t>Основное мероприятие 1.6. "Проведение межведомственных рейдов по выявлению безнадзорных и беспризорных детей, осуществление социальной реабилитации семей, оказавшихся в трудной жизненной ситуации".</w:t>
      </w:r>
    </w:p>
    <w:p w:rsidR="00020285" w:rsidRPr="00020285" w:rsidRDefault="00020285" w:rsidP="00020285">
      <w:pPr>
        <w:spacing w:line="240" w:lineRule="auto"/>
        <w:ind w:firstLine="708"/>
        <w:jc w:val="both"/>
        <w:rPr>
          <w:rFonts w:ascii="Times New Roman" w:hAnsi="Times New Roman" w:cs="Times New Roman"/>
          <w:sz w:val="26"/>
          <w:szCs w:val="26"/>
        </w:rPr>
      </w:pPr>
      <w:r w:rsidRPr="00020285">
        <w:rPr>
          <w:rFonts w:ascii="Times New Roman" w:hAnsi="Times New Roman" w:cs="Times New Roman"/>
          <w:sz w:val="26"/>
          <w:szCs w:val="26"/>
        </w:rPr>
        <w:t>Основное мероприятие 1.7. "Формирование банка данных о семьях и детях, находящихся в социально опасном положении, а также семьях и детях, находящихся в трудной жизненной ситуации, и нуждающихся в дополнительной социальной поддержке".</w:t>
      </w:r>
    </w:p>
    <w:p w:rsidR="00020285" w:rsidRPr="00020285" w:rsidRDefault="00020285" w:rsidP="00020285">
      <w:pPr>
        <w:spacing w:line="240" w:lineRule="auto"/>
        <w:ind w:firstLine="708"/>
        <w:jc w:val="both"/>
        <w:rPr>
          <w:rFonts w:ascii="Times New Roman" w:hAnsi="Times New Roman" w:cs="Times New Roman"/>
          <w:sz w:val="26"/>
          <w:szCs w:val="26"/>
        </w:rPr>
      </w:pPr>
      <w:r w:rsidRPr="00020285">
        <w:rPr>
          <w:rFonts w:ascii="Times New Roman" w:hAnsi="Times New Roman" w:cs="Times New Roman"/>
          <w:sz w:val="26"/>
          <w:szCs w:val="26"/>
        </w:rPr>
        <w:t xml:space="preserve">Основное мероприятие 1.8. "Реализация среди молодежи антинаркотических профилактических акций, исследований, форумов и других форм работы с молодежью. </w:t>
      </w:r>
    </w:p>
    <w:p w:rsidR="00020285" w:rsidRPr="00020285" w:rsidRDefault="00020285" w:rsidP="00020285">
      <w:pPr>
        <w:spacing w:line="240" w:lineRule="auto"/>
        <w:ind w:firstLine="708"/>
        <w:jc w:val="both"/>
        <w:rPr>
          <w:rFonts w:ascii="Times New Roman" w:hAnsi="Times New Roman" w:cs="Times New Roman"/>
          <w:sz w:val="26"/>
          <w:szCs w:val="26"/>
        </w:rPr>
      </w:pPr>
      <w:r w:rsidRPr="00020285">
        <w:rPr>
          <w:rFonts w:ascii="Times New Roman" w:hAnsi="Times New Roman" w:cs="Times New Roman"/>
          <w:sz w:val="26"/>
          <w:szCs w:val="26"/>
        </w:rPr>
        <w:lastRenderedPageBreak/>
        <w:t>Основное мероприятие 1.9. "Развитие добровольческого (волонтерского) молодежного движения. Поддержка добровольческих молодежных отрядов".</w:t>
      </w:r>
    </w:p>
    <w:p w:rsidR="00020285" w:rsidRPr="00020285" w:rsidRDefault="00020285" w:rsidP="00020285">
      <w:pPr>
        <w:tabs>
          <w:tab w:val="left" w:pos="0"/>
        </w:tabs>
        <w:spacing w:line="240" w:lineRule="auto"/>
        <w:jc w:val="both"/>
        <w:rPr>
          <w:rFonts w:ascii="Times New Roman" w:hAnsi="Times New Roman" w:cs="Times New Roman"/>
          <w:sz w:val="26"/>
          <w:szCs w:val="26"/>
        </w:rPr>
      </w:pPr>
      <w:r w:rsidRPr="00020285">
        <w:rPr>
          <w:rFonts w:ascii="Times New Roman" w:hAnsi="Times New Roman" w:cs="Times New Roman"/>
          <w:sz w:val="26"/>
          <w:szCs w:val="26"/>
        </w:rPr>
        <w:t>Основное мероприятие 1.10. "Организация и проведение антинаркотических спортивных массовых мероприятий среди учащихся образовательных учреждений".</w:t>
      </w:r>
    </w:p>
    <w:p w:rsidR="00020285" w:rsidRPr="00020285" w:rsidRDefault="00020285" w:rsidP="00020285">
      <w:pPr>
        <w:spacing w:line="240" w:lineRule="auto"/>
        <w:ind w:firstLine="708"/>
        <w:jc w:val="both"/>
        <w:rPr>
          <w:rFonts w:ascii="Times New Roman" w:hAnsi="Times New Roman" w:cs="Times New Roman"/>
          <w:sz w:val="26"/>
          <w:szCs w:val="26"/>
        </w:rPr>
      </w:pPr>
      <w:r w:rsidRPr="00020285">
        <w:rPr>
          <w:rFonts w:ascii="Times New Roman" w:hAnsi="Times New Roman" w:cs="Times New Roman"/>
          <w:sz w:val="26"/>
          <w:szCs w:val="26"/>
        </w:rPr>
        <w:t>Основное мероприятие 1.11. "Приобретение тематической литературы в фонды детских областных библиотек".</w:t>
      </w:r>
    </w:p>
    <w:p w:rsidR="00020285" w:rsidRPr="00020285" w:rsidRDefault="00020285" w:rsidP="00020285">
      <w:pPr>
        <w:spacing w:line="240" w:lineRule="auto"/>
        <w:ind w:firstLine="708"/>
        <w:jc w:val="both"/>
        <w:rPr>
          <w:rFonts w:ascii="Times New Roman" w:hAnsi="Times New Roman" w:cs="Times New Roman"/>
          <w:sz w:val="26"/>
          <w:szCs w:val="26"/>
        </w:rPr>
      </w:pPr>
      <w:r w:rsidRPr="00020285">
        <w:rPr>
          <w:rFonts w:ascii="Times New Roman" w:hAnsi="Times New Roman" w:cs="Times New Roman"/>
          <w:sz w:val="26"/>
          <w:szCs w:val="26"/>
        </w:rPr>
        <w:t>Основное мероприятие 1.12. "Проведение районного конкурса агитплакатов и агитбуклетов, выставок учащихся детских школ искусств и художественных школ, "Мы это знаем, а вы?", ежегодного литературного конкурса читателей детских библиотек "Мы выбираем жизнь".</w:t>
      </w:r>
    </w:p>
    <w:p w:rsidR="00020285" w:rsidRPr="00020285" w:rsidRDefault="00020285" w:rsidP="00020285">
      <w:pPr>
        <w:spacing w:line="240" w:lineRule="auto"/>
        <w:ind w:firstLine="708"/>
        <w:jc w:val="both"/>
        <w:rPr>
          <w:rFonts w:ascii="Times New Roman" w:hAnsi="Times New Roman" w:cs="Times New Roman"/>
          <w:sz w:val="26"/>
          <w:szCs w:val="26"/>
        </w:rPr>
      </w:pPr>
      <w:r w:rsidRPr="00020285">
        <w:rPr>
          <w:rFonts w:ascii="Times New Roman" w:hAnsi="Times New Roman" w:cs="Times New Roman"/>
          <w:sz w:val="26"/>
          <w:szCs w:val="26"/>
        </w:rPr>
        <w:t>Основное мероприятие 1.13 "Организация и проведение районного совещания-семинара по проблемам организации общественных формирований правоохранительной направленности (общественных советов профилактики правонарушений, добровольных народных дружин по охране общественного порядка и т. д.) и их взаимодействия с другими субъектами профилактики преступлений и иных правонарушений с предоставлением методических материалов".</w:t>
      </w:r>
    </w:p>
    <w:p w:rsidR="00020285" w:rsidRPr="00020285" w:rsidRDefault="00020285" w:rsidP="00020285">
      <w:pPr>
        <w:spacing w:line="240" w:lineRule="auto"/>
        <w:ind w:firstLine="708"/>
        <w:jc w:val="both"/>
        <w:rPr>
          <w:rFonts w:ascii="Times New Roman" w:hAnsi="Times New Roman" w:cs="Times New Roman"/>
          <w:sz w:val="26"/>
          <w:szCs w:val="26"/>
        </w:rPr>
      </w:pPr>
      <w:r w:rsidRPr="00020285">
        <w:rPr>
          <w:rFonts w:ascii="Times New Roman" w:hAnsi="Times New Roman" w:cs="Times New Roman"/>
          <w:sz w:val="26"/>
          <w:szCs w:val="26"/>
        </w:rPr>
        <w:t xml:space="preserve">В 2016 году все  мероприятия выполнены в полной мере. </w:t>
      </w:r>
    </w:p>
    <w:p w:rsidR="00020285" w:rsidRPr="00020285" w:rsidRDefault="00020285" w:rsidP="00020285">
      <w:pPr>
        <w:spacing w:line="240" w:lineRule="auto"/>
        <w:jc w:val="both"/>
        <w:rPr>
          <w:rFonts w:ascii="Times New Roman" w:hAnsi="Times New Roman" w:cs="Times New Roman"/>
          <w:color w:val="000000"/>
          <w:sz w:val="26"/>
          <w:szCs w:val="26"/>
        </w:rPr>
      </w:pPr>
      <w:r w:rsidRPr="00020285">
        <w:rPr>
          <w:rFonts w:ascii="Times New Roman" w:hAnsi="Times New Roman" w:cs="Times New Roman"/>
          <w:color w:val="FF0000"/>
          <w:sz w:val="26"/>
          <w:szCs w:val="26"/>
        </w:rPr>
        <w:t> </w:t>
      </w:r>
      <w:r w:rsidRPr="00020285">
        <w:rPr>
          <w:rFonts w:ascii="Times New Roman" w:hAnsi="Times New Roman" w:cs="Times New Roman"/>
          <w:color w:val="FF0000"/>
          <w:sz w:val="26"/>
          <w:szCs w:val="26"/>
        </w:rPr>
        <w:tab/>
      </w:r>
      <w:r w:rsidRPr="00020285">
        <w:rPr>
          <w:rFonts w:ascii="Times New Roman" w:hAnsi="Times New Roman" w:cs="Times New Roman"/>
          <w:color w:val="000000"/>
          <w:sz w:val="26"/>
          <w:szCs w:val="26"/>
        </w:rPr>
        <w:t xml:space="preserve">Анализ уровня достижения целевых показателей программы в 2016 году показал следующие результаты: </w:t>
      </w:r>
    </w:p>
    <w:p w:rsidR="00020285" w:rsidRPr="00020285" w:rsidRDefault="00020285" w:rsidP="00020285">
      <w:pPr>
        <w:spacing w:line="240" w:lineRule="auto"/>
        <w:ind w:firstLine="708"/>
        <w:jc w:val="both"/>
        <w:rPr>
          <w:rFonts w:ascii="Times New Roman" w:hAnsi="Times New Roman" w:cs="Times New Roman"/>
          <w:sz w:val="26"/>
          <w:szCs w:val="26"/>
        </w:rPr>
      </w:pPr>
      <w:r w:rsidRPr="00020285">
        <w:rPr>
          <w:rFonts w:ascii="Times New Roman" w:hAnsi="Times New Roman" w:cs="Times New Roman"/>
          <w:color w:val="000000"/>
          <w:sz w:val="26"/>
          <w:szCs w:val="26"/>
        </w:rPr>
        <w:t>Значение целевого показателя</w:t>
      </w:r>
      <w:r w:rsidRPr="00020285">
        <w:rPr>
          <w:rFonts w:ascii="Times New Roman" w:hAnsi="Times New Roman" w:cs="Times New Roman"/>
          <w:color w:val="FF0000"/>
          <w:sz w:val="26"/>
          <w:szCs w:val="26"/>
        </w:rPr>
        <w:t xml:space="preserve"> </w:t>
      </w:r>
      <w:r w:rsidRPr="00020285">
        <w:rPr>
          <w:rFonts w:ascii="Times New Roman" w:hAnsi="Times New Roman" w:cs="Times New Roman"/>
          <w:color w:val="000000"/>
          <w:sz w:val="26"/>
          <w:szCs w:val="26"/>
        </w:rPr>
        <w:t>«</w:t>
      </w:r>
      <w:r w:rsidRPr="00020285">
        <w:rPr>
          <w:rFonts w:ascii="Times New Roman" w:hAnsi="Times New Roman" w:cs="Times New Roman"/>
          <w:sz w:val="26"/>
          <w:szCs w:val="26"/>
        </w:rPr>
        <w:t>Количество подростков, проживающих на территории Солнцевского района и вовлеченных в профилактические мероприятия»</w:t>
      </w:r>
      <w:r w:rsidRPr="00020285">
        <w:rPr>
          <w:rFonts w:ascii="Times New Roman" w:hAnsi="Times New Roman" w:cs="Times New Roman"/>
          <w:color w:val="000000"/>
          <w:sz w:val="26"/>
          <w:szCs w:val="26"/>
        </w:rPr>
        <w:t xml:space="preserve">  составило 100%. </w:t>
      </w:r>
      <w:r w:rsidRPr="00020285">
        <w:rPr>
          <w:rFonts w:ascii="Times New Roman" w:hAnsi="Times New Roman" w:cs="Times New Roman"/>
          <w:sz w:val="26"/>
          <w:szCs w:val="26"/>
        </w:rPr>
        <w:t>В 2016 году было проведено более 150 мероприятий антинаркотической направленности, в том числе, проходящая в два этапа акция «Сообщи, где торгуют смертью» и областной антинаркотический месячник «Курский край – без наркотиков!».</w:t>
      </w:r>
    </w:p>
    <w:p w:rsidR="00020285" w:rsidRDefault="00020285" w:rsidP="00020285">
      <w:pPr>
        <w:spacing w:line="240" w:lineRule="auto"/>
        <w:ind w:firstLine="708"/>
        <w:jc w:val="both"/>
        <w:rPr>
          <w:rFonts w:ascii="Times New Roman" w:hAnsi="Times New Roman" w:cs="Times New Roman"/>
          <w:color w:val="000000"/>
          <w:sz w:val="26"/>
          <w:szCs w:val="26"/>
        </w:rPr>
      </w:pPr>
      <w:r w:rsidRPr="00020285">
        <w:rPr>
          <w:rFonts w:ascii="Times New Roman" w:hAnsi="Times New Roman" w:cs="Times New Roman"/>
          <w:color w:val="000000"/>
          <w:sz w:val="26"/>
          <w:szCs w:val="26"/>
        </w:rPr>
        <w:t xml:space="preserve">Таким образом, можно сделать вывод о том, что муниципальная программа Солнцевского района Курской области  </w:t>
      </w:r>
      <w:r w:rsidRPr="00020285">
        <w:rPr>
          <w:rStyle w:val="af6"/>
          <w:rFonts w:ascii="Times New Roman" w:hAnsi="Times New Roman" w:cs="Times New Roman"/>
          <w:b w:val="0"/>
          <w:color w:val="000000"/>
          <w:sz w:val="26"/>
          <w:szCs w:val="26"/>
        </w:rPr>
        <w:t>««</w:t>
      </w:r>
      <w:r w:rsidRPr="00020285">
        <w:rPr>
          <w:rFonts w:ascii="Times New Roman" w:hAnsi="Times New Roman" w:cs="Times New Roman"/>
          <w:color w:val="000000"/>
          <w:sz w:val="26"/>
          <w:szCs w:val="26"/>
        </w:rPr>
        <w:t xml:space="preserve">Профилактика наркомании и медико-социальная реабилитация больных наркоманией в </w:t>
      </w:r>
      <w:r w:rsidRPr="00020285">
        <w:rPr>
          <w:rStyle w:val="af6"/>
          <w:rFonts w:ascii="Times New Roman" w:hAnsi="Times New Roman" w:cs="Times New Roman"/>
          <w:b w:val="0"/>
          <w:color w:val="000000"/>
          <w:sz w:val="26"/>
          <w:szCs w:val="26"/>
        </w:rPr>
        <w:t>Солнцевском  районе Курской области»»</w:t>
      </w:r>
      <w:r w:rsidRPr="00020285">
        <w:rPr>
          <w:rFonts w:ascii="Times New Roman" w:hAnsi="Times New Roman" w:cs="Times New Roman"/>
          <w:color w:val="000000"/>
          <w:sz w:val="26"/>
          <w:szCs w:val="26"/>
        </w:rPr>
        <w:t xml:space="preserve"> была эффективно реализована.</w:t>
      </w:r>
    </w:p>
    <w:p w:rsidR="0042426B" w:rsidRDefault="0042426B" w:rsidP="00020285">
      <w:pPr>
        <w:spacing w:line="240" w:lineRule="auto"/>
        <w:ind w:firstLine="708"/>
        <w:jc w:val="both"/>
        <w:rPr>
          <w:rFonts w:ascii="Times New Roman" w:hAnsi="Times New Roman" w:cs="Times New Roman"/>
          <w:color w:val="000000"/>
          <w:sz w:val="26"/>
          <w:szCs w:val="26"/>
        </w:rPr>
      </w:pPr>
    </w:p>
    <w:p w:rsidR="003D6732" w:rsidRDefault="003D6732" w:rsidP="0042426B">
      <w:pPr>
        <w:pStyle w:val="ConsPlusNormal"/>
        <w:jc w:val="center"/>
        <w:rPr>
          <w:rFonts w:ascii="Times New Roman" w:hAnsi="Times New Roman" w:cs="Times New Roman"/>
          <w:sz w:val="22"/>
          <w:szCs w:val="22"/>
        </w:rPr>
      </w:pPr>
    </w:p>
    <w:p w:rsidR="003D6732" w:rsidRDefault="003D6732" w:rsidP="0042426B">
      <w:pPr>
        <w:pStyle w:val="ConsPlusNormal"/>
        <w:jc w:val="center"/>
        <w:rPr>
          <w:rFonts w:ascii="Times New Roman" w:hAnsi="Times New Roman" w:cs="Times New Roman"/>
          <w:sz w:val="22"/>
          <w:szCs w:val="22"/>
        </w:rPr>
      </w:pPr>
    </w:p>
    <w:p w:rsidR="003D6732" w:rsidRDefault="003D6732" w:rsidP="0042426B">
      <w:pPr>
        <w:pStyle w:val="ConsPlusNormal"/>
        <w:jc w:val="center"/>
        <w:rPr>
          <w:rFonts w:ascii="Times New Roman" w:hAnsi="Times New Roman" w:cs="Times New Roman"/>
          <w:sz w:val="22"/>
          <w:szCs w:val="22"/>
        </w:rPr>
      </w:pPr>
    </w:p>
    <w:p w:rsidR="003D6732" w:rsidRDefault="003D6732" w:rsidP="0042426B">
      <w:pPr>
        <w:pStyle w:val="ConsPlusNormal"/>
        <w:jc w:val="center"/>
        <w:rPr>
          <w:rFonts w:ascii="Times New Roman" w:hAnsi="Times New Roman" w:cs="Times New Roman"/>
          <w:sz w:val="22"/>
          <w:szCs w:val="22"/>
        </w:rPr>
      </w:pPr>
    </w:p>
    <w:p w:rsidR="003D6732" w:rsidRDefault="003D6732" w:rsidP="0042426B">
      <w:pPr>
        <w:pStyle w:val="ConsPlusNormal"/>
        <w:jc w:val="center"/>
        <w:rPr>
          <w:rFonts w:ascii="Times New Roman" w:hAnsi="Times New Roman" w:cs="Times New Roman"/>
          <w:sz w:val="22"/>
          <w:szCs w:val="22"/>
        </w:rPr>
      </w:pPr>
    </w:p>
    <w:p w:rsidR="003D6732" w:rsidRDefault="003D6732" w:rsidP="0042426B">
      <w:pPr>
        <w:pStyle w:val="ConsPlusNormal"/>
        <w:jc w:val="center"/>
        <w:rPr>
          <w:rFonts w:ascii="Times New Roman" w:hAnsi="Times New Roman" w:cs="Times New Roman"/>
          <w:sz w:val="22"/>
          <w:szCs w:val="22"/>
        </w:rPr>
      </w:pPr>
    </w:p>
    <w:p w:rsidR="003D6732" w:rsidRDefault="003D6732" w:rsidP="0042426B">
      <w:pPr>
        <w:pStyle w:val="ConsPlusNormal"/>
        <w:jc w:val="center"/>
        <w:rPr>
          <w:rFonts w:ascii="Times New Roman" w:hAnsi="Times New Roman" w:cs="Times New Roman"/>
          <w:sz w:val="22"/>
          <w:szCs w:val="22"/>
        </w:rPr>
      </w:pPr>
    </w:p>
    <w:p w:rsidR="003D6732" w:rsidRDefault="003D6732" w:rsidP="0042426B">
      <w:pPr>
        <w:pStyle w:val="ConsPlusNormal"/>
        <w:jc w:val="center"/>
        <w:rPr>
          <w:rFonts w:ascii="Times New Roman" w:hAnsi="Times New Roman" w:cs="Times New Roman"/>
          <w:sz w:val="22"/>
          <w:szCs w:val="22"/>
        </w:rPr>
      </w:pPr>
    </w:p>
    <w:p w:rsidR="003D6732" w:rsidRDefault="003D6732" w:rsidP="0042426B">
      <w:pPr>
        <w:pStyle w:val="ConsPlusNormal"/>
        <w:jc w:val="center"/>
        <w:rPr>
          <w:rFonts w:ascii="Times New Roman" w:hAnsi="Times New Roman" w:cs="Times New Roman"/>
          <w:sz w:val="22"/>
          <w:szCs w:val="22"/>
        </w:rPr>
      </w:pPr>
    </w:p>
    <w:p w:rsidR="003D6732" w:rsidRDefault="003D6732" w:rsidP="0042426B">
      <w:pPr>
        <w:pStyle w:val="ConsPlusNormal"/>
        <w:jc w:val="center"/>
        <w:rPr>
          <w:rFonts w:ascii="Times New Roman" w:hAnsi="Times New Roman" w:cs="Times New Roman"/>
          <w:sz w:val="22"/>
          <w:szCs w:val="22"/>
        </w:rPr>
      </w:pPr>
    </w:p>
    <w:p w:rsidR="003D6732" w:rsidRDefault="003D6732" w:rsidP="0042426B">
      <w:pPr>
        <w:pStyle w:val="ConsPlusNormal"/>
        <w:jc w:val="center"/>
        <w:rPr>
          <w:rFonts w:ascii="Times New Roman" w:hAnsi="Times New Roman" w:cs="Times New Roman"/>
          <w:sz w:val="22"/>
          <w:szCs w:val="22"/>
        </w:rPr>
      </w:pPr>
    </w:p>
    <w:p w:rsidR="0042426B" w:rsidRPr="0042426B" w:rsidRDefault="0042426B" w:rsidP="0042426B">
      <w:pPr>
        <w:pStyle w:val="ConsPlusNormal"/>
        <w:jc w:val="center"/>
        <w:rPr>
          <w:rFonts w:ascii="Times New Roman" w:hAnsi="Times New Roman" w:cs="Times New Roman"/>
          <w:sz w:val="22"/>
          <w:szCs w:val="22"/>
        </w:rPr>
      </w:pPr>
      <w:bookmarkStart w:id="6" w:name="_GoBack"/>
      <w:bookmarkEnd w:id="6"/>
      <w:r w:rsidRPr="0042426B">
        <w:rPr>
          <w:rFonts w:ascii="Times New Roman" w:hAnsi="Times New Roman" w:cs="Times New Roman"/>
          <w:sz w:val="22"/>
          <w:szCs w:val="22"/>
        </w:rPr>
        <w:lastRenderedPageBreak/>
        <w:t>ПОКАЗАТЕЛИ ФИНАНСОВОГО ОБЕСПЕЧЕНИЯ</w:t>
      </w:r>
    </w:p>
    <w:p w:rsidR="0042426B" w:rsidRPr="0042426B" w:rsidRDefault="0042426B" w:rsidP="0042426B">
      <w:pPr>
        <w:pStyle w:val="ConsPlusNormal"/>
        <w:jc w:val="center"/>
        <w:rPr>
          <w:rFonts w:ascii="Times New Roman" w:hAnsi="Times New Roman" w:cs="Times New Roman"/>
          <w:sz w:val="22"/>
          <w:szCs w:val="22"/>
        </w:rPr>
      </w:pPr>
      <w:r w:rsidRPr="0042426B">
        <w:rPr>
          <w:rFonts w:ascii="Times New Roman" w:hAnsi="Times New Roman" w:cs="Times New Roman"/>
          <w:sz w:val="22"/>
          <w:szCs w:val="22"/>
        </w:rPr>
        <w:t xml:space="preserve">МУНИЦИПАЛЬНЫХ ПРОГРАММ МУНИЦИПАЛЬНОГО РАЙОНА «СОЛНЦЕВСКИЙ РАЙОН» КУРСКОЙ ОБЛАСТИ ЗА 2016 ГОД </w:t>
      </w:r>
    </w:p>
    <w:p w:rsidR="0042426B" w:rsidRPr="0042426B" w:rsidRDefault="0042426B" w:rsidP="0042426B">
      <w:pPr>
        <w:pStyle w:val="ConsPlusNormal"/>
        <w:jc w:val="right"/>
        <w:rPr>
          <w:rFonts w:ascii="Times New Roman" w:hAnsi="Times New Roman" w:cs="Times New Roman"/>
          <w:sz w:val="22"/>
          <w:szCs w:val="22"/>
        </w:rPr>
      </w:pPr>
      <w:r w:rsidRPr="0042426B">
        <w:rPr>
          <w:rFonts w:ascii="Times New Roman" w:hAnsi="Times New Roman" w:cs="Times New Roman"/>
          <w:sz w:val="22"/>
          <w:szCs w:val="22"/>
        </w:rPr>
        <w:t xml:space="preserve">                                                                                                                                                                                                                              рублей</w:t>
      </w:r>
    </w:p>
    <w:tbl>
      <w:tblPr>
        <w:tblW w:w="10667" w:type="dxa"/>
        <w:tblInd w:w="-607" w:type="dxa"/>
        <w:tblLayout w:type="fixed"/>
        <w:tblCellMar>
          <w:top w:w="75" w:type="dxa"/>
          <w:left w:w="0" w:type="dxa"/>
          <w:bottom w:w="75" w:type="dxa"/>
          <w:right w:w="0" w:type="dxa"/>
        </w:tblCellMar>
        <w:tblLook w:val="04A0" w:firstRow="1" w:lastRow="0" w:firstColumn="1" w:lastColumn="0" w:noHBand="0" w:noVBand="1"/>
      </w:tblPr>
      <w:tblGrid>
        <w:gridCol w:w="904"/>
        <w:gridCol w:w="4801"/>
        <w:gridCol w:w="1523"/>
        <w:gridCol w:w="1879"/>
        <w:gridCol w:w="1560"/>
      </w:tblGrid>
      <w:tr w:rsidR="0042426B" w:rsidRPr="0042426B" w:rsidTr="00274EE4">
        <w:trPr>
          <w:trHeight w:val="144"/>
        </w:trPr>
        <w:tc>
          <w:tcPr>
            <w:tcW w:w="9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8173D">
            <w:pPr>
              <w:pStyle w:val="ConsPlusNormal"/>
              <w:jc w:val="center"/>
              <w:rPr>
                <w:rFonts w:ascii="Times New Roman" w:hAnsi="Times New Roman" w:cs="Times New Roman"/>
                <w:sz w:val="22"/>
                <w:szCs w:val="22"/>
              </w:rPr>
            </w:pPr>
            <w:r w:rsidRPr="0042426B">
              <w:rPr>
                <w:rFonts w:ascii="Times New Roman" w:hAnsi="Times New Roman" w:cs="Times New Roman"/>
                <w:sz w:val="22"/>
                <w:szCs w:val="22"/>
              </w:rPr>
              <w:t>N</w:t>
            </w:r>
          </w:p>
        </w:tc>
        <w:tc>
          <w:tcPr>
            <w:tcW w:w="48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8173D">
            <w:pPr>
              <w:pStyle w:val="ConsPlusNormal"/>
              <w:jc w:val="center"/>
              <w:rPr>
                <w:rFonts w:ascii="Times New Roman" w:hAnsi="Times New Roman" w:cs="Times New Roman"/>
                <w:sz w:val="22"/>
                <w:szCs w:val="22"/>
              </w:rPr>
            </w:pPr>
            <w:r w:rsidRPr="0042426B">
              <w:rPr>
                <w:rFonts w:ascii="Times New Roman" w:hAnsi="Times New Roman" w:cs="Times New Roman"/>
                <w:sz w:val="22"/>
                <w:szCs w:val="22"/>
              </w:rPr>
              <w:t>Наименование показателя</w:t>
            </w:r>
          </w:p>
        </w:tc>
        <w:tc>
          <w:tcPr>
            <w:tcW w:w="15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8173D">
            <w:pPr>
              <w:pStyle w:val="ConsPlusNormal"/>
              <w:ind w:left="-25" w:right="-62"/>
              <w:jc w:val="center"/>
              <w:rPr>
                <w:rFonts w:ascii="Times New Roman" w:hAnsi="Times New Roman" w:cs="Times New Roman"/>
                <w:sz w:val="22"/>
                <w:szCs w:val="22"/>
              </w:rPr>
            </w:pPr>
            <w:r w:rsidRPr="0042426B">
              <w:rPr>
                <w:rFonts w:ascii="Times New Roman" w:hAnsi="Times New Roman" w:cs="Times New Roman"/>
                <w:sz w:val="22"/>
                <w:szCs w:val="22"/>
              </w:rPr>
              <w:t>ПЛАН</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8173D">
            <w:pPr>
              <w:pStyle w:val="ConsPlusNormal"/>
              <w:ind w:left="-102" w:right="-62"/>
              <w:jc w:val="center"/>
              <w:rPr>
                <w:rFonts w:ascii="Times New Roman" w:hAnsi="Times New Roman" w:cs="Times New Roman"/>
                <w:sz w:val="22"/>
                <w:szCs w:val="22"/>
              </w:rPr>
            </w:pPr>
            <w:r w:rsidRPr="0042426B">
              <w:rPr>
                <w:rFonts w:ascii="Times New Roman" w:hAnsi="Times New Roman" w:cs="Times New Roman"/>
                <w:sz w:val="22"/>
                <w:szCs w:val="22"/>
              </w:rPr>
              <w:t>ФАКТ</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2426B">
            <w:pPr>
              <w:pStyle w:val="ConsPlusNormal"/>
              <w:ind w:left="-102" w:right="-62" w:firstLine="0"/>
              <w:rPr>
                <w:rFonts w:ascii="Times New Roman" w:hAnsi="Times New Roman" w:cs="Times New Roman"/>
                <w:sz w:val="22"/>
                <w:szCs w:val="22"/>
              </w:rPr>
            </w:pPr>
            <w:r w:rsidRPr="0042426B">
              <w:rPr>
                <w:rFonts w:ascii="Times New Roman" w:hAnsi="Times New Roman" w:cs="Times New Roman"/>
                <w:sz w:val="22"/>
                <w:szCs w:val="22"/>
              </w:rPr>
              <w:t>ОТКЛОНЕНИЕ</w:t>
            </w:r>
          </w:p>
        </w:tc>
      </w:tr>
      <w:tr w:rsidR="0042426B" w:rsidRPr="0042426B" w:rsidTr="00274EE4">
        <w:trPr>
          <w:trHeight w:val="487"/>
        </w:trPr>
        <w:tc>
          <w:tcPr>
            <w:tcW w:w="9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8173D">
            <w:pPr>
              <w:pStyle w:val="ConsPlusNormal"/>
              <w:rPr>
                <w:rFonts w:ascii="Times New Roman" w:hAnsi="Times New Roman" w:cs="Times New Roman"/>
                <w:sz w:val="22"/>
                <w:szCs w:val="22"/>
              </w:rPr>
            </w:pPr>
            <w:r w:rsidRPr="0042426B">
              <w:rPr>
                <w:rFonts w:ascii="Times New Roman" w:hAnsi="Times New Roman" w:cs="Times New Roman"/>
                <w:sz w:val="22"/>
                <w:szCs w:val="22"/>
              </w:rPr>
              <w:t>1.1.</w:t>
            </w:r>
          </w:p>
        </w:tc>
        <w:tc>
          <w:tcPr>
            <w:tcW w:w="48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8173D">
            <w:pPr>
              <w:pStyle w:val="ConsPlusNormal"/>
              <w:rPr>
                <w:rFonts w:ascii="Times New Roman" w:hAnsi="Times New Roman" w:cs="Times New Roman"/>
                <w:sz w:val="22"/>
                <w:szCs w:val="22"/>
              </w:rPr>
            </w:pPr>
            <w:r w:rsidRPr="0042426B">
              <w:rPr>
                <w:rFonts w:ascii="Times New Roman" w:hAnsi="Times New Roman" w:cs="Times New Roman"/>
                <w:sz w:val="22"/>
                <w:szCs w:val="22"/>
              </w:rPr>
              <w:t xml:space="preserve">Расходы на реализацию муниципальных программ - всего  </w:t>
            </w:r>
          </w:p>
        </w:tc>
        <w:tc>
          <w:tcPr>
            <w:tcW w:w="15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2426B">
            <w:pPr>
              <w:pStyle w:val="ConsPlusNormal"/>
              <w:ind w:firstLine="0"/>
              <w:rPr>
                <w:rFonts w:ascii="Times New Roman" w:hAnsi="Times New Roman" w:cs="Times New Roman"/>
              </w:rPr>
            </w:pPr>
            <w:r w:rsidRPr="0042426B">
              <w:rPr>
                <w:rFonts w:ascii="Times New Roman" w:hAnsi="Times New Roman" w:cs="Times New Roman"/>
              </w:rPr>
              <w:t>301297927,66</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2426B">
            <w:pPr>
              <w:pStyle w:val="ConsPlusNormal"/>
              <w:ind w:firstLine="0"/>
              <w:rPr>
                <w:rFonts w:ascii="Times New Roman" w:hAnsi="Times New Roman" w:cs="Times New Roman"/>
              </w:rPr>
            </w:pPr>
            <w:r w:rsidRPr="0042426B">
              <w:rPr>
                <w:rFonts w:ascii="Times New Roman" w:hAnsi="Times New Roman" w:cs="Times New Roman"/>
              </w:rPr>
              <w:t>299036445,98</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274EE4" w:rsidP="0042426B">
            <w:pPr>
              <w:pStyle w:val="ConsPlusNormal"/>
              <w:ind w:firstLine="0"/>
              <w:rPr>
                <w:rFonts w:ascii="Times New Roman" w:hAnsi="Times New Roman" w:cs="Times New Roman"/>
              </w:rPr>
            </w:pPr>
            <w:r>
              <w:rPr>
                <w:rFonts w:ascii="Times New Roman" w:hAnsi="Times New Roman" w:cs="Times New Roman"/>
              </w:rPr>
              <w:t xml:space="preserve">- </w:t>
            </w:r>
            <w:r w:rsidR="0042426B" w:rsidRPr="0042426B">
              <w:rPr>
                <w:rFonts w:ascii="Times New Roman" w:hAnsi="Times New Roman" w:cs="Times New Roman"/>
              </w:rPr>
              <w:t>2261481,68</w:t>
            </w:r>
          </w:p>
        </w:tc>
      </w:tr>
      <w:tr w:rsidR="0042426B" w:rsidRPr="0042426B" w:rsidTr="00274EE4">
        <w:trPr>
          <w:trHeight w:val="144"/>
        </w:trPr>
        <w:tc>
          <w:tcPr>
            <w:tcW w:w="9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8173D">
            <w:pPr>
              <w:pStyle w:val="ConsPlusNormal"/>
              <w:rPr>
                <w:rFonts w:ascii="Times New Roman" w:hAnsi="Times New Roman" w:cs="Times New Roman"/>
                <w:sz w:val="22"/>
                <w:szCs w:val="22"/>
              </w:rPr>
            </w:pPr>
          </w:p>
        </w:tc>
        <w:tc>
          <w:tcPr>
            <w:tcW w:w="48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8173D">
            <w:pPr>
              <w:pStyle w:val="ConsPlusNormal"/>
              <w:rPr>
                <w:rFonts w:ascii="Times New Roman" w:hAnsi="Times New Roman" w:cs="Times New Roman"/>
                <w:sz w:val="22"/>
                <w:szCs w:val="22"/>
              </w:rPr>
            </w:pPr>
            <w:r w:rsidRPr="0042426B">
              <w:rPr>
                <w:rFonts w:ascii="Times New Roman" w:hAnsi="Times New Roman" w:cs="Times New Roman"/>
                <w:sz w:val="22"/>
                <w:szCs w:val="22"/>
              </w:rPr>
              <w:t>в том числе:</w:t>
            </w:r>
          </w:p>
        </w:tc>
        <w:tc>
          <w:tcPr>
            <w:tcW w:w="15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2426B">
            <w:pPr>
              <w:pStyle w:val="ConsPlusNormal"/>
              <w:rPr>
                <w:rFonts w:ascii="Times New Roman" w:hAnsi="Times New Roman" w:cs="Times New Roman"/>
              </w:rP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2426B">
            <w:pPr>
              <w:pStyle w:val="ConsPlusNormal"/>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2426B">
            <w:pPr>
              <w:pStyle w:val="ConsPlusNormal"/>
              <w:rPr>
                <w:rFonts w:ascii="Times New Roman" w:hAnsi="Times New Roman" w:cs="Times New Roman"/>
              </w:rPr>
            </w:pPr>
          </w:p>
        </w:tc>
      </w:tr>
      <w:tr w:rsidR="0042426B" w:rsidRPr="0042426B" w:rsidTr="00274EE4">
        <w:trPr>
          <w:trHeight w:val="463"/>
        </w:trPr>
        <w:tc>
          <w:tcPr>
            <w:tcW w:w="9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8173D">
            <w:pPr>
              <w:pStyle w:val="ConsPlusNormal"/>
              <w:rPr>
                <w:rFonts w:ascii="Times New Roman" w:hAnsi="Times New Roman" w:cs="Times New Roman"/>
                <w:sz w:val="22"/>
                <w:szCs w:val="22"/>
              </w:rPr>
            </w:pPr>
            <w:r w:rsidRPr="0042426B">
              <w:rPr>
                <w:rFonts w:ascii="Times New Roman" w:hAnsi="Times New Roman" w:cs="Times New Roman"/>
                <w:sz w:val="22"/>
                <w:szCs w:val="22"/>
              </w:rPr>
              <w:t>1.1.1.</w:t>
            </w:r>
          </w:p>
        </w:tc>
        <w:tc>
          <w:tcPr>
            <w:tcW w:w="48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8173D">
            <w:pPr>
              <w:pStyle w:val="ConsPlusNormal"/>
              <w:rPr>
                <w:rFonts w:ascii="Times New Roman" w:hAnsi="Times New Roman" w:cs="Times New Roman"/>
                <w:sz w:val="22"/>
                <w:szCs w:val="22"/>
              </w:rPr>
            </w:pPr>
            <w:r w:rsidRPr="0042426B">
              <w:rPr>
                <w:rFonts w:ascii="Times New Roman" w:hAnsi="Times New Roman" w:cs="Times New Roman"/>
                <w:sz w:val="22"/>
                <w:szCs w:val="22"/>
              </w:rPr>
              <w:t>Муниципальная программа «Развитие культуры в Солнцевском районе Курской области»</w:t>
            </w:r>
          </w:p>
        </w:tc>
        <w:tc>
          <w:tcPr>
            <w:tcW w:w="15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2426B">
            <w:pPr>
              <w:pStyle w:val="ConsPlusNormal"/>
              <w:ind w:firstLine="0"/>
              <w:rPr>
                <w:rFonts w:ascii="Times New Roman" w:hAnsi="Times New Roman" w:cs="Times New Roman"/>
              </w:rPr>
            </w:pPr>
            <w:r w:rsidRPr="0042426B">
              <w:rPr>
                <w:rFonts w:ascii="Times New Roman" w:hAnsi="Times New Roman" w:cs="Times New Roman"/>
              </w:rPr>
              <w:t>18320465</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2426B">
            <w:pPr>
              <w:pStyle w:val="ConsPlusNormal"/>
              <w:ind w:firstLine="0"/>
              <w:rPr>
                <w:rFonts w:ascii="Times New Roman" w:hAnsi="Times New Roman" w:cs="Times New Roman"/>
              </w:rPr>
            </w:pPr>
            <w:r w:rsidRPr="0042426B">
              <w:rPr>
                <w:rFonts w:ascii="Times New Roman" w:hAnsi="Times New Roman" w:cs="Times New Roman"/>
              </w:rPr>
              <w:t>18282439,31</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274EE4" w:rsidP="0042426B">
            <w:pPr>
              <w:pStyle w:val="ConsPlusNormal"/>
              <w:ind w:firstLine="0"/>
              <w:rPr>
                <w:rFonts w:ascii="Times New Roman" w:hAnsi="Times New Roman" w:cs="Times New Roman"/>
              </w:rPr>
            </w:pPr>
            <w:r>
              <w:rPr>
                <w:rFonts w:ascii="Times New Roman" w:hAnsi="Times New Roman" w:cs="Times New Roman"/>
              </w:rPr>
              <w:t xml:space="preserve"> - </w:t>
            </w:r>
            <w:r w:rsidR="0042426B" w:rsidRPr="0042426B">
              <w:rPr>
                <w:rFonts w:ascii="Times New Roman" w:hAnsi="Times New Roman" w:cs="Times New Roman"/>
              </w:rPr>
              <w:t>38025,68</w:t>
            </w:r>
          </w:p>
        </w:tc>
      </w:tr>
      <w:tr w:rsidR="0042426B" w:rsidRPr="0042426B" w:rsidTr="00274EE4">
        <w:trPr>
          <w:trHeight w:val="144"/>
        </w:trPr>
        <w:tc>
          <w:tcPr>
            <w:tcW w:w="9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8173D">
            <w:pPr>
              <w:pStyle w:val="ConsPlusNormal"/>
              <w:rPr>
                <w:rFonts w:ascii="Times New Roman" w:hAnsi="Times New Roman" w:cs="Times New Roman"/>
                <w:sz w:val="22"/>
                <w:szCs w:val="22"/>
              </w:rPr>
            </w:pPr>
            <w:r w:rsidRPr="0042426B">
              <w:rPr>
                <w:rFonts w:ascii="Times New Roman" w:hAnsi="Times New Roman" w:cs="Times New Roman"/>
                <w:sz w:val="22"/>
                <w:szCs w:val="22"/>
              </w:rPr>
              <w:t>1.1.2.</w:t>
            </w:r>
          </w:p>
        </w:tc>
        <w:tc>
          <w:tcPr>
            <w:tcW w:w="48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8173D">
            <w:pPr>
              <w:pStyle w:val="ConsPlusNormal"/>
              <w:rPr>
                <w:rFonts w:ascii="Times New Roman" w:hAnsi="Times New Roman" w:cs="Times New Roman"/>
                <w:sz w:val="22"/>
                <w:szCs w:val="22"/>
              </w:rPr>
            </w:pPr>
            <w:r w:rsidRPr="0042426B">
              <w:rPr>
                <w:rFonts w:ascii="Times New Roman" w:hAnsi="Times New Roman" w:cs="Times New Roman"/>
                <w:sz w:val="22"/>
                <w:szCs w:val="22"/>
              </w:rPr>
              <w:t>Муниципальная программа «Социальная поддержка граждан в Солнцевском районе Курской области»</w:t>
            </w:r>
          </w:p>
        </w:tc>
        <w:tc>
          <w:tcPr>
            <w:tcW w:w="15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2426B">
            <w:pPr>
              <w:pStyle w:val="ConsPlusNormal"/>
              <w:ind w:firstLine="0"/>
              <w:rPr>
                <w:rFonts w:ascii="Times New Roman" w:hAnsi="Times New Roman" w:cs="Times New Roman"/>
              </w:rPr>
            </w:pPr>
            <w:r w:rsidRPr="0042426B">
              <w:rPr>
                <w:rFonts w:ascii="Times New Roman" w:hAnsi="Times New Roman" w:cs="Times New Roman"/>
              </w:rPr>
              <w:t>15880796</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2426B">
            <w:pPr>
              <w:pStyle w:val="ConsPlusNormal"/>
              <w:ind w:firstLine="0"/>
              <w:rPr>
                <w:rFonts w:ascii="Times New Roman" w:hAnsi="Times New Roman" w:cs="Times New Roman"/>
              </w:rPr>
            </w:pPr>
            <w:r w:rsidRPr="0042426B">
              <w:rPr>
                <w:rFonts w:ascii="Times New Roman" w:hAnsi="Times New Roman" w:cs="Times New Roman"/>
              </w:rPr>
              <w:t>15632143,15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274EE4" w:rsidP="0042426B">
            <w:pPr>
              <w:pStyle w:val="ConsPlusNormal"/>
              <w:ind w:firstLine="0"/>
              <w:rPr>
                <w:rFonts w:ascii="Times New Roman" w:hAnsi="Times New Roman" w:cs="Times New Roman"/>
              </w:rPr>
            </w:pPr>
            <w:r>
              <w:rPr>
                <w:rFonts w:ascii="Times New Roman" w:hAnsi="Times New Roman" w:cs="Times New Roman"/>
              </w:rPr>
              <w:t xml:space="preserve">- </w:t>
            </w:r>
            <w:r w:rsidR="0042426B" w:rsidRPr="0042426B">
              <w:rPr>
                <w:rFonts w:ascii="Times New Roman" w:hAnsi="Times New Roman" w:cs="Times New Roman"/>
              </w:rPr>
              <w:t>248652,85</w:t>
            </w:r>
          </w:p>
        </w:tc>
      </w:tr>
      <w:tr w:rsidR="0042426B" w:rsidRPr="0042426B" w:rsidTr="00274EE4">
        <w:trPr>
          <w:trHeight w:val="751"/>
        </w:trPr>
        <w:tc>
          <w:tcPr>
            <w:tcW w:w="9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8173D">
            <w:pPr>
              <w:pStyle w:val="ConsPlusNormal"/>
              <w:rPr>
                <w:rFonts w:ascii="Times New Roman" w:hAnsi="Times New Roman" w:cs="Times New Roman"/>
                <w:sz w:val="22"/>
                <w:szCs w:val="22"/>
              </w:rPr>
            </w:pPr>
            <w:r w:rsidRPr="0042426B">
              <w:rPr>
                <w:rFonts w:ascii="Times New Roman" w:hAnsi="Times New Roman" w:cs="Times New Roman"/>
                <w:sz w:val="22"/>
                <w:szCs w:val="22"/>
              </w:rPr>
              <w:t>1.1.3.</w:t>
            </w:r>
          </w:p>
        </w:tc>
        <w:tc>
          <w:tcPr>
            <w:tcW w:w="48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8173D">
            <w:pPr>
              <w:pStyle w:val="ConsPlusNormal"/>
              <w:rPr>
                <w:rFonts w:ascii="Times New Roman" w:hAnsi="Times New Roman" w:cs="Times New Roman"/>
                <w:sz w:val="22"/>
                <w:szCs w:val="22"/>
              </w:rPr>
            </w:pPr>
            <w:r w:rsidRPr="0042426B">
              <w:rPr>
                <w:rFonts w:ascii="Times New Roman" w:hAnsi="Times New Roman" w:cs="Times New Roman"/>
                <w:sz w:val="22"/>
                <w:szCs w:val="22"/>
              </w:rPr>
              <w:t>Муниципальная программа  «Развитие образования в Солнцевском районе Курской области»</w:t>
            </w:r>
          </w:p>
        </w:tc>
        <w:tc>
          <w:tcPr>
            <w:tcW w:w="15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2426B">
            <w:pPr>
              <w:pStyle w:val="ConsPlusNormal"/>
              <w:ind w:firstLine="0"/>
              <w:rPr>
                <w:rFonts w:ascii="Times New Roman" w:hAnsi="Times New Roman" w:cs="Times New Roman"/>
              </w:rPr>
            </w:pPr>
            <w:r w:rsidRPr="0042426B">
              <w:rPr>
                <w:rFonts w:ascii="Times New Roman" w:hAnsi="Times New Roman" w:cs="Times New Roman"/>
              </w:rPr>
              <w:t>207169651,15</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2426B">
            <w:pPr>
              <w:pStyle w:val="ConsPlusNormal"/>
              <w:ind w:firstLine="0"/>
              <w:rPr>
                <w:rFonts w:ascii="Times New Roman" w:hAnsi="Times New Roman" w:cs="Times New Roman"/>
              </w:rPr>
            </w:pPr>
            <w:r w:rsidRPr="0042426B">
              <w:rPr>
                <w:rFonts w:ascii="Times New Roman" w:hAnsi="Times New Roman" w:cs="Times New Roman"/>
              </w:rPr>
              <w:t>206005183,63</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274EE4" w:rsidP="0042426B">
            <w:pPr>
              <w:pStyle w:val="ConsPlusNormal"/>
              <w:ind w:firstLine="0"/>
              <w:rPr>
                <w:rFonts w:ascii="Times New Roman" w:hAnsi="Times New Roman" w:cs="Times New Roman"/>
              </w:rPr>
            </w:pPr>
            <w:r>
              <w:rPr>
                <w:rFonts w:ascii="Times New Roman" w:hAnsi="Times New Roman" w:cs="Times New Roman"/>
              </w:rPr>
              <w:t xml:space="preserve">- </w:t>
            </w:r>
            <w:r w:rsidR="0042426B" w:rsidRPr="0042426B">
              <w:rPr>
                <w:rFonts w:ascii="Times New Roman" w:hAnsi="Times New Roman" w:cs="Times New Roman"/>
              </w:rPr>
              <w:t>1164467,52</w:t>
            </w:r>
          </w:p>
        </w:tc>
      </w:tr>
      <w:tr w:rsidR="0042426B" w:rsidRPr="0042426B" w:rsidTr="00274EE4">
        <w:trPr>
          <w:trHeight w:val="366"/>
        </w:trPr>
        <w:tc>
          <w:tcPr>
            <w:tcW w:w="9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8173D">
            <w:pPr>
              <w:pStyle w:val="ConsPlusNormal"/>
              <w:rPr>
                <w:rFonts w:ascii="Times New Roman" w:hAnsi="Times New Roman" w:cs="Times New Roman"/>
                <w:sz w:val="22"/>
                <w:szCs w:val="22"/>
              </w:rPr>
            </w:pPr>
            <w:r w:rsidRPr="0042426B">
              <w:rPr>
                <w:rFonts w:ascii="Times New Roman" w:hAnsi="Times New Roman" w:cs="Times New Roman"/>
                <w:sz w:val="22"/>
                <w:szCs w:val="22"/>
              </w:rPr>
              <w:t>1.1.4.</w:t>
            </w:r>
          </w:p>
        </w:tc>
        <w:tc>
          <w:tcPr>
            <w:tcW w:w="48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8173D">
            <w:pPr>
              <w:pStyle w:val="ConsPlusNormal"/>
              <w:rPr>
                <w:rFonts w:ascii="Times New Roman" w:hAnsi="Times New Roman" w:cs="Times New Roman"/>
                <w:sz w:val="22"/>
                <w:szCs w:val="22"/>
              </w:rPr>
            </w:pPr>
            <w:r w:rsidRPr="0042426B">
              <w:rPr>
                <w:rFonts w:ascii="Times New Roman" w:hAnsi="Times New Roman" w:cs="Times New Roman"/>
                <w:sz w:val="22"/>
                <w:szCs w:val="22"/>
              </w:rPr>
              <w:t>Муниципальная программа «Охрана окружающей среды Солнцевского района Курской области»</w:t>
            </w:r>
          </w:p>
        </w:tc>
        <w:tc>
          <w:tcPr>
            <w:tcW w:w="15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2426B">
            <w:pPr>
              <w:pStyle w:val="ConsPlusNormal"/>
              <w:ind w:firstLine="0"/>
              <w:rPr>
                <w:rFonts w:ascii="Times New Roman" w:hAnsi="Times New Roman" w:cs="Times New Roman"/>
              </w:rPr>
            </w:pPr>
            <w:r w:rsidRPr="0042426B">
              <w:rPr>
                <w:rFonts w:ascii="Times New Roman" w:hAnsi="Times New Roman" w:cs="Times New Roman"/>
              </w:rPr>
              <w:t>3353246,05</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2426B">
            <w:pPr>
              <w:pStyle w:val="ConsPlusNormal"/>
              <w:ind w:firstLine="0"/>
              <w:rPr>
                <w:rFonts w:ascii="Times New Roman" w:hAnsi="Times New Roman" w:cs="Times New Roman"/>
              </w:rPr>
            </w:pPr>
            <w:r w:rsidRPr="0042426B">
              <w:rPr>
                <w:rFonts w:ascii="Times New Roman" w:hAnsi="Times New Roman" w:cs="Times New Roman"/>
              </w:rPr>
              <w:t>3271014,77</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274EE4" w:rsidP="0042426B">
            <w:pPr>
              <w:pStyle w:val="ConsPlusNormal"/>
              <w:ind w:firstLine="0"/>
              <w:rPr>
                <w:rFonts w:ascii="Times New Roman" w:hAnsi="Times New Roman" w:cs="Times New Roman"/>
              </w:rPr>
            </w:pPr>
            <w:r>
              <w:rPr>
                <w:rFonts w:ascii="Times New Roman" w:hAnsi="Times New Roman" w:cs="Times New Roman"/>
              </w:rPr>
              <w:t xml:space="preserve">- </w:t>
            </w:r>
            <w:r w:rsidR="0042426B" w:rsidRPr="0042426B">
              <w:rPr>
                <w:rFonts w:ascii="Times New Roman" w:hAnsi="Times New Roman" w:cs="Times New Roman"/>
              </w:rPr>
              <w:t>82231,28</w:t>
            </w:r>
          </w:p>
        </w:tc>
      </w:tr>
      <w:tr w:rsidR="0042426B" w:rsidRPr="0042426B" w:rsidTr="00274EE4">
        <w:trPr>
          <w:trHeight w:val="144"/>
        </w:trPr>
        <w:tc>
          <w:tcPr>
            <w:tcW w:w="9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8173D">
            <w:pPr>
              <w:pStyle w:val="ConsPlusNormal"/>
              <w:rPr>
                <w:rFonts w:ascii="Times New Roman" w:hAnsi="Times New Roman" w:cs="Times New Roman"/>
                <w:sz w:val="22"/>
                <w:szCs w:val="22"/>
              </w:rPr>
            </w:pPr>
            <w:r w:rsidRPr="0042426B">
              <w:rPr>
                <w:rFonts w:ascii="Times New Roman" w:hAnsi="Times New Roman" w:cs="Times New Roman"/>
                <w:sz w:val="22"/>
                <w:szCs w:val="22"/>
              </w:rPr>
              <w:t>1.1.5.</w:t>
            </w:r>
          </w:p>
        </w:tc>
        <w:tc>
          <w:tcPr>
            <w:tcW w:w="48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8173D">
            <w:pPr>
              <w:pStyle w:val="ConsPlusNormal"/>
              <w:rPr>
                <w:rFonts w:ascii="Times New Roman" w:hAnsi="Times New Roman" w:cs="Times New Roman"/>
                <w:sz w:val="22"/>
                <w:szCs w:val="22"/>
              </w:rPr>
            </w:pPr>
            <w:r w:rsidRPr="0042426B">
              <w:rPr>
                <w:rFonts w:ascii="Times New Roman" w:hAnsi="Times New Roman" w:cs="Times New Roman"/>
                <w:sz w:val="22"/>
                <w:szCs w:val="22"/>
              </w:rPr>
              <w:t>Муниципальная программа «Обеспечение доступным и комфортным жильем и коммунальными услугами граждан на территории сельских поселений муниципального района «Солнцевский район» Курской области на 2015-2020 годы»</w:t>
            </w:r>
          </w:p>
        </w:tc>
        <w:tc>
          <w:tcPr>
            <w:tcW w:w="15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274EE4">
            <w:pPr>
              <w:pStyle w:val="ConsPlusNormal"/>
              <w:ind w:firstLine="0"/>
              <w:rPr>
                <w:rFonts w:ascii="Times New Roman" w:hAnsi="Times New Roman" w:cs="Times New Roman"/>
              </w:rPr>
            </w:pPr>
            <w:r w:rsidRPr="0042426B">
              <w:rPr>
                <w:rFonts w:ascii="Times New Roman" w:hAnsi="Times New Roman" w:cs="Times New Roman"/>
              </w:rPr>
              <w:t>4513837</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2426B">
            <w:pPr>
              <w:pStyle w:val="ConsPlusNormal"/>
              <w:ind w:firstLine="0"/>
              <w:rPr>
                <w:rFonts w:ascii="Times New Roman" w:hAnsi="Times New Roman" w:cs="Times New Roman"/>
              </w:rPr>
            </w:pPr>
            <w:r w:rsidRPr="0042426B">
              <w:rPr>
                <w:rFonts w:ascii="Times New Roman" w:hAnsi="Times New Roman" w:cs="Times New Roman"/>
              </w:rPr>
              <w:t>4469946,86</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274EE4" w:rsidP="0042426B">
            <w:pPr>
              <w:pStyle w:val="ConsPlusNormal"/>
              <w:ind w:firstLine="0"/>
              <w:rPr>
                <w:rFonts w:ascii="Times New Roman" w:hAnsi="Times New Roman" w:cs="Times New Roman"/>
              </w:rPr>
            </w:pPr>
            <w:r>
              <w:rPr>
                <w:rFonts w:ascii="Times New Roman" w:hAnsi="Times New Roman" w:cs="Times New Roman"/>
              </w:rPr>
              <w:t xml:space="preserve">- </w:t>
            </w:r>
            <w:r w:rsidR="0042426B" w:rsidRPr="0042426B">
              <w:rPr>
                <w:rFonts w:ascii="Times New Roman" w:hAnsi="Times New Roman" w:cs="Times New Roman"/>
              </w:rPr>
              <w:t>43890,14</w:t>
            </w:r>
          </w:p>
        </w:tc>
      </w:tr>
      <w:tr w:rsidR="0042426B" w:rsidRPr="0042426B" w:rsidTr="00274EE4">
        <w:trPr>
          <w:trHeight w:val="1200"/>
        </w:trPr>
        <w:tc>
          <w:tcPr>
            <w:tcW w:w="9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8173D">
            <w:pPr>
              <w:pStyle w:val="ConsPlusNormal"/>
              <w:rPr>
                <w:rFonts w:ascii="Times New Roman" w:hAnsi="Times New Roman" w:cs="Times New Roman"/>
                <w:sz w:val="22"/>
                <w:szCs w:val="22"/>
              </w:rPr>
            </w:pPr>
            <w:r w:rsidRPr="0042426B">
              <w:rPr>
                <w:rFonts w:ascii="Times New Roman" w:hAnsi="Times New Roman" w:cs="Times New Roman"/>
                <w:sz w:val="22"/>
                <w:szCs w:val="22"/>
              </w:rPr>
              <w:t>1.1.6.</w:t>
            </w:r>
          </w:p>
        </w:tc>
        <w:tc>
          <w:tcPr>
            <w:tcW w:w="48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8173D">
            <w:pPr>
              <w:pStyle w:val="ConsPlusNormal"/>
              <w:rPr>
                <w:rFonts w:ascii="Times New Roman" w:hAnsi="Times New Roman" w:cs="Times New Roman"/>
                <w:sz w:val="22"/>
                <w:szCs w:val="22"/>
              </w:rPr>
            </w:pPr>
            <w:r w:rsidRPr="0042426B">
              <w:rPr>
                <w:rFonts w:ascii="Times New Roman" w:hAnsi="Times New Roman" w:cs="Times New Roman"/>
                <w:sz w:val="22"/>
                <w:szCs w:val="22"/>
              </w:rPr>
              <w:t>Муниципальная программа «Повышение эффективности работы с молодежью, организация отдыха и оздоровления детей, молодежи, развития физической культуры и спорта в Солнцевском районе Курской области»</w:t>
            </w:r>
          </w:p>
        </w:tc>
        <w:tc>
          <w:tcPr>
            <w:tcW w:w="15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274EE4">
            <w:pPr>
              <w:pStyle w:val="ConsPlusNormal"/>
              <w:ind w:firstLine="0"/>
              <w:rPr>
                <w:rFonts w:ascii="Times New Roman" w:hAnsi="Times New Roman" w:cs="Times New Roman"/>
              </w:rPr>
            </w:pPr>
            <w:r w:rsidRPr="0042426B">
              <w:rPr>
                <w:rFonts w:ascii="Times New Roman" w:hAnsi="Times New Roman" w:cs="Times New Roman"/>
              </w:rPr>
              <w:t>1163152</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2426B">
            <w:pPr>
              <w:pStyle w:val="ConsPlusNormal"/>
              <w:rPr>
                <w:rFonts w:ascii="Times New Roman" w:hAnsi="Times New Roman" w:cs="Times New Roman"/>
              </w:rPr>
            </w:pPr>
            <w:r w:rsidRPr="0042426B">
              <w:rPr>
                <w:rFonts w:ascii="Times New Roman" w:hAnsi="Times New Roman" w:cs="Times New Roman"/>
              </w:rPr>
              <w:t>1163151,70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274EE4" w:rsidP="0042426B">
            <w:pPr>
              <w:pStyle w:val="ConsPlusNormal"/>
              <w:rPr>
                <w:rFonts w:ascii="Times New Roman" w:hAnsi="Times New Roman" w:cs="Times New Roman"/>
              </w:rPr>
            </w:pPr>
            <w:r>
              <w:rPr>
                <w:rFonts w:ascii="Times New Roman" w:hAnsi="Times New Roman" w:cs="Times New Roman"/>
              </w:rPr>
              <w:t xml:space="preserve">- </w:t>
            </w:r>
            <w:r w:rsidR="0042426B" w:rsidRPr="0042426B">
              <w:rPr>
                <w:rFonts w:ascii="Times New Roman" w:hAnsi="Times New Roman" w:cs="Times New Roman"/>
              </w:rPr>
              <w:t>0,30</w:t>
            </w:r>
          </w:p>
        </w:tc>
      </w:tr>
      <w:tr w:rsidR="0042426B" w:rsidRPr="0042426B" w:rsidTr="00274EE4">
        <w:trPr>
          <w:trHeight w:val="1247"/>
        </w:trPr>
        <w:tc>
          <w:tcPr>
            <w:tcW w:w="9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8173D">
            <w:pPr>
              <w:pStyle w:val="ConsPlusNormal"/>
              <w:rPr>
                <w:rFonts w:ascii="Times New Roman" w:hAnsi="Times New Roman" w:cs="Times New Roman"/>
                <w:sz w:val="22"/>
                <w:szCs w:val="22"/>
              </w:rPr>
            </w:pPr>
            <w:r w:rsidRPr="0042426B">
              <w:rPr>
                <w:rFonts w:ascii="Times New Roman" w:hAnsi="Times New Roman" w:cs="Times New Roman"/>
                <w:sz w:val="22"/>
                <w:szCs w:val="22"/>
              </w:rPr>
              <w:t>1.1.7.</w:t>
            </w:r>
          </w:p>
        </w:tc>
        <w:tc>
          <w:tcPr>
            <w:tcW w:w="48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8173D">
            <w:pPr>
              <w:pStyle w:val="ConsPlusNormal"/>
              <w:jc w:val="both"/>
              <w:rPr>
                <w:rFonts w:ascii="Times New Roman" w:hAnsi="Times New Roman" w:cs="Times New Roman"/>
                <w:sz w:val="22"/>
                <w:szCs w:val="22"/>
              </w:rPr>
            </w:pPr>
            <w:r w:rsidRPr="0042426B">
              <w:rPr>
                <w:rFonts w:ascii="Times New Roman" w:hAnsi="Times New Roman" w:cs="Times New Roman"/>
                <w:sz w:val="22"/>
                <w:szCs w:val="22"/>
              </w:rPr>
              <w:t>Муниципальная программа  «Развитие муниципального управления и повышения эффективности деятельности Администрации Солнцевского района Курской области»</w:t>
            </w:r>
          </w:p>
        </w:tc>
        <w:tc>
          <w:tcPr>
            <w:tcW w:w="15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2426B">
            <w:pPr>
              <w:pStyle w:val="ConsPlusNormal"/>
              <w:ind w:firstLine="0"/>
              <w:rPr>
                <w:rFonts w:ascii="Times New Roman" w:hAnsi="Times New Roman" w:cs="Times New Roman"/>
              </w:rPr>
            </w:pPr>
            <w:r w:rsidRPr="0042426B">
              <w:rPr>
                <w:rFonts w:ascii="Times New Roman" w:hAnsi="Times New Roman" w:cs="Times New Roman"/>
              </w:rPr>
              <w:t>10871904</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2426B">
            <w:pPr>
              <w:pStyle w:val="ConsPlusNormal"/>
              <w:ind w:firstLine="0"/>
              <w:rPr>
                <w:rFonts w:ascii="Times New Roman" w:hAnsi="Times New Roman" w:cs="Times New Roman"/>
              </w:rPr>
            </w:pPr>
            <w:r w:rsidRPr="0042426B">
              <w:rPr>
                <w:rFonts w:ascii="Times New Roman" w:hAnsi="Times New Roman" w:cs="Times New Roman"/>
              </w:rPr>
              <w:t>10856989,32</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274EE4" w:rsidP="00274EE4">
            <w:pPr>
              <w:pStyle w:val="ConsPlusNormal"/>
              <w:ind w:firstLine="0"/>
              <w:rPr>
                <w:rFonts w:ascii="Times New Roman" w:hAnsi="Times New Roman" w:cs="Times New Roman"/>
              </w:rPr>
            </w:pPr>
            <w:r>
              <w:rPr>
                <w:rFonts w:ascii="Times New Roman" w:hAnsi="Times New Roman" w:cs="Times New Roman"/>
              </w:rPr>
              <w:t xml:space="preserve">- </w:t>
            </w:r>
            <w:r w:rsidR="0042426B" w:rsidRPr="0042426B">
              <w:rPr>
                <w:rFonts w:ascii="Times New Roman" w:hAnsi="Times New Roman" w:cs="Times New Roman"/>
              </w:rPr>
              <w:t>14914,68</w:t>
            </w:r>
          </w:p>
        </w:tc>
      </w:tr>
      <w:tr w:rsidR="0042426B" w:rsidRPr="0042426B" w:rsidTr="00274EE4">
        <w:trPr>
          <w:trHeight w:val="688"/>
        </w:trPr>
        <w:tc>
          <w:tcPr>
            <w:tcW w:w="9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8173D">
            <w:pPr>
              <w:pStyle w:val="ConsPlusNormal"/>
              <w:rPr>
                <w:rFonts w:ascii="Times New Roman" w:hAnsi="Times New Roman" w:cs="Times New Roman"/>
                <w:sz w:val="22"/>
                <w:szCs w:val="22"/>
              </w:rPr>
            </w:pPr>
            <w:r w:rsidRPr="0042426B">
              <w:rPr>
                <w:rFonts w:ascii="Times New Roman" w:hAnsi="Times New Roman" w:cs="Times New Roman"/>
                <w:sz w:val="22"/>
                <w:szCs w:val="22"/>
              </w:rPr>
              <w:t>1.1.8.</w:t>
            </w:r>
          </w:p>
        </w:tc>
        <w:tc>
          <w:tcPr>
            <w:tcW w:w="48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8173D">
            <w:pPr>
              <w:pStyle w:val="ConsPlusNormal"/>
              <w:rPr>
                <w:rFonts w:ascii="Times New Roman" w:hAnsi="Times New Roman" w:cs="Times New Roman"/>
                <w:sz w:val="22"/>
                <w:szCs w:val="22"/>
              </w:rPr>
            </w:pPr>
            <w:r w:rsidRPr="0042426B">
              <w:rPr>
                <w:rFonts w:ascii="Times New Roman" w:hAnsi="Times New Roman" w:cs="Times New Roman"/>
                <w:sz w:val="22"/>
                <w:szCs w:val="22"/>
              </w:rPr>
              <w:t>Муниципальная программа «Сохранение и развитие архивного дела  в Солнцевском районе Курской области»</w:t>
            </w:r>
          </w:p>
        </w:tc>
        <w:tc>
          <w:tcPr>
            <w:tcW w:w="15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2426B">
            <w:pPr>
              <w:pStyle w:val="ConsPlusNormal"/>
              <w:rPr>
                <w:rFonts w:ascii="Times New Roman" w:hAnsi="Times New Roman" w:cs="Times New Roman"/>
              </w:rPr>
            </w:pPr>
            <w:r w:rsidRPr="0042426B">
              <w:rPr>
                <w:rFonts w:ascii="Times New Roman" w:hAnsi="Times New Roman" w:cs="Times New Roman"/>
              </w:rPr>
              <w:t>266496</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2426B">
            <w:pPr>
              <w:pStyle w:val="ConsPlusNormal"/>
              <w:rPr>
                <w:rFonts w:ascii="Times New Roman" w:hAnsi="Times New Roman" w:cs="Times New Roman"/>
              </w:rPr>
            </w:pPr>
            <w:r w:rsidRPr="0042426B">
              <w:rPr>
                <w:rFonts w:ascii="Times New Roman" w:hAnsi="Times New Roman" w:cs="Times New Roman"/>
              </w:rPr>
              <w:t>266406,32</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274EE4" w:rsidP="0042426B">
            <w:pPr>
              <w:pStyle w:val="ConsPlusNormal"/>
              <w:rPr>
                <w:rFonts w:ascii="Times New Roman" w:hAnsi="Times New Roman" w:cs="Times New Roman"/>
              </w:rPr>
            </w:pPr>
            <w:r>
              <w:rPr>
                <w:rFonts w:ascii="Times New Roman" w:hAnsi="Times New Roman" w:cs="Times New Roman"/>
              </w:rPr>
              <w:t xml:space="preserve"> - </w:t>
            </w:r>
            <w:r w:rsidR="0042426B" w:rsidRPr="0042426B">
              <w:rPr>
                <w:rFonts w:ascii="Times New Roman" w:hAnsi="Times New Roman" w:cs="Times New Roman"/>
              </w:rPr>
              <w:t>89,68</w:t>
            </w:r>
          </w:p>
        </w:tc>
      </w:tr>
      <w:tr w:rsidR="0042426B" w:rsidRPr="0042426B" w:rsidTr="00274EE4">
        <w:trPr>
          <w:trHeight w:val="688"/>
        </w:trPr>
        <w:tc>
          <w:tcPr>
            <w:tcW w:w="9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8173D">
            <w:pPr>
              <w:pStyle w:val="ConsPlusNormal"/>
              <w:rPr>
                <w:rFonts w:ascii="Times New Roman" w:hAnsi="Times New Roman" w:cs="Times New Roman"/>
                <w:sz w:val="22"/>
                <w:szCs w:val="22"/>
              </w:rPr>
            </w:pPr>
            <w:r w:rsidRPr="0042426B">
              <w:rPr>
                <w:rFonts w:ascii="Times New Roman" w:hAnsi="Times New Roman" w:cs="Times New Roman"/>
                <w:sz w:val="22"/>
                <w:szCs w:val="22"/>
              </w:rPr>
              <w:t>1.1.9.</w:t>
            </w:r>
          </w:p>
        </w:tc>
        <w:tc>
          <w:tcPr>
            <w:tcW w:w="48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8173D">
            <w:pPr>
              <w:pStyle w:val="ConsPlusNormal"/>
              <w:rPr>
                <w:rFonts w:ascii="Times New Roman" w:hAnsi="Times New Roman" w:cs="Times New Roman"/>
                <w:sz w:val="22"/>
                <w:szCs w:val="22"/>
              </w:rPr>
            </w:pPr>
            <w:r w:rsidRPr="0042426B">
              <w:rPr>
                <w:rFonts w:ascii="Times New Roman" w:hAnsi="Times New Roman" w:cs="Times New Roman"/>
                <w:sz w:val="22"/>
                <w:szCs w:val="22"/>
              </w:rPr>
              <w:t>Муниципальная программа «Развитие транспортной системы, обеспечение перевозки пассажиров  и безопасности дорожного движения в Солнцевском районе Курской области»</w:t>
            </w:r>
          </w:p>
        </w:tc>
        <w:tc>
          <w:tcPr>
            <w:tcW w:w="15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2426B">
            <w:pPr>
              <w:pStyle w:val="ConsPlusNormal"/>
              <w:ind w:firstLine="0"/>
              <w:rPr>
                <w:rFonts w:ascii="Times New Roman" w:hAnsi="Times New Roman" w:cs="Times New Roman"/>
              </w:rPr>
            </w:pPr>
            <w:r w:rsidRPr="0042426B">
              <w:rPr>
                <w:rFonts w:ascii="Times New Roman" w:hAnsi="Times New Roman" w:cs="Times New Roman"/>
              </w:rPr>
              <w:t>19082133,07</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2426B">
            <w:pPr>
              <w:pStyle w:val="ConsPlusNormal"/>
              <w:ind w:firstLine="0"/>
              <w:rPr>
                <w:rFonts w:ascii="Times New Roman" w:hAnsi="Times New Roman" w:cs="Times New Roman"/>
              </w:rPr>
            </w:pPr>
            <w:r w:rsidRPr="0042426B">
              <w:rPr>
                <w:rFonts w:ascii="Times New Roman" w:hAnsi="Times New Roman" w:cs="Times New Roman"/>
              </w:rPr>
              <w:t>18423217,36</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274EE4" w:rsidP="00274EE4">
            <w:pPr>
              <w:pStyle w:val="ConsPlusNormal"/>
              <w:ind w:firstLine="0"/>
              <w:rPr>
                <w:rFonts w:ascii="Times New Roman" w:hAnsi="Times New Roman" w:cs="Times New Roman"/>
              </w:rPr>
            </w:pPr>
            <w:r>
              <w:rPr>
                <w:rFonts w:ascii="Times New Roman" w:hAnsi="Times New Roman" w:cs="Times New Roman"/>
              </w:rPr>
              <w:t xml:space="preserve">- </w:t>
            </w:r>
            <w:r w:rsidR="0042426B" w:rsidRPr="0042426B">
              <w:rPr>
                <w:rFonts w:ascii="Times New Roman" w:hAnsi="Times New Roman" w:cs="Times New Roman"/>
              </w:rPr>
              <w:t>658915,71</w:t>
            </w:r>
          </w:p>
        </w:tc>
      </w:tr>
      <w:tr w:rsidR="0042426B" w:rsidRPr="0042426B" w:rsidTr="00274EE4">
        <w:trPr>
          <w:trHeight w:val="921"/>
        </w:trPr>
        <w:tc>
          <w:tcPr>
            <w:tcW w:w="9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8173D">
            <w:pPr>
              <w:pStyle w:val="ConsPlusNormal"/>
              <w:rPr>
                <w:rFonts w:ascii="Times New Roman" w:hAnsi="Times New Roman" w:cs="Times New Roman"/>
                <w:sz w:val="22"/>
                <w:szCs w:val="22"/>
              </w:rPr>
            </w:pPr>
            <w:r w:rsidRPr="0042426B">
              <w:rPr>
                <w:rFonts w:ascii="Times New Roman" w:hAnsi="Times New Roman" w:cs="Times New Roman"/>
                <w:sz w:val="22"/>
                <w:szCs w:val="22"/>
              </w:rPr>
              <w:lastRenderedPageBreak/>
              <w:t>1.1.10.</w:t>
            </w:r>
          </w:p>
        </w:tc>
        <w:tc>
          <w:tcPr>
            <w:tcW w:w="48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8173D">
            <w:pPr>
              <w:pStyle w:val="ConsPlusNormal"/>
              <w:rPr>
                <w:rFonts w:ascii="Times New Roman" w:hAnsi="Times New Roman" w:cs="Times New Roman"/>
                <w:sz w:val="22"/>
                <w:szCs w:val="22"/>
              </w:rPr>
            </w:pPr>
            <w:r w:rsidRPr="0042426B">
              <w:rPr>
                <w:rFonts w:ascii="Times New Roman" w:hAnsi="Times New Roman" w:cs="Times New Roman"/>
                <w:sz w:val="22"/>
                <w:szCs w:val="22"/>
              </w:rPr>
              <w:t>Муниципальная программа «Профилактика правонарушений в   Солнцевском районе Курской области»</w:t>
            </w:r>
          </w:p>
        </w:tc>
        <w:tc>
          <w:tcPr>
            <w:tcW w:w="15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2426B">
            <w:pPr>
              <w:pStyle w:val="ConsPlusNormal"/>
              <w:rPr>
                <w:rFonts w:ascii="Times New Roman" w:hAnsi="Times New Roman" w:cs="Times New Roman"/>
              </w:rPr>
            </w:pPr>
            <w:r w:rsidRPr="0042426B">
              <w:rPr>
                <w:rFonts w:ascii="Times New Roman" w:hAnsi="Times New Roman" w:cs="Times New Roman"/>
              </w:rPr>
              <w:t>276725</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2426B">
            <w:pPr>
              <w:pStyle w:val="ConsPlusNormal"/>
              <w:rPr>
                <w:rFonts w:ascii="Times New Roman" w:hAnsi="Times New Roman" w:cs="Times New Roman"/>
              </w:rPr>
            </w:pPr>
            <w:r w:rsidRPr="0042426B">
              <w:rPr>
                <w:rFonts w:ascii="Times New Roman" w:hAnsi="Times New Roman" w:cs="Times New Roman"/>
              </w:rPr>
              <w:t>276610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274EE4" w:rsidP="00274EE4">
            <w:pPr>
              <w:pStyle w:val="ConsPlusNormal"/>
              <w:ind w:firstLine="0"/>
              <w:rPr>
                <w:rFonts w:ascii="Times New Roman" w:hAnsi="Times New Roman" w:cs="Times New Roman"/>
              </w:rPr>
            </w:pPr>
            <w:r>
              <w:rPr>
                <w:rFonts w:ascii="Times New Roman" w:hAnsi="Times New Roman" w:cs="Times New Roman"/>
              </w:rPr>
              <w:t xml:space="preserve">- </w:t>
            </w:r>
            <w:r w:rsidR="0042426B" w:rsidRPr="0042426B">
              <w:rPr>
                <w:rFonts w:ascii="Times New Roman" w:hAnsi="Times New Roman" w:cs="Times New Roman"/>
              </w:rPr>
              <w:t>115</w:t>
            </w:r>
          </w:p>
        </w:tc>
      </w:tr>
      <w:tr w:rsidR="0042426B" w:rsidRPr="0042426B" w:rsidTr="00274EE4">
        <w:trPr>
          <w:trHeight w:val="703"/>
        </w:trPr>
        <w:tc>
          <w:tcPr>
            <w:tcW w:w="9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8173D">
            <w:pPr>
              <w:pStyle w:val="ConsPlusNormal"/>
              <w:rPr>
                <w:rFonts w:ascii="Times New Roman" w:hAnsi="Times New Roman" w:cs="Times New Roman"/>
                <w:sz w:val="22"/>
                <w:szCs w:val="22"/>
              </w:rPr>
            </w:pPr>
            <w:r w:rsidRPr="0042426B">
              <w:rPr>
                <w:rFonts w:ascii="Times New Roman" w:hAnsi="Times New Roman" w:cs="Times New Roman"/>
                <w:sz w:val="22"/>
                <w:szCs w:val="22"/>
              </w:rPr>
              <w:t>1.1.11.</w:t>
            </w:r>
          </w:p>
        </w:tc>
        <w:tc>
          <w:tcPr>
            <w:tcW w:w="48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8173D">
            <w:pPr>
              <w:pStyle w:val="ConsPlusNormal"/>
              <w:jc w:val="both"/>
              <w:rPr>
                <w:rFonts w:ascii="Times New Roman" w:hAnsi="Times New Roman" w:cs="Times New Roman"/>
                <w:sz w:val="22"/>
                <w:szCs w:val="22"/>
              </w:rPr>
            </w:pPr>
            <w:r w:rsidRPr="0042426B">
              <w:rPr>
                <w:rFonts w:ascii="Times New Roman" w:hAnsi="Times New Roman" w:cs="Times New Roman"/>
                <w:sz w:val="22"/>
                <w:szCs w:val="22"/>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Солнцевском  районе Курской области»</w:t>
            </w:r>
          </w:p>
        </w:tc>
        <w:tc>
          <w:tcPr>
            <w:tcW w:w="15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2426B">
            <w:pPr>
              <w:pStyle w:val="ConsPlusNormal"/>
              <w:rPr>
                <w:rFonts w:ascii="Times New Roman" w:hAnsi="Times New Roman" w:cs="Times New Roman"/>
              </w:rPr>
            </w:pPr>
            <w:r w:rsidRPr="0042426B">
              <w:rPr>
                <w:rFonts w:ascii="Times New Roman" w:hAnsi="Times New Roman" w:cs="Times New Roman"/>
              </w:rPr>
              <w:t>93770</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2426B">
            <w:pPr>
              <w:pStyle w:val="ConsPlusNormal"/>
              <w:rPr>
                <w:rFonts w:ascii="Times New Roman" w:hAnsi="Times New Roman" w:cs="Times New Roman"/>
              </w:rPr>
            </w:pPr>
            <w:r w:rsidRPr="0042426B">
              <w:rPr>
                <w:rFonts w:ascii="Times New Roman" w:hAnsi="Times New Roman" w:cs="Times New Roman"/>
              </w:rPr>
              <w:t>93547</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274EE4" w:rsidP="0042426B">
            <w:pPr>
              <w:pStyle w:val="ConsPlusNormal"/>
              <w:rPr>
                <w:rFonts w:ascii="Times New Roman" w:hAnsi="Times New Roman" w:cs="Times New Roman"/>
              </w:rPr>
            </w:pPr>
            <w:r>
              <w:rPr>
                <w:rFonts w:ascii="Times New Roman" w:hAnsi="Times New Roman" w:cs="Times New Roman"/>
              </w:rPr>
              <w:t xml:space="preserve">- </w:t>
            </w:r>
            <w:r w:rsidR="0042426B" w:rsidRPr="0042426B">
              <w:rPr>
                <w:rFonts w:ascii="Times New Roman" w:hAnsi="Times New Roman" w:cs="Times New Roman"/>
              </w:rPr>
              <w:t>223</w:t>
            </w:r>
          </w:p>
        </w:tc>
      </w:tr>
      <w:tr w:rsidR="0042426B" w:rsidRPr="0042426B" w:rsidTr="00274EE4">
        <w:trPr>
          <w:trHeight w:val="674"/>
        </w:trPr>
        <w:tc>
          <w:tcPr>
            <w:tcW w:w="9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8173D">
            <w:pPr>
              <w:pStyle w:val="ConsPlusNormal"/>
              <w:rPr>
                <w:rFonts w:ascii="Times New Roman" w:hAnsi="Times New Roman" w:cs="Times New Roman"/>
                <w:sz w:val="22"/>
                <w:szCs w:val="22"/>
              </w:rPr>
            </w:pPr>
            <w:r w:rsidRPr="0042426B">
              <w:rPr>
                <w:rFonts w:ascii="Times New Roman" w:hAnsi="Times New Roman" w:cs="Times New Roman"/>
                <w:sz w:val="22"/>
                <w:szCs w:val="22"/>
              </w:rPr>
              <w:t>1.1.12.</w:t>
            </w:r>
          </w:p>
        </w:tc>
        <w:tc>
          <w:tcPr>
            <w:tcW w:w="48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8173D">
            <w:pPr>
              <w:pStyle w:val="ConsPlusNormal"/>
              <w:rPr>
                <w:rFonts w:ascii="Times New Roman" w:hAnsi="Times New Roman" w:cs="Times New Roman"/>
                <w:sz w:val="22"/>
                <w:szCs w:val="22"/>
              </w:rPr>
            </w:pPr>
            <w:r w:rsidRPr="0042426B">
              <w:rPr>
                <w:rFonts w:ascii="Times New Roman" w:hAnsi="Times New Roman" w:cs="Times New Roman"/>
                <w:sz w:val="22"/>
                <w:szCs w:val="22"/>
              </w:rPr>
              <w:t>Муниципальная программа «Повышение эффективности управления финансами в Солнцевском районе Курской области»</w:t>
            </w:r>
          </w:p>
          <w:p w:rsidR="0042426B" w:rsidRPr="0042426B" w:rsidRDefault="0042426B" w:rsidP="0048173D">
            <w:pPr>
              <w:pStyle w:val="ConsPlusNormal"/>
              <w:rPr>
                <w:rFonts w:ascii="Times New Roman" w:hAnsi="Times New Roman" w:cs="Times New Roman"/>
                <w:sz w:val="22"/>
                <w:szCs w:val="22"/>
              </w:rPr>
            </w:pPr>
          </w:p>
        </w:tc>
        <w:tc>
          <w:tcPr>
            <w:tcW w:w="15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274EE4">
            <w:pPr>
              <w:pStyle w:val="ConsPlusNormal"/>
              <w:ind w:firstLine="0"/>
              <w:rPr>
                <w:rFonts w:ascii="Times New Roman" w:hAnsi="Times New Roman" w:cs="Times New Roman"/>
              </w:rPr>
            </w:pPr>
            <w:r w:rsidRPr="0042426B">
              <w:rPr>
                <w:rFonts w:ascii="Times New Roman" w:hAnsi="Times New Roman" w:cs="Times New Roman"/>
              </w:rPr>
              <w:t>9856937,35</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2426B">
            <w:pPr>
              <w:pStyle w:val="ConsPlusNormal"/>
              <w:rPr>
                <w:rFonts w:ascii="Times New Roman" w:hAnsi="Times New Roman" w:cs="Times New Roman"/>
              </w:rPr>
            </w:pPr>
            <w:r w:rsidRPr="0042426B">
              <w:rPr>
                <w:rFonts w:ascii="Times New Roman" w:hAnsi="Times New Roman" w:cs="Times New Roman"/>
              </w:rPr>
              <w:t>9854965,50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274EE4" w:rsidP="00274EE4">
            <w:pPr>
              <w:pStyle w:val="ConsPlusNormal"/>
              <w:ind w:firstLine="0"/>
              <w:rPr>
                <w:rFonts w:ascii="Times New Roman" w:hAnsi="Times New Roman" w:cs="Times New Roman"/>
              </w:rPr>
            </w:pPr>
            <w:r>
              <w:rPr>
                <w:rFonts w:ascii="Times New Roman" w:hAnsi="Times New Roman" w:cs="Times New Roman"/>
              </w:rPr>
              <w:t xml:space="preserve">- </w:t>
            </w:r>
            <w:r w:rsidR="0042426B" w:rsidRPr="0042426B">
              <w:rPr>
                <w:rFonts w:ascii="Times New Roman" w:hAnsi="Times New Roman" w:cs="Times New Roman"/>
              </w:rPr>
              <w:t>1971,85</w:t>
            </w:r>
          </w:p>
        </w:tc>
      </w:tr>
      <w:tr w:rsidR="0042426B" w:rsidRPr="0042426B" w:rsidTr="00274EE4">
        <w:trPr>
          <w:trHeight w:val="922"/>
        </w:trPr>
        <w:tc>
          <w:tcPr>
            <w:tcW w:w="9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8173D">
            <w:pPr>
              <w:pStyle w:val="ConsPlusNormal"/>
              <w:rPr>
                <w:rFonts w:ascii="Times New Roman" w:hAnsi="Times New Roman" w:cs="Times New Roman"/>
                <w:sz w:val="22"/>
                <w:szCs w:val="22"/>
              </w:rPr>
            </w:pPr>
            <w:r w:rsidRPr="0042426B">
              <w:rPr>
                <w:rFonts w:ascii="Times New Roman" w:hAnsi="Times New Roman" w:cs="Times New Roman"/>
                <w:sz w:val="22"/>
                <w:szCs w:val="22"/>
              </w:rPr>
              <w:t>1.1.13.</w:t>
            </w:r>
          </w:p>
        </w:tc>
        <w:tc>
          <w:tcPr>
            <w:tcW w:w="48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8173D">
            <w:pPr>
              <w:pStyle w:val="ConsPlusNormal"/>
              <w:rPr>
                <w:rFonts w:ascii="Times New Roman" w:hAnsi="Times New Roman" w:cs="Times New Roman"/>
                <w:sz w:val="22"/>
                <w:szCs w:val="22"/>
              </w:rPr>
            </w:pPr>
            <w:r w:rsidRPr="0042426B">
              <w:rPr>
                <w:rFonts w:ascii="Times New Roman" w:hAnsi="Times New Roman" w:cs="Times New Roman"/>
                <w:sz w:val="22"/>
                <w:szCs w:val="22"/>
              </w:rPr>
              <w:t>Муниципальная программа «Развитие малого и среднего предпринимательства  в Солнцевском районе Курской области»</w:t>
            </w:r>
          </w:p>
        </w:tc>
        <w:tc>
          <w:tcPr>
            <w:tcW w:w="15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2426B">
            <w:pPr>
              <w:pStyle w:val="ConsPlusNormal"/>
              <w:rPr>
                <w:rFonts w:ascii="Times New Roman" w:hAnsi="Times New Roman" w:cs="Times New Roman"/>
              </w:rPr>
            </w:pPr>
            <w:r w:rsidRPr="0042426B">
              <w:rPr>
                <w:rFonts w:ascii="Times New Roman" w:hAnsi="Times New Roman" w:cs="Times New Roman"/>
              </w:rPr>
              <w:t>5000</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2426B">
            <w:pPr>
              <w:pStyle w:val="ConsPlusNormal"/>
              <w:rPr>
                <w:rFonts w:ascii="Times New Roman" w:hAnsi="Times New Roman" w:cs="Times New Roman"/>
              </w:rPr>
            </w:pPr>
            <w:r w:rsidRPr="0042426B">
              <w:rPr>
                <w:rFonts w:ascii="Times New Roman" w:hAnsi="Times New Roman" w:cs="Times New Roman"/>
              </w:rPr>
              <w:t>4935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2E2BC1" w:rsidP="0042426B">
            <w:pPr>
              <w:pStyle w:val="ConsPlusNormal"/>
              <w:rPr>
                <w:rFonts w:ascii="Times New Roman" w:hAnsi="Times New Roman" w:cs="Times New Roman"/>
              </w:rPr>
            </w:pPr>
            <w:r>
              <w:rPr>
                <w:rFonts w:ascii="Times New Roman" w:hAnsi="Times New Roman" w:cs="Times New Roman"/>
              </w:rPr>
              <w:t xml:space="preserve">- </w:t>
            </w:r>
            <w:r w:rsidR="0042426B" w:rsidRPr="0042426B">
              <w:rPr>
                <w:rFonts w:ascii="Times New Roman" w:hAnsi="Times New Roman" w:cs="Times New Roman"/>
              </w:rPr>
              <w:t>65</w:t>
            </w:r>
          </w:p>
        </w:tc>
      </w:tr>
      <w:tr w:rsidR="0042426B" w:rsidRPr="0042426B" w:rsidTr="00274EE4">
        <w:trPr>
          <w:trHeight w:val="235"/>
        </w:trPr>
        <w:tc>
          <w:tcPr>
            <w:tcW w:w="9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8173D">
            <w:pPr>
              <w:pStyle w:val="ConsPlusNormal"/>
              <w:rPr>
                <w:rFonts w:ascii="Times New Roman" w:hAnsi="Times New Roman" w:cs="Times New Roman"/>
                <w:sz w:val="22"/>
                <w:szCs w:val="22"/>
              </w:rPr>
            </w:pPr>
            <w:r w:rsidRPr="0042426B">
              <w:rPr>
                <w:rFonts w:ascii="Times New Roman" w:hAnsi="Times New Roman" w:cs="Times New Roman"/>
                <w:sz w:val="22"/>
                <w:szCs w:val="22"/>
              </w:rPr>
              <w:t>1.1.14.</w:t>
            </w:r>
          </w:p>
        </w:tc>
        <w:tc>
          <w:tcPr>
            <w:tcW w:w="48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8173D">
            <w:pPr>
              <w:pStyle w:val="ConsPlusNormal"/>
              <w:rPr>
                <w:rFonts w:ascii="Times New Roman" w:hAnsi="Times New Roman" w:cs="Times New Roman"/>
                <w:sz w:val="22"/>
                <w:szCs w:val="22"/>
              </w:rPr>
            </w:pPr>
            <w:r w:rsidRPr="0042426B">
              <w:rPr>
                <w:rFonts w:ascii="Times New Roman" w:hAnsi="Times New Roman" w:cs="Times New Roman"/>
                <w:sz w:val="22"/>
                <w:szCs w:val="22"/>
              </w:rPr>
              <w:t>Муниципальная программа «Социальное развитие села в Солнцевском районе Курской области»</w:t>
            </w:r>
          </w:p>
        </w:tc>
        <w:tc>
          <w:tcPr>
            <w:tcW w:w="15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2426B">
            <w:pPr>
              <w:pStyle w:val="ConsPlusNormal"/>
              <w:rPr>
                <w:rFonts w:ascii="Times New Roman" w:hAnsi="Times New Roman" w:cs="Times New Roman"/>
              </w:rPr>
            </w:pPr>
            <w:r w:rsidRPr="0042426B">
              <w:rPr>
                <w:rFonts w:ascii="Times New Roman" w:hAnsi="Times New Roman" w:cs="Times New Roman"/>
              </w:rPr>
              <w:t>9357062,04</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2426B">
            <w:pPr>
              <w:pStyle w:val="ConsPlusNormal"/>
              <w:rPr>
                <w:rFonts w:ascii="Times New Roman" w:hAnsi="Times New Roman" w:cs="Times New Roman"/>
              </w:rPr>
            </w:pPr>
            <w:r w:rsidRPr="0042426B">
              <w:rPr>
                <w:rFonts w:ascii="Times New Roman" w:hAnsi="Times New Roman" w:cs="Times New Roman"/>
              </w:rPr>
              <w:t>9357062,04</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2426B">
            <w:pPr>
              <w:pStyle w:val="ConsPlusNormal"/>
              <w:rPr>
                <w:rFonts w:ascii="Times New Roman" w:hAnsi="Times New Roman" w:cs="Times New Roman"/>
              </w:rPr>
            </w:pPr>
            <w:r w:rsidRPr="0042426B">
              <w:rPr>
                <w:rFonts w:ascii="Times New Roman" w:hAnsi="Times New Roman" w:cs="Times New Roman"/>
              </w:rPr>
              <w:t>-</w:t>
            </w:r>
          </w:p>
        </w:tc>
      </w:tr>
      <w:tr w:rsidR="0042426B" w:rsidRPr="0042426B" w:rsidTr="00274EE4">
        <w:trPr>
          <w:trHeight w:val="775"/>
        </w:trPr>
        <w:tc>
          <w:tcPr>
            <w:tcW w:w="9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8173D">
            <w:pPr>
              <w:pStyle w:val="ConsPlusNormal"/>
              <w:rPr>
                <w:rFonts w:ascii="Times New Roman" w:hAnsi="Times New Roman" w:cs="Times New Roman"/>
                <w:sz w:val="22"/>
                <w:szCs w:val="22"/>
              </w:rPr>
            </w:pPr>
            <w:r w:rsidRPr="0042426B">
              <w:rPr>
                <w:rFonts w:ascii="Times New Roman" w:hAnsi="Times New Roman" w:cs="Times New Roman"/>
                <w:sz w:val="22"/>
                <w:szCs w:val="22"/>
              </w:rPr>
              <w:t>1.1.15.</w:t>
            </w:r>
          </w:p>
        </w:tc>
        <w:tc>
          <w:tcPr>
            <w:tcW w:w="48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8173D">
            <w:pPr>
              <w:pStyle w:val="ConsPlusNormal"/>
              <w:rPr>
                <w:rFonts w:ascii="Times New Roman" w:hAnsi="Times New Roman" w:cs="Times New Roman"/>
                <w:sz w:val="22"/>
                <w:szCs w:val="22"/>
              </w:rPr>
            </w:pPr>
            <w:r w:rsidRPr="0042426B">
              <w:rPr>
                <w:rFonts w:ascii="Times New Roman" w:hAnsi="Times New Roman" w:cs="Times New Roman"/>
                <w:sz w:val="22"/>
                <w:szCs w:val="22"/>
              </w:rPr>
              <w:t>Муниципальная программа «Содействие занятости населения в Солнцевском районе Курской области»</w:t>
            </w:r>
          </w:p>
        </w:tc>
        <w:tc>
          <w:tcPr>
            <w:tcW w:w="15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2426B">
            <w:pPr>
              <w:pStyle w:val="ConsPlusNormal"/>
              <w:rPr>
                <w:rFonts w:ascii="Times New Roman" w:hAnsi="Times New Roman" w:cs="Times New Roman"/>
              </w:rPr>
            </w:pPr>
            <w:r w:rsidRPr="0042426B">
              <w:rPr>
                <w:rFonts w:ascii="Times New Roman" w:hAnsi="Times New Roman" w:cs="Times New Roman"/>
              </w:rPr>
              <w:t>245500</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2426B">
            <w:pPr>
              <w:pStyle w:val="ConsPlusNormal"/>
              <w:rPr>
                <w:rFonts w:ascii="Times New Roman" w:hAnsi="Times New Roman" w:cs="Times New Roman"/>
              </w:rPr>
            </w:pPr>
            <w:r w:rsidRPr="0042426B">
              <w:rPr>
                <w:rFonts w:ascii="Times New Roman" w:hAnsi="Times New Roman" w:cs="Times New Roman"/>
              </w:rPr>
              <w:t>244651,02</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2E2BC1" w:rsidP="002E2BC1">
            <w:pPr>
              <w:pStyle w:val="ConsPlusNormal"/>
              <w:ind w:firstLine="0"/>
              <w:rPr>
                <w:rFonts w:ascii="Times New Roman" w:hAnsi="Times New Roman" w:cs="Times New Roman"/>
              </w:rPr>
            </w:pPr>
            <w:r>
              <w:rPr>
                <w:rFonts w:ascii="Times New Roman" w:hAnsi="Times New Roman" w:cs="Times New Roman"/>
              </w:rPr>
              <w:t xml:space="preserve">- </w:t>
            </w:r>
            <w:r w:rsidR="0042426B" w:rsidRPr="0042426B">
              <w:rPr>
                <w:rFonts w:ascii="Times New Roman" w:hAnsi="Times New Roman" w:cs="Times New Roman"/>
              </w:rPr>
              <w:t>848,98</w:t>
            </w:r>
          </w:p>
        </w:tc>
      </w:tr>
      <w:tr w:rsidR="0042426B" w:rsidRPr="0042426B" w:rsidTr="00274EE4">
        <w:trPr>
          <w:trHeight w:val="960"/>
        </w:trPr>
        <w:tc>
          <w:tcPr>
            <w:tcW w:w="9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8173D">
            <w:pPr>
              <w:pStyle w:val="ConsPlusNormal"/>
              <w:rPr>
                <w:rFonts w:ascii="Times New Roman" w:hAnsi="Times New Roman" w:cs="Times New Roman"/>
                <w:sz w:val="22"/>
                <w:szCs w:val="22"/>
              </w:rPr>
            </w:pPr>
            <w:r w:rsidRPr="0042426B">
              <w:rPr>
                <w:rFonts w:ascii="Times New Roman" w:hAnsi="Times New Roman" w:cs="Times New Roman"/>
                <w:sz w:val="22"/>
                <w:szCs w:val="22"/>
              </w:rPr>
              <w:t>1.1.16.</w:t>
            </w:r>
          </w:p>
        </w:tc>
        <w:tc>
          <w:tcPr>
            <w:tcW w:w="48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2426B" w:rsidRPr="0042426B" w:rsidRDefault="0042426B" w:rsidP="0048173D">
            <w:pPr>
              <w:snapToGrid w:val="0"/>
              <w:jc w:val="both"/>
              <w:rPr>
                <w:rFonts w:ascii="Times New Roman" w:hAnsi="Times New Roman" w:cs="Times New Roman"/>
              </w:rPr>
            </w:pPr>
            <w:r w:rsidRPr="0042426B">
              <w:rPr>
                <w:rFonts w:ascii="Times New Roman" w:hAnsi="Times New Roman" w:cs="Times New Roman"/>
              </w:rPr>
              <w:t>Муниципальная программа  «Создание условий для эффективного исполнения государственных полномочий по государственной регистрации актов гражданского состояния  в Солнцевском районе»</w:t>
            </w:r>
          </w:p>
        </w:tc>
        <w:tc>
          <w:tcPr>
            <w:tcW w:w="15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2426B">
            <w:pPr>
              <w:pStyle w:val="ConsPlusNormal"/>
              <w:rPr>
                <w:rFonts w:ascii="Times New Roman" w:hAnsi="Times New Roman" w:cs="Times New Roman"/>
              </w:rPr>
            </w:pPr>
            <w:r w:rsidRPr="0042426B">
              <w:rPr>
                <w:rFonts w:ascii="Times New Roman" w:hAnsi="Times New Roman" w:cs="Times New Roman"/>
              </w:rPr>
              <w:t>769683</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2426B">
            <w:pPr>
              <w:pStyle w:val="ConsPlusNormal"/>
              <w:rPr>
                <w:rFonts w:ascii="Times New Roman" w:hAnsi="Times New Roman" w:cs="Times New Roman"/>
              </w:rPr>
            </w:pPr>
            <w:r w:rsidRPr="0042426B">
              <w:rPr>
                <w:rFonts w:ascii="Times New Roman" w:hAnsi="Times New Roman" w:cs="Times New Roman"/>
              </w:rPr>
              <w:t>769683</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2426B">
            <w:pPr>
              <w:pStyle w:val="ConsPlusNormal"/>
              <w:rPr>
                <w:rFonts w:ascii="Times New Roman" w:hAnsi="Times New Roman" w:cs="Times New Roman"/>
              </w:rPr>
            </w:pPr>
            <w:r w:rsidRPr="0042426B">
              <w:rPr>
                <w:rFonts w:ascii="Times New Roman" w:hAnsi="Times New Roman" w:cs="Times New Roman"/>
              </w:rPr>
              <w:t>-</w:t>
            </w:r>
          </w:p>
        </w:tc>
      </w:tr>
      <w:tr w:rsidR="0042426B" w:rsidRPr="0042426B" w:rsidTr="00274EE4">
        <w:trPr>
          <w:trHeight w:val="960"/>
        </w:trPr>
        <w:tc>
          <w:tcPr>
            <w:tcW w:w="9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8173D">
            <w:pPr>
              <w:pStyle w:val="ConsPlusNormal"/>
              <w:rPr>
                <w:rFonts w:ascii="Times New Roman" w:hAnsi="Times New Roman" w:cs="Times New Roman"/>
                <w:sz w:val="22"/>
                <w:szCs w:val="22"/>
              </w:rPr>
            </w:pPr>
            <w:r w:rsidRPr="0042426B">
              <w:rPr>
                <w:rFonts w:ascii="Times New Roman" w:hAnsi="Times New Roman" w:cs="Times New Roman"/>
                <w:sz w:val="22"/>
                <w:szCs w:val="22"/>
              </w:rPr>
              <w:t>1.1.17</w:t>
            </w:r>
          </w:p>
        </w:tc>
        <w:tc>
          <w:tcPr>
            <w:tcW w:w="48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8173D">
            <w:pPr>
              <w:pStyle w:val="ConsPlusNormal"/>
              <w:rPr>
                <w:rFonts w:ascii="Times New Roman" w:hAnsi="Times New Roman" w:cs="Times New Roman"/>
                <w:sz w:val="22"/>
                <w:szCs w:val="22"/>
              </w:rPr>
            </w:pPr>
            <w:r w:rsidRPr="0042426B">
              <w:rPr>
                <w:rFonts w:ascii="Times New Roman" w:hAnsi="Times New Roman" w:cs="Times New Roman"/>
                <w:sz w:val="22"/>
                <w:szCs w:val="22"/>
              </w:rPr>
              <w:t>Муниципальная программа « Развитие информационного общества в Солнцевском районе Курской области»</w:t>
            </w:r>
          </w:p>
        </w:tc>
        <w:tc>
          <w:tcPr>
            <w:tcW w:w="15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2426B">
            <w:pPr>
              <w:pStyle w:val="ConsPlusNormal"/>
              <w:rPr>
                <w:rFonts w:ascii="Times New Roman" w:hAnsi="Times New Roman" w:cs="Times New Roman"/>
              </w:rPr>
            </w:pPr>
            <w:r w:rsidRPr="0042426B">
              <w:rPr>
                <w:rFonts w:ascii="Times New Roman" w:hAnsi="Times New Roman" w:cs="Times New Roman"/>
              </w:rPr>
              <w:t>55250</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2426B">
            <w:pPr>
              <w:pStyle w:val="ConsPlusNormal"/>
              <w:rPr>
                <w:rFonts w:ascii="Times New Roman" w:hAnsi="Times New Roman" w:cs="Times New Roman"/>
              </w:rPr>
            </w:pPr>
            <w:r w:rsidRPr="0042426B">
              <w:rPr>
                <w:rFonts w:ascii="Times New Roman" w:hAnsi="Times New Roman" w:cs="Times New Roman"/>
              </w:rPr>
              <w:t>48180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2E2BC1" w:rsidP="0042426B">
            <w:pPr>
              <w:pStyle w:val="ConsPlusNormal"/>
              <w:rPr>
                <w:rFonts w:ascii="Times New Roman" w:hAnsi="Times New Roman" w:cs="Times New Roman"/>
              </w:rPr>
            </w:pPr>
            <w:r>
              <w:rPr>
                <w:rFonts w:ascii="Times New Roman" w:hAnsi="Times New Roman" w:cs="Times New Roman"/>
              </w:rPr>
              <w:t xml:space="preserve">- </w:t>
            </w:r>
            <w:r w:rsidR="0042426B" w:rsidRPr="0042426B">
              <w:rPr>
                <w:rFonts w:ascii="Times New Roman" w:hAnsi="Times New Roman" w:cs="Times New Roman"/>
              </w:rPr>
              <w:t>7070</w:t>
            </w:r>
          </w:p>
        </w:tc>
      </w:tr>
      <w:tr w:rsidR="0042426B" w:rsidRPr="0042426B" w:rsidTr="00274EE4">
        <w:trPr>
          <w:trHeight w:val="960"/>
        </w:trPr>
        <w:tc>
          <w:tcPr>
            <w:tcW w:w="9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8173D">
            <w:pPr>
              <w:pStyle w:val="ConsPlusNormal"/>
              <w:rPr>
                <w:rFonts w:ascii="Times New Roman" w:hAnsi="Times New Roman" w:cs="Times New Roman"/>
                <w:sz w:val="22"/>
                <w:szCs w:val="22"/>
              </w:rPr>
            </w:pPr>
            <w:r w:rsidRPr="0042426B">
              <w:rPr>
                <w:rFonts w:ascii="Times New Roman" w:hAnsi="Times New Roman" w:cs="Times New Roman"/>
                <w:sz w:val="22"/>
                <w:szCs w:val="22"/>
              </w:rPr>
              <w:t>1.1.18</w:t>
            </w:r>
          </w:p>
        </w:tc>
        <w:tc>
          <w:tcPr>
            <w:tcW w:w="48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2426B" w:rsidRPr="0042426B" w:rsidRDefault="0042426B" w:rsidP="0048173D">
            <w:pPr>
              <w:snapToGrid w:val="0"/>
              <w:jc w:val="both"/>
              <w:rPr>
                <w:rFonts w:ascii="Times New Roman" w:hAnsi="Times New Roman" w:cs="Times New Roman"/>
              </w:rPr>
            </w:pPr>
            <w:r w:rsidRPr="0042426B">
              <w:rPr>
                <w:rFonts w:ascii="Times New Roman" w:hAnsi="Times New Roman" w:cs="Times New Roman"/>
              </w:rPr>
              <w:t>Муниципальная программа «Профилактика наркомании и медико-социальноя реабилитация больных наркоманией в Солнцевском районе Курской области»</w:t>
            </w:r>
          </w:p>
        </w:tc>
        <w:tc>
          <w:tcPr>
            <w:tcW w:w="15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2426B">
            <w:pPr>
              <w:pStyle w:val="ConsPlusNormal"/>
              <w:rPr>
                <w:rFonts w:ascii="Times New Roman" w:hAnsi="Times New Roman" w:cs="Times New Roman"/>
              </w:rPr>
            </w:pPr>
            <w:r w:rsidRPr="0042426B">
              <w:rPr>
                <w:rFonts w:ascii="Times New Roman" w:hAnsi="Times New Roman" w:cs="Times New Roman"/>
              </w:rPr>
              <w:t>16320</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2426B">
            <w:pPr>
              <w:pStyle w:val="ConsPlusNormal"/>
              <w:rPr>
                <w:rFonts w:ascii="Times New Roman" w:hAnsi="Times New Roman" w:cs="Times New Roman"/>
              </w:rPr>
            </w:pPr>
            <w:r w:rsidRPr="0042426B">
              <w:rPr>
                <w:rFonts w:ascii="Times New Roman" w:hAnsi="Times New Roman" w:cs="Times New Roman"/>
              </w:rPr>
              <w:t>16320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426B" w:rsidRPr="0042426B" w:rsidRDefault="0042426B" w:rsidP="0042426B">
            <w:pPr>
              <w:pStyle w:val="ConsPlusNormal"/>
              <w:rPr>
                <w:rFonts w:ascii="Times New Roman" w:hAnsi="Times New Roman" w:cs="Times New Roman"/>
              </w:rPr>
            </w:pPr>
            <w:r w:rsidRPr="0042426B">
              <w:rPr>
                <w:rFonts w:ascii="Times New Roman" w:hAnsi="Times New Roman" w:cs="Times New Roman"/>
              </w:rPr>
              <w:t>-</w:t>
            </w:r>
          </w:p>
        </w:tc>
      </w:tr>
    </w:tbl>
    <w:p w:rsidR="0042426B" w:rsidRPr="0042426B" w:rsidRDefault="0042426B" w:rsidP="0042426B">
      <w:pPr>
        <w:rPr>
          <w:rFonts w:ascii="Times New Roman" w:hAnsi="Times New Roman" w:cs="Times New Roman"/>
          <w:color w:val="332E2D"/>
          <w:spacing w:val="2"/>
        </w:rPr>
      </w:pPr>
      <w:r w:rsidRPr="0042426B">
        <w:rPr>
          <w:rFonts w:ascii="Times New Roman" w:hAnsi="Times New Roman" w:cs="Times New Roman"/>
          <w:color w:val="332E2D"/>
          <w:spacing w:val="2"/>
        </w:rPr>
        <w:t xml:space="preserve">                                                  </w:t>
      </w:r>
    </w:p>
    <w:p w:rsidR="0042426B" w:rsidRPr="0042426B" w:rsidRDefault="0042426B" w:rsidP="0042426B">
      <w:pPr>
        <w:rPr>
          <w:rFonts w:ascii="Times New Roman" w:hAnsi="Times New Roman" w:cs="Times New Roman"/>
        </w:rPr>
      </w:pPr>
    </w:p>
    <w:p w:rsidR="0042426B" w:rsidRPr="0042426B" w:rsidRDefault="0042426B" w:rsidP="00020285">
      <w:pPr>
        <w:spacing w:line="240" w:lineRule="auto"/>
        <w:ind w:firstLine="708"/>
        <w:jc w:val="both"/>
        <w:rPr>
          <w:rFonts w:ascii="Times New Roman" w:hAnsi="Times New Roman" w:cs="Times New Roman"/>
          <w:color w:val="000000"/>
        </w:rPr>
      </w:pPr>
    </w:p>
    <w:p w:rsidR="00E61AE8" w:rsidRPr="0042426B" w:rsidRDefault="00E61AE8" w:rsidP="00020285">
      <w:pPr>
        <w:shd w:val="clear" w:color="auto" w:fill="FFFFFF"/>
        <w:spacing w:line="240" w:lineRule="auto"/>
        <w:jc w:val="both"/>
        <w:outlineLvl w:val="2"/>
        <w:rPr>
          <w:rFonts w:ascii="Times New Roman" w:hAnsi="Times New Roman" w:cs="Times New Roman"/>
          <w:b/>
          <w:bCs/>
          <w:color w:val="000000"/>
        </w:rPr>
      </w:pPr>
    </w:p>
    <w:p w:rsidR="000A001F" w:rsidRPr="0042426B" w:rsidRDefault="000A001F" w:rsidP="00020285">
      <w:pPr>
        <w:spacing w:line="240" w:lineRule="auto"/>
        <w:jc w:val="center"/>
        <w:rPr>
          <w:rFonts w:ascii="Times New Roman" w:hAnsi="Times New Roman" w:cs="Times New Roman"/>
          <w:b/>
        </w:rPr>
      </w:pPr>
    </w:p>
    <w:p w:rsidR="000A001F" w:rsidRDefault="000A001F" w:rsidP="00020285">
      <w:pPr>
        <w:spacing w:line="240" w:lineRule="auto"/>
        <w:jc w:val="center"/>
        <w:rPr>
          <w:rFonts w:ascii="Times New Roman" w:hAnsi="Times New Roman" w:cs="Times New Roman"/>
          <w:sz w:val="26"/>
          <w:szCs w:val="26"/>
        </w:rPr>
      </w:pPr>
    </w:p>
    <w:p w:rsidR="0042426B" w:rsidRPr="00020285" w:rsidRDefault="0042426B" w:rsidP="00020285">
      <w:pPr>
        <w:spacing w:line="240" w:lineRule="auto"/>
        <w:jc w:val="center"/>
        <w:rPr>
          <w:rFonts w:ascii="Times New Roman" w:hAnsi="Times New Roman" w:cs="Times New Roman"/>
          <w:sz w:val="26"/>
          <w:szCs w:val="26"/>
        </w:rPr>
      </w:pPr>
    </w:p>
    <w:sectPr w:rsidR="0042426B" w:rsidRPr="00020285" w:rsidSect="00545F1F">
      <w:headerReference w:type="default" r:id="rId11"/>
      <w:pgSz w:w="11906" w:h="16838"/>
      <w:pgMar w:top="1134" w:right="1276" w:bottom="1134" w:left="1559"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141" w:rsidRDefault="005D0141" w:rsidP="003F6784">
      <w:pPr>
        <w:spacing w:after="0" w:line="240" w:lineRule="auto"/>
      </w:pPr>
      <w:r>
        <w:separator/>
      </w:r>
    </w:p>
  </w:endnote>
  <w:endnote w:type="continuationSeparator" w:id="0">
    <w:p w:rsidR="005D0141" w:rsidRDefault="005D0141" w:rsidP="003F6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HiddenHorzOCR">
    <w:altName w:val="MS Mincho"/>
    <w:charset w:val="80"/>
    <w:family w:val="auto"/>
    <w:pitch w:val="default"/>
  </w:font>
  <w:font w:name="HelveticaNeue">
    <w:altName w:val="Times New Roman"/>
    <w:charset w:val="00"/>
    <w:family w:val="swiss"/>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141" w:rsidRDefault="005D0141" w:rsidP="003F6784">
      <w:pPr>
        <w:spacing w:after="0" w:line="240" w:lineRule="auto"/>
      </w:pPr>
      <w:r>
        <w:separator/>
      </w:r>
    </w:p>
  </w:footnote>
  <w:footnote w:type="continuationSeparator" w:id="0">
    <w:p w:rsidR="005D0141" w:rsidRDefault="005D0141" w:rsidP="003F67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52333"/>
      <w:docPartObj>
        <w:docPartGallery w:val="Page Numbers (Top of Page)"/>
        <w:docPartUnique/>
      </w:docPartObj>
    </w:sdtPr>
    <w:sdtContent>
      <w:p w:rsidR="0048173D" w:rsidRDefault="0048173D">
        <w:pPr>
          <w:pStyle w:val="ad"/>
          <w:jc w:val="center"/>
        </w:pPr>
        <w:r>
          <w:fldChar w:fldCharType="begin"/>
        </w:r>
        <w:r>
          <w:instrText xml:space="preserve"> PAGE   \* MERGEFORMAT </w:instrText>
        </w:r>
        <w:r>
          <w:fldChar w:fldCharType="separate"/>
        </w:r>
        <w:r w:rsidR="003D6732">
          <w:rPr>
            <w:noProof/>
          </w:rPr>
          <w:t>70</w:t>
        </w:r>
        <w:r>
          <w:rPr>
            <w:noProof/>
          </w:rPr>
          <w:fldChar w:fldCharType="end"/>
        </w:r>
      </w:p>
    </w:sdtContent>
  </w:sdt>
  <w:p w:rsidR="0048173D" w:rsidRDefault="0048173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C3A44E8"/>
    <w:lvl w:ilvl="0">
      <w:numFmt w:val="bullet"/>
      <w:lvlText w:val="*"/>
      <w:lvlJc w:val="left"/>
    </w:lvl>
  </w:abstractNum>
  <w:abstractNum w:abstractNumId="1"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166CAEE6"/>
    <w:name w:val="WW8Num3"/>
    <w:lvl w:ilvl="0">
      <w:start w:val="1"/>
      <w:numFmt w:val="bullet"/>
      <w:lvlText w:val=""/>
      <w:lvlJc w:val="left"/>
      <w:pPr>
        <w:tabs>
          <w:tab w:val="num" w:pos="720"/>
        </w:tabs>
        <w:ind w:left="720" w:hanging="363"/>
      </w:pPr>
      <w:rPr>
        <w:rFonts w:ascii="Symbol" w:hAnsi="Symbol" w:hint="default"/>
        <w:b/>
        <w:color w:val="auto"/>
        <w:sz w:val="24"/>
        <w:szCs w:val="24"/>
      </w:rPr>
    </w:lvl>
    <w:lvl w:ilvl="1">
      <w:start w:val="1"/>
      <w:numFmt w:val="bullet"/>
      <w:lvlText w:val=""/>
      <w:lvlJc w:val="left"/>
      <w:pPr>
        <w:tabs>
          <w:tab w:val="num" w:pos="1077"/>
        </w:tabs>
        <w:ind w:left="1077" w:hanging="363"/>
      </w:pPr>
      <w:rPr>
        <w:rFonts w:ascii="Symbol" w:hAnsi="Symbol" w:hint="default"/>
        <w:b/>
        <w:color w:val="FF0000"/>
        <w:sz w:val="24"/>
        <w:szCs w:val="24"/>
      </w:rPr>
    </w:lvl>
    <w:lvl w:ilvl="2">
      <w:start w:val="1"/>
      <w:numFmt w:val="bullet"/>
      <w:lvlText w:val=""/>
      <w:lvlJc w:val="left"/>
      <w:pPr>
        <w:tabs>
          <w:tab w:val="num" w:pos="1434"/>
        </w:tabs>
        <w:ind w:left="1434" w:hanging="363"/>
      </w:pPr>
      <w:rPr>
        <w:rFonts w:ascii="Symbol" w:hAnsi="Symbol" w:hint="default"/>
        <w:b/>
        <w:color w:val="FF0000"/>
        <w:sz w:val="24"/>
        <w:szCs w:val="24"/>
      </w:rPr>
    </w:lvl>
    <w:lvl w:ilvl="3">
      <w:start w:val="1"/>
      <w:numFmt w:val="bullet"/>
      <w:lvlText w:val=""/>
      <w:lvlJc w:val="left"/>
      <w:pPr>
        <w:tabs>
          <w:tab w:val="num" w:pos="1791"/>
        </w:tabs>
        <w:ind w:left="1791" w:hanging="363"/>
      </w:pPr>
      <w:rPr>
        <w:rFonts w:ascii="Symbol" w:hAnsi="Symbol" w:hint="default"/>
        <w:b/>
        <w:color w:val="FF0000"/>
        <w:sz w:val="24"/>
        <w:szCs w:val="24"/>
      </w:rPr>
    </w:lvl>
    <w:lvl w:ilvl="4">
      <w:start w:val="1"/>
      <w:numFmt w:val="bullet"/>
      <w:lvlText w:val=""/>
      <w:lvlJc w:val="left"/>
      <w:pPr>
        <w:tabs>
          <w:tab w:val="num" w:pos="2148"/>
        </w:tabs>
        <w:ind w:left="2148" w:hanging="363"/>
      </w:pPr>
      <w:rPr>
        <w:rFonts w:ascii="Symbol" w:hAnsi="Symbol" w:hint="default"/>
        <w:b/>
        <w:color w:val="FF0000"/>
        <w:sz w:val="24"/>
        <w:szCs w:val="24"/>
      </w:rPr>
    </w:lvl>
    <w:lvl w:ilvl="5">
      <w:start w:val="1"/>
      <w:numFmt w:val="bullet"/>
      <w:lvlText w:val=""/>
      <w:lvlJc w:val="left"/>
      <w:pPr>
        <w:tabs>
          <w:tab w:val="num" w:pos="2505"/>
        </w:tabs>
        <w:ind w:left="2505" w:hanging="363"/>
      </w:pPr>
      <w:rPr>
        <w:rFonts w:ascii="Symbol" w:hAnsi="Symbol" w:hint="default"/>
        <w:b/>
        <w:color w:val="FF0000"/>
        <w:sz w:val="24"/>
        <w:szCs w:val="24"/>
      </w:rPr>
    </w:lvl>
    <w:lvl w:ilvl="6">
      <w:start w:val="1"/>
      <w:numFmt w:val="bullet"/>
      <w:lvlText w:val=""/>
      <w:lvlJc w:val="left"/>
      <w:pPr>
        <w:tabs>
          <w:tab w:val="num" w:pos="2862"/>
        </w:tabs>
        <w:ind w:left="2862" w:hanging="363"/>
      </w:pPr>
      <w:rPr>
        <w:rFonts w:ascii="Symbol" w:hAnsi="Symbol" w:hint="default"/>
        <w:b/>
        <w:color w:val="FF0000"/>
        <w:sz w:val="24"/>
        <w:szCs w:val="24"/>
      </w:rPr>
    </w:lvl>
    <w:lvl w:ilvl="7">
      <w:start w:val="1"/>
      <w:numFmt w:val="bullet"/>
      <w:lvlText w:val=""/>
      <w:lvlJc w:val="left"/>
      <w:pPr>
        <w:tabs>
          <w:tab w:val="num" w:pos="3219"/>
        </w:tabs>
        <w:ind w:left="3219" w:hanging="363"/>
      </w:pPr>
      <w:rPr>
        <w:rFonts w:ascii="Symbol" w:hAnsi="Symbol" w:hint="default"/>
        <w:b/>
        <w:color w:val="FF0000"/>
        <w:sz w:val="24"/>
        <w:szCs w:val="24"/>
      </w:rPr>
    </w:lvl>
    <w:lvl w:ilvl="8">
      <w:start w:val="1"/>
      <w:numFmt w:val="bullet"/>
      <w:lvlText w:val=""/>
      <w:lvlJc w:val="left"/>
      <w:pPr>
        <w:tabs>
          <w:tab w:val="num" w:pos="3576"/>
        </w:tabs>
        <w:ind w:left="3576" w:hanging="363"/>
      </w:pPr>
      <w:rPr>
        <w:rFonts w:ascii="Symbol" w:hAnsi="Symbol" w:hint="default"/>
        <w:b/>
        <w:color w:val="FF0000"/>
        <w:sz w:val="24"/>
        <w:szCs w:val="24"/>
      </w:rPr>
    </w:lvl>
  </w:abstractNum>
  <w:abstractNum w:abstractNumId="4"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5" w15:restartNumberingAfterBreak="0">
    <w:nsid w:val="00000030"/>
    <w:multiLevelType w:val="multilevel"/>
    <w:tmpl w:val="00000030"/>
    <w:name w:val="WW8Num48"/>
    <w:lvl w:ilvl="0">
      <w:start w:val="1"/>
      <w:numFmt w:val="bullet"/>
      <w:lvlText w:val=""/>
      <w:lvlJc w:val="left"/>
      <w:pPr>
        <w:tabs>
          <w:tab w:val="num" w:pos="720"/>
        </w:tabs>
        <w:ind w:left="720" w:hanging="360"/>
      </w:pPr>
      <w:rPr>
        <w:rFonts w:ascii="Symbol" w:hAnsi="Symbol" w:cs="OpenSymbol"/>
        <w:color w:val="000000"/>
      </w:rPr>
    </w:lvl>
    <w:lvl w:ilvl="1">
      <w:start w:val="1"/>
      <w:numFmt w:val="bullet"/>
      <w:lvlText w:val=""/>
      <w:lvlJc w:val="left"/>
      <w:pPr>
        <w:tabs>
          <w:tab w:val="num" w:pos="1080"/>
        </w:tabs>
        <w:ind w:left="1080" w:hanging="360"/>
      </w:pPr>
      <w:rPr>
        <w:rFonts w:ascii="Symbol" w:hAnsi="Symbol" w:cs="OpenSymbol"/>
        <w:color w:val="000000"/>
      </w:rPr>
    </w:lvl>
    <w:lvl w:ilvl="2">
      <w:start w:val="1"/>
      <w:numFmt w:val="bullet"/>
      <w:lvlText w:val=""/>
      <w:lvlJc w:val="left"/>
      <w:pPr>
        <w:tabs>
          <w:tab w:val="num" w:pos="1440"/>
        </w:tabs>
        <w:ind w:left="1440" w:hanging="360"/>
      </w:pPr>
      <w:rPr>
        <w:rFonts w:ascii="Symbol" w:hAnsi="Symbol" w:cs="OpenSymbol"/>
        <w:color w:val="000000"/>
      </w:rPr>
    </w:lvl>
    <w:lvl w:ilvl="3">
      <w:start w:val="1"/>
      <w:numFmt w:val="bullet"/>
      <w:lvlText w:val=""/>
      <w:lvlJc w:val="left"/>
      <w:pPr>
        <w:tabs>
          <w:tab w:val="num" w:pos="1800"/>
        </w:tabs>
        <w:ind w:left="1800" w:hanging="360"/>
      </w:pPr>
      <w:rPr>
        <w:rFonts w:ascii="Symbol" w:hAnsi="Symbol" w:cs="OpenSymbol"/>
        <w:color w:val="000000"/>
      </w:rPr>
    </w:lvl>
    <w:lvl w:ilvl="4">
      <w:start w:val="1"/>
      <w:numFmt w:val="bullet"/>
      <w:lvlText w:val=""/>
      <w:lvlJc w:val="left"/>
      <w:pPr>
        <w:tabs>
          <w:tab w:val="num" w:pos="2160"/>
        </w:tabs>
        <w:ind w:left="2160" w:hanging="360"/>
      </w:pPr>
      <w:rPr>
        <w:rFonts w:ascii="Symbol" w:hAnsi="Symbol" w:cs="OpenSymbol"/>
        <w:color w:val="000000"/>
      </w:rPr>
    </w:lvl>
    <w:lvl w:ilvl="5">
      <w:start w:val="1"/>
      <w:numFmt w:val="bullet"/>
      <w:lvlText w:val=""/>
      <w:lvlJc w:val="left"/>
      <w:pPr>
        <w:tabs>
          <w:tab w:val="num" w:pos="2520"/>
        </w:tabs>
        <w:ind w:left="2520" w:hanging="360"/>
      </w:pPr>
      <w:rPr>
        <w:rFonts w:ascii="Symbol" w:hAnsi="Symbol" w:cs="OpenSymbol"/>
        <w:color w:val="000000"/>
      </w:rPr>
    </w:lvl>
    <w:lvl w:ilvl="6">
      <w:start w:val="1"/>
      <w:numFmt w:val="bullet"/>
      <w:lvlText w:val=""/>
      <w:lvlJc w:val="left"/>
      <w:pPr>
        <w:tabs>
          <w:tab w:val="num" w:pos="2880"/>
        </w:tabs>
        <w:ind w:left="2880" w:hanging="360"/>
      </w:pPr>
      <w:rPr>
        <w:rFonts w:ascii="Symbol" w:hAnsi="Symbol" w:cs="OpenSymbol"/>
        <w:color w:val="000000"/>
      </w:rPr>
    </w:lvl>
    <w:lvl w:ilvl="7">
      <w:start w:val="1"/>
      <w:numFmt w:val="bullet"/>
      <w:lvlText w:val=""/>
      <w:lvlJc w:val="left"/>
      <w:pPr>
        <w:tabs>
          <w:tab w:val="num" w:pos="3240"/>
        </w:tabs>
        <w:ind w:left="3240" w:hanging="360"/>
      </w:pPr>
      <w:rPr>
        <w:rFonts w:ascii="Symbol" w:hAnsi="Symbol" w:cs="OpenSymbol"/>
        <w:color w:val="000000"/>
      </w:rPr>
    </w:lvl>
    <w:lvl w:ilvl="8">
      <w:start w:val="1"/>
      <w:numFmt w:val="bullet"/>
      <w:lvlText w:val=""/>
      <w:lvlJc w:val="left"/>
      <w:pPr>
        <w:tabs>
          <w:tab w:val="num" w:pos="3600"/>
        </w:tabs>
        <w:ind w:left="3600" w:hanging="360"/>
      </w:pPr>
      <w:rPr>
        <w:rFonts w:ascii="Symbol" w:hAnsi="Symbol" w:cs="OpenSymbol"/>
        <w:color w:val="000000"/>
      </w:rPr>
    </w:lvl>
  </w:abstractNum>
  <w:abstractNum w:abstractNumId="6" w15:restartNumberingAfterBreak="0">
    <w:nsid w:val="009C1851"/>
    <w:multiLevelType w:val="hybridMultilevel"/>
    <w:tmpl w:val="08C609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F1D6FEC"/>
    <w:multiLevelType w:val="hybridMultilevel"/>
    <w:tmpl w:val="3042D064"/>
    <w:lvl w:ilvl="0" w:tplc="EC7008DE">
      <w:start w:val="1"/>
      <w:numFmt w:val="upperRoman"/>
      <w:lvlText w:val="%1."/>
      <w:lvlJc w:val="left"/>
      <w:pPr>
        <w:tabs>
          <w:tab w:val="num" w:pos="1080"/>
        </w:tabs>
        <w:ind w:left="1080" w:hanging="720"/>
      </w:pPr>
      <w:rPr>
        <w:rFonts w:hint="default"/>
      </w:rPr>
    </w:lvl>
    <w:lvl w:ilvl="1" w:tplc="EC7008DE">
      <w:start w:val="1"/>
      <w:numFmt w:val="upperRoman"/>
      <w:lvlText w:val="%2."/>
      <w:lvlJc w:val="left"/>
      <w:pPr>
        <w:tabs>
          <w:tab w:val="num" w:pos="1080"/>
        </w:tabs>
        <w:ind w:left="1080" w:hanging="720"/>
      </w:pPr>
      <w:rPr>
        <w:rFonts w:hint="default"/>
      </w:rPr>
    </w:lvl>
    <w:lvl w:ilvl="2" w:tplc="B2DAEF3A">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9097B6C"/>
    <w:multiLevelType w:val="hybridMultilevel"/>
    <w:tmpl w:val="B1548060"/>
    <w:lvl w:ilvl="0" w:tplc="DD26AC04">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9" w15:restartNumberingAfterBreak="0">
    <w:nsid w:val="330D2E24"/>
    <w:multiLevelType w:val="hybridMultilevel"/>
    <w:tmpl w:val="F46EE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5D3BFB"/>
    <w:multiLevelType w:val="hybridMultilevel"/>
    <w:tmpl w:val="D5780DB4"/>
    <w:lvl w:ilvl="0" w:tplc="23A4CC50">
      <w:start w:val="1"/>
      <w:numFmt w:val="decimal"/>
      <w:lvlText w:val="%1."/>
      <w:lvlJc w:val="left"/>
      <w:pPr>
        <w:tabs>
          <w:tab w:val="num" w:pos="928"/>
        </w:tabs>
        <w:ind w:left="928" w:hanging="360"/>
      </w:pPr>
      <w:rPr>
        <w:rFonts w:hint="default"/>
        <w:b/>
        <w:sz w:val="24"/>
        <w:szCs w:val="24"/>
      </w:rPr>
    </w:lvl>
    <w:lvl w:ilvl="1" w:tplc="04190019">
      <w:start w:val="1"/>
      <w:numFmt w:val="lowerLetter"/>
      <w:lvlText w:val="%2."/>
      <w:lvlJc w:val="left"/>
      <w:pPr>
        <w:tabs>
          <w:tab w:val="num" w:pos="1516"/>
        </w:tabs>
        <w:ind w:left="1516" w:hanging="360"/>
      </w:pPr>
    </w:lvl>
    <w:lvl w:ilvl="2" w:tplc="0419001B" w:tentative="1">
      <w:start w:val="1"/>
      <w:numFmt w:val="lowerRoman"/>
      <w:lvlText w:val="%3."/>
      <w:lvlJc w:val="right"/>
      <w:pPr>
        <w:tabs>
          <w:tab w:val="num" w:pos="2236"/>
        </w:tabs>
        <w:ind w:left="2236" w:hanging="180"/>
      </w:pPr>
    </w:lvl>
    <w:lvl w:ilvl="3" w:tplc="0419000F" w:tentative="1">
      <w:start w:val="1"/>
      <w:numFmt w:val="decimal"/>
      <w:lvlText w:val="%4."/>
      <w:lvlJc w:val="left"/>
      <w:pPr>
        <w:tabs>
          <w:tab w:val="num" w:pos="2956"/>
        </w:tabs>
        <w:ind w:left="2956" w:hanging="360"/>
      </w:pPr>
    </w:lvl>
    <w:lvl w:ilvl="4" w:tplc="04190019" w:tentative="1">
      <w:start w:val="1"/>
      <w:numFmt w:val="lowerLetter"/>
      <w:lvlText w:val="%5."/>
      <w:lvlJc w:val="left"/>
      <w:pPr>
        <w:tabs>
          <w:tab w:val="num" w:pos="3676"/>
        </w:tabs>
        <w:ind w:left="3676" w:hanging="360"/>
      </w:pPr>
    </w:lvl>
    <w:lvl w:ilvl="5" w:tplc="0419001B" w:tentative="1">
      <w:start w:val="1"/>
      <w:numFmt w:val="lowerRoman"/>
      <w:lvlText w:val="%6."/>
      <w:lvlJc w:val="right"/>
      <w:pPr>
        <w:tabs>
          <w:tab w:val="num" w:pos="4396"/>
        </w:tabs>
        <w:ind w:left="4396" w:hanging="180"/>
      </w:pPr>
    </w:lvl>
    <w:lvl w:ilvl="6" w:tplc="0419000F" w:tentative="1">
      <w:start w:val="1"/>
      <w:numFmt w:val="decimal"/>
      <w:lvlText w:val="%7."/>
      <w:lvlJc w:val="left"/>
      <w:pPr>
        <w:tabs>
          <w:tab w:val="num" w:pos="5116"/>
        </w:tabs>
        <w:ind w:left="5116" w:hanging="360"/>
      </w:pPr>
    </w:lvl>
    <w:lvl w:ilvl="7" w:tplc="04190019" w:tentative="1">
      <w:start w:val="1"/>
      <w:numFmt w:val="lowerLetter"/>
      <w:lvlText w:val="%8."/>
      <w:lvlJc w:val="left"/>
      <w:pPr>
        <w:tabs>
          <w:tab w:val="num" w:pos="5836"/>
        </w:tabs>
        <w:ind w:left="5836" w:hanging="360"/>
      </w:pPr>
    </w:lvl>
    <w:lvl w:ilvl="8" w:tplc="0419001B" w:tentative="1">
      <w:start w:val="1"/>
      <w:numFmt w:val="lowerRoman"/>
      <w:lvlText w:val="%9."/>
      <w:lvlJc w:val="right"/>
      <w:pPr>
        <w:tabs>
          <w:tab w:val="num" w:pos="6556"/>
        </w:tabs>
        <w:ind w:left="6556" w:hanging="180"/>
      </w:pPr>
    </w:lvl>
  </w:abstractNum>
  <w:abstractNum w:abstractNumId="11" w15:restartNumberingAfterBreak="0">
    <w:nsid w:val="3B446BDD"/>
    <w:multiLevelType w:val="hybridMultilevel"/>
    <w:tmpl w:val="B1548060"/>
    <w:lvl w:ilvl="0" w:tplc="DD26AC04">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2" w15:restartNumberingAfterBreak="0">
    <w:nsid w:val="5F7148C5"/>
    <w:multiLevelType w:val="hybridMultilevel"/>
    <w:tmpl w:val="8F1CC5FA"/>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767C4ADF"/>
    <w:multiLevelType w:val="singleLevel"/>
    <w:tmpl w:val="021ADB9A"/>
    <w:lvl w:ilvl="0">
      <w:start w:val="4"/>
      <w:numFmt w:val="decimal"/>
      <w:lvlText w:val="%1."/>
      <w:legacy w:legacy="1" w:legacySpace="0" w:legacyIndent="302"/>
      <w:lvlJc w:val="left"/>
      <w:rPr>
        <w:rFonts w:ascii="Times New Roman" w:hAnsi="Times New Roman" w:cs="Times New Roman" w:hint="default"/>
      </w:rPr>
    </w:lvl>
  </w:abstractNum>
  <w:num w:numId="1">
    <w:abstractNumId w:val="6"/>
  </w:num>
  <w:num w:numId="2">
    <w:abstractNumId w:val="7"/>
  </w:num>
  <w:num w:numId="3">
    <w:abstractNumId w:val="1"/>
  </w:num>
  <w:num w:numId="4">
    <w:abstractNumId w:val="13"/>
  </w:num>
  <w:num w:numId="5">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6">
    <w:abstractNumId w:val="12"/>
  </w:num>
  <w:num w:numId="7">
    <w:abstractNumId w:val="11"/>
  </w:num>
  <w:num w:numId="8">
    <w:abstractNumId w:val="8"/>
  </w:num>
  <w:num w:numId="9">
    <w:abstractNumId w:val="10"/>
  </w:num>
  <w:num w:numId="10">
    <w:abstractNumId w:val="3"/>
  </w:num>
  <w:num w:numId="11">
    <w:abstractNumId w:val="4"/>
  </w:num>
  <w:num w:numId="12">
    <w:abstractNumId w:val="5"/>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0A9"/>
    <w:rsid w:val="00011B67"/>
    <w:rsid w:val="00012E9F"/>
    <w:rsid w:val="00020285"/>
    <w:rsid w:val="0002038B"/>
    <w:rsid w:val="0002504A"/>
    <w:rsid w:val="00043284"/>
    <w:rsid w:val="00044D91"/>
    <w:rsid w:val="00050FEE"/>
    <w:rsid w:val="00052049"/>
    <w:rsid w:val="000536DD"/>
    <w:rsid w:val="00054F94"/>
    <w:rsid w:val="00061847"/>
    <w:rsid w:val="0007210B"/>
    <w:rsid w:val="00072FC1"/>
    <w:rsid w:val="0009081F"/>
    <w:rsid w:val="00092968"/>
    <w:rsid w:val="00093776"/>
    <w:rsid w:val="000A001F"/>
    <w:rsid w:val="000B3FE9"/>
    <w:rsid w:val="000B7216"/>
    <w:rsid w:val="000B73E8"/>
    <w:rsid w:val="000C1B96"/>
    <w:rsid w:val="000C236A"/>
    <w:rsid w:val="000D14FC"/>
    <w:rsid w:val="000D26B4"/>
    <w:rsid w:val="000D2FEE"/>
    <w:rsid w:val="000D5502"/>
    <w:rsid w:val="000D6531"/>
    <w:rsid w:val="000F1CE6"/>
    <w:rsid w:val="000F775C"/>
    <w:rsid w:val="00103996"/>
    <w:rsid w:val="00105A3A"/>
    <w:rsid w:val="001061D0"/>
    <w:rsid w:val="0011272C"/>
    <w:rsid w:val="00112D17"/>
    <w:rsid w:val="0011652A"/>
    <w:rsid w:val="00116F3E"/>
    <w:rsid w:val="00123E09"/>
    <w:rsid w:val="0014124A"/>
    <w:rsid w:val="001419DF"/>
    <w:rsid w:val="001512E0"/>
    <w:rsid w:val="00153BFC"/>
    <w:rsid w:val="00153D07"/>
    <w:rsid w:val="0017696C"/>
    <w:rsid w:val="001947F0"/>
    <w:rsid w:val="001A12EB"/>
    <w:rsid w:val="001A164D"/>
    <w:rsid w:val="001A3835"/>
    <w:rsid w:val="001A4615"/>
    <w:rsid w:val="001C0079"/>
    <w:rsid w:val="001C0089"/>
    <w:rsid w:val="001C4A65"/>
    <w:rsid w:val="001C7B0C"/>
    <w:rsid w:val="001D0AB8"/>
    <w:rsid w:val="001D4F0C"/>
    <w:rsid w:val="001D674B"/>
    <w:rsid w:val="001E3BA0"/>
    <w:rsid w:val="001F31EF"/>
    <w:rsid w:val="001F579B"/>
    <w:rsid w:val="00203050"/>
    <w:rsid w:val="00205921"/>
    <w:rsid w:val="00212998"/>
    <w:rsid w:val="0022590B"/>
    <w:rsid w:val="00233734"/>
    <w:rsid w:val="002430FD"/>
    <w:rsid w:val="00251211"/>
    <w:rsid w:val="002519BA"/>
    <w:rsid w:val="00252E68"/>
    <w:rsid w:val="002566CF"/>
    <w:rsid w:val="002579D8"/>
    <w:rsid w:val="00272D2F"/>
    <w:rsid w:val="0027461B"/>
    <w:rsid w:val="00274B30"/>
    <w:rsid w:val="00274EE4"/>
    <w:rsid w:val="00281D25"/>
    <w:rsid w:val="00286D11"/>
    <w:rsid w:val="00292EDA"/>
    <w:rsid w:val="00295811"/>
    <w:rsid w:val="002A000F"/>
    <w:rsid w:val="002A09DD"/>
    <w:rsid w:val="002C2F67"/>
    <w:rsid w:val="002C4052"/>
    <w:rsid w:val="002C6926"/>
    <w:rsid w:val="002D2B2C"/>
    <w:rsid w:val="002D5162"/>
    <w:rsid w:val="002E2BC1"/>
    <w:rsid w:val="002F07E9"/>
    <w:rsid w:val="002F3EC9"/>
    <w:rsid w:val="002F44EA"/>
    <w:rsid w:val="002F5DE5"/>
    <w:rsid w:val="002F79A1"/>
    <w:rsid w:val="003129C4"/>
    <w:rsid w:val="00312BE8"/>
    <w:rsid w:val="00317739"/>
    <w:rsid w:val="00320F9E"/>
    <w:rsid w:val="00321233"/>
    <w:rsid w:val="00323684"/>
    <w:rsid w:val="00326045"/>
    <w:rsid w:val="00335257"/>
    <w:rsid w:val="0033736E"/>
    <w:rsid w:val="003618AB"/>
    <w:rsid w:val="0037559D"/>
    <w:rsid w:val="003833D2"/>
    <w:rsid w:val="00385384"/>
    <w:rsid w:val="003A5ADB"/>
    <w:rsid w:val="003A7BA8"/>
    <w:rsid w:val="003B418E"/>
    <w:rsid w:val="003B6C15"/>
    <w:rsid w:val="003C669B"/>
    <w:rsid w:val="003D3A2F"/>
    <w:rsid w:val="003D47B0"/>
    <w:rsid w:val="003D6732"/>
    <w:rsid w:val="003E04EE"/>
    <w:rsid w:val="003E4764"/>
    <w:rsid w:val="003E59EB"/>
    <w:rsid w:val="003E6E33"/>
    <w:rsid w:val="003F170E"/>
    <w:rsid w:val="003F6784"/>
    <w:rsid w:val="00401017"/>
    <w:rsid w:val="00411A03"/>
    <w:rsid w:val="00411F5C"/>
    <w:rsid w:val="00414948"/>
    <w:rsid w:val="0042426B"/>
    <w:rsid w:val="00437508"/>
    <w:rsid w:val="00444BEE"/>
    <w:rsid w:val="004461F5"/>
    <w:rsid w:val="004501C5"/>
    <w:rsid w:val="004519F3"/>
    <w:rsid w:val="00460330"/>
    <w:rsid w:val="00462772"/>
    <w:rsid w:val="00463F80"/>
    <w:rsid w:val="00466F7E"/>
    <w:rsid w:val="0047694C"/>
    <w:rsid w:val="0048173D"/>
    <w:rsid w:val="004821DB"/>
    <w:rsid w:val="00483AA0"/>
    <w:rsid w:val="00485E9F"/>
    <w:rsid w:val="00486D7F"/>
    <w:rsid w:val="0049494B"/>
    <w:rsid w:val="00495348"/>
    <w:rsid w:val="004A2919"/>
    <w:rsid w:val="004A5A6B"/>
    <w:rsid w:val="004A6EA5"/>
    <w:rsid w:val="004B2503"/>
    <w:rsid w:val="004C5D6A"/>
    <w:rsid w:val="004D6EBE"/>
    <w:rsid w:val="004E06BF"/>
    <w:rsid w:val="004E4866"/>
    <w:rsid w:val="004F32C3"/>
    <w:rsid w:val="004F494A"/>
    <w:rsid w:val="005052FB"/>
    <w:rsid w:val="0051666A"/>
    <w:rsid w:val="00520C8A"/>
    <w:rsid w:val="005225DE"/>
    <w:rsid w:val="00531924"/>
    <w:rsid w:val="00533CC5"/>
    <w:rsid w:val="00534B85"/>
    <w:rsid w:val="005425CA"/>
    <w:rsid w:val="00545F1F"/>
    <w:rsid w:val="00550411"/>
    <w:rsid w:val="00550B8C"/>
    <w:rsid w:val="00553882"/>
    <w:rsid w:val="005553DE"/>
    <w:rsid w:val="005626BD"/>
    <w:rsid w:val="00562B9F"/>
    <w:rsid w:val="00570955"/>
    <w:rsid w:val="00574F1B"/>
    <w:rsid w:val="005755E4"/>
    <w:rsid w:val="00576FA0"/>
    <w:rsid w:val="00586AA7"/>
    <w:rsid w:val="005A3752"/>
    <w:rsid w:val="005B086A"/>
    <w:rsid w:val="005B6283"/>
    <w:rsid w:val="005C3EBD"/>
    <w:rsid w:val="005C40F1"/>
    <w:rsid w:val="005C539F"/>
    <w:rsid w:val="005D0141"/>
    <w:rsid w:val="005D50CB"/>
    <w:rsid w:val="005E0C84"/>
    <w:rsid w:val="005F156C"/>
    <w:rsid w:val="005F1DB8"/>
    <w:rsid w:val="005F2777"/>
    <w:rsid w:val="005F63CF"/>
    <w:rsid w:val="005F7148"/>
    <w:rsid w:val="006067CC"/>
    <w:rsid w:val="00606886"/>
    <w:rsid w:val="006104BD"/>
    <w:rsid w:val="00611E56"/>
    <w:rsid w:val="00614EB3"/>
    <w:rsid w:val="0063139E"/>
    <w:rsid w:val="006313E3"/>
    <w:rsid w:val="00645A4F"/>
    <w:rsid w:val="00650E67"/>
    <w:rsid w:val="00661624"/>
    <w:rsid w:val="00663192"/>
    <w:rsid w:val="00670EBD"/>
    <w:rsid w:val="006722F7"/>
    <w:rsid w:val="00681AB3"/>
    <w:rsid w:val="00682F66"/>
    <w:rsid w:val="0068447A"/>
    <w:rsid w:val="00692819"/>
    <w:rsid w:val="00693DA9"/>
    <w:rsid w:val="00695A4F"/>
    <w:rsid w:val="00695BA8"/>
    <w:rsid w:val="006A4AC8"/>
    <w:rsid w:val="006B102D"/>
    <w:rsid w:val="006C6E4A"/>
    <w:rsid w:val="006E1E14"/>
    <w:rsid w:val="006E2AB2"/>
    <w:rsid w:val="006E3CED"/>
    <w:rsid w:val="006F7267"/>
    <w:rsid w:val="00705CBE"/>
    <w:rsid w:val="007202BA"/>
    <w:rsid w:val="007372E8"/>
    <w:rsid w:val="007404A9"/>
    <w:rsid w:val="007433F6"/>
    <w:rsid w:val="00745A04"/>
    <w:rsid w:val="00756F2F"/>
    <w:rsid w:val="0075730D"/>
    <w:rsid w:val="0077594E"/>
    <w:rsid w:val="00780E3A"/>
    <w:rsid w:val="00791BB4"/>
    <w:rsid w:val="00792834"/>
    <w:rsid w:val="007977BA"/>
    <w:rsid w:val="007A0792"/>
    <w:rsid w:val="007A624D"/>
    <w:rsid w:val="007B2257"/>
    <w:rsid w:val="007B2B27"/>
    <w:rsid w:val="007B3759"/>
    <w:rsid w:val="007C22E2"/>
    <w:rsid w:val="007C6F1E"/>
    <w:rsid w:val="007C7D67"/>
    <w:rsid w:val="007D3F2A"/>
    <w:rsid w:val="007E0FE1"/>
    <w:rsid w:val="007F0D90"/>
    <w:rsid w:val="007F4C71"/>
    <w:rsid w:val="008029B5"/>
    <w:rsid w:val="00806018"/>
    <w:rsid w:val="00806909"/>
    <w:rsid w:val="00811FA8"/>
    <w:rsid w:val="00822A86"/>
    <w:rsid w:val="00830D0D"/>
    <w:rsid w:val="008435DC"/>
    <w:rsid w:val="0084548D"/>
    <w:rsid w:val="00847921"/>
    <w:rsid w:val="00851C63"/>
    <w:rsid w:val="008528E3"/>
    <w:rsid w:val="00853015"/>
    <w:rsid w:val="00853054"/>
    <w:rsid w:val="00861400"/>
    <w:rsid w:val="00864D12"/>
    <w:rsid w:val="008778B2"/>
    <w:rsid w:val="00882448"/>
    <w:rsid w:val="00891292"/>
    <w:rsid w:val="008919B5"/>
    <w:rsid w:val="00895DA1"/>
    <w:rsid w:val="00897648"/>
    <w:rsid w:val="008A2672"/>
    <w:rsid w:val="008A3372"/>
    <w:rsid w:val="008B54CD"/>
    <w:rsid w:val="008B5B78"/>
    <w:rsid w:val="009016EF"/>
    <w:rsid w:val="009032AC"/>
    <w:rsid w:val="00904A80"/>
    <w:rsid w:val="00907ACD"/>
    <w:rsid w:val="00911C29"/>
    <w:rsid w:val="00912BEF"/>
    <w:rsid w:val="0091426F"/>
    <w:rsid w:val="00917C74"/>
    <w:rsid w:val="00924331"/>
    <w:rsid w:val="0094752A"/>
    <w:rsid w:val="00962C34"/>
    <w:rsid w:val="00965A02"/>
    <w:rsid w:val="009774D1"/>
    <w:rsid w:val="009872F8"/>
    <w:rsid w:val="00992041"/>
    <w:rsid w:val="00995DBC"/>
    <w:rsid w:val="00996D8F"/>
    <w:rsid w:val="009A0D62"/>
    <w:rsid w:val="009A30A9"/>
    <w:rsid w:val="009B3171"/>
    <w:rsid w:val="009E2EA8"/>
    <w:rsid w:val="009E3E3B"/>
    <w:rsid w:val="009F1C70"/>
    <w:rsid w:val="00A0085E"/>
    <w:rsid w:val="00A02142"/>
    <w:rsid w:val="00A0218C"/>
    <w:rsid w:val="00A148F8"/>
    <w:rsid w:val="00A34720"/>
    <w:rsid w:val="00A35E3F"/>
    <w:rsid w:val="00A41616"/>
    <w:rsid w:val="00A4217C"/>
    <w:rsid w:val="00A43376"/>
    <w:rsid w:val="00A46BB0"/>
    <w:rsid w:val="00A54E54"/>
    <w:rsid w:val="00A5726E"/>
    <w:rsid w:val="00A61E21"/>
    <w:rsid w:val="00A67350"/>
    <w:rsid w:val="00A77424"/>
    <w:rsid w:val="00A7793D"/>
    <w:rsid w:val="00A8681E"/>
    <w:rsid w:val="00A87734"/>
    <w:rsid w:val="00A90AF1"/>
    <w:rsid w:val="00A919AC"/>
    <w:rsid w:val="00A9397E"/>
    <w:rsid w:val="00A97D9E"/>
    <w:rsid w:val="00AA4ED9"/>
    <w:rsid w:val="00AA7944"/>
    <w:rsid w:val="00AB1BFD"/>
    <w:rsid w:val="00AB66E1"/>
    <w:rsid w:val="00AC789F"/>
    <w:rsid w:val="00AC7C76"/>
    <w:rsid w:val="00AD047A"/>
    <w:rsid w:val="00AD0675"/>
    <w:rsid w:val="00AD1EE4"/>
    <w:rsid w:val="00AE47F4"/>
    <w:rsid w:val="00B019B0"/>
    <w:rsid w:val="00B07725"/>
    <w:rsid w:val="00B121D0"/>
    <w:rsid w:val="00B20A19"/>
    <w:rsid w:val="00B2356D"/>
    <w:rsid w:val="00B30F8B"/>
    <w:rsid w:val="00B33342"/>
    <w:rsid w:val="00B34A14"/>
    <w:rsid w:val="00B3602A"/>
    <w:rsid w:val="00B437F8"/>
    <w:rsid w:val="00B467EE"/>
    <w:rsid w:val="00B542D4"/>
    <w:rsid w:val="00B62BE6"/>
    <w:rsid w:val="00B63162"/>
    <w:rsid w:val="00B71F65"/>
    <w:rsid w:val="00B75DE5"/>
    <w:rsid w:val="00B84F86"/>
    <w:rsid w:val="00BA14A4"/>
    <w:rsid w:val="00BA3678"/>
    <w:rsid w:val="00BB0021"/>
    <w:rsid w:val="00BB07CD"/>
    <w:rsid w:val="00BD2F93"/>
    <w:rsid w:val="00BD4859"/>
    <w:rsid w:val="00BD7592"/>
    <w:rsid w:val="00BE5D23"/>
    <w:rsid w:val="00BE6F2A"/>
    <w:rsid w:val="00BF69B0"/>
    <w:rsid w:val="00C005E4"/>
    <w:rsid w:val="00C00BE2"/>
    <w:rsid w:val="00C0126E"/>
    <w:rsid w:val="00C11087"/>
    <w:rsid w:val="00C11B27"/>
    <w:rsid w:val="00C13709"/>
    <w:rsid w:val="00C1503F"/>
    <w:rsid w:val="00C15F29"/>
    <w:rsid w:val="00C1615D"/>
    <w:rsid w:val="00C16CBF"/>
    <w:rsid w:val="00C210EC"/>
    <w:rsid w:val="00C256EA"/>
    <w:rsid w:val="00C3778F"/>
    <w:rsid w:val="00C37C28"/>
    <w:rsid w:val="00C40329"/>
    <w:rsid w:val="00C4683C"/>
    <w:rsid w:val="00C471B0"/>
    <w:rsid w:val="00C479F6"/>
    <w:rsid w:val="00C53A95"/>
    <w:rsid w:val="00C558D3"/>
    <w:rsid w:val="00C71D83"/>
    <w:rsid w:val="00C7209C"/>
    <w:rsid w:val="00C751F0"/>
    <w:rsid w:val="00C84694"/>
    <w:rsid w:val="00C872F9"/>
    <w:rsid w:val="00CA14BF"/>
    <w:rsid w:val="00CA3A8A"/>
    <w:rsid w:val="00CA606F"/>
    <w:rsid w:val="00CB1911"/>
    <w:rsid w:val="00CB39E7"/>
    <w:rsid w:val="00CB713E"/>
    <w:rsid w:val="00CB7361"/>
    <w:rsid w:val="00CC3802"/>
    <w:rsid w:val="00CD2722"/>
    <w:rsid w:val="00CD315D"/>
    <w:rsid w:val="00CE0186"/>
    <w:rsid w:val="00CE34E2"/>
    <w:rsid w:val="00CF6AC3"/>
    <w:rsid w:val="00D030B1"/>
    <w:rsid w:val="00D04F1D"/>
    <w:rsid w:val="00D05BFD"/>
    <w:rsid w:val="00D05F21"/>
    <w:rsid w:val="00D06E6E"/>
    <w:rsid w:val="00D22316"/>
    <w:rsid w:val="00D3088C"/>
    <w:rsid w:val="00D31718"/>
    <w:rsid w:val="00D335EE"/>
    <w:rsid w:val="00D340D3"/>
    <w:rsid w:val="00D356FF"/>
    <w:rsid w:val="00D357B6"/>
    <w:rsid w:val="00D35DA6"/>
    <w:rsid w:val="00D43E34"/>
    <w:rsid w:val="00D5243F"/>
    <w:rsid w:val="00D53A2A"/>
    <w:rsid w:val="00D54881"/>
    <w:rsid w:val="00D551FF"/>
    <w:rsid w:val="00D90B2D"/>
    <w:rsid w:val="00D93557"/>
    <w:rsid w:val="00D964DC"/>
    <w:rsid w:val="00DB1CC9"/>
    <w:rsid w:val="00DB4FC5"/>
    <w:rsid w:val="00DB64AA"/>
    <w:rsid w:val="00DC5EB0"/>
    <w:rsid w:val="00DD28BD"/>
    <w:rsid w:val="00DE03C8"/>
    <w:rsid w:val="00DE4068"/>
    <w:rsid w:val="00E07669"/>
    <w:rsid w:val="00E106C5"/>
    <w:rsid w:val="00E17789"/>
    <w:rsid w:val="00E30E98"/>
    <w:rsid w:val="00E45E9C"/>
    <w:rsid w:val="00E474B7"/>
    <w:rsid w:val="00E61AE8"/>
    <w:rsid w:val="00E73068"/>
    <w:rsid w:val="00E74C22"/>
    <w:rsid w:val="00E86101"/>
    <w:rsid w:val="00E9623F"/>
    <w:rsid w:val="00EA46A3"/>
    <w:rsid w:val="00EA5076"/>
    <w:rsid w:val="00EB0A0A"/>
    <w:rsid w:val="00EB2E8D"/>
    <w:rsid w:val="00EC0B27"/>
    <w:rsid w:val="00ED599E"/>
    <w:rsid w:val="00EE55A5"/>
    <w:rsid w:val="00F05F12"/>
    <w:rsid w:val="00F07C96"/>
    <w:rsid w:val="00F1069A"/>
    <w:rsid w:val="00F26ECF"/>
    <w:rsid w:val="00F5025D"/>
    <w:rsid w:val="00F503C1"/>
    <w:rsid w:val="00F61B0C"/>
    <w:rsid w:val="00F66C91"/>
    <w:rsid w:val="00F767F7"/>
    <w:rsid w:val="00F80D1C"/>
    <w:rsid w:val="00F87F74"/>
    <w:rsid w:val="00F90A77"/>
    <w:rsid w:val="00F97909"/>
    <w:rsid w:val="00FA5F3D"/>
    <w:rsid w:val="00FA7415"/>
    <w:rsid w:val="00FB235E"/>
    <w:rsid w:val="00FD0D73"/>
    <w:rsid w:val="00FD20F0"/>
    <w:rsid w:val="00FF20BE"/>
    <w:rsid w:val="00FF7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docId w15:val="{4B857843-B2BF-4516-8089-6A741341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4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9A30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9A30A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
    <w:name w:val="Абзац списка1"/>
    <w:basedOn w:val="a"/>
    <w:rsid w:val="009A30A9"/>
    <w:pPr>
      <w:ind w:left="720"/>
    </w:pPr>
    <w:rPr>
      <w:rFonts w:ascii="Calibri" w:eastAsia="Times New Roman" w:hAnsi="Calibri" w:cs="Times New Roman"/>
    </w:rPr>
  </w:style>
  <w:style w:type="paragraph" w:styleId="a3">
    <w:name w:val="No Spacing"/>
    <w:link w:val="a4"/>
    <w:uiPriority w:val="1"/>
    <w:qFormat/>
    <w:rsid w:val="00D53A2A"/>
    <w:pPr>
      <w:spacing w:after="0" w:line="240" w:lineRule="auto"/>
    </w:p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rsid w:val="00A939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0D2FEE"/>
    <w:rPr>
      <w:color w:val="0000FF" w:themeColor="hyperlink"/>
      <w:u w:val="single"/>
    </w:rPr>
  </w:style>
  <w:style w:type="character" w:customStyle="1" w:styleId="a4">
    <w:name w:val="Без интервала Знак"/>
    <w:link w:val="a3"/>
    <w:uiPriority w:val="1"/>
    <w:rsid w:val="00B33342"/>
  </w:style>
  <w:style w:type="paragraph" w:styleId="a7">
    <w:name w:val="List Paragraph"/>
    <w:basedOn w:val="a"/>
    <w:uiPriority w:val="34"/>
    <w:qFormat/>
    <w:rsid w:val="00312BE8"/>
    <w:pPr>
      <w:ind w:left="720"/>
      <w:contextualSpacing/>
    </w:pPr>
    <w:rPr>
      <w:rFonts w:eastAsiaTheme="minorEastAsia" w:cs="Times New Roman"/>
      <w:lang w:eastAsia="ru-RU"/>
    </w:rPr>
  </w:style>
  <w:style w:type="paragraph" w:styleId="a8">
    <w:name w:val="Body Text"/>
    <w:basedOn w:val="a"/>
    <w:link w:val="a9"/>
    <w:rsid w:val="000B7216"/>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a9">
    <w:name w:val="Основной текст Знак"/>
    <w:basedOn w:val="a0"/>
    <w:link w:val="a8"/>
    <w:rsid w:val="000B7216"/>
    <w:rPr>
      <w:rFonts w:ascii="Times New Roman" w:eastAsia="Lucida Sans Unicode" w:hAnsi="Times New Roman" w:cs="Times New Roman"/>
      <w:kern w:val="1"/>
      <w:sz w:val="24"/>
      <w:szCs w:val="24"/>
    </w:rPr>
  </w:style>
  <w:style w:type="paragraph" w:customStyle="1" w:styleId="ConsPlusNormal">
    <w:name w:val="ConsPlusNormal"/>
    <w:link w:val="ConsPlusNormal0"/>
    <w:rsid w:val="000B72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0B72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0B7216"/>
    <w:rPr>
      <w:rFonts w:ascii="Arial" w:eastAsia="Times New Roman" w:hAnsi="Arial" w:cs="Arial"/>
      <w:sz w:val="20"/>
      <w:szCs w:val="20"/>
      <w:lang w:eastAsia="ru-RU"/>
    </w:rPr>
  </w:style>
  <w:style w:type="paragraph" w:styleId="aa">
    <w:name w:val="Body Text Indent"/>
    <w:basedOn w:val="a"/>
    <w:link w:val="ab"/>
    <w:rsid w:val="00780E3A"/>
    <w:pPr>
      <w:spacing w:after="120"/>
      <w:ind w:left="283"/>
    </w:pPr>
    <w:rPr>
      <w:rFonts w:ascii="Calibri" w:eastAsia="Times New Roman" w:hAnsi="Calibri" w:cs="Calibri"/>
    </w:rPr>
  </w:style>
  <w:style w:type="character" w:customStyle="1" w:styleId="ab">
    <w:name w:val="Основной текст с отступом Знак"/>
    <w:basedOn w:val="a0"/>
    <w:link w:val="aa"/>
    <w:rsid w:val="00780E3A"/>
    <w:rPr>
      <w:rFonts w:ascii="Calibri" w:eastAsia="Times New Roman" w:hAnsi="Calibri" w:cs="Calibri"/>
    </w:rPr>
  </w:style>
  <w:style w:type="paragraph" w:styleId="2">
    <w:name w:val="Body Text Indent 2"/>
    <w:basedOn w:val="a"/>
    <w:link w:val="20"/>
    <w:rsid w:val="00780E3A"/>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780E3A"/>
    <w:rPr>
      <w:rFonts w:ascii="Times New Roman" w:eastAsia="Times New Roman" w:hAnsi="Times New Roman" w:cs="Times New Roman"/>
      <w:sz w:val="24"/>
      <w:szCs w:val="24"/>
      <w:lang w:eastAsia="ru-RU"/>
    </w:rPr>
  </w:style>
  <w:style w:type="paragraph" w:customStyle="1" w:styleId="10">
    <w:name w:val="Обычный (веб)1"/>
    <w:basedOn w:val="a"/>
    <w:rsid w:val="00F07C96"/>
    <w:pPr>
      <w:suppressAutoHyphens/>
      <w:spacing w:before="28" w:after="28" w:line="100" w:lineRule="atLeast"/>
    </w:pPr>
    <w:rPr>
      <w:rFonts w:ascii="Times New Roman" w:eastAsia="Times New Roman" w:hAnsi="Times New Roman" w:cs="Times New Roman"/>
      <w:kern w:val="1"/>
      <w:sz w:val="24"/>
      <w:szCs w:val="24"/>
      <w:lang w:eastAsia="ar-SA"/>
    </w:rPr>
  </w:style>
  <w:style w:type="character" w:customStyle="1" w:styleId="11">
    <w:name w:val="Основной текст Знак1"/>
    <w:basedOn w:val="a0"/>
    <w:uiPriority w:val="99"/>
    <w:rsid w:val="001E3BA0"/>
    <w:rPr>
      <w:rFonts w:ascii="Times New Roman" w:hAnsi="Times New Roman" w:cs="Times New Roman"/>
      <w:sz w:val="27"/>
      <w:szCs w:val="27"/>
      <w:u w:val="none"/>
    </w:rPr>
  </w:style>
  <w:style w:type="paragraph" w:customStyle="1" w:styleId="ac">
    <w:name w:val="Обычный (паспорт)"/>
    <w:basedOn w:val="a"/>
    <w:rsid w:val="005B086A"/>
    <w:pPr>
      <w:spacing w:before="120" w:after="0" w:line="240" w:lineRule="auto"/>
      <w:jc w:val="both"/>
    </w:pPr>
    <w:rPr>
      <w:rFonts w:ascii="Times New Roman" w:eastAsia="Times New Roman" w:hAnsi="Times New Roman" w:cs="Times New Roman"/>
      <w:sz w:val="28"/>
      <w:szCs w:val="28"/>
      <w:lang w:eastAsia="ru-RU"/>
    </w:rPr>
  </w:style>
  <w:style w:type="paragraph" w:customStyle="1" w:styleId="21">
    <w:name w:val="Абзац списка2"/>
    <w:basedOn w:val="a"/>
    <w:rsid w:val="00D04F1D"/>
    <w:pPr>
      <w:spacing w:after="160" w:line="259" w:lineRule="auto"/>
      <w:ind w:left="720"/>
      <w:contextualSpacing/>
    </w:pPr>
    <w:rPr>
      <w:rFonts w:ascii="Calibri" w:eastAsia="Times New Roman" w:hAnsi="Calibri" w:cs="Times New Roman"/>
    </w:rPr>
  </w:style>
  <w:style w:type="paragraph" w:styleId="ad">
    <w:name w:val="header"/>
    <w:basedOn w:val="a"/>
    <w:link w:val="ae"/>
    <w:uiPriority w:val="99"/>
    <w:unhideWhenUsed/>
    <w:rsid w:val="003F678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F6784"/>
  </w:style>
  <w:style w:type="paragraph" w:styleId="af">
    <w:name w:val="footer"/>
    <w:basedOn w:val="a"/>
    <w:link w:val="af0"/>
    <w:unhideWhenUsed/>
    <w:rsid w:val="003F6784"/>
    <w:pPr>
      <w:tabs>
        <w:tab w:val="center" w:pos="4677"/>
        <w:tab w:val="right" w:pos="9355"/>
      </w:tabs>
      <w:spacing w:after="0" w:line="240" w:lineRule="auto"/>
    </w:pPr>
  </w:style>
  <w:style w:type="character" w:customStyle="1" w:styleId="af0">
    <w:name w:val="Нижний колонтитул Знак"/>
    <w:basedOn w:val="a0"/>
    <w:link w:val="af"/>
    <w:rsid w:val="003F6784"/>
  </w:style>
  <w:style w:type="paragraph" w:customStyle="1" w:styleId="msonormalbullet1gifbullet1gif">
    <w:name w:val="msonormalbullet1gifbullet1.gif"/>
    <w:basedOn w:val="a"/>
    <w:rsid w:val="007372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SpacingChar">
    <w:name w:val="No Spacing Char"/>
    <w:link w:val="NoSpacing1"/>
    <w:rsid w:val="007372E8"/>
    <w:rPr>
      <w:rFonts w:eastAsia="Calibri"/>
      <w:sz w:val="24"/>
      <w:szCs w:val="24"/>
      <w:lang w:eastAsia="ru-RU"/>
    </w:rPr>
  </w:style>
  <w:style w:type="paragraph" w:customStyle="1" w:styleId="NoSpacing1">
    <w:name w:val="No Spacing1"/>
    <w:link w:val="NoSpacingChar"/>
    <w:rsid w:val="007372E8"/>
    <w:pPr>
      <w:spacing w:after="0" w:line="240" w:lineRule="auto"/>
    </w:pPr>
    <w:rPr>
      <w:rFonts w:eastAsia="Calibri"/>
      <w:sz w:val="24"/>
      <w:szCs w:val="24"/>
      <w:lang w:eastAsia="ru-RU"/>
    </w:rPr>
  </w:style>
  <w:style w:type="paragraph" w:customStyle="1" w:styleId="ConsPlusTitle">
    <w:name w:val="ConsPlusTitle"/>
    <w:uiPriority w:val="99"/>
    <w:rsid w:val="007372E8"/>
    <w:pPr>
      <w:suppressAutoHyphens/>
      <w:autoSpaceDE w:val="0"/>
      <w:spacing w:after="0" w:line="240" w:lineRule="auto"/>
    </w:pPr>
    <w:rPr>
      <w:rFonts w:ascii="Times New Roman" w:eastAsia="Calibri" w:hAnsi="Times New Roman" w:cs="Times New Roman"/>
      <w:b/>
      <w:bCs/>
      <w:sz w:val="28"/>
      <w:szCs w:val="28"/>
      <w:lang w:eastAsia="ar-SA"/>
    </w:rPr>
  </w:style>
  <w:style w:type="character" w:customStyle="1" w:styleId="af1">
    <w:name w:val="Основной текст_"/>
    <w:basedOn w:val="a0"/>
    <w:link w:val="3"/>
    <w:rsid w:val="007372E8"/>
    <w:rPr>
      <w:rFonts w:ascii="Calibri" w:eastAsia="Calibri" w:hAnsi="Calibri"/>
      <w:sz w:val="27"/>
      <w:szCs w:val="27"/>
      <w:shd w:val="clear" w:color="auto" w:fill="FFFFFF"/>
    </w:rPr>
  </w:style>
  <w:style w:type="paragraph" w:customStyle="1" w:styleId="3">
    <w:name w:val="Основной текст3"/>
    <w:basedOn w:val="a"/>
    <w:link w:val="af1"/>
    <w:rsid w:val="007372E8"/>
    <w:pPr>
      <w:shd w:val="clear" w:color="auto" w:fill="FFFFFF"/>
      <w:spacing w:after="180" w:line="240" w:lineRule="exact"/>
    </w:pPr>
    <w:rPr>
      <w:rFonts w:ascii="Calibri" w:eastAsia="Calibri" w:hAnsi="Calibri"/>
      <w:sz w:val="27"/>
      <w:szCs w:val="27"/>
    </w:rPr>
  </w:style>
  <w:style w:type="table" w:styleId="af2">
    <w:name w:val="Table Grid"/>
    <w:basedOn w:val="a1"/>
    <w:rsid w:val="00614EB3"/>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нак"/>
    <w:basedOn w:val="a"/>
    <w:rsid w:val="003755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0">
    <w:name w:val="Абзац списка3"/>
    <w:basedOn w:val="a"/>
    <w:rsid w:val="001F31EF"/>
    <w:pPr>
      <w:ind w:left="720"/>
    </w:pPr>
    <w:rPr>
      <w:rFonts w:ascii="Calibri" w:eastAsia="Times New Roman" w:hAnsi="Calibri" w:cs="Times New Roman"/>
    </w:rPr>
  </w:style>
  <w:style w:type="paragraph" w:customStyle="1" w:styleId="22">
    <w:name w:val="Основной текст2"/>
    <w:basedOn w:val="a"/>
    <w:rsid w:val="000C1B96"/>
    <w:pPr>
      <w:widowControl w:val="0"/>
      <w:shd w:val="clear" w:color="auto" w:fill="FFFFFF"/>
      <w:spacing w:after="0" w:line="317" w:lineRule="exact"/>
      <w:jc w:val="both"/>
    </w:pPr>
    <w:rPr>
      <w:rFonts w:ascii="Times New Roman" w:eastAsia="Times New Roman" w:hAnsi="Times New Roman" w:cs="Times New Roman"/>
      <w:spacing w:val="6"/>
    </w:rPr>
  </w:style>
  <w:style w:type="character" w:customStyle="1" w:styleId="31">
    <w:name w:val="Основной текст (3)_"/>
    <w:basedOn w:val="a0"/>
    <w:link w:val="32"/>
    <w:locked/>
    <w:rsid w:val="000C1B96"/>
    <w:rPr>
      <w:rFonts w:ascii="Times New Roman" w:eastAsia="Times New Roman" w:hAnsi="Times New Roman" w:cs="Times New Roman"/>
      <w:b/>
      <w:bCs/>
      <w:i/>
      <w:iCs/>
      <w:spacing w:val="3"/>
      <w:shd w:val="clear" w:color="auto" w:fill="FFFFFF"/>
    </w:rPr>
  </w:style>
  <w:style w:type="paragraph" w:customStyle="1" w:styleId="32">
    <w:name w:val="Основной текст (3)"/>
    <w:basedOn w:val="a"/>
    <w:link w:val="31"/>
    <w:rsid w:val="000C1B96"/>
    <w:pPr>
      <w:widowControl w:val="0"/>
      <w:shd w:val="clear" w:color="auto" w:fill="FFFFFF"/>
      <w:spacing w:after="0" w:line="317" w:lineRule="exact"/>
      <w:ind w:firstLine="700"/>
      <w:jc w:val="both"/>
    </w:pPr>
    <w:rPr>
      <w:rFonts w:ascii="Times New Roman" w:eastAsia="Times New Roman" w:hAnsi="Times New Roman" w:cs="Times New Roman"/>
      <w:b/>
      <w:bCs/>
      <w:i/>
      <w:iCs/>
      <w:spacing w:val="3"/>
    </w:rPr>
  </w:style>
  <w:style w:type="character" w:customStyle="1" w:styleId="12">
    <w:name w:val="Основной текст1"/>
    <w:basedOn w:val="af1"/>
    <w:rsid w:val="000C1B96"/>
    <w:rPr>
      <w:rFonts w:ascii="Times New Roman" w:eastAsia="Times New Roman" w:hAnsi="Times New Roman" w:cs="Times New Roman"/>
      <w:color w:val="000000"/>
      <w:spacing w:val="6"/>
      <w:w w:val="100"/>
      <w:position w:val="0"/>
      <w:sz w:val="24"/>
      <w:szCs w:val="24"/>
      <w:u w:val="single"/>
      <w:shd w:val="clear" w:color="auto" w:fill="FFFFFF"/>
      <w:lang w:val="ru-RU" w:eastAsia="ru-RU" w:bidi="ru-RU"/>
    </w:rPr>
  </w:style>
  <w:style w:type="character" w:customStyle="1" w:styleId="0pt">
    <w:name w:val="Основной текст + Интервал 0 pt"/>
    <w:basedOn w:val="af1"/>
    <w:rsid w:val="000C1B96"/>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customStyle="1" w:styleId="af4">
    <w:name w:val="Таблицы (моноширинный)"/>
    <w:basedOn w:val="a"/>
    <w:next w:val="a"/>
    <w:rsid w:val="00C1615D"/>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3">
    <w:name w:val="Без интервала1"/>
    <w:rsid w:val="00C1615D"/>
    <w:pPr>
      <w:spacing w:after="0" w:line="240" w:lineRule="auto"/>
    </w:pPr>
    <w:rPr>
      <w:rFonts w:ascii="Times New Roman" w:eastAsia="Times New Roman" w:hAnsi="Times New Roman" w:cs="Times New Roman"/>
      <w:sz w:val="24"/>
      <w:szCs w:val="24"/>
      <w:lang w:eastAsia="ru-RU"/>
    </w:rPr>
  </w:style>
  <w:style w:type="paragraph" w:customStyle="1" w:styleId="14">
    <w:name w:val="Без интервала1"/>
    <w:rsid w:val="00C1615D"/>
    <w:pPr>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5A3752"/>
    <w:rPr>
      <w:rFonts w:ascii="Times New Roman" w:hAnsi="Times New Roman" w:cs="Times New Roman"/>
      <w:sz w:val="26"/>
      <w:szCs w:val="26"/>
    </w:rPr>
  </w:style>
  <w:style w:type="character" w:styleId="af5">
    <w:name w:val="Emphasis"/>
    <w:qFormat/>
    <w:rsid w:val="005A3752"/>
    <w:rPr>
      <w:i/>
      <w:iCs/>
    </w:rPr>
  </w:style>
  <w:style w:type="paragraph" w:customStyle="1" w:styleId="120">
    <w:name w:val="Обычный + 12 пт"/>
    <w:aliases w:val="полужирный,По центру,Первая строка:  0 см"/>
    <w:basedOn w:val="a"/>
    <w:rsid w:val="005A3752"/>
    <w:pPr>
      <w:autoSpaceDE w:val="0"/>
      <w:autoSpaceDN w:val="0"/>
      <w:adjustRightInd w:val="0"/>
      <w:spacing w:after="0" w:line="360" w:lineRule="auto"/>
      <w:jc w:val="center"/>
    </w:pPr>
    <w:rPr>
      <w:rFonts w:ascii="Times New Roman" w:eastAsia="Calibri" w:hAnsi="Times New Roman" w:cs="Times New Roman"/>
      <w:sz w:val="24"/>
      <w:szCs w:val="24"/>
    </w:rPr>
  </w:style>
  <w:style w:type="character" w:customStyle="1" w:styleId="apple-converted-space">
    <w:name w:val="apple-converted-space"/>
    <w:basedOn w:val="a0"/>
    <w:rsid w:val="00EA46A3"/>
  </w:style>
  <w:style w:type="character" w:styleId="af6">
    <w:name w:val="Strong"/>
    <w:basedOn w:val="a0"/>
    <w:uiPriority w:val="22"/>
    <w:qFormat/>
    <w:rsid w:val="00EA46A3"/>
    <w:rPr>
      <w:b/>
      <w:bCs/>
    </w:rPr>
  </w:style>
  <w:style w:type="paragraph" w:customStyle="1" w:styleId="210">
    <w:name w:val="Основной текст с отступом 21"/>
    <w:basedOn w:val="a"/>
    <w:rsid w:val="004E4866"/>
    <w:pPr>
      <w:suppressAutoHyphens/>
      <w:spacing w:after="0" w:line="240" w:lineRule="auto"/>
      <w:ind w:firstLine="720"/>
    </w:pPr>
    <w:rPr>
      <w:rFonts w:ascii="Times New Roman" w:eastAsia="Times New Roman" w:hAnsi="Times New Roman" w:cs="Times New Roman"/>
      <w:sz w:val="32"/>
      <w:szCs w:val="20"/>
      <w:lang w:eastAsia="hi-IN" w:bidi="hi-IN"/>
    </w:rPr>
  </w:style>
  <w:style w:type="paragraph" w:styleId="af7">
    <w:name w:val="Balloon Text"/>
    <w:basedOn w:val="a"/>
    <w:link w:val="af8"/>
    <w:uiPriority w:val="99"/>
    <w:semiHidden/>
    <w:unhideWhenUsed/>
    <w:rsid w:val="00D357B6"/>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D357B6"/>
    <w:rPr>
      <w:rFonts w:ascii="Segoe UI" w:hAnsi="Segoe UI" w:cs="Segoe UI"/>
      <w:sz w:val="18"/>
      <w:szCs w:val="18"/>
    </w:rPr>
  </w:style>
  <w:style w:type="paragraph" w:styleId="23">
    <w:name w:val="Body Text 2"/>
    <w:basedOn w:val="a"/>
    <w:link w:val="24"/>
    <w:unhideWhenUsed/>
    <w:rsid w:val="00D357B6"/>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D357B6"/>
    <w:rPr>
      <w:rFonts w:ascii="Times New Roman" w:eastAsia="Times New Roman" w:hAnsi="Times New Roman" w:cs="Times New Roman"/>
      <w:sz w:val="24"/>
      <w:szCs w:val="24"/>
      <w:lang w:eastAsia="ru-RU"/>
    </w:rPr>
  </w:style>
  <w:style w:type="paragraph" w:customStyle="1" w:styleId="Standard">
    <w:name w:val="Standard"/>
    <w:rsid w:val="00D357B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af9">
    <w:name w:val="Содержимое таблицы"/>
    <w:basedOn w:val="a"/>
    <w:rsid w:val="001419DF"/>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afa">
    <w:name w:val="Нормальный (таблица)"/>
    <w:basedOn w:val="a"/>
    <w:next w:val="a"/>
    <w:uiPriority w:val="99"/>
    <w:rsid w:val="0049534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b">
    <w:name w:val="Цветовое выделение"/>
    <w:uiPriority w:val="99"/>
    <w:rsid w:val="00495348"/>
    <w:rPr>
      <w:b/>
      <w:color w:val="26282F"/>
    </w:rPr>
  </w:style>
  <w:style w:type="paragraph" w:customStyle="1" w:styleId="afc">
    <w:name w:val="Обычный (титульный лист)"/>
    <w:basedOn w:val="a"/>
    <w:rsid w:val="00D05BFD"/>
    <w:pPr>
      <w:spacing w:before="120" w:after="0" w:line="240" w:lineRule="auto"/>
      <w:jc w:val="both"/>
    </w:pPr>
    <w:rPr>
      <w:rFonts w:ascii="Times New Roman" w:eastAsia="Calibri" w:hAnsi="Times New Roman" w:cs="Times New Roman"/>
      <w:sz w:val="28"/>
      <w:szCs w:val="28"/>
      <w:lang w:eastAsia="ru-RU"/>
    </w:rPr>
  </w:style>
  <w:style w:type="paragraph" w:customStyle="1" w:styleId="afd">
    <w:name w:val="Обычный по правому краю (титульный лист)"/>
    <w:basedOn w:val="afc"/>
    <w:rsid w:val="00D05BFD"/>
    <w:pPr>
      <w:jc w:val="right"/>
    </w:pPr>
  </w:style>
  <w:style w:type="paragraph" w:customStyle="1" w:styleId="Style22">
    <w:name w:val="Style22"/>
    <w:basedOn w:val="a"/>
    <w:rsid w:val="00D05BFD"/>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0">
    <w:name w:val="Style10"/>
    <w:basedOn w:val="a"/>
    <w:rsid w:val="00D05BFD"/>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character" w:customStyle="1" w:styleId="ConsPlusNormal1">
    <w:name w:val="ConsPlusNormal Знак Знак"/>
    <w:rsid w:val="00D05BFD"/>
    <w:rPr>
      <w:rFonts w:ascii="Arial" w:hAnsi="Arial"/>
      <w:sz w:val="22"/>
      <w:szCs w:val="22"/>
      <w:lang w:bidi="ar-SA"/>
    </w:rPr>
  </w:style>
  <w:style w:type="paragraph" w:styleId="afe">
    <w:name w:val="Plain Text"/>
    <w:basedOn w:val="a"/>
    <w:link w:val="aff"/>
    <w:uiPriority w:val="99"/>
    <w:unhideWhenUsed/>
    <w:rsid w:val="008B54CD"/>
    <w:pPr>
      <w:spacing w:after="0" w:line="240" w:lineRule="auto"/>
    </w:pPr>
    <w:rPr>
      <w:rFonts w:ascii="Consolas" w:eastAsia="Calibri" w:hAnsi="Consolas" w:cs="Times New Roman"/>
      <w:sz w:val="21"/>
      <w:szCs w:val="21"/>
    </w:rPr>
  </w:style>
  <w:style w:type="character" w:customStyle="1" w:styleId="aff">
    <w:name w:val="Текст Знак"/>
    <w:basedOn w:val="a0"/>
    <w:link w:val="afe"/>
    <w:uiPriority w:val="99"/>
    <w:rsid w:val="008B54CD"/>
    <w:rPr>
      <w:rFonts w:ascii="Consolas" w:eastAsia="Calibri" w:hAnsi="Consolas" w:cs="Times New Roman"/>
      <w:sz w:val="21"/>
      <w:szCs w:val="21"/>
    </w:rPr>
  </w:style>
  <w:style w:type="character" w:customStyle="1" w:styleId="s3">
    <w:name w:val="s3"/>
    <w:basedOn w:val="a0"/>
    <w:rsid w:val="008B54CD"/>
  </w:style>
  <w:style w:type="character" w:customStyle="1" w:styleId="s4">
    <w:name w:val="s4"/>
    <w:basedOn w:val="a0"/>
    <w:rsid w:val="008B54CD"/>
  </w:style>
  <w:style w:type="paragraph" w:customStyle="1" w:styleId="25">
    <w:name w:val="Без интервала2"/>
    <w:rsid w:val="00B3602A"/>
    <w:pPr>
      <w:spacing w:after="0" w:line="240" w:lineRule="auto"/>
    </w:pPr>
    <w:rPr>
      <w:rFonts w:ascii="Times New Roman" w:eastAsia="Times New Roman" w:hAnsi="Times New Roman" w:cs="Times New Roman"/>
      <w:sz w:val="24"/>
      <w:szCs w:val="24"/>
      <w:lang w:eastAsia="ru-RU"/>
    </w:rPr>
  </w:style>
  <w:style w:type="paragraph" w:customStyle="1" w:styleId="15">
    <w:name w:val="Красная строка1"/>
    <w:basedOn w:val="a8"/>
    <w:uiPriority w:val="99"/>
    <w:rsid w:val="000A001F"/>
    <w:pPr>
      <w:widowControl/>
      <w:suppressAutoHyphens w:val="0"/>
      <w:ind w:firstLine="210"/>
    </w:pPr>
    <w:rPr>
      <w:rFonts w:eastAsia="Times New Roman"/>
      <w:kern w:val="0"/>
      <w:lang w:eastAsia="ar-SA"/>
    </w:rPr>
  </w:style>
  <w:style w:type="paragraph" w:customStyle="1" w:styleId="33">
    <w:name w:val="Без интервала3"/>
    <w:rsid w:val="0002028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3564">
      <w:bodyDiv w:val="1"/>
      <w:marLeft w:val="0"/>
      <w:marRight w:val="0"/>
      <w:marTop w:val="0"/>
      <w:marBottom w:val="0"/>
      <w:divBdr>
        <w:top w:val="none" w:sz="0" w:space="0" w:color="auto"/>
        <w:left w:val="none" w:sz="0" w:space="0" w:color="auto"/>
        <w:bottom w:val="none" w:sz="0" w:space="0" w:color="auto"/>
        <w:right w:val="none" w:sz="0" w:space="0" w:color="auto"/>
      </w:divBdr>
    </w:div>
    <w:div w:id="318460286">
      <w:bodyDiv w:val="1"/>
      <w:marLeft w:val="0"/>
      <w:marRight w:val="0"/>
      <w:marTop w:val="0"/>
      <w:marBottom w:val="0"/>
      <w:divBdr>
        <w:top w:val="none" w:sz="0" w:space="0" w:color="auto"/>
        <w:left w:val="none" w:sz="0" w:space="0" w:color="auto"/>
        <w:bottom w:val="none" w:sz="0" w:space="0" w:color="auto"/>
        <w:right w:val="none" w:sz="0" w:space="0" w:color="auto"/>
      </w:divBdr>
    </w:div>
    <w:div w:id="407701601">
      <w:bodyDiv w:val="1"/>
      <w:marLeft w:val="0"/>
      <w:marRight w:val="0"/>
      <w:marTop w:val="0"/>
      <w:marBottom w:val="0"/>
      <w:divBdr>
        <w:top w:val="none" w:sz="0" w:space="0" w:color="auto"/>
        <w:left w:val="none" w:sz="0" w:space="0" w:color="auto"/>
        <w:bottom w:val="none" w:sz="0" w:space="0" w:color="auto"/>
        <w:right w:val="none" w:sz="0" w:space="0" w:color="auto"/>
      </w:divBdr>
    </w:div>
    <w:div w:id="462430706">
      <w:bodyDiv w:val="1"/>
      <w:marLeft w:val="0"/>
      <w:marRight w:val="0"/>
      <w:marTop w:val="0"/>
      <w:marBottom w:val="0"/>
      <w:divBdr>
        <w:top w:val="none" w:sz="0" w:space="0" w:color="auto"/>
        <w:left w:val="none" w:sz="0" w:space="0" w:color="auto"/>
        <w:bottom w:val="none" w:sz="0" w:space="0" w:color="auto"/>
        <w:right w:val="none" w:sz="0" w:space="0" w:color="auto"/>
      </w:divBdr>
    </w:div>
    <w:div w:id="602808196">
      <w:bodyDiv w:val="1"/>
      <w:marLeft w:val="0"/>
      <w:marRight w:val="0"/>
      <w:marTop w:val="0"/>
      <w:marBottom w:val="0"/>
      <w:divBdr>
        <w:top w:val="none" w:sz="0" w:space="0" w:color="auto"/>
        <w:left w:val="none" w:sz="0" w:space="0" w:color="auto"/>
        <w:bottom w:val="none" w:sz="0" w:space="0" w:color="auto"/>
        <w:right w:val="none" w:sz="0" w:space="0" w:color="auto"/>
      </w:divBdr>
    </w:div>
    <w:div w:id="1019821123">
      <w:bodyDiv w:val="1"/>
      <w:marLeft w:val="0"/>
      <w:marRight w:val="0"/>
      <w:marTop w:val="0"/>
      <w:marBottom w:val="0"/>
      <w:divBdr>
        <w:top w:val="none" w:sz="0" w:space="0" w:color="auto"/>
        <w:left w:val="none" w:sz="0" w:space="0" w:color="auto"/>
        <w:bottom w:val="none" w:sz="0" w:space="0" w:color="auto"/>
        <w:right w:val="none" w:sz="0" w:space="0" w:color="auto"/>
      </w:divBdr>
    </w:div>
    <w:div w:id="1032926664">
      <w:bodyDiv w:val="1"/>
      <w:marLeft w:val="0"/>
      <w:marRight w:val="0"/>
      <w:marTop w:val="0"/>
      <w:marBottom w:val="0"/>
      <w:divBdr>
        <w:top w:val="none" w:sz="0" w:space="0" w:color="auto"/>
        <w:left w:val="none" w:sz="0" w:space="0" w:color="auto"/>
        <w:bottom w:val="none" w:sz="0" w:space="0" w:color="auto"/>
        <w:right w:val="none" w:sz="0" w:space="0" w:color="auto"/>
      </w:divBdr>
    </w:div>
    <w:div w:id="1188131113">
      <w:bodyDiv w:val="1"/>
      <w:marLeft w:val="0"/>
      <w:marRight w:val="0"/>
      <w:marTop w:val="0"/>
      <w:marBottom w:val="0"/>
      <w:divBdr>
        <w:top w:val="none" w:sz="0" w:space="0" w:color="auto"/>
        <w:left w:val="none" w:sz="0" w:space="0" w:color="auto"/>
        <w:bottom w:val="none" w:sz="0" w:space="0" w:color="auto"/>
        <w:right w:val="none" w:sz="0" w:space="0" w:color="auto"/>
      </w:divBdr>
    </w:div>
    <w:div w:id="1300568678">
      <w:bodyDiv w:val="1"/>
      <w:marLeft w:val="0"/>
      <w:marRight w:val="0"/>
      <w:marTop w:val="0"/>
      <w:marBottom w:val="0"/>
      <w:divBdr>
        <w:top w:val="none" w:sz="0" w:space="0" w:color="auto"/>
        <w:left w:val="none" w:sz="0" w:space="0" w:color="auto"/>
        <w:bottom w:val="none" w:sz="0" w:space="0" w:color="auto"/>
        <w:right w:val="none" w:sz="0" w:space="0" w:color="auto"/>
      </w:divBdr>
    </w:div>
    <w:div w:id="194395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53A34AA6FB71EF7A8F274AE180BA6F88C4D0047ED6A015B1F54DBDEC4D1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F:\Users\1\AppData\Local\Temp\~NS68922\&#1055;&#1086;&#1089;&#1090;&#1072;&#1085;&#1086;&#1074;&#1083;&#1077;&#1085;&#1080;&#1077;%20&#1040;&#1076;&#1084;&#1080;&#1085;&#1080;&#1089;&#1090;&#1088;&#1072;&#1094;&#1080;&#1080;%20&#1050;&#1091;&#1088;&#1089;&#1082;&#1086;&#1081;%20&#1086;&#1073;&#1083;&#1072;&#1089;&#1090;&#1080;%20&#1086;&#1090;%2024%20&#1086;&#1082;&#1090;&#1103;&#1073;&#1088;&#1103;%2020%206117.rtf" TargetMode="External"/><Relationship Id="rId4" Type="http://schemas.openxmlformats.org/officeDocument/2006/relationships/settings" Target="settings.xml"/><Relationship Id="rId9" Type="http://schemas.openxmlformats.org/officeDocument/2006/relationships/hyperlink" Target="file:///F:\Users\1\AppData\Local\Temp\~NS68922\&#1055;&#1086;&#1089;&#1090;&#1072;&#1085;&#1086;&#1074;&#1083;&#1077;&#1085;&#1080;&#1077;%20&#1040;&#1076;&#1084;&#1080;&#1085;&#1080;&#1089;&#1090;&#1088;&#1072;&#1094;&#1080;&#1080;%20&#1050;&#1091;&#1088;&#1089;&#1082;&#1086;&#1081;%20&#1086;&#1073;&#1083;&#1072;&#1089;&#1090;&#1080;%20&#1086;&#1090;%2024%20&#1086;&#1082;&#1090;&#1103;&#1073;&#1088;&#1103;%2020%206117.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A01A41-6CA4-49B3-A67D-3508ED8EC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1242</TotalTime>
  <Pages>70</Pages>
  <Words>19821</Words>
  <Characters>112983</Characters>
  <Application>Microsoft Office Word</Application>
  <DocSecurity>0</DocSecurity>
  <Lines>941</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Беседина</dc:creator>
  <cp:lastModifiedBy>UrpInvest</cp:lastModifiedBy>
  <cp:revision>87</cp:revision>
  <cp:lastPrinted>2015-06-25T06:16:00Z</cp:lastPrinted>
  <dcterms:created xsi:type="dcterms:W3CDTF">2016-03-11T13:26:00Z</dcterms:created>
  <dcterms:modified xsi:type="dcterms:W3CDTF">2017-03-30T12:33:00Z</dcterms:modified>
</cp:coreProperties>
</file>