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64" w:rsidRPr="00AD6864" w:rsidRDefault="00AD6864" w:rsidP="00AD6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864">
        <w:rPr>
          <w:rFonts w:ascii="Times New Roman" w:hAnsi="Times New Roman" w:cs="Times New Roman"/>
          <w:b/>
          <w:sz w:val="28"/>
          <w:szCs w:val="28"/>
        </w:rPr>
        <w:t>Порядок приема на работу иностранных граждан</w:t>
      </w:r>
    </w:p>
    <w:p w:rsidR="00ED29B5" w:rsidRPr="0009433B" w:rsidRDefault="00ED29B5" w:rsidP="00ED29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2B4" w:rsidRPr="0009433B" w:rsidRDefault="000572B4" w:rsidP="00ED29B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9433B">
        <w:rPr>
          <w:rFonts w:ascii="Times New Roman" w:hAnsi="Times New Roman" w:cs="Times New Roman"/>
          <w:bCs/>
          <w:sz w:val="28"/>
          <w:szCs w:val="28"/>
        </w:rPr>
        <w:t>В соответствии со </w:t>
      </w:r>
      <w:hyperlink r:id="rId7" w:anchor="block_4" w:history="1">
        <w:r w:rsidRPr="0009433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ст. 4</w:t>
        </w:r>
      </w:hyperlink>
      <w:r w:rsidRPr="0009433B">
        <w:rPr>
          <w:rFonts w:ascii="Times New Roman" w:hAnsi="Times New Roman" w:cs="Times New Roman"/>
          <w:bCs/>
          <w:sz w:val="28"/>
          <w:szCs w:val="28"/>
        </w:rPr>
        <w:t xml:space="preserve"> Федерального закона от 25.07.2002 № 115-ФЗ «О правовом положении иностранных граждан в Российской Федерации» (далее </w:t>
      </w:r>
      <w:r w:rsidR="007869C3" w:rsidRPr="0009433B">
        <w:rPr>
          <w:rFonts w:ascii="Times New Roman" w:hAnsi="Times New Roman" w:cs="Times New Roman"/>
          <w:bCs/>
          <w:sz w:val="28"/>
          <w:szCs w:val="28"/>
        </w:rPr>
        <w:t>–</w:t>
      </w:r>
      <w:r w:rsidRPr="00094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69C3" w:rsidRPr="0009433B">
        <w:rPr>
          <w:rFonts w:ascii="Times New Roman" w:hAnsi="Times New Roman" w:cs="Times New Roman"/>
          <w:bCs/>
          <w:sz w:val="28"/>
          <w:szCs w:val="28"/>
        </w:rPr>
        <w:t>Федеральный закон от 25.07.2002 № 115-ФЗ</w:t>
      </w:r>
      <w:r w:rsidRPr="0009433B">
        <w:rPr>
          <w:rFonts w:ascii="Times New Roman" w:hAnsi="Times New Roman" w:cs="Times New Roman"/>
          <w:bCs/>
          <w:sz w:val="28"/>
          <w:szCs w:val="28"/>
        </w:rPr>
        <w:t xml:space="preserve">) иностранные граждане и лица без гражданства пользуются в Российской Федерации правами и несут обязанности наравне с гражданами Российской Федерации, за исключением случаев, предусмотренных </w:t>
      </w:r>
      <w:r w:rsidR="00F27F25" w:rsidRPr="0009433B">
        <w:rPr>
          <w:rFonts w:ascii="Times New Roman" w:hAnsi="Times New Roman" w:cs="Times New Roman"/>
          <w:bCs/>
          <w:sz w:val="28"/>
          <w:szCs w:val="28"/>
        </w:rPr>
        <w:t>Федеральным законом от 25.07.2002 № 115-ФЗ</w:t>
      </w:r>
      <w:r w:rsidRPr="0009433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7869C3" w:rsidRPr="0009433B" w:rsidRDefault="007869C3" w:rsidP="000572B4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433B">
        <w:rPr>
          <w:bCs/>
          <w:sz w:val="28"/>
          <w:szCs w:val="28"/>
        </w:rPr>
        <w:t>Согласно ст. 2 Федерального закона от 25.07.2002 № 115-ФЗ:</w:t>
      </w:r>
    </w:p>
    <w:p w:rsidR="007869C3" w:rsidRPr="0009433B" w:rsidRDefault="007869C3" w:rsidP="007869C3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433B">
        <w:rPr>
          <w:bCs/>
          <w:sz w:val="28"/>
          <w:szCs w:val="28"/>
        </w:rPr>
        <w:t>иностранный гражданин - физическое лицо, не являющееся гражданином Российской Федерации и имеющее доказательства наличия гражданства (подданства) иностранного государства;</w:t>
      </w:r>
    </w:p>
    <w:p w:rsidR="007869C3" w:rsidRPr="0009433B" w:rsidRDefault="007869C3" w:rsidP="007869C3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433B">
        <w:rPr>
          <w:bCs/>
          <w:sz w:val="28"/>
          <w:szCs w:val="28"/>
        </w:rPr>
        <w:t>лицо без гражданства - физическое лицо, не являющееся гражданином Российской Федерации и не имеющее доказательств наличия гражданства (подданства) иностранного государства;</w:t>
      </w:r>
    </w:p>
    <w:p w:rsidR="007869C3" w:rsidRPr="0009433B" w:rsidRDefault="007869C3" w:rsidP="007869C3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433B">
        <w:rPr>
          <w:bCs/>
          <w:sz w:val="28"/>
          <w:szCs w:val="28"/>
        </w:rPr>
        <w:t>временно пребывающий в Российской Федерации иностранный гражданин - лицо, прибывшее в Российскую Федерацию на основании визы или в порядке, не требующем получения визы, и получившее миграционную карту, но не имеющее вида на жительство или разрешения на временное проживание;</w:t>
      </w:r>
    </w:p>
    <w:p w:rsidR="007869C3" w:rsidRPr="0009433B" w:rsidRDefault="007869C3" w:rsidP="007869C3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433B">
        <w:rPr>
          <w:bCs/>
          <w:sz w:val="28"/>
          <w:szCs w:val="28"/>
        </w:rPr>
        <w:t>временно проживающий в Российской Федерации иностранный гражданин - лицо, получившее разрешение на временное проживание;</w:t>
      </w:r>
    </w:p>
    <w:p w:rsidR="007869C3" w:rsidRPr="0009433B" w:rsidRDefault="007869C3" w:rsidP="007869C3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433B">
        <w:rPr>
          <w:bCs/>
          <w:sz w:val="28"/>
          <w:szCs w:val="28"/>
        </w:rPr>
        <w:t>постоянно проживающий в Российской Федерации иностранный гражданин - лицо, получившее вид на жительство;</w:t>
      </w:r>
    </w:p>
    <w:p w:rsidR="007869C3" w:rsidRPr="0009433B" w:rsidRDefault="007869C3" w:rsidP="007869C3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433B">
        <w:rPr>
          <w:bCs/>
          <w:sz w:val="28"/>
          <w:szCs w:val="28"/>
        </w:rPr>
        <w:t>трудовая деятельность иностранного гражданина - работа иностранного гражданина в Российской Федерации на основании трудового договора или гражданско-правового договора на выполнение работ (оказание услуг);</w:t>
      </w:r>
    </w:p>
    <w:p w:rsidR="007869C3" w:rsidRPr="0009433B" w:rsidRDefault="007869C3" w:rsidP="00F8701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9433B">
        <w:rPr>
          <w:bCs/>
          <w:sz w:val="28"/>
          <w:szCs w:val="28"/>
        </w:rPr>
        <w:t>иностранный работник - иностранный гражданин, временно пребывающий в Российской Федерации и осуществляющий в установленном порядке трудовую деятельность.</w:t>
      </w:r>
    </w:p>
    <w:p w:rsidR="00F8701C" w:rsidRPr="0009433B" w:rsidRDefault="00F8701C" w:rsidP="00F8701C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572B4" w:rsidRPr="0009433B" w:rsidRDefault="007869C3" w:rsidP="007869C3">
      <w:pPr>
        <w:jc w:val="right"/>
        <w:rPr>
          <w:rFonts w:ascii="Times New Roman" w:hAnsi="Times New Roman" w:cs="Times New Roman"/>
          <w:sz w:val="28"/>
          <w:szCs w:val="28"/>
        </w:rPr>
      </w:pPr>
      <w:r w:rsidRPr="0009433B">
        <w:rPr>
          <w:rFonts w:ascii="Times New Roman" w:hAnsi="Times New Roman" w:cs="Times New Roman"/>
          <w:sz w:val="28"/>
          <w:szCs w:val="28"/>
        </w:rPr>
        <w:t>Таблица 1</w:t>
      </w:r>
    </w:p>
    <w:p w:rsidR="007869C3" w:rsidRPr="0009433B" w:rsidRDefault="007869C3" w:rsidP="007869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33B">
        <w:rPr>
          <w:rFonts w:ascii="Times New Roman" w:hAnsi="Times New Roman" w:cs="Times New Roman"/>
          <w:sz w:val="28"/>
          <w:szCs w:val="28"/>
        </w:rPr>
        <w:t>Порядок приема на работу иностранных граждан</w:t>
      </w:r>
    </w:p>
    <w:tbl>
      <w:tblPr>
        <w:tblW w:w="10915" w:type="dxa"/>
        <w:tblInd w:w="-12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23"/>
        <w:gridCol w:w="2081"/>
        <w:gridCol w:w="2247"/>
        <w:gridCol w:w="2217"/>
        <w:gridCol w:w="1747"/>
      </w:tblGrid>
      <w:tr w:rsidR="000572B4" w:rsidRPr="0009433B" w:rsidTr="00365A98">
        <w:tc>
          <w:tcPr>
            <w:tcW w:w="2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rPr>
                <w:rFonts w:ascii="Times New Roman" w:hAnsi="Times New Roman" w:cs="Times New Roman"/>
                <w:bCs/>
              </w:rPr>
            </w:pPr>
            <w:r w:rsidRPr="00365A98">
              <w:rPr>
                <w:rFonts w:ascii="Times New Roman" w:hAnsi="Times New Roman" w:cs="Times New Roman"/>
                <w:bCs/>
              </w:rPr>
              <w:br/>
            </w:r>
          </w:p>
          <w:p w:rsidR="000572B4" w:rsidRPr="00365A98" w:rsidRDefault="000572B4">
            <w:pPr>
              <w:pStyle w:val="s1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Особенности</w:t>
            </w:r>
          </w:p>
        </w:tc>
        <w:tc>
          <w:tcPr>
            <w:tcW w:w="829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Категория иностранных граждан</w:t>
            </w:r>
          </w:p>
        </w:tc>
      </w:tr>
      <w:tr w:rsidR="000572B4" w:rsidRPr="0009433B" w:rsidTr="00365A98">
        <w:tc>
          <w:tcPr>
            <w:tcW w:w="2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2B4" w:rsidRPr="00365A98" w:rsidRDefault="000572B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 xml:space="preserve">временно </w:t>
            </w:r>
            <w:proofErr w:type="gramStart"/>
            <w:r w:rsidRPr="00365A98">
              <w:rPr>
                <w:bCs/>
                <w:sz w:val="22"/>
                <w:szCs w:val="22"/>
              </w:rPr>
              <w:t>пребывающие</w:t>
            </w:r>
            <w:proofErr w:type="gramEnd"/>
          </w:p>
        </w:tc>
        <w:tc>
          <w:tcPr>
            <w:tcW w:w="221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временно проживающие</w:t>
            </w:r>
          </w:p>
        </w:tc>
        <w:tc>
          <w:tcPr>
            <w:tcW w:w="174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постоянно проживающие</w:t>
            </w:r>
          </w:p>
        </w:tc>
      </w:tr>
      <w:tr w:rsidR="000572B4" w:rsidRPr="0009433B" w:rsidTr="00365A98">
        <w:tc>
          <w:tcPr>
            <w:tcW w:w="2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2B4" w:rsidRPr="00365A98" w:rsidRDefault="000572B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визовые</w:t>
            </w:r>
          </w:p>
        </w:tc>
        <w:tc>
          <w:tcPr>
            <w:tcW w:w="22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безвизовые</w:t>
            </w:r>
          </w:p>
        </w:tc>
        <w:tc>
          <w:tcPr>
            <w:tcW w:w="221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2B4" w:rsidRPr="00365A98" w:rsidRDefault="000572B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2B4" w:rsidRPr="00365A98" w:rsidRDefault="000572B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572B4" w:rsidRPr="0009433B" w:rsidTr="00365A98">
        <w:tc>
          <w:tcPr>
            <w:tcW w:w="2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 xml:space="preserve">Разрешение на привлечение иностранной рабочей силы для </w:t>
            </w:r>
            <w:r w:rsidRPr="00365A98">
              <w:rPr>
                <w:bCs/>
                <w:sz w:val="22"/>
                <w:szCs w:val="22"/>
              </w:rPr>
              <w:lastRenderedPageBreak/>
              <w:t>работодателя</w:t>
            </w:r>
          </w:p>
        </w:tc>
        <w:tc>
          <w:tcPr>
            <w:tcW w:w="2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rPr>
                <w:rFonts w:ascii="Times New Roman" w:hAnsi="Times New Roman" w:cs="Times New Roman"/>
                <w:bCs/>
              </w:rPr>
            </w:pPr>
            <w:r w:rsidRPr="00365A98">
              <w:rPr>
                <w:rFonts w:ascii="Times New Roman" w:hAnsi="Times New Roman" w:cs="Times New Roman"/>
                <w:bCs/>
              </w:rPr>
              <w:lastRenderedPageBreak/>
              <w:br/>
            </w:r>
          </w:p>
          <w:p w:rsidR="000572B4" w:rsidRPr="00365A98" w:rsidRDefault="000572B4" w:rsidP="00A02FFE">
            <w:pPr>
              <w:pStyle w:val="s1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требуется*(</w:t>
            </w:r>
            <w:r w:rsidR="00A02FFE" w:rsidRPr="00365A98">
              <w:rPr>
                <w:bCs/>
                <w:sz w:val="22"/>
                <w:szCs w:val="22"/>
              </w:rPr>
              <w:t>1</w:t>
            </w:r>
            <w:r w:rsidRPr="00365A98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211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rPr>
                <w:rFonts w:ascii="Times New Roman" w:hAnsi="Times New Roman" w:cs="Times New Roman"/>
                <w:bCs/>
              </w:rPr>
            </w:pPr>
            <w:r w:rsidRPr="00365A98">
              <w:rPr>
                <w:rFonts w:ascii="Times New Roman" w:hAnsi="Times New Roman" w:cs="Times New Roman"/>
                <w:bCs/>
              </w:rPr>
              <w:lastRenderedPageBreak/>
              <w:br/>
            </w:r>
          </w:p>
          <w:p w:rsidR="000572B4" w:rsidRPr="00365A98" w:rsidRDefault="000572B4" w:rsidP="00A02FFE">
            <w:pPr>
              <w:pStyle w:val="s1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не требуется</w:t>
            </w:r>
            <w:hyperlink r:id="rId8" w:anchor="block_10" w:history="1"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*(</w:t>
              </w:r>
              <w:r w:rsidR="00A02FFE"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2</w:t>
              </w:r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)</w:t>
              </w:r>
            </w:hyperlink>
          </w:p>
        </w:tc>
      </w:tr>
      <w:tr w:rsidR="000572B4" w:rsidRPr="0009433B" w:rsidTr="00365A98">
        <w:tc>
          <w:tcPr>
            <w:tcW w:w="2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lastRenderedPageBreak/>
              <w:t>Наличие у работника специального документа, подтверждающего право на занятие трудовой деятельностью</w:t>
            </w:r>
          </w:p>
        </w:tc>
        <w:tc>
          <w:tcPr>
            <w:tcW w:w="2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 w:rsidP="00A02FFE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разрешение на работу</w:t>
            </w:r>
            <w:hyperlink r:id="rId9" w:anchor="block_3" w:history="1"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*(</w:t>
              </w:r>
              <w:r w:rsidR="00A02FFE"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3</w:t>
              </w:r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)</w:t>
              </w:r>
            </w:hyperlink>
          </w:p>
        </w:tc>
        <w:tc>
          <w:tcPr>
            <w:tcW w:w="22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 w:rsidP="00032C9E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патент</w:t>
            </w:r>
            <w:hyperlink r:id="rId10" w:anchor="block_11" w:history="1"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*(</w:t>
              </w:r>
              <w:r w:rsidR="00A02FFE"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4</w:t>
              </w:r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)</w:t>
              </w:r>
            </w:hyperlink>
          </w:p>
        </w:tc>
        <w:tc>
          <w:tcPr>
            <w:tcW w:w="22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 w:rsidP="00A02FFE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не требуется</w:t>
            </w:r>
            <w:hyperlink r:id="rId11" w:anchor="block_15" w:history="1"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*(</w:t>
              </w:r>
              <w:r w:rsidR="00A02FFE"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5</w:t>
              </w:r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)</w:t>
              </w:r>
            </w:hyperlink>
          </w:p>
        </w:tc>
        <w:tc>
          <w:tcPr>
            <w:tcW w:w="17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 w:rsidP="00A02FFE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не требуется</w:t>
            </w:r>
            <w:hyperlink r:id="rId12" w:anchor="block_19" w:history="1"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*(</w:t>
              </w:r>
              <w:r w:rsidR="00A02FFE"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6</w:t>
              </w:r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)</w:t>
              </w:r>
            </w:hyperlink>
          </w:p>
        </w:tc>
      </w:tr>
      <w:tr w:rsidR="000572B4" w:rsidRPr="0009433B" w:rsidTr="00365A98">
        <w:tc>
          <w:tcPr>
            <w:tcW w:w="26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Дополнительные документы, предъявляемые работником при приеме на работу</w:t>
            </w:r>
          </w:p>
        </w:tc>
        <w:tc>
          <w:tcPr>
            <w:tcW w:w="2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разрешение на работу</w:t>
            </w:r>
            <w:hyperlink r:id="rId13" w:anchor="block_4" w:history="1">
              <w:r w:rsidR="00A02FFE"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*(7</w:t>
              </w:r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)</w:t>
              </w:r>
            </w:hyperlink>
            <w:r w:rsidRPr="00365A98">
              <w:rPr>
                <w:bCs/>
                <w:sz w:val="22"/>
                <w:szCs w:val="22"/>
              </w:rPr>
              <w:t>;</w:t>
            </w:r>
          </w:p>
        </w:tc>
        <w:tc>
          <w:tcPr>
            <w:tcW w:w="22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32C9E" w:rsidP="00032C9E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патент</w:t>
            </w:r>
            <w:r w:rsidRPr="00365A98">
              <w:rPr>
                <w:sz w:val="22"/>
                <w:szCs w:val="22"/>
              </w:rPr>
              <w:t xml:space="preserve"> </w:t>
            </w:r>
            <w:hyperlink r:id="rId14" w:anchor="block_5" w:history="1">
              <w:r w:rsidR="00A02FFE"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*(8</w:t>
              </w:r>
              <w:r w:rsidR="000572B4"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)</w:t>
              </w:r>
            </w:hyperlink>
          </w:p>
        </w:tc>
        <w:tc>
          <w:tcPr>
            <w:tcW w:w="221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разрешение на временное проживание</w:t>
            </w:r>
            <w:hyperlink r:id="rId15" w:anchor="block_16" w:history="1">
              <w:r w:rsidR="00A02FFE"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*(10</w:t>
              </w:r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)</w:t>
              </w:r>
            </w:hyperlink>
          </w:p>
        </w:tc>
        <w:tc>
          <w:tcPr>
            <w:tcW w:w="174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вид на жительство</w:t>
            </w:r>
            <w:hyperlink r:id="rId16" w:anchor="block_20" w:history="1">
              <w:r w:rsidR="00A02FFE"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*(11</w:t>
              </w:r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)</w:t>
              </w:r>
            </w:hyperlink>
          </w:p>
        </w:tc>
      </w:tr>
      <w:tr w:rsidR="000572B4" w:rsidRPr="0009433B" w:rsidTr="00365A98">
        <w:tc>
          <w:tcPr>
            <w:tcW w:w="2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2B4" w:rsidRPr="00365A98" w:rsidRDefault="000572B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договор (полис) ДМС</w:t>
            </w:r>
            <w:hyperlink r:id="rId17" w:anchor="block_201" w:history="1">
              <w:r w:rsidR="00A02FFE"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*(9</w:t>
              </w:r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)</w:t>
              </w:r>
            </w:hyperlink>
          </w:p>
        </w:tc>
        <w:tc>
          <w:tcPr>
            <w:tcW w:w="221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2B4" w:rsidRPr="00365A98" w:rsidRDefault="000572B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4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72B4" w:rsidRPr="00365A98" w:rsidRDefault="000572B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572B4" w:rsidRPr="0009433B" w:rsidTr="00365A98">
        <w:tc>
          <w:tcPr>
            <w:tcW w:w="2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Дополнительные сведения, указываемые в трудовом договоре</w:t>
            </w:r>
          </w:p>
        </w:tc>
        <w:tc>
          <w:tcPr>
            <w:tcW w:w="2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сведения о разрешении на работу</w:t>
            </w:r>
            <w:hyperlink r:id="rId18" w:anchor="block_6" w:history="1">
              <w:r w:rsidR="00A02FFE"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*(12</w:t>
              </w:r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)</w:t>
              </w:r>
            </w:hyperlink>
          </w:p>
        </w:tc>
        <w:tc>
          <w:tcPr>
            <w:tcW w:w="22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сведения о патенте</w:t>
            </w:r>
            <w:hyperlink r:id="rId19" w:anchor="block_13" w:history="1">
              <w:r w:rsidR="00A02FFE"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*(13</w:t>
              </w:r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)</w:t>
              </w:r>
            </w:hyperlink>
          </w:p>
        </w:tc>
        <w:tc>
          <w:tcPr>
            <w:tcW w:w="22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 w:rsidP="00A02FFE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сведения о разрешении на временное проживание</w:t>
            </w:r>
            <w:hyperlink r:id="rId20" w:anchor="block_17" w:history="1"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*(1</w:t>
              </w:r>
              <w:r w:rsidR="00A02FFE"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4</w:t>
              </w:r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)</w:t>
              </w:r>
            </w:hyperlink>
          </w:p>
        </w:tc>
        <w:tc>
          <w:tcPr>
            <w:tcW w:w="17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 w:rsidP="00D34FF8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сведения о виде на</w:t>
            </w:r>
            <w:r w:rsidR="00D34FF8" w:rsidRPr="00365A98">
              <w:rPr>
                <w:bCs/>
                <w:sz w:val="22"/>
                <w:szCs w:val="22"/>
              </w:rPr>
              <w:t xml:space="preserve"> </w:t>
            </w:r>
            <w:r w:rsidRPr="00365A98">
              <w:rPr>
                <w:bCs/>
                <w:sz w:val="22"/>
                <w:szCs w:val="22"/>
              </w:rPr>
              <w:t>жительство</w:t>
            </w:r>
            <w:hyperlink r:id="rId21" w:anchor="block_21" w:history="1">
              <w:r w:rsidR="00D34FF8"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*(15) </w:t>
              </w:r>
            </w:hyperlink>
          </w:p>
        </w:tc>
      </w:tr>
      <w:tr w:rsidR="000572B4" w:rsidRPr="0009433B" w:rsidTr="00365A98">
        <w:tc>
          <w:tcPr>
            <w:tcW w:w="2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Дополнительные обязательные условия трудового договора</w:t>
            </w:r>
          </w:p>
        </w:tc>
        <w:tc>
          <w:tcPr>
            <w:tcW w:w="43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условие об указании оснований оказания работнику медицинской помощи в течение срока действия трудового договора</w:t>
            </w:r>
            <w:hyperlink r:id="rId22" w:anchor="block_7" w:history="1">
              <w:r w:rsidR="00A02FFE"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*(16</w:t>
              </w:r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)</w:t>
              </w:r>
            </w:hyperlink>
          </w:p>
        </w:tc>
        <w:tc>
          <w:tcPr>
            <w:tcW w:w="39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_</w:t>
            </w:r>
          </w:p>
        </w:tc>
      </w:tr>
      <w:tr w:rsidR="000572B4" w:rsidRPr="0009433B" w:rsidTr="00365A98">
        <w:tc>
          <w:tcPr>
            <w:tcW w:w="2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65A98">
              <w:rPr>
                <w:bCs/>
                <w:sz w:val="22"/>
                <w:szCs w:val="22"/>
              </w:rPr>
              <w:t>Уведомление органов государственной власти о заключении трудового договора</w:t>
            </w:r>
          </w:p>
        </w:tc>
        <w:tc>
          <w:tcPr>
            <w:tcW w:w="829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2B4" w:rsidRPr="00365A98" w:rsidRDefault="000572B4" w:rsidP="007869C3">
            <w:pPr>
              <w:pStyle w:val="s1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proofErr w:type="gramStart"/>
            <w:r w:rsidRPr="00365A98">
              <w:rPr>
                <w:bCs/>
                <w:sz w:val="22"/>
                <w:szCs w:val="22"/>
              </w:rPr>
              <w:t>В течение трех рабочих дней с даты заключения трудового договора необходимо уведомить территориальный орган федерального органа исполнительной власти в сфере миграции в том субъекте Р</w:t>
            </w:r>
            <w:r w:rsidR="00F8701C" w:rsidRPr="00365A98">
              <w:rPr>
                <w:bCs/>
                <w:sz w:val="22"/>
                <w:szCs w:val="22"/>
              </w:rPr>
              <w:t xml:space="preserve">оссийской </w:t>
            </w:r>
            <w:r w:rsidRPr="00365A98">
              <w:rPr>
                <w:bCs/>
                <w:sz w:val="22"/>
                <w:szCs w:val="22"/>
              </w:rPr>
              <w:t>Ф</w:t>
            </w:r>
            <w:r w:rsidR="00F8701C" w:rsidRPr="00365A98">
              <w:rPr>
                <w:bCs/>
                <w:sz w:val="22"/>
                <w:szCs w:val="22"/>
              </w:rPr>
              <w:t>едерации</w:t>
            </w:r>
            <w:r w:rsidRPr="00365A98">
              <w:rPr>
                <w:bCs/>
                <w:sz w:val="22"/>
                <w:szCs w:val="22"/>
              </w:rPr>
              <w:t>, в котором работник осуществляет трудовую деятельность</w:t>
            </w:r>
            <w:hyperlink r:id="rId23" w:anchor="block_8" w:history="1">
              <w:r w:rsidR="00A02FFE"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*(17</w:t>
              </w:r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)</w:t>
              </w:r>
            </w:hyperlink>
            <w:r w:rsidRPr="00365A98">
              <w:rPr>
                <w:bCs/>
                <w:sz w:val="22"/>
                <w:szCs w:val="22"/>
              </w:rPr>
              <w:t>. </w:t>
            </w:r>
            <w:hyperlink r:id="rId24" w:anchor="block_19000" w:history="1"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Форма</w:t>
              </w:r>
            </w:hyperlink>
            <w:r w:rsidRPr="00365A98">
              <w:rPr>
                <w:bCs/>
                <w:sz w:val="22"/>
                <w:szCs w:val="22"/>
              </w:rPr>
              <w:t> и </w:t>
            </w:r>
            <w:hyperlink r:id="rId25" w:anchor="block_21000" w:history="1"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порядок</w:t>
              </w:r>
            </w:hyperlink>
            <w:r w:rsidRPr="00365A98">
              <w:rPr>
                <w:bCs/>
                <w:sz w:val="22"/>
                <w:szCs w:val="22"/>
              </w:rPr>
              <w:t xml:space="preserve"> уведомления утверждены </w:t>
            </w:r>
            <w:hyperlink r:id="rId26" w:history="1">
              <w:r w:rsidRPr="00365A98"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приказом</w:t>
              </w:r>
            </w:hyperlink>
            <w:r w:rsidRPr="00365A98">
              <w:rPr>
                <w:bCs/>
                <w:sz w:val="22"/>
                <w:szCs w:val="22"/>
              </w:rPr>
              <w:t xml:space="preserve"> ФМС России от 28.06.2010 </w:t>
            </w:r>
            <w:r w:rsidR="007869C3" w:rsidRPr="00365A98">
              <w:rPr>
                <w:bCs/>
                <w:sz w:val="22"/>
                <w:szCs w:val="22"/>
              </w:rPr>
              <w:t>№</w:t>
            </w:r>
            <w:r w:rsidRPr="00365A98">
              <w:rPr>
                <w:bCs/>
                <w:sz w:val="22"/>
                <w:szCs w:val="22"/>
              </w:rPr>
              <w:t> 147</w:t>
            </w:r>
            <w:r w:rsidR="00F8701C" w:rsidRPr="00365A98">
              <w:rPr>
                <w:bCs/>
                <w:sz w:val="22"/>
                <w:szCs w:val="22"/>
              </w:rPr>
              <w:t xml:space="preserve"> «О формах и порядке уведомления Федеральной миграционной службы об осуществлении иностранными гражданами трудовой деятельности на территории</w:t>
            </w:r>
            <w:proofErr w:type="gramEnd"/>
            <w:r w:rsidR="00F8701C" w:rsidRPr="00365A98">
              <w:rPr>
                <w:bCs/>
                <w:sz w:val="22"/>
                <w:szCs w:val="22"/>
              </w:rPr>
              <w:t xml:space="preserve"> Российской Федерации»</w:t>
            </w:r>
            <w:r w:rsidR="007869C3" w:rsidRPr="00365A98">
              <w:rPr>
                <w:bCs/>
                <w:sz w:val="22"/>
                <w:szCs w:val="22"/>
              </w:rPr>
              <w:t>.</w:t>
            </w:r>
          </w:p>
        </w:tc>
      </w:tr>
    </w:tbl>
    <w:p w:rsidR="000572B4" w:rsidRPr="0009433B" w:rsidRDefault="000572B4" w:rsidP="00A02FFE">
      <w:pPr>
        <w:pStyle w:val="s16"/>
        <w:spacing w:before="0" w:beforeAutospacing="0" w:after="0" w:afterAutospacing="0"/>
        <w:rPr>
          <w:bCs/>
        </w:rPr>
      </w:pPr>
    </w:p>
    <w:p w:rsidR="000572B4" w:rsidRPr="0009433B" w:rsidRDefault="00A02FFE" w:rsidP="00A02FFE">
      <w:pPr>
        <w:pStyle w:val="s1"/>
        <w:spacing w:before="0" w:beforeAutospacing="0" w:after="0" w:afterAutospacing="0"/>
        <w:jc w:val="both"/>
        <w:rPr>
          <w:bCs/>
        </w:rPr>
      </w:pPr>
      <w:r w:rsidRPr="0009433B">
        <w:rPr>
          <w:bCs/>
        </w:rPr>
        <w:t>*(1</w:t>
      </w:r>
      <w:r w:rsidR="000572B4" w:rsidRPr="0009433B">
        <w:rPr>
          <w:bCs/>
        </w:rPr>
        <w:t>) </w:t>
      </w:r>
      <w:hyperlink r:id="rId27" w:anchor="block_134" w:history="1">
        <w:r w:rsidR="000572B4" w:rsidRPr="0009433B">
          <w:rPr>
            <w:rStyle w:val="a3"/>
            <w:bCs/>
            <w:color w:val="auto"/>
            <w:u w:val="none"/>
          </w:rPr>
          <w:t>п. 4 ст. 13</w:t>
        </w:r>
      </w:hyperlink>
      <w:r w:rsidR="000572B4" w:rsidRPr="0009433B">
        <w:rPr>
          <w:bCs/>
        </w:rPr>
        <w:t> </w:t>
      </w:r>
      <w:r w:rsidRPr="0009433B">
        <w:rPr>
          <w:bCs/>
        </w:rPr>
        <w:t>Федерального закона от 25.07.2002 № 115-ФЗ</w:t>
      </w:r>
    </w:p>
    <w:p w:rsidR="000572B4" w:rsidRPr="0009433B" w:rsidRDefault="000572B4" w:rsidP="00A02FFE">
      <w:pPr>
        <w:pStyle w:val="s1"/>
        <w:spacing w:before="0" w:beforeAutospacing="0" w:after="0" w:afterAutospacing="0"/>
        <w:jc w:val="both"/>
        <w:rPr>
          <w:bCs/>
        </w:rPr>
      </w:pPr>
      <w:r w:rsidRPr="0009433B">
        <w:rPr>
          <w:bCs/>
        </w:rPr>
        <w:t>*(</w:t>
      </w:r>
      <w:r w:rsidR="00A02FFE" w:rsidRPr="0009433B">
        <w:rPr>
          <w:bCs/>
        </w:rPr>
        <w:t>2</w:t>
      </w:r>
      <w:r w:rsidRPr="0009433B">
        <w:rPr>
          <w:bCs/>
        </w:rPr>
        <w:t>) </w:t>
      </w:r>
      <w:proofErr w:type="spellStart"/>
      <w:r w:rsidR="00BD32BC" w:rsidRPr="0009433B">
        <w:rPr>
          <w:bCs/>
        </w:rPr>
        <w:fldChar w:fldCharType="begin"/>
      </w:r>
      <w:r w:rsidRPr="0009433B">
        <w:rPr>
          <w:bCs/>
        </w:rPr>
        <w:instrText xml:space="preserve"> HYPERLINK "http://base.garant.ru/184755/1/" \l "block_130421" </w:instrText>
      </w:r>
      <w:r w:rsidR="00BD32BC" w:rsidRPr="0009433B">
        <w:rPr>
          <w:bCs/>
        </w:rPr>
        <w:fldChar w:fldCharType="separate"/>
      </w:r>
      <w:r w:rsidRPr="0009433B">
        <w:rPr>
          <w:rStyle w:val="a3"/>
          <w:bCs/>
          <w:color w:val="auto"/>
          <w:u w:val="none"/>
        </w:rPr>
        <w:t>пп</w:t>
      </w:r>
      <w:proofErr w:type="spellEnd"/>
      <w:r w:rsidRPr="0009433B">
        <w:rPr>
          <w:rStyle w:val="a3"/>
          <w:bCs/>
          <w:color w:val="auto"/>
          <w:u w:val="none"/>
        </w:rPr>
        <w:t>. 1 п. 4</w:t>
      </w:r>
      <w:r w:rsidR="00BD32BC" w:rsidRPr="0009433B">
        <w:rPr>
          <w:bCs/>
        </w:rPr>
        <w:fldChar w:fldCharType="end"/>
      </w:r>
      <w:r w:rsidRPr="0009433B">
        <w:rPr>
          <w:bCs/>
        </w:rPr>
        <w:t>, </w:t>
      </w:r>
      <w:proofErr w:type="spellStart"/>
      <w:r w:rsidR="00BD32BC" w:rsidRPr="0009433B">
        <w:rPr>
          <w:bCs/>
        </w:rPr>
        <w:fldChar w:fldCharType="begin"/>
      </w:r>
      <w:r w:rsidRPr="0009433B">
        <w:rPr>
          <w:bCs/>
        </w:rPr>
        <w:instrText xml:space="preserve"> HYPERLINK "http://base.garant.ru/184755/1/" \l "block_13451" </w:instrText>
      </w:r>
      <w:r w:rsidR="00BD32BC" w:rsidRPr="0009433B">
        <w:rPr>
          <w:bCs/>
        </w:rPr>
        <w:fldChar w:fldCharType="separate"/>
      </w:r>
      <w:r w:rsidRPr="0009433B">
        <w:rPr>
          <w:rStyle w:val="a3"/>
          <w:bCs/>
          <w:color w:val="auto"/>
          <w:u w:val="none"/>
        </w:rPr>
        <w:t>пп</w:t>
      </w:r>
      <w:proofErr w:type="spellEnd"/>
      <w:r w:rsidRPr="0009433B">
        <w:rPr>
          <w:rStyle w:val="a3"/>
          <w:bCs/>
          <w:color w:val="auto"/>
          <w:u w:val="none"/>
        </w:rPr>
        <w:t>. 1 п. 4.5 ст. 13</w:t>
      </w:r>
      <w:r w:rsidR="00BD32BC" w:rsidRPr="0009433B">
        <w:rPr>
          <w:bCs/>
        </w:rPr>
        <w:fldChar w:fldCharType="end"/>
      </w:r>
      <w:r w:rsidRPr="0009433B">
        <w:rPr>
          <w:bCs/>
        </w:rPr>
        <w:t> </w:t>
      </w:r>
      <w:r w:rsidR="00A02FFE" w:rsidRPr="0009433B">
        <w:rPr>
          <w:bCs/>
        </w:rPr>
        <w:t>Федерального закона от 25.07.2002 № 115-ФЗ</w:t>
      </w:r>
    </w:p>
    <w:p w:rsidR="000572B4" w:rsidRPr="0009433B" w:rsidRDefault="000572B4" w:rsidP="00A02FFE">
      <w:pPr>
        <w:pStyle w:val="s1"/>
        <w:spacing w:before="0" w:beforeAutospacing="0" w:after="0" w:afterAutospacing="0"/>
        <w:jc w:val="both"/>
        <w:rPr>
          <w:bCs/>
        </w:rPr>
      </w:pPr>
      <w:r w:rsidRPr="0009433B">
        <w:rPr>
          <w:bCs/>
        </w:rPr>
        <w:t>*(</w:t>
      </w:r>
      <w:r w:rsidR="00A02FFE" w:rsidRPr="0009433B">
        <w:rPr>
          <w:bCs/>
        </w:rPr>
        <w:t>3</w:t>
      </w:r>
      <w:r w:rsidRPr="0009433B">
        <w:rPr>
          <w:bCs/>
        </w:rPr>
        <w:t>) </w:t>
      </w:r>
      <w:hyperlink r:id="rId28" w:anchor="block_134" w:history="1">
        <w:r w:rsidRPr="0009433B">
          <w:rPr>
            <w:rStyle w:val="a3"/>
            <w:bCs/>
            <w:color w:val="auto"/>
            <w:u w:val="none"/>
          </w:rPr>
          <w:t>п. 4 ст. 13</w:t>
        </w:r>
      </w:hyperlink>
      <w:r w:rsidRPr="0009433B">
        <w:rPr>
          <w:bCs/>
        </w:rPr>
        <w:t> </w:t>
      </w:r>
      <w:r w:rsidR="00A02FFE" w:rsidRPr="0009433B">
        <w:rPr>
          <w:bCs/>
        </w:rPr>
        <w:t>Федерального закона от 25.07.2002 № 115-ФЗ</w:t>
      </w:r>
    </w:p>
    <w:p w:rsidR="000572B4" w:rsidRPr="0009433B" w:rsidRDefault="000572B4" w:rsidP="00A02FFE">
      <w:pPr>
        <w:pStyle w:val="s1"/>
        <w:spacing w:before="0" w:beforeAutospacing="0" w:after="0" w:afterAutospacing="0"/>
        <w:jc w:val="both"/>
        <w:rPr>
          <w:bCs/>
        </w:rPr>
      </w:pPr>
      <w:r w:rsidRPr="0009433B">
        <w:rPr>
          <w:bCs/>
        </w:rPr>
        <w:t>*(</w:t>
      </w:r>
      <w:r w:rsidR="00A02FFE" w:rsidRPr="0009433B">
        <w:rPr>
          <w:bCs/>
        </w:rPr>
        <w:t>4</w:t>
      </w:r>
      <w:r w:rsidRPr="0009433B">
        <w:rPr>
          <w:bCs/>
        </w:rPr>
        <w:t>) </w:t>
      </w:r>
      <w:hyperlink r:id="rId29" w:anchor="block_13031" w:history="1">
        <w:r w:rsidRPr="0009433B">
          <w:rPr>
            <w:rStyle w:val="a3"/>
            <w:bCs/>
            <w:color w:val="auto"/>
            <w:u w:val="none"/>
          </w:rPr>
          <w:t>п. 1 ст. 13.3</w:t>
        </w:r>
      </w:hyperlink>
      <w:r w:rsidRPr="0009433B">
        <w:rPr>
          <w:bCs/>
        </w:rPr>
        <w:t> </w:t>
      </w:r>
      <w:r w:rsidR="00A02FFE" w:rsidRPr="0009433B">
        <w:rPr>
          <w:bCs/>
        </w:rPr>
        <w:t>Федерального закона от 25.07.2002 № 115-ФЗ</w:t>
      </w:r>
      <w:r w:rsidRPr="0009433B">
        <w:rPr>
          <w:bCs/>
        </w:rPr>
        <w:t>; </w:t>
      </w:r>
      <w:hyperlink r:id="rId30" w:anchor="block_61" w:history="1">
        <w:r w:rsidRPr="0009433B">
          <w:rPr>
            <w:rStyle w:val="a3"/>
            <w:bCs/>
            <w:color w:val="auto"/>
            <w:u w:val="none"/>
          </w:rPr>
          <w:t>ч. 1 ст. 6</w:t>
        </w:r>
      </w:hyperlink>
      <w:r w:rsidRPr="0009433B">
        <w:rPr>
          <w:bCs/>
        </w:rPr>
        <w:t xml:space="preserve"> Федерального закона от 24.11.2014 </w:t>
      </w:r>
      <w:r w:rsidR="00147455">
        <w:rPr>
          <w:bCs/>
        </w:rPr>
        <w:t>№</w:t>
      </w:r>
      <w:r w:rsidRPr="0009433B">
        <w:rPr>
          <w:bCs/>
        </w:rPr>
        <w:t> 357-ФЗ</w:t>
      </w:r>
      <w:r w:rsidR="00F8701C" w:rsidRPr="0009433B">
        <w:rPr>
          <w:bCs/>
        </w:rPr>
        <w:t xml:space="preserve"> </w:t>
      </w:r>
      <w:proofErr w:type="gramStart"/>
      <w:r w:rsidR="00F8701C" w:rsidRPr="0009433B">
        <w:rPr>
          <w:bCs/>
        </w:rPr>
        <w:t>внесении</w:t>
      </w:r>
      <w:proofErr w:type="gramEnd"/>
      <w:r w:rsidR="00F8701C" w:rsidRPr="0009433B">
        <w:rPr>
          <w:bCs/>
        </w:rPr>
        <w:t xml:space="preserve"> изменений в Федеральный закон «О правовом положении иностранных граждан в Российской Федерации» и отдельные законодательные акты Российской Федерации»</w:t>
      </w:r>
      <w:r w:rsidRPr="0009433B">
        <w:rPr>
          <w:bCs/>
        </w:rPr>
        <w:t xml:space="preserve">. </w:t>
      </w:r>
    </w:p>
    <w:p w:rsidR="000572B4" w:rsidRPr="0009433B" w:rsidRDefault="000572B4" w:rsidP="00A02FFE">
      <w:pPr>
        <w:pStyle w:val="s1"/>
        <w:spacing w:before="0" w:beforeAutospacing="0" w:after="0" w:afterAutospacing="0"/>
        <w:jc w:val="both"/>
        <w:rPr>
          <w:bCs/>
        </w:rPr>
      </w:pPr>
      <w:r w:rsidRPr="0009433B">
        <w:rPr>
          <w:bCs/>
        </w:rPr>
        <w:t>*(</w:t>
      </w:r>
      <w:r w:rsidR="00A02FFE" w:rsidRPr="0009433B">
        <w:rPr>
          <w:bCs/>
        </w:rPr>
        <w:t>5</w:t>
      </w:r>
      <w:r w:rsidRPr="0009433B">
        <w:rPr>
          <w:bCs/>
        </w:rPr>
        <w:t>) </w:t>
      </w:r>
      <w:proofErr w:type="spellStart"/>
      <w:r w:rsidR="00BD32BC" w:rsidRPr="0009433B">
        <w:rPr>
          <w:bCs/>
        </w:rPr>
        <w:fldChar w:fldCharType="begin"/>
      </w:r>
      <w:r w:rsidRPr="0009433B">
        <w:rPr>
          <w:bCs/>
        </w:rPr>
        <w:instrText xml:space="preserve"> HYPERLINK "http://base.garant.ru/184755/1/" \l "block_130421" </w:instrText>
      </w:r>
      <w:r w:rsidR="00BD32BC" w:rsidRPr="0009433B">
        <w:rPr>
          <w:bCs/>
        </w:rPr>
        <w:fldChar w:fldCharType="separate"/>
      </w:r>
      <w:r w:rsidRPr="0009433B">
        <w:rPr>
          <w:rStyle w:val="a3"/>
          <w:bCs/>
          <w:color w:val="auto"/>
          <w:u w:val="none"/>
        </w:rPr>
        <w:t>пп</w:t>
      </w:r>
      <w:proofErr w:type="spellEnd"/>
      <w:r w:rsidRPr="0009433B">
        <w:rPr>
          <w:rStyle w:val="a3"/>
          <w:bCs/>
          <w:color w:val="auto"/>
          <w:u w:val="none"/>
        </w:rPr>
        <w:t>. 1 п. 4 ст. 13</w:t>
      </w:r>
      <w:r w:rsidR="00BD32BC" w:rsidRPr="0009433B">
        <w:rPr>
          <w:bCs/>
        </w:rPr>
        <w:fldChar w:fldCharType="end"/>
      </w:r>
      <w:r w:rsidRPr="0009433B">
        <w:rPr>
          <w:bCs/>
        </w:rPr>
        <w:t> </w:t>
      </w:r>
      <w:r w:rsidR="00A02FFE" w:rsidRPr="0009433B">
        <w:rPr>
          <w:bCs/>
        </w:rPr>
        <w:t>Федерального закона от 25.07.2002 № 115-ФЗ</w:t>
      </w:r>
    </w:p>
    <w:p w:rsidR="000572B4" w:rsidRPr="0009433B" w:rsidRDefault="000572B4" w:rsidP="00A02FFE">
      <w:pPr>
        <w:pStyle w:val="s1"/>
        <w:spacing w:before="0" w:beforeAutospacing="0" w:after="0" w:afterAutospacing="0"/>
        <w:jc w:val="both"/>
        <w:rPr>
          <w:bCs/>
        </w:rPr>
      </w:pPr>
      <w:r w:rsidRPr="0009433B">
        <w:rPr>
          <w:bCs/>
        </w:rPr>
        <w:t>*(</w:t>
      </w:r>
      <w:r w:rsidR="00A02FFE" w:rsidRPr="0009433B">
        <w:rPr>
          <w:bCs/>
        </w:rPr>
        <w:t>6</w:t>
      </w:r>
      <w:r w:rsidRPr="0009433B">
        <w:rPr>
          <w:bCs/>
        </w:rPr>
        <w:t>) </w:t>
      </w:r>
      <w:proofErr w:type="spellStart"/>
      <w:r w:rsidR="00BD32BC" w:rsidRPr="0009433B">
        <w:rPr>
          <w:bCs/>
        </w:rPr>
        <w:fldChar w:fldCharType="begin"/>
      </w:r>
      <w:r w:rsidRPr="0009433B">
        <w:rPr>
          <w:bCs/>
        </w:rPr>
        <w:instrText xml:space="preserve"> HYPERLINK "http://base.garant.ru/184755/1/" \l "block_130421" </w:instrText>
      </w:r>
      <w:r w:rsidR="00BD32BC" w:rsidRPr="0009433B">
        <w:rPr>
          <w:bCs/>
        </w:rPr>
        <w:fldChar w:fldCharType="separate"/>
      </w:r>
      <w:r w:rsidRPr="0009433B">
        <w:rPr>
          <w:rStyle w:val="a3"/>
          <w:bCs/>
          <w:color w:val="auto"/>
          <w:u w:val="none"/>
        </w:rPr>
        <w:t>пп</w:t>
      </w:r>
      <w:proofErr w:type="spellEnd"/>
      <w:r w:rsidRPr="0009433B">
        <w:rPr>
          <w:rStyle w:val="a3"/>
          <w:bCs/>
          <w:color w:val="auto"/>
          <w:u w:val="none"/>
        </w:rPr>
        <w:t>. 1 п. 4 ст. 13</w:t>
      </w:r>
      <w:r w:rsidR="00BD32BC" w:rsidRPr="0009433B">
        <w:rPr>
          <w:bCs/>
        </w:rPr>
        <w:fldChar w:fldCharType="end"/>
      </w:r>
      <w:r w:rsidRPr="0009433B">
        <w:rPr>
          <w:bCs/>
        </w:rPr>
        <w:t> </w:t>
      </w:r>
      <w:r w:rsidR="00A02FFE" w:rsidRPr="0009433B">
        <w:rPr>
          <w:bCs/>
        </w:rPr>
        <w:t>Федерального закона от 25.07.2002 № 115-ФЗ</w:t>
      </w:r>
    </w:p>
    <w:p w:rsidR="000572B4" w:rsidRPr="0009433B" w:rsidRDefault="000572B4" w:rsidP="00F8701C">
      <w:pPr>
        <w:pStyle w:val="s1"/>
        <w:spacing w:before="0" w:beforeAutospacing="0" w:after="0" w:afterAutospacing="0"/>
        <w:jc w:val="both"/>
        <w:rPr>
          <w:b/>
          <w:bCs/>
        </w:rPr>
      </w:pPr>
      <w:r w:rsidRPr="0009433B">
        <w:rPr>
          <w:bCs/>
        </w:rPr>
        <w:t>*(</w:t>
      </w:r>
      <w:r w:rsidR="00A02FFE" w:rsidRPr="0009433B">
        <w:rPr>
          <w:bCs/>
        </w:rPr>
        <w:t>7</w:t>
      </w:r>
      <w:r w:rsidRPr="0009433B">
        <w:rPr>
          <w:bCs/>
        </w:rPr>
        <w:t>) </w:t>
      </w:r>
      <w:hyperlink r:id="rId31" w:anchor="block_3273" w:history="1">
        <w:r w:rsidRPr="0009433B">
          <w:rPr>
            <w:rStyle w:val="a3"/>
            <w:bCs/>
            <w:color w:val="auto"/>
            <w:u w:val="none"/>
          </w:rPr>
          <w:t>Часть первая ст. 327.3</w:t>
        </w:r>
      </w:hyperlink>
      <w:r w:rsidRPr="0009433B">
        <w:rPr>
          <w:bCs/>
        </w:rPr>
        <w:t> </w:t>
      </w:r>
      <w:r w:rsidR="00F8701C" w:rsidRPr="0009433B">
        <w:rPr>
          <w:bCs/>
        </w:rPr>
        <w:t>Трудового кодекса Российской Федерации от 30.12.2001      № 197-ФЗ (далее – ТК РФ от 30.12.2001 № 197-ФЗ)</w:t>
      </w:r>
      <w:r w:rsidRPr="0009433B">
        <w:rPr>
          <w:bCs/>
        </w:rPr>
        <w:t>. Разрешение на работу может быть предъявлено иностранным гражданином или лицом без гражданства ра</w:t>
      </w:r>
      <w:r w:rsidR="00365A98">
        <w:rPr>
          <w:bCs/>
        </w:rPr>
        <w:t xml:space="preserve">ботодателю после заключения ими предварительного </w:t>
      </w:r>
      <w:r w:rsidRPr="0009433B">
        <w:rPr>
          <w:bCs/>
        </w:rPr>
        <w:t xml:space="preserve">трудового договора, если заключенный и оформленный в соответствии с </w:t>
      </w:r>
      <w:r w:rsidR="00F8701C" w:rsidRPr="0009433B">
        <w:rPr>
          <w:bCs/>
        </w:rPr>
        <w:t xml:space="preserve">ТК РФ от 30.12.2001 № 197-ФЗ </w:t>
      </w:r>
      <w:r w:rsidRPr="0009433B">
        <w:rPr>
          <w:bCs/>
        </w:rPr>
        <w:t>трудовой договор необходим для получения разрешения на работу. В этом случае трудовой договор вступает в силу не ранее дня получения иностранным гражданином или лицом без гражданства разрешения на работу (</w:t>
      </w:r>
      <w:hyperlink r:id="rId32" w:anchor="block_32732" w:history="1">
        <w:r w:rsidRPr="0009433B">
          <w:rPr>
            <w:rStyle w:val="a3"/>
            <w:bCs/>
            <w:color w:val="auto"/>
            <w:u w:val="none"/>
          </w:rPr>
          <w:t>часть вторая ст. 327.3</w:t>
        </w:r>
      </w:hyperlink>
      <w:r w:rsidRPr="0009433B">
        <w:rPr>
          <w:bCs/>
        </w:rPr>
        <w:t> </w:t>
      </w:r>
      <w:r w:rsidR="00F8701C" w:rsidRPr="0009433B">
        <w:rPr>
          <w:bCs/>
        </w:rPr>
        <w:t>ТК РФ от 30.12.2001 № 197-ФЗ</w:t>
      </w:r>
      <w:r w:rsidRPr="0009433B">
        <w:rPr>
          <w:bCs/>
        </w:rPr>
        <w:t>)</w:t>
      </w:r>
    </w:p>
    <w:p w:rsidR="000572B4" w:rsidRPr="0009433B" w:rsidRDefault="00A02FFE" w:rsidP="00F8701C">
      <w:pPr>
        <w:pStyle w:val="s1"/>
        <w:spacing w:before="0" w:beforeAutospacing="0" w:after="0" w:afterAutospacing="0"/>
        <w:jc w:val="both"/>
        <w:rPr>
          <w:bCs/>
        </w:rPr>
      </w:pPr>
      <w:r w:rsidRPr="0009433B">
        <w:rPr>
          <w:bCs/>
        </w:rPr>
        <w:t>*(8</w:t>
      </w:r>
      <w:r w:rsidR="000572B4" w:rsidRPr="0009433B">
        <w:rPr>
          <w:bCs/>
        </w:rPr>
        <w:t>) </w:t>
      </w:r>
      <w:hyperlink r:id="rId33" w:anchor="block_3273" w:history="1">
        <w:r w:rsidR="000572B4" w:rsidRPr="0009433B">
          <w:rPr>
            <w:rStyle w:val="a3"/>
            <w:bCs/>
            <w:color w:val="auto"/>
            <w:u w:val="none"/>
          </w:rPr>
          <w:t>Часть первая ст. 327.3</w:t>
        </w:r>
      </w:hyperlink>
      <w:r w:rsidR="000572B4" w:rsidRPr="0009433B">
        <w:rPr>
          <w:bCs/>
        </w:rPr>
        <w:t> </w:t>
      </w:r>
      <w:r w:rsidR="00F8701C" w:rsidRPr="0009433B">
        <w:rPr>
          <w:bCs/>
        </w:rPr>
        <w:t>ТК РФ от 30.12.2001 № 197-ФЗ</w:t>
      </w:r>
    </w:p>
    <w:p w:rsidR="000572B4" w:rsidRPr="0009433B" w:rsidRDefault="00A02FFE" w:rsidP="00F8701C">
      <w:pPr>
        <w:pStyle w:val="s1"/>
        <w:spacing w:before="0" w:beforeAutospacing="0" w:after="0" w:afterAutospacing="0"/>
        <w:jc w:val="both"/>
        <w:rPr>
          <w:bCs/>
        </w:rPr>
      </w:pPr>
      <w:r w:rsidRPr="0009433B">
        <w:rPr>
          <w:bCs/>
        </w:rPr>
        <w:t>*(9</w:t>
      </w:r>
      <w:r w:rsidR="000572B4" w:rsidRPr="0009433B">
        <w:rPr>
          <w:bCs/>
        </w:rPr>
        <w:t>) За исключением случаев, когда работодателем заключен договор с медицинской организацией на оказание медицинских услуг работнику (</w:t>
      </w:r>
      <w:hyperlink r:id="rId34" w:anchor="block_3273" w:history="1">
        <w:r w:rsidR="000572B4" w:rsidRPr="0009433B">
          <w:rPr>
            <w:rStyle w:val="a3"/>
            <w:bCs/>
            <w:color w:val="auto"/>
            <w:u w:val="none"/>
          </w:rPr>
          <w:t>часть первая ст. 327.3</w:t>
        </w:r>
      </w:hyperlink>
      <w:r w:rsidR="000572B4" w:rsidRPr="0009433B">
        <w:rPr>
          <w:bCs/>
        </w:rPr>
        <w:t> </w:t>
      </w:r>
      <w:r w:rsidR="00F8701C" w:rsidRPr="0009433B">
        <w:rPr>
          <w:bCs/>
        </w:rPr>
        <w:t>ТК РФ от 30.12.2001 № 197-ФЗ</w:t>
      </w:r>
      <w:r w:rsidR="000572B4" w:rsidRPr="0009433B">
        <w:rPr>
          <w:bCs/>
        </w:rPr>
        <w:t>)</w:t>
      </w:r>
    </w:p>
    <w:p w:rsidR="000572B4" w:rsidRPr="0009433B" w:rsidRDefault="00A02FFE" w:rsidP="00A02FFE">
      <w:pPr>
        <w:pStyle w:val="s1"/>
        <w:spacing w:before="0" w:beforeAutospacing="0" w:after="0" w:afterAutospacing="0"/>
        <w:jc w:val="both"/>
        <w:rPr>
          <w:bCs/>
        </w:rPr>
      </w:pPr>
      <w:r w:rsidRPr="0009433B">
        <w:rPr>
          <w:bCs/>
        </w:rPr>
        <w:t>*(10</w:t>
      </w:r>
      <w:r w:rsidR="000572B4" w:rsidRPr="0009433B">
        <w:rPr>
          <w:bCs/>
        </w:rPr>
        <w:t>) </w:t>
      </w:r>
      <w:hyperlink r:id="rId35" w:anchor="block_3273" w:history="1">
        <w:r w:rsidR="000572B4" w:rsidRPr="0009433B">
          <w:rPr>
            <w:rStyle w:val="a3"/>
            <w:bCs/>
            <w:color w:val="auto"/>
            <w:u w:val="none"/>
          </w:rPr>
          <w:t>Часть первая ст. 327.3</w:t>
        </w:r>
      </w:hyperlink>
      <w:r w:rsidR="000572B4" w:rsidRPr="0009433B">
        <w:rPr>
          <w:bCs/>
        </w:rPr>
        <w:t> </w:t>
      </w:r>
      <w:r w:rsidR="00F8701C" w:rsidRPr="0009433B">
        <w:rPr>
          <w:bCs/>
        </w:rPr>
        <w:t>ТК РФ от 30.12.2001 № 197-ФЗ</w:t>
      </w:r>
    </w:p>
    <w:p w:rsidR="000572B4" w:rsidRPr="0009433B" w:rsidRDefault="00A02FFE" w:rsidP="00A02FFE">
      <w:pPr>
        <w:pStyle w:val="s1"/>
        <w:spacing w:before="0" w:beforeAutospacing="0" w:after="0" w:afterAutospacing="0"/>
        <w:jc w:val="both"/>
        <w:rPr>
          <w:bCs/>
        </w:rPr>
      </w:pPr>
      <w:r w:rsidRPr="0009433B">
        <w:rPr>
          <w:bCs/>
        </w:rPr>
        <w:t>*(11</w:t>
      </w:r>
      <w:r w:rsidR="000572B4" w:rsidRPr="0009433B">
        <w:rPr>
          <w:bCs/>
        </w:rPr>
        <w:t>) </w:t>
      </w:r>
      <w:hyperlink r:id="rId36" w:anchor="block_3273" w:history="1">
        <w:r w:rsidR="000572B4" w:rsidRPr="0009433B">
          <w:rPr>
            <w:rStyle w:val="a3"/>
            <w:bCs/>
            <w:color w:val="auto"/>
            <w:u w:val="none"/>
          </w:rPr>
          <w:t>Часть первая ст. 327.3</w:t>
        </w:r>
      </w:hyperlink>
      <w:r w:rsidR="000572B4" w:rsidRPr="0009433B">
        <w:rPr>
          <w:bCs/>
        </w:rPr>
        <w:t> </w:t>
      </w:r>
      <w:r w:rsidR="00F8701C" w:rsidRPr="0009433B">
        <w:rPr>
          <w:bCs/>
        </w:rPr>
        <w:t>ТК РФ от 30.12.2001 № 197-ФЗ</w:t>
      </w:r>
    </w:p>
    <w:p w:rsidR="000572B4" w:rsidRPr="0009433B" w:rsidRDefault="00A02FFE" w:rsidP="00A02FFE">
      <w:pPr>
        <w:pStyle w:val="s1"/>
        <w:spacing w:before="0" w:beforeAutospacing="0" w:after="0" w:afterAutospacing="0"/>
        <w:jc w:val="both"/>
        <w:rPr>
          <w:bCs/>
        </w:rPr>
      </w:pPr>
      <w:r w:rsidRPr="0009433B">
        <w:rPr>
          <w:bCs/>
        </w:rPr>
        <w:t>*(12</w:t>
      </w:r>
      <w:r w:rsidR="000572B4" w:rsidRPr="0009433B">
        <w:rPr>
          <w:bCs/>
        </w:rPr>
        <w:t>) </w:t>
      </w:r>
      <w:hyperlink r:id="rId37" w:anchor="block_32721" w:history="1">
        <w:r w:rsidR="000572B4" w:rsidRPr="0009433B">
          <w:rPr>
            <w:rStyle w:val="a3"/>
            <w:bCs/>
            <w:color w:val="auto"/>
            <w:u w:val="none"/>
          </w:rPr>
          <w:t>Часть первая ст. 327.2</w:t>
        </w:r>
      </w:hyperlink>
      <w:r w:rsidR="000572B4" w:rsidRPr="0009433B">
        <w:rPr>
          <w:bCs/>
        </w:rPr>
        <w:t> </w:t>
      </w:r>
      <w:r w:rsidR="00F8701C" w:rsidRPr="0009433B">
        <w:rPr>
          <w:bCs/>
        </w:rPr>
        <w:t>ТК РФ от 30.12.2001 № 197-ФЗ</w:t>
      </w:r>
      <w:r w:rsidR="000572B4" w:rsidRPr="0009433B">
        <w:rPr>
          <w:bCs/>
        </w:rPr>
        <w:t>. В соответствии с </w:t>
      </w:r>
      <w:hyperlink r:id="rId38" w:anchor="block_32732" w:history="1">
        <w:r w:rsidR="000572B4" w:rsidRPr="0009433B">
          <w:rPr>
            <w:rStyle w:val="a3"/>
            <w:bCs/>
            <w:color w:val="auto"/>
            <w:u w:val="none"/>
          </w:rPr>
          <w:t>частью второй ст. 327.3</w:t>
        </w:r>
      </w:hyperlink>
      <w:r w:rsidR="000572B4" w:rsidRPr="0009433B">
        <w:rPr>
          <w:bCs/>
        </w:rPr>
        <w:t xml:space="preserve"> ТК РФ, если разрешение на работу на основании указанной нормы предъявляется работником после заключения трудового договора, сведения о данном </w:t>
      </w:r>
      <w:r w:rsidR="000572B4" w:rsidRPr="0009433B">
        <w:rPr>
          <w:bCs/>
        </w:rPr>
        <w:lastRenderedPageBreak/>
        <w:t>документе вносятся в трудовой договор в порядке, установленном </w:t>
      </w:r>
      <w:hyperlink r:id="rId39" w:anchor="block_5703" w:history="1">
        <w:r w:rsidR="000572B4" w:rsidRPr="0009433B">
          <w:rPr>
            <w:rStyle w:val="a3"/>
            <w:bCs/>
            <w:color w:val="auto"/>
            <w:u w:val="none"/>
          </w:rPr>
          <w:t>частью третьей ст. 57</w:t>
        </w:r>
      </w:hyperlink>
      <w:r w:rsidR="000572B4" w:rsidRPr="0009433B">
        <w:rPr>
          <w:bCs/>
        </w:rPr>
        <w:t> </w:t>
      </w:r>
      <w:r w:rsidR="00F8701C" w:rsidRPr="0009433B">
        <w:rPr>
          <w:bCs/>
        </w:rPr>
        <w:t>ТК РФ от 30.12.2001 № 197-ФЗ</w:t>
      </w:r>
    </w:p>
    <w:p w:rsidR="000572B4" w:rsidRPr="0009433B" w:rsidRDefault="00A02FFE" w:rsidP="00A02FFE">
      <w:pPr>
        <w:pStyle w:val="s1"/>
        <w:spacing w:before="0" w:beforeAutospacing="0" w:after="0" w:afterAutospacing="0"/>
        <w:jc w:val="both"/>
        <w:rPr>
          <w:bCs/>
        </w:rPr>
      </w:pPr>
      <w:r w:rsidRPr="0009433B">
        <w:rPr>
          <w:bCs/>
        </w:rPr>
        <w:t>*(13</w:t>
      </w:r>
      <w:r w:rsidR="000572B4" w:rsidRPr="0009433B">
        <w:rPr>
          <w:bCs/>
        </w:rPr>
        <w:t>) </w:t>
      </w:r>
      <w:hyperlink r:id="rId40" w:anchor="block_32721" w:history="1">
        <w:r w:rsidR="000572B4" w:rsidRPr="0009433B">
          <w:rPr>
            <w:rStyle w:val="a3"/>
            <w:bCs/>
            <w:color w:val="auto"/>
            <w:u w:val="none"/>
          </w:rPr>
          <w:t>Часть первая ст. 327.2</w:t>
        </w:r>
      </w:hyperlink>
      <w:r w:rsidR="000572B4" w:rsidRPr="0009433B">
        <w:rPr>
          <w:bCs/>
        </w:rPr>
        <w:t> </w:t>
      </w:r>
      <w:r w:rsidR="00F8701C" w:rsidRPr="0009433B">
        <w:rPr>
          <w:bCs/>
        </w:rPr>
        <w:t>ТК РФ от 30.12.2001 № 197-ФЗ</w:t>
      </w:r>
    </w:p>
    <w:p w:rsidR="000572B4" w:rsidRPr="0009433B" w:rsidRDefault="00A02FFE" w:rsidP="00A02FFE">
      <w:pPr>
        <w:pStyle w:val="s1"/>
        <w:spacing w:before="0" w:beforeAutospacing="0" w:after="0" w:afterAutospacing="0"/>
        <w:jc w:val="both"/>
        <w:rPr>
          <w:bCs/>
        </w:rPr>
      </w:pPr>
      <w:r w:rsidRPr="0009433B">
        <w:rPr>
          <w:bCs/>
        </w:rPr>
        <w:t>*(14</w:t>
      </w:r>
      <w:r w:rsidR="000572B4" w:rsidRPr="0009433B">
        <w:rPr>
          <w:bCs/>
        </w:rPr>
        <w:t>) </w:t>
      </w:r>
      <w:hyperlink r:id="rId41" w:anchor="block_32721" w:history="1">
        <w:r w:rsidR="000572B4" w:rsidRPr="0009433B">
          <w:rPr>
            <w:rStyle w:val="a3"/>
            <w:bCs/>
            <w:color w:val="auto"/>
            <w:u w:val="none"/>
          </w:rPr>
          <w:t>Часть первая ст. 327.2</w:t>
        </w:r>
      </w:hyperlink>
      <w:r w:rsidR="000572B4" w:rsidRPr="0009433B">
        <w:rPr>
          <w:bCs/>
        </w:rPr>
        <w:t> </w:t>
      </w:r>
      <w:r w:rsidR="00F8701C" w:rsidRPr="0009433B">
        <w:rPr>
          <w:bCs/>
        </w:rPr>
        <w:t>ТК РФ от 30.12.2001 № 197-ФЗ</w:t>
      </w:r>
    </w:p>
    <w:p w:rsidR="000572B4" w:rsidRPr="0009433B" w:rsidRDefault="00A02FFE" w:rsidP="00A02FFE">
      <w:pPr>
        <w:pStyle w:val="s1"/>
        <w:spacing w:before="0" w:beforeAutospacing="0" w:after="0" w:afterAutospacing="0"/>
        <w:jc w:val="both"/>
        <w:rPr>
          <w:bCs/>
        </w:rPr>
      </w:pPr>
      <w:r w:rsidRPr="0009433B">
        <w:rPr>
          <w:bCs/>
        </w:rPr>
        <w:t>*(15</w:t>
      </w:r>
      <w:r w:rsidR="000572B4" w:rsidRPr="0009433B">
        <w:rPr>
          <w:bCs/>
        </w:rPr>
        <w:t>) </w:t>
      </w:r>
      <w:hyperlink r:id="rId42" w:anchor="block_32721" w:history="1">
        <w:r w:rsidR="000572B4" w:rsidRPr="0009433B">
          <w:rPr>
            <w:rStyle w:val="a3"/>
            <w:bCs/>
            <w:color w:val="auto"/>
            <w:u w:val="none"/>
          </w:rPr>
          <w:t>Часть первая ст. 327.2</w:t>
        </w:r>
      </w:hyperlink>
      <w:r w:rsidR="000572B4" w:rsidRPr="0009433B">
        <w:rPr>
          <w:bCs/>
        </w:rPr>
        <w:t> </w:t>
      </w:r>
      <w:r w:rsidR="00F8701C" w:rsidRPr="0009433B">
        <w:rPr>
          <w:bCs/>
        </w:rPr>
        <w:t>ТК РФ от 30.12.2001 № 197-ФЗ</w:t>
      </w:r>
    </w:p>
    <w:p w:rsidR="000572B4" w:rsidRPr="0009433B" w:rsidRDefault="00A02FFE" w:rsidP="00A02FFE">
      <w:pPr>
        <w:pStyle w:val="s1"/>
        <w:spacing w:before="0" w:beforeAutospacing="0" w:after="0" w:afterAutospacing="0"/>
        <w:jc w:val="both"/>
        <w:rPr>
          <w:bCs/>
        </w:rPr>
      </w:pPr>
      <w:r w:rsidRPr="0009433B">
        <w:rPr>
          <w:bCs/>
        </w:rPr>
        <w:t>*(16</w:t>
      </w:r>
      <w:r w:rsidR="000572B4" w:rsidRPr="0009433B">
        <w:rPr>
          <w:bCs/>
        </w:rPr>
        <w:t>) </w:t>
      </w:r>
      <w:hyperlink r:id="rId43" w:anchor="block_32722" w:history="1">
        <w:r w:rsidR="000572B4" w:rsidRPr="0009433B">
          <w:rPr>
            <w:rStyle w:val="a3"/>
            <w:bCs/>
            <w:color w:val="auto"/>
            <w:u w:val="none"/>
          </w:rPr>
          <w:t>Часть вторая ст. 327.2</w:t>
        </w:r>
      </w:hyperlink>
      <w:r w:rsidR="000572B4" w:rsidRPr="0009433B">
        <w:rPr>
          <w:bCs/>
        </w:rPr>
        <w:t> </w:t>
      </w:r>
      <w:r w:rsidR="00F8701C" w:rsidRPr="0009433B">
        <w:rPr>
          <w:bCs/>
        </w:rPr>
        <w:t>ТК РФ от 30.12.2001 № 197-ФЗ</w:t>
      </w:r>
    </w:p>
    <w:p w:rsidR="00C470FB" w:rsidRPr="0009433B" w:rsidRDefault="00A02FFE" w:rsidP="000552C8">
      <w:pPr>
        <w:pStyle w:val="s1"/>
        <w:spacing w:before="0" w:beforeAutospacing="0" w:after="0" w:afterAutospacing="0"/>
        <w:jc w:val="both"/>
        <w:rPr>
          <w:bCs/>
        </w:rPr>
      </w:pPr>
      <w:r w:rsidRPr="0009433B">
        <w:rPr>
          <w:bCs/>
        </w:rPr>
        <w:t>*(17</w:t>
      </w:r>
      <w:r w:rsidR="000572B4" w:rsidRPr="0009433B">
        <w:rPr>
          <w:bCs/>
        </w:rPr>
        <w:t>) </w:t>
      </w:r>
      <w:hyperlink r:id="rId44" w:anchor="block_138" w:history="1">
        <w:r w:rsidR="000572B4" w:rsidRPr="0009433B">
          <w:rPr>
            <w:rStyle w:val="a3"/>
            <w:bCs/>
            <w:color w:val="auto"/>
            <w:u w:val="none"/>
          </w:rPr>
          <w:t>п. 8 ст. 13</w:t>
        </w:r>
      </w:hyperlink>
      <w:r w:rsidR="000572B4" w:rsidRPr="0009433B">
        <w:rPr>
          <w:bCs/>
        </w:rPr>
        <w:t> </w:t>
      </w:r>
      <w:r w:rsidRPr="0009433B">
        <w:rPr>
          <w:bCs/>
        </w:rPr>
        <w:t>Федерального закона от 25.07.2002 № 115-ФЗ</w:t>
      </w:r>
    </w:p>
    <w:p w:rsidR="00274D39" w:rsidRPr="0009433B" w:rsidRDefault="00274D39" w:rsidP="000552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A20EE" w:rsidRDefault="00BA20EE" w:rsidP="004F49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20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Статус иностранного работника — постоянно проживающий на территории </w:t>
      </w:r>
      <w:r w:rsidR="007B47C2" w:rsidRPr="007B47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Российской Федерации</w:t>
      </w:r>
      <w:r w:rsidR="007B47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C470FB" w:rsidRPr="0009433B" w:rsidRDefault="00C470FB" w:rsidP="004F49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Иностранцы, имеющие вид на жительство</w:t>
      </w:r>
      <w:r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трудоустраиваются в том же порядке, </w:t>
      </w:r>
      <w:r w:rsidR="000552C8"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>что и</w:t>
      </w:r>
      <w:r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граждане </w:t>
      </w:r>
      <w:r w:rsidR="004F49F7"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552C8"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Никаких специальных разрешений не требуется ни работнику, ни работодателю. Кроме того, постоянно проживающие в </w:t>
      </w:r>
      <w:r w:rsidR="004F49F7"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0552C8"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иностранцы свободны в выборе субъекта Р</w:t>
      </w:r>
      <w:r w:rsidR="00274D39"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0552C8"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74D39"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0552C8"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своей трудовой деятельности.</w:t>
      </w:r>
    </w:p>
    <w:p w:rsidR="004F49F7" w:rsidRPr="0009433B" w:rsidRDefault="004F49F7" w:rsidP="004F49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2"/>
        <w:gridCol w:w="4422"/>
      </w:tblGrid>
      <w:tr w:rsidR="00C470FB" w:rsidRPr="0009433B" w:rsidTr="00251241">
        <w:trPr>
          <w:trHeight w:val="898"/>
        </w:trPr>
        <w:tc>
          <w:tcPr>
            <w:tcW w:w="453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C470F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Основания нахождения на территории </w:t>
            </w:r>
            <w:r w:rsidR="00274D39"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4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C470F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 жительство (срок действия 5 лет, может продлеваться неоднократно)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(п. 3 ст. 8 </w:t>
            </w:r>
            <w:r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25.07.2002 № 115-ФЗ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470FB" w:rsidRPr="0009433B" w:rsidTr="00251241">
        <w:trPr>
          <w:trHeight w:val="884"/>
        </w:trPr>
        <w:tc>
          <w:tcPr>
            <w:tcW w:w="453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C470F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Разрешение для работодателя на привлечение и использование иностранной рабочей силы</w:t>
            </w:r>
          </w:p>
        </w:tc>
        <w:tc>
          <w:tcPr>
            <w:tcW w:w="44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C470F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(п. 4 ст. 13 </w:t>
            </w:r>
            <w:r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25.07.2002 № 115-ФЗ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470FB" w:rsidRPr="0009433B" w:rsidTr="00251241">
        <w:trPr>
          <w:trHeight w:val="608"/>
        </w:trPr>
        <w:tc>
          <w:tcPr>
            <w:tcW w:w="453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C470F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Разрешение для иностранного гражданина на работу в </w:t>
            </w:r>
            <w:r w:rsidR="00274D39"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4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C470F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(п. 4 ст. 13 </w:t>
            </w:r>
            <w:r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25.07.2002 № 115-ФЗ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470FB" w:rsidRPr="0009433B" w:rsidTr="00251241">
        <w:trPr>
          <w:trHeight w:val="594"/>
        </w:trPr>
        <w:tc>
          <w:tcPr>
            <w:tcW w:w="453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C470F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Уведомление работодателем органов МВД</w:t>
            </w:r>
            <w:r w:rsidR="00580A29"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44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09433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(</w:t>
            </w:r>
            <w:hyperlink r:id="rId45" w:anchor="block_138" w:history="1">
              <w:r w:rsidRPr="0009433B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п. 8 ст. 13</w:t>
              </w:r>
            </w:hyperlink>
            <w:r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 Федерального закона от 25.07.2002 № 115-ФЗ)</w:t>
            </w:r>
          </w:p>
        </w:tc>
      </w:tr>
      <w:tr w:rsidR="00C470FB" w:rsidRPr="0009433B" w:rsidTr="00251241">
        <w:trPr>
          <w:trHeight w:val="884"/>
        </w:trPr>
        <w:tc>
          <w:tcPr>
            <w:tcW w:w="453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C470F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Ограничения для иностранного гражданина трудовой деятельности в </w:t>
            </w:r>
            <w:r w:rsidR="00274D39"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42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C470F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C470FB" w:rsidRPr="0009433B" w:rsidRDefault="00C470FB" w:rsidP="00274D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433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470FB" w:rsidRPr="0009433B" w:rsidRDefault="00C470FB" w:rsidP="00274D3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3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Иностранцы, имеющие разрешение на временное проживание,</w:t>
      </w:r>
      <w:r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оформляются на работу в общем порядке</w:t>
      </w:r>
      <w:r w:rsidR="00274D39" w:rsidRPr="000943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74D39"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получения специальных разрешений. </w:t>
      </w:r>
      <w:r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>За работодателем при этом сохраняется обязанность уведомить органы МВД</w:t>
      </w:r>
      <w:r w:rsidR="0009433B"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</w:t>
      </w:r>
      <w:r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Кроме того, работать такие иностранцы имеют право только в том регионе, где получено разрешение на временное проживание. В некоторых случаях, установленных  Приказом </w:t>
      </w:r>
      <w:proofErr w:type="spellStart"/>
      <w:r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>Минздравсоцраз</w:t>
      </w:r>
      <w:r w:rsidR="0009433B"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>вития</w:t>
      </w:r>
      <w:proofErr w:type="spellEnd"/>
      <w:r w:rsidR="0009433B"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28.07.2010 </w:t>
      </w:r>
      <w:r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564н, допускается </w:t>
      </w:r>
      <w:r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принимать на работу иностранцев, получивших такое разрешение в другом регионе. </w:t>
      </w:r>
    </w:p>
    <w:tbl>
      <w:tblPr>
        <w:tblW w:w="97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5"/>
        <w:gridCol w:w="5548"/>
      </w:tblGrid>
      <w:tr w:rsidR="00C470FB" w:rsidRPr="0009433B" w:rsidTr="00251241">
        <w:trPr>
          <w:trHeight w:val="910"/>
        </w:trPr>
        <w:tc>
          <w:tcPr>
            <w:tcW w:w="41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C470F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Основания нахождения на территории </w:t>
            </w:r>
            <w:r w:rsidR="00274D39"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5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C470F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временное проживание (срок действия 3 года, не продлевается)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(п. 1 ст. 6 </w:t>
            </w:r>
            <w:r w:rsidR="00274D39"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25.07.2002      № 115-ФЗ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470FB" w:rsidRPr="0009433B" w:rsidTr="00251241">
        <w:trPr>
          <w:trHeight w:val="910"/>
        </w:trPr>
        <w:tc>
          <w:tcPr>
            <w:tcW w:w="41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C470F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Разрешение для работодателя на привлечение и использование иностранной рабочей силы</w:t>
            </w:r>
          </w:p>
        </w:tc>
        <w:tc>
          <w:tcPr>
            <w:tcW w:w="55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C470F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(п. 4 ст. 13 </w:t>
            </w:r>
            <w:r w:rsidR="00274D39"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25.07.2002    № 115-ФЗ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470FB" w:rsidRPr="0009433B" w:rsidTr="00251241">
        <w:trPr>
          <w:trHeight w:val="602"/>
        </w:trPr>
        <w:tc>
          <w:tcPr>
            <w:tcW w:w="41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C470F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Разрешение для иностранного гражданина на работу в </w:t>
            </w:r>
            <w:r w:rsidR="00274D39"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5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C470F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(п. 4 ст. 13 </w:t>
            </w:r>
            <w:r w:rsidR="00274D39"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25.07.2002    № 115-ФЗ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470FB" w:rsidRPr="0009433B" w:rsidTr="00251241">
        <w:trPr>
          <w:trHeight w:val="308"/>
        </w:trPr>
        <w:tc>
          <w:tcPr>
            <w:tcW w:w="41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274D39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Уведомление работодателем органов МВД</w:t>
            </w:r>
            <w:r w:rsidR="00580A29"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55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09433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(</w:t>
            </w:r>
            <w:hyperlink r:id="rId46" w:anchor="block_138" w:history="1">
              <w:r w:rsidRPr="0009433B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п. 8 ст. 13</w:t>
              </w:r>
            </w:hyperlink>
            <w:r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 Федерального закона от 25.07.2002 № 115-ФЗ)</w:t>
            </w:r>
          </w:p>
        </w:tc>
      </w:tr>
      <w:tr w:rsidR="00C470FB" w:rsidRPr="0009433B" w:rsidTr="00251241">
        <w:trPr>
          <w:trHeight w:val="1218"/>
        </w:trPr>
        <w:tc>
          <w:tcPr>
            <w:tcW w:w="41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C470F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Ограничения для иностранного гражданина трудовой деятельности в </w:t>
            </w:r>
            <w:r w:rsidR="00274D39"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54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C470FB" w:rsidRPr="0009433B" w:rsidRDefault="00C470F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в том субъекте </w:t>
            </w:r>
            <w:r w:rsidR="00274D39"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разрешено временное проживание (п. 5 ст. 13 </w:t>
            </w:r>
            <w:r w:rsidR="00274D39"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25.07.2002 № 115-ФЗ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gramStart"/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Исключения установлены Приказом </w:t>
            </w:r>
            <w:proofErr w:type="spellStart"/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28.07.2010 № 564н)</w:t>
            </w:r>
            <w:proofErr w:type="gramEnd"/>
          </w:p>
        </w:tc>
      </w:tr>
    </w:tbl>
    <w:p w:rsidR="00C470FB" w:rsidRPr="0009433B" w:rsidRDefault="00C470FB" w:rsidP="004F49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433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470FB" w:rsidRPr="0009433B" w:rsidRDefault="00C470FB" w:rsidP="00C470F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3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Иностранцы-граждане ЕАЭС</w:t>
      </w:r>
      <w:r w:rsidR="004F49F7"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принимаются на работу </w:t>
      </w:r>
      <w:r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общих с россиянами основаниях, они могут трудоустраиваться без постановки на миграционный учет и проживать на территории </w:t>
      </w:r>
      <w:r w:rsidR="004F49F7"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всего срока действия трудового договора, заключенного с ними. Но работодателю в любом случае необходимо поставить органы МВД </w:t>
      </w:r>
      <w:r w:rsidR="0009433B"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Pr="00094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известность о приеме на работу иностранца-гражданина ЕАЭС. </w:t>
      </w:r>
    </w:p>
    <w:tbl>
      <w:tblPr>
        <w:tblW w:w="9424" w:type="dxa"/>
        <w:tblInd w:w="-20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5"/>
        <w:gridCol w:w="4819"/>
      </w:tblGrid>
      <w:tr w:rsidR="004F49F7" w:rsidRPr="0009433B" w:rsidTr="00251241">
        <w:tc>
          <w:tcPr>
            <w:tcW w:w="46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vAlign w:val="center"/>
          </w:tcPr>
          <w:p w:rsidR="004F49F7" w:rsidRPr="0009433B" w:rsidRDefault="004F49F7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Основания нахождения на территории 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81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F49F7" w:rsidRPr="0009433B" w:rsidRDefault="004F49F7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Миграционная карта и (или) виза, или разрешение на временное проживание, или вид на жительство</w:t>
            </w:r>
          </w:p>
        </w:tc>
      </w:tr>
      <w:tr w:rsidR="004F49F7" w:rsidRPr="0009433B" w:rsidTr="00251241">
        <w:tc>
          <w:tcPr>
            <w:tcW w:w="46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vAlign w:val="center"/>
          </w:tcPr>
          <w:p w:rsidR="004F49F7" w:rsidRPr="0009433B" w:rsidRDefault="004F49F7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Разрешение для работодателя на привлечение и использование иностранной рабочей силы</w:t>
            </w:r>
          </w:p>
        </w:tc>
        <w:tc>
          <w:tcPr>
            <w:tcW w:w="481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F49F7" w:rsidRPr="0009433B" w:rsidRDefault="004F49F7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4F49F7" w:rsidRPr="0009433B" w:rsidTr="00251241">
        <w:tc>
          <w:tcPr>
            <w:tcW w:w="46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vAlign w:val="center"/>
          </w:tcPr>
          <w:p w:rsidR="004F49F7" w:rsidRPr="0009433B" w:rsidRDefault="004F49F7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Разрешение для иностранного гражданина на работу в 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81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F49F7" w:rsidRPr="0009433B" w:rsidRDefault="004F49F7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4F49F7" w:rsidRPr="0009433B" w:rsidTr="00251241">
        <w:tc>
          <w:tcPr>
            <w:tcW w:w="46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vAlign w:val="center"/>
          </w:tcPr>
          <w:p w:rsidR="004F49F7" w:rsidRPr="0009433B" w:rsidRDefault="004F49F7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Уведомление работодателем органов МВД</w:t>
            </w:r>
            <w:r w:rsidR="00580A29"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A29"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481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F49F7" w:rsidRPr="0009433B" w:rsidRDefault="0009433B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(</w:t>
            </w:r>
            <w:hyperlink r:id="rId47" w:anchor="block_138" w:history="1">
              <w:r w:rsidRPr="0009433B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п. 8 ст. 13</w:t>
              </w:r>
            </w:hyperlink>
            <w:r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 Федерального закона от 25.07.2002 № 115-ФЗ)</w:t>
            </w:r>
          </w:p>
        </w:tc>
      </w:tr>
      <w:tr w:rsidR="004F49F7" w:rsidRPr="0009433B" w:rsidTr="00251241">
        <w:tc>
          <w:tcPr>
            <w:tcW w:w="460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vAlign w:val="center"/>
          </w:tcPr>
          <w:p w:rsidR="004F49F7" w:rsidRPr="0009433B" w:rsidRDefault="004F49F7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Ограничения для иностранного гражданина трудовой деятельности в 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481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F49F7" w:rsidRPr="0009433B" w:rsidRDefault="004F49F7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</w:tbl>
    <w:p w:rsidR="008C105A" w:rsidRPr="0009433B" w:rsidRDefault="008C105A" w:rsidP="002512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B1" w:rsidRPr="0009433B" w:rsidRDefault="004D77B1" w:rsidP="004D77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Иностранные граждане, пребывающие на территории Российской Федерации в порядке, не требующем получение визы</w:t>
      </w:r>
      <w:r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29F7" w:rsidRPr="0081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получать </w:t>
      </w:r>
      <w:r w:rsidR="00812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</w:t>
      </w:r>
      <w:r w:rsidR="008129F7" w:rsidRPr="008129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Оформляться на работу временно пребывающие иностранцы вправе только в том субъекте Р</w:t>
      </w:r>
      <w:r w:rsidR="0081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8129F7" w:rsidRPr="008129F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129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8129F7" w:rsidRPr="0081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той профессии, которые указаны в </w:t>
      </w:r>
      <w:r w:rsidR="00812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патенте</w:t>
      </w:r>
      <w:r w:rsidR="008129F7" w:rsidRPr="0081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Работодателям же получать разрешение на привлечение «безвизовых» иностранцев не нужно, однако уведомить контролирующие органы </w:t>
      </w:r>
      <w:r w:rsidR="00812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8129F7" w:rsidRPr="00812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D01" w:rsidRPr="0009433B" w:rsidRDefault="00490D01" w:rsidP="004D7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1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0"/>
        <w:gridCol w:w="5197"/>
      </w:tblGrid>
      <w:tr w:rsidR="004D77B1" w:rsidRPr="0009433B" w:rsidTr="00ED268B">
        <w:trPr>
          <w:trHeight w:val="1364"/>
        </w:trPr>
        <w:tc>
          <w:tcPr>
            <w:tcW w:w="39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D77B1" w:rsidRPr="0009433B" w:rsidRDefault="004D77B1" w:rsidP="00ED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Основания нахождения на территории 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19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D77B1" w:rsidRPr="0009433B" w:rsidRDefault="004D77B1" w:rsidP="00ED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Миграционная карта (срок пребывания в Российской Федерации не должен превышать 90 дней суммарно в течение 180 суток, может быть продлен на общий срок не более 1 года)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п. 1 ст. 5 </w:t>
            </w:r>
            <w:r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25.07.2002 № 115-ФЗ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77B1" w:rsidRPr="0009433B" w:rsidTr="00ED268B">
        <w:trPr>
          <w:trHeight w:val="815"/>
        </w:trPr>
        <w:tc>
          <w:tcPr>
            <w:tcW w:w="39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D77B1" w:rsidRPr="0009433B" w:rsidRDefault="004D77B1" w:rsidP="00ED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Разрешение для работодателя на привлечение и использование иностранной рабочей силы</w:t>
            </w:r>
          </w:p>
        </w:tc>
        <w:tc>
          <w:tcPr>
            <w:tcW w:w="519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D77B1" w:rsidRPr="0009433B" w:rsidRDefault="004D77B1" w:rsidP="00ED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п. 4.5 ст. 13 </w:t>
            </w:r>
            <w:r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25.07.2002 № 115-ФЗ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77B1" w:rsidRPr="0009433B" w:rsidTr="00ED268B">
        <w:trPr>
          <w:trHeight w:val="815"/>
        </w:trPr>
        <w:tc>
          <w:tcPr>
            <w:tcW w:w="39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D77B1" w:rsidRPr="008129F7" w:rsidRDefault="008129F7" w:rsidP="00ED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9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4D77B1" w:rsidRPr="008129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атент</w:t>
            </w:r>
          </w:p>
        </w:tc>
        <w:tc>
          <w:tcPr>
            <w:tcW w:w="519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D77B1" w:rsidRPr="0009433B" w:rsidRDefault="004D77B1" w:rsidP="0098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(п. 1  ст. 13.</w:t>
            </w:r>
            <w:r w:rsidR="0098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25.07.2002 № 115-ФЗ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77B1" w:rsidRPr="0009433B" w:rsidTr="00ED268B">
        <w:trPr>
          <w:trHeight w:val="549"/>
        </w:trPr>
        <w:tc>
          <w:tcPr>
            <w:tcW w:w="39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D77B1" w:rsidRPr="0009433B" w:rsidRDefault="004D77B1" w:rsidP="00ED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Уведомление работодателем органов МВД России</w:t>
            </w:r>
          </w:p>
        </w:tc>
        <w:tc>
          <w:tcPr>
            <w:tcW w:w="519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D77B1" w:rsidRPr="0009433B" w:rsidRDefault="004D77B1" w:rsidP="00ED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(</w:t>
            </w:r>
            <w:hyperlink r:id="rId48" w:anchor="block_138" w:history="1">
              <w:r w:rsidRPr="0009433B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п. 8 ст. 13</w:t>
              </w:r>
            </w:hyperlink>
            <w:r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 Федерального закона от 25.07.2002 № 115-ФЗ)</w:t>
            </w:r>
          </w:p>
        </w:tc>
      </w:tr>
      <w:tr w:rsidR="004D77B1" w:rsidRPr="0009433B" w:rsidTr="00ED268B">
        <w:trPr>
          <w:trHeight w:val="319"/>
        </w:trPr>
        <w:tc>
          <w:tcPr>
            <w:tcW w:w="39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D77B1" w:rsidRPr="0009433B" w:rsidRDefault="004D77B1" w:rsidP="00ED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Ограничения для иностранного гражданина трудовой деятельности в 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19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D77B1" w:rsidRPr="0009433B" w:rsidRDefault="004D77B1" w:rsidP="00365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в том субъекте Российс</w:t>
            </w:r>
            <w:r w:rsidR="0036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Федерации, в котором выдан патент 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(исключения установлены Приказом </w:t>
            </w:r>
            <w:proofErr w:type="spellStart"/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28.07.2010 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564н);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Только по профессии, указанной </w:t>
            </w:r>
            <w:r w:rsidR="0036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патенте</w:t>
            </w:r>
            <w:proofErr w:type="gramStart"/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4.2 ст. 13 </w:t>
            </w:r>
            <w:r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25.07.2002 № 115-ФЗ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D77B1" w:rsidRPr="0009433B" w:rsidRDefault="004D77B1" w:rsidP="004D7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433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E5010" w:rsidRPr="0009433B" w:rsidRDefault="000552C8" w:rsidP="002512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оформления на работу </w:t>
      </w:r>
      <w:r w:rsidRPr="00094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иностранных граждан, временно пребывающих в Р</w:t>
      </w:r>
      <w:r w:rsidR="00A86A2C" w:rsidRPr="00094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оссийскую </w:t>
      </w:r>
      <w:r w:rsidRPr="00094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A86A2C" w:rsidRPr="00094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едерацию</w:t>
      </w:r>
      <w:r w:rsidRPr="00094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порядке, требующем получения визы</w:t>
      </w:r>
      <w:r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Во-первых, работодателю необходимо подготовить приглашение на работу иностранного гражданина, на основании которого ему выдается рабочая виза. Кроме того, работодатель должен получить разрешение на работу для иностранного работника, а также получить разрешение на привлечение и использование иностранной рабочей силы. Разрешение на привлечение и использование иностранных работников выдается органами </w:t>
      </w:r>
      <w:r w:rsidR="00A86A2C"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</w:t>
      </w:r>
      <w:r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при наличии </w:t>
      </w:r>
      <w:proofErr w:type="gramStart"/>
      <w:r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органа государственной службы занятости населения</w:t>
      </w:r>
      <w:proofErr w:type="gramEnd"/>
      <w:r w:rsidR="0021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целесообразности </w:t>
      </w:r>
      <w:r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привлечения и использования иностранных работников (п. 3 ст. 18 </w:t>
      </w:r>
      <w:r w:rsidR="00A86A2C" w:rsidRPr="00094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25.07.2002 № 115-ФЗ</w:t>
      </w:r>
      <w:r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работодатель ежемесячно предоставляет в центр занятости сведения о потребности в работниках и наличии вакантных должностей, а также подает заявку о потребности в привлечении иностранных работников для замещения вакантных и создаваемых рабочих мест либо выполнения работ (оказания услуг)</w:t>
      </w:r>
      <w:r w:rsidR="0036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квоты </w:t>
      </w:r>
      <w:r w:rsidR="00365A98" w:rsidRPr="000F579C">
        <w:rPr>
          <w:rFonts w:ascii="Times New Roman" w:hAnsi="Times New Roman"/>
          <w:sz w:val="28"/>
          <w:szCs w:val="28"/>
        </w:rPr>
        <w:t>на выдачу иностранны</w:t>
      </w:r>
      <w:r w:rsidR="00365A98">
        <w:rPr>
          <w:rFonts w:ascii="Times New Roman" w:hAnsi="Times New Roman"/>
          <w:sz w:val="28"/>
          <w:szCs w:val="28"/>
        </w:rPr>
        <w:t>м гражданам разрешений на работу на территории субъекта Российской Федерации</w:t>
      </w:r>
      <w:r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552C8" w:rsidRPr="0009433B" w:rsidRDefault="000552C8" w:rsidP="007E50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ст. 13 </w:t>
      </w:r>
      <w:r w:rsidR="00251241" w:rsidRPr="00094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25.07.2002 № 115-ФЗ</w:t>
      </w:r>
      <w:r w:rsidR="00251241"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исключения, когда работодателю не нужно получать разрешение на привлечение и использование иностранной рабочей силы, например, при привлечении высококвалифицированных иностранных специалистов, иностранцев, обучающихся в Р</w:t>
      </w:r>
      <w:r w:rsidR="00251241"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51241"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094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очной форме обучения.</w:t>
      </w:r>
    </w:p>
    <w:p w:rsidR="00161C45" w:rsidRPr="0009433B" w:rsidRDefault="00161C45" w:rsidP="00161C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41" w:type="dxa"/>
        <w:tblInd w:w="-20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8"/>
        <w:gridCol w:w="5603"/>
      </w:tblGrid>
      <w:tr w:rsidR="004F49F7" w:rsidRPr="0009433B" w:rsidTr="00251241">
        <w:tc>
          <w:tcPr>
            <w:tcW w:w="432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vAlign w:val="center"/>
          </w:tcPr>
          <w:p w:rsidR="004F49F7" w:rsidRPr="0009433B" w:rsidRDefault="004F49F7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Основания нахождения на территории 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8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F49F7" w:rsidRPr="0009433B" w:rsidRDefault="004F49F7" w:rsidP="002512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Миграционная карта и рабочая виза (срок действия до 3 месяцев, возможно продление). Выдается по приглашению принимающей стороны (работодателя) (</w:t>
            </w:r>
            <w:proofErr w:type="spellStart"/>
            <w:r w:rsidRPr="000943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0943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2 п. 1 ст. 5 </w:t>
            </w:r>
            <w:r w:rsidR="009131D0"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25.07.2002 № 115-ФЗ</w:t>
            </w:r>
            <w:r w:rsidRPr="000943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49F7" w:rsidRPr="0009433B" w:rsidTr="00251241">
        <w:tc>
          <w:tcPr>
            <w:tcW w:w="432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vAlign w:val="center"/>
          </w:tcPr>
          <w:p w:rsidR="004F49F7" w:rsidRPr="0009433B" w:rsidRDefault="004F49F7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Разрешение для работодателя на привлечение и использование иностранной рабочей силы</w:t>
            </w:r>
          </w:p>
        </w:tc>
        <w:tc>
          <w:tcPr>
            <w:tcW w:w="48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F49F7" w:rsidRPr="0009433B" w:rsidRDefault="004F49F7" w:rsidP="002512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Требуется</w:t>
            </w:r>
            <w:r w:rsidR="00365A9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r w:rsidR="00365A98" w:rsidRPr="00365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365A98" w:rsidRPr="0036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65A98" w:rsidRPr="00365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пределах</w:t>
            </w:r>
            <w:r w:rsidR="00365A98" w:rsidRPr="0036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65A98" w:rsidRPr="00365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квоты</w:t>
            </w:r>
            <w:r w:rsidR="00365A98" w:rsidRPr="0036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365A98" w:rsidRPr="00365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утвержденной</w:t>
            </w:r>
            <w:r w:rsidR="00365A98" w:rsidRPr="0036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Правительством </w:t>
            </w:r>
            <w:r w:rsidR="00365A98"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="0036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943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 xml:space="preserve">(п. 4  ст. 13 </w:t>
            </w:r>
            <w:r w:rsidR="009131D0"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25.07.2002 № 115-ФЗ</w:t>
            </w:r>
            <w:r w:rsidRPr="000943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49F7" w:rsidRPr="0009433B" w:rsidTr="00251241">
        <w:tc>
          <w:tcPr>
            <w:tcW w:w="432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vAlign w:val="center"/>
          </w:tcPr>
          <w:p w:rsidR="004F49F7" w:rsidRPr="0009433B" w:rsidRDefault="004F49F7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Разрешение для иностранного гражданина на работу в 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8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F49F7" w:rsidRPr="0009433B" w:rsidRDefault="00365A98" w:rsidP="002512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Требуется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r w:rsidRPr="00365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36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5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пределах</w:t>
            </w:r>
            <w:r w:rsidRPr="0036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5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квоты</w:t>
            </w:r>
            <w:r w:rsidRPr="0036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365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утвержденной</w:t>
            </w:r>
            <w:r w:rsidRPr="0036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Правительством 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F49F7" w:rsidRPr="000943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 xml:space="preserve">(п. 4  ст. 13 </w:t>
            </w:r>
            <w:r w:rsidR="009131D0"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25.07.2002 № 115-ФЗ</w:t>
            </w:r>
            <w:r w:rsidR="004F49F7" w:rsidRPr="000943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49F7" w:rsidRPr="0009433B" w:rsidTr="00251241">
        <w:tc>
          <w:tcPr>
            <w:tcW w:w="432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vAlign w:val="center"/>
          </w:tcPr>
          <w:p w:rsidR="004F49F7" w:rsidRPr="0009433B" w:rsidRDefault="004F49F7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Уведомление работодателем органов МВД России</w:t>
            </w:r>
          </w:p>
        </w:tc>
        <w:tc>
          <w:tcPr>
            <w:tcW w:w="48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F49F7" w:rsidRPr="0009433B" w:rsidRDefault="0009433B" w:rsidP="002512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(</w:t>
            </w:r>
            <w:hyperlink r:id="rId49" w:anchor="block_138" w:history="1">
              <w:r w:rsidRPr="0009433B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п. 8 ст. 13</w:t>
              </w:r>
            </w:hyperlink>
            <w:r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 Федерального закона от 25.07.2002 № 115-ФЗ)</w:t>
            </w:r>
          </w:p>
        </w:tc>
      </w:tr>
      <w:tr w:rsidR="004F49F7" w:rsidRPr="0009433B" w:rsidTr="00251241">
        <w:tc>
          <w:tcPr>
            <w:tcW w:w="432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vAlign w:val="center"/>
          </w:tcPr>
          <w:p w:rsidR="004F49F7" w:rsidRPr="0009433B" w:rsidRDefault="004F49F7" w:rsidP="002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Ограничения для иностранного гражданина трудовой деятельности в 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82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4F49F7" w:rsidRPr="0009433B" w:rsidRDefault="004F49F7" w:rsidP="0025124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Только в том субъекте </w:t>
            </w:r>
            <w:r w:rsidR="008C105A"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0943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в котором выдано разрешение на работу (исключения установлены Приказом </w:t>
            </w:r>
            <w:proofErr w:type="spellStart"/>
            <w:r w:rsidRPr="000943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0943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</w:t>
            </w:r>
            <w:r w:rsidR="004D77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оссийской </w:t>
            </w:r>
            <w:r w:rsidRPr="000943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</w:t>
            </w:r>
            <w:r w:rsidR="004D77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едерации</w:t>
            </w:r>
            <w:r w:rsidRPr="000943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от 28.07.2010 № 564н);</w:t>
            </w:r>
            <w:r w:rsidRPr="0009433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Только по профессии, указанной в разрешении (п. 4.2 ст. 13 Закона № 115-ФЗ)</w:t>
            </w:r>
          </w:p>
        </w:tc>
      </w:tr>
    </w:tbl>
    <w:p w:rsidR="00BA20EE" w:rsidRPr="00BA20EE" w:rsidRDefault="000552C8" w:rsidP="00BA20E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433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A20EE" w:rsidRPr="00BA20EE" w:rsidRDefault="00BA20EE" w:rsidP="00BA20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DE">
        <w:rPr>
          <w:rFonts w:ascii="Times New Roman" w:hAnsi="Times New Roman" w:cs="Times New Roman"/>
          <w:b/>
          <w:sz w:val="28"/>
          <w:szCs w:val="28"/>
        </w:rPr>
        <w:t>Иностранные граждане, признанные беженцами или получившие временное убежище на территории Р</w:t>
      </w:r>
      <w:r w:rsidR="009131D0" w:rsidRPr="00B651DE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B651DE">
        <w:rPr>
          <w:rFonts w:ascii="Times New Roman" w:hAnsi="Times New Roman" w:cs="Times New Roman"/>
          <w:b/>
          <w:sz w:val="28"/>
          <w:szCs w:val="28"/>
        </w:rPr>
        <w:t>Ф</w:t>
      </w:r>
      <w:r w:rsidR="009131D0" w:rsidRPr="00B651DE">
        <w:rPr>
          <w:rFonts w:ascii="Times New Roman" w:hAnsi="Times New Roman" w:cs="Times New Roman"/>
          <w:b/>
          <w:sz w:val="28"/>
          <w:szCs w:val="28"/>
        </w:rPr>
        <w:t>едерации</w:t>
      </w:r>
      <w:r w:rsidR="00F16CC5">
        <w:rPr>
          <w:rFonts w:ascii="Times New Roman" w:hAnsi="Times New Roman" w:cs="Times New Roman"/>
          <w:sz w:val="28"/>
          <w:szCs w:val="28"/>
        </w:rPr>
        <w:t>,</w:t>
      </w:r>
      <w:r w:rsidRPr="00BA20EE">
        <w:rPr>
          <w:rFonts w:ascii="Times New Roman" w:hAnsi="Times New Roman" w:cs="Times New Roman"/>
          <w:sz w:val="28"/>
          <w:szCs w:val="28"/>
        </w:rPr>
        <w:t xml:space="preserve"> принимаются на работу в упрощенном порядке, практически аналогичном </w:t>
      </w:r>
      <w:r w:rsidRPr="00BA20EE">
        <w:rPr>
          <w:rFonts w:ascii="Times New Roman" w:hAnsi="Times New Roman" w:cs="Times New Roman"/>
          <w:sz w:val="28"/>
          <w:szCs w:val="28"/>
        </w:rPr>
        <w:lastRenderedPageBreak/>
        <w:t xml:space="preserve">приему российских граждан. Обратите внимание, что для таких иностранцев документом, удостоверяющим личность, является удостоверение беженца либо  свидетельство о предоставлении временного убежища на территории </w:t>
      </w:r>
      <w:r w:rsidR="00B651DE" w:rsidRPr="00B651D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A20EE">
        <w:rPr>
          <w:rFonts w:ascii="Times New Roman" w:hAnsi="Times New Roman" w:cs="Times New Roman"/>
          <w:sz w:val="28"/>
          <w:szCs w:val="28"/>
        </w:rPr>
        <w:t>. Главное, что должен проверить работодатель – подлинность и срок действия этих документов.</w:t>
      </w:r>
    </w:p>
    <w:tbl>
      <w:tblPr>
        <w:tblW w:w="9943" w:type="dxa"/>
        <w:tblInd w:w="-20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79"/>
        <w:gridCol w:w="5764"/>
      </w:tblGrid>
      <w:tr w:rsidR="009131D0" w:rsidRPr="00BA20EE" w:rsidTr="009131D0">
        <w:trPr>
          <w:trHeight w:val="830"/>
        </w:trPr>
        <w:tc>
          <w:tcPr>
            <w:tcW w:w="417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</w:tcPr>
          <w:p w:rsidR="009131D0" w:rsidRPr="0009433B" w:rsidRDefault="009131D0" w:rsidP="0091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Основания нахождения на территории 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7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9131D0" w:rsidRPr="009131D0" w:rsidRDefault="009131D0" w:rsidP="009131D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0">
              <w:rPr>
                <w:rFonts w:ascii="Times New Roman" w:hAnsi="Times New Roman" w:cs="Times New Roman"/>
                <w:sz w:val="24"/>
                <w:szCs w:val="24"/>
              </w:rPr>
              <w:t>Действующее удостоверение беженца, свидетельство о предоставлении временного убежища на территории Российской Федерации</w:t>
            </w:r>
          </w:p>
        </w:tc>
      </w:tr>
      <w:tr w:rsidR="009131D0" w:rsidRPr="00BA20EE" w:rsidTr="009131D0">
        <w:trPr>
          <w:trHeight w:val="1478"/>
        </w:trPr>
        <w:tc>
          <w:tcPr>
            <w:tcW w:w="417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</w:tcPr>
          <w:p w:rsidR="009131D0" w:rsidRPr="0009433B" w:rsidRDefault="009131D0" w:rsidP="0091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Разрешение для работодателя на привлечение и использование иностранной рабочей силы</w:t>
            </w:r>
          </w:p>
        </w:tc>
        <w:tc>
          <w:tcPr>
            <w:tcW w:w="57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9131D0" w:rsidRPr="009131D0" w:rsidRDefault="009131D0" w:rsidP="009131D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0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9131D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9131D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9131D0">
              <w:rPr>
                <w:rFonts w:ascii="Times New Roman" w:hAnsi="Times New Roman" w:cs="Times New Roman"/>
                <w:sz w:val="24"/>
                <w:szCs w:val="24"/>
              </w:rPr>
              <w:t xml:space="preserve">. 1 п. 4.5 ст. 13 </w:t>
            </w:r>
            <w:r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25.07.2002 № 115-ФЗ</w:t>
            </w:r>
            <w:r w:rsidRPr="00913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31D0" w:rsidRPr="00BA20EE" w:rsidTr="009131D0">
        <w:trPr>
          <w:trHeight w:val="1162"/>
        </w:trPr>
        <w:tc>
          <w:tcPr>
            <w:tcW w:w="417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</w:tcPr>
          <w:p w:rsidR="009131D0" w:rsidRPr="0009433B" w:rsidRDefault="009131D0" w:rsidP="0091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Разрешение для иностранного гражданина на работу в 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7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9131D0" w:rsidRPr="009131D0" w:rsidRDefault="009131D0" w:rsidP="009131D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0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9131D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9131D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9131D0">
              <w:rPr>
                <w:rFonts w:ascii="Times New Roman" w:hAnsi="Times New Roman" w:cs="Times New Roman"/>
                <w:sz w:val="24"/>
                <w:szCs w:val="24"/>
              </w:rPr>
              <w:t xml:space="preserve">. 11, 12 п. 4 ст. 13 </w:t>
            </w:r>
            <w:r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25.07.2002 № 115-ФЗ</w:t>
            </w:r>
            <w:r w:rsidRPr="00913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31D0" w:rsidRPr="00BA20EE" w:rsidTr="009131D0">
        <w:trPr>
          <w:trHeight w:val="845"/>
        </w:trPr>
        <w:tc>
          <w:tcPr>
            <w:tcW w:w="417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</w:tcPr>
          <w:p w:rsidR="009131D0" w:rsidRPr="0009433B" w:rsidRDefault="009131D0" w:rsidP="0091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Уведомление работодателем органов МВД России</w:t>
            </w:r>
          </w:p>
        </w:tc>
        <w:tc>
          <w:tcPr>
            <w:tcW w:w="57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9131D0" w:rsidRPr="009131D0" w:rsidRDefault="009131D0" w:rsidP="009131D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(</w:t>
            </w:r>
            <w:hyperlink r:id="rId50" w:anchor="block_138" w:history="1">
              <w:r w:rsidRPr="0009433B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п. 8 ст. 13</w:t>
              </w:r>
            </w:hyperlink>
            <w:r w:rsidRPr="0009433B">
              <w:rPr>
                <w:rFonts w:ascii="Times New Roman" w:hAnsi="Times New Roman" w:cs="Times New Roman"/>
                <w:bCs/>
                <w:sz w:val="24"/>
                <w:szCs w:val="24"/>
              </w:rPr>
              <w:t> Федерального закона от 25.07.2002 № 115-ФЗ)</w:t>
            </w:r>
          </w:p>
        </w:tc>
      </w:tr>
      <w:tr w:rsidR="009131D0" w:rsidRPr="00BA20EE" w:rsidTr="009131D0">
        <w:trPr>
          <w:trHeight w:val="1162"/>
        </w:trPr>
        <w:tc>
          <w:tcPr>
            <w:tcW w:w="417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</w:tcPr>
          <w:p w:rsidR="009131D0" w:rsidRPr="0009433B" w:rsidRDefault="009131D0" w:rsidP="00913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Ограничения для иностранного гражданина трудовой деятельности в </w:t>
            </w:r>
            <w:r w:rsidRPr="0009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7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9131D0" w:rsidRPr="009131D0" w:rsidRDefault="009131D0" w:rsidP="009131D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A20EE" w:rsidRPr="00BA20EE" w:rsidRDefault="00BA20EE" w:rsidP="00BA20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0EE">
        <w:rPr>
          <w:rFonts w:ascii="Times New Roman" w:hAnsi="Times New Roman" w:cs="Times New Roman"/>
          <w:sz w:val="28"/>
          <w:szCs w:val="28"/>
        </w:rPr>
        <w:t> </w:t>
      </w:r>
    </w:p>
    <w:sectPr w:rsidR="00BA20EE" w:rsidRPr="00BA20EE" w:rsidSect="000B23E5">
      <w:headerReference w:type="default" r:id="rId51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A3" w:rsidRDefault="00893DA3" w:rsidP="00F8701C">
      <w:pPr>
        <w:spacing w:after="0" w:line="240" w:lineRule="auto"/>
      </w:pPr>
      <w:r>
        <w:separator/>
      </w:r>
    </w:p>
  </w:endnote>
  <w:endnote w:type="continuationSeparator" w:id="0">
    <w:p w:rsidR="00893DA3" w:rsidRDefault="00893DA3" w:rsidP="00F8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A3" w:rsidRDefault="00893DA3" w:rsidP="00F8701C">
      <w:pPr>
        <w:spacing w:after="0" w:line="240" w:lineRule="auto"/>
      </w:pPr>
      <w:r>
        <w:separator/>
      </w:r>
    </w:p>
  </w:footnote>
  <w:footnote w:type="continuationSeparator" w:id="0">
    <w:p w:rsidR="00893DA3" w:rsidRDefault="00893DA3" w:rsidP="00F8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6272"/>
      <w:docPartObj>
        <w:docPartGallery w:val="Page Numbers (Top of Page)"/>
        <w:docPartUnique/>
      </w:docPartObj>
    </w:sdtPr>
    <w:sdtContent>
      <w:p w:rsidR="00274D39" w:rsidRDefault="00BD32BC">
        <w:pPr>
          <w:pStyle w:val="aa"/>
          <w:jc w:val="center"/>
        </w:pPr>
        <w:fldSimple w:instr=" PAGE   \* MERGEFORMAT ">
          <w:r w:rsidR="00397F5D">
            <w:rPr>
              <w:noProof/>
            </w:rPr>
            <w:t>7</w:t>
          </w:r>
        </w:fldSimple>
      </w:p>
    </w:sdtContent>
  </w:sdt>
  <w:p w:rsidR="00274D39" w:rsidRDefault="00274D3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2B4"/>
    <w:rsid w:val="00032C9E"/>
    <w:rsid w:val="000552C8"/>
    <w:rsid w:val="000572B4"/>
    <w:rsid w:val="0006132A"/>
    <w:rsid w:val="0009433B"/>
    <w:rsid w:val="000B23E5"/>
    <w:rsid w:val="000F32A4"/>
    <w:rsid w:val="001020D9"/>
    <w:rsid w:val="00147455"/>
    <w:rsid w:val="00161C45"/>
    <w:rsid w:val="00215C1F"/>
    <w:rsid w:val="002171EC"/>
    <w:rsid w:val="00251241"/>
    <w:rsid w:val="00274D39"/>
    <w:rsid w:val="00365A98"/>
    <w:rsid w:val="00385BD2"/>
    <w:rsid w:val="00395CB1"/>
    <w:rsid w:val="00397F5D"/>
    <w:rsid w:val="00490D01"/>
    <w:rsid w:val="004D77B1"/>
    <w:rsid w:val="004F49F7"/>
    <w:rsid w:val="00580A29"/>
    <w:rsid w:val="005A6399"/>
    <w:rsid w:val="00643D18"/>
    <w:rsid w:val="006D399B"/>
    <w:rsid w:val="00734BCA"/>
    <w:rsid w:val="007356CE"/>
    <w:rsid w:val="00741794"/>
    <w:rsid w:val="007615AB"/>
    <w:rsid w:val="00761883"/>
    <w:rsid w:val="007869C3"/>
    <w:rsid w:val="007B47C2"/>
    <w:rsid w:val="007E5010"/>
    <w:rsid w:val="008101B9"/>
    <w:rsid w:val="008129F7"/>
    <w:rsid w:val="00893DA3"/>
    <w:rsid w:val="008A1949"/>
    <w:rsid w:val="008B2FAC"/>
    <w:rsid w:val="008C105A"/>
    <w:rsid w:val="008F1B51"/>
    <w:rsid w:val="008F31A6"/>
    <w:rsid w:val="00910F0B"/>
    <w:rsid w:val="009131D0"/>
    <w:rsid w:val="0098785E"/>
    <w:rsid w:val="00A02FFE"/>
    <w:rsid w:val="00A5298C"/>
    <w:rsid w:val="00A86A2C"/>
    <w:rsid w:val="00AD6864"/>
    <w:rsid w:val="00B23062"/>
    <w:rsid w:val="00B651DE"/>
    <w:rsid w:val="00B96F28"/>
    <w:rsid w:val="00BA20EE"/>
    <w:rsid w:val="00BD32BC"/>
    <w:rsid w:val="00C470FB"/>
    <w:rsid w:val="00D34FF8"/>
    <w:rsid w:val="00D40363"/>
    <w:rsid w:val="00D92CDD"/>
    <w:rsid w:val="00ED29B5"/>
    <w:rsid w:val="00F16CC5"/>
    <w:rsid w:val="00F27F25"/>
    <w:rsid w:val="00F8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B1"/>
  </w:style>
  <w:style w:type="paragraph" w:styleId="1">
    <w:name w:val="heading 1"/>
    <w:basedOn w:val="a"/>
    <w:next w:val="a"/>
    <w:link w:val="10"/>
    <w:uiPriority w:val="9"/>
    <w:qFormat/>
    <w:rsid w:val="00F87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2B4"/>
    <w:rPr>
      <w:color w:val="0000FF" w:themeColor="hyperlink"/>
      <w:u w:val="single"/>
    </w:rPr>
  </w:style>
  <w:style w:type="paragraph" w:customStyle="1" w:styleId="s1">
    <w:name w:val="s_1"/>
    <w:basedOn w:val="a"/>
    <w:rsid w:val="0005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572B4"/>
  </w:style>
  <w:style w:type="paragraph" w:customStyle="1" w:styleId="s16">
    <w:name w:val="s_16"/>
    <w:basedOn w:val="a"/>
    <w:rsid w:val="0005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endnote text"/>
    <w:basedOn w:val="a"/>
    <w:link w:val="a5"/>
    <w:uiPriority w:val="99"/>
    <w:semiHidden/>
    <w:unhideWhenUsed/>
    <w:rsid w:val="00F8701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8701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8701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F8701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870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8701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3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4FF8"/>
  </w:style>
  <w:style w:type="paragraph" w:styleId="ac">
    <w:name w:val="footer"/>
    <w:basedOn w:val="a"/>
    <w:link w:val="ad"/>
    <w:uiPriority w:val="99"/>
    <w:semiHidden/>
    <w:unhideWhenUsed/>
    <w:rsid w:val="00D3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4FF8"/>
  </w:style>
  <w:style w:type="paragraph" w:styleId="ae">
    <w:name w:val="Normal (Web)"/>
    <w:basedOn w:val="a"/>
    <w:uiPriority w:val="99"/>
    <w:semiHidden/>
    <w:unhideWhenUsed/>
    <w:rsid w:val="00C4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C470FB"/>
    <w:rPr>
      <w:b/>
      <w:bCs/>
    </w:rPr>
  </w:style>
  <w:style w:type="character" w:styleId="af0">
    <w:name w:val="Emphasis"/>
    <w:basedOn w:val="a0"/>
    <w:uiPriority w:val="20"/>
    <w:qFormat/>
    <w:rsid w:val="00C470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57492130/" TargetMode="External"/><Relationship Id="rId18" Type="http://schemas.openxmlformats.org/officeDocument/2006/relationships/hyperlink" Target="http://base.garant.ru/57492130/" TargetMode="External"/><Relationship Id="rId26" Type="http://schemas.openxmlformats.org/officeDocument/2006/relationships/hyperlink" Target="http://base.garant.ru/12177712/" TargetMode="External"/><Relationship Id="rId39" Type="http://schemas.openxmlformats.org/officeDocument/2006/relationships/hyperlink" Target="http://base.garant.ru/12125268/1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57492130/" TargetMode="External"/><Relationship Id="rId34" Type="http://schemas.openxmlformats.org/officeDocument/2006/relationships/hyperlink" Target="http://base.garant.ru/12125268/53/" TargetMode="External"/><Relationship Id="rId42" Type="http://schemas.openxmlformats.org/officeDocument/2006/relationships/hyperlink" Target="http://base.garant.ru/12125268/53/" TargetMode="External"/><Relationship Id="rId47" Type="http://schemas.openxmlformats.org/officeDocument/2006/relationships/hyperlink" Target="http://base.garant.ru/184755/1/" TargetMode="External"/><Relationship Id="rId50" Type="http://schemas.openxmlformats.org/officeDocument/2006/relationships/hyperlink" Target="http://base.garant.ru/184755/1/" TargetMode="External"/><Relationship Id="rId7" Type="http://schemas.openxmlformats.org/officeDocument/2006/relationships/hyperlink" Target="http://base.garant.ru/184755/1/" TargetMode="External"/><Relationship Id="rId12" Type="http://schemas.openxmlformats.org/officeDocument/2006/relationships/hyperlink" Target="http://base.garant.ru/57492130/" TargetMode="External"/><Relationship Id="rId17" Type="http://schemas.openxmlformats.org/officeDocument/2006/relationships/hyperlink" Target="http://base.garant.ru/57492130/" TargetMode="External"/><Relationship Id="rId25" Type="http://schemas.openxmlformats.org/officeDocument/2006/relationships/hyperlink" Target="http://base.garant.ru/12177712/" TargetMode="External"/><Relationship Id="rId33" Type="http://schemas.openxmlformats.org/officeDocument/2006/relationships/hyperlink" Target="http://base.garant.ru/12125268/53/" TargetMode="External"/><Relationship Id="rId38" Type="http://schemas.openxmlformats.org/officeDocument/2006/relationships/hyperlink" Target="http://base.garant.ru/12125268/53/" TargetMode="External"/><Relationship Id="rId46" Type="http://schemas.openxmlformats.org/officeDocument/2006/relationships/hyperlink" Target="http://base.garant.ru/184755/1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57492130/" TargetMode="External"/><Relationship Id="rId20" Type="http://schemas.openxmlformats.org/officeDocument/2006/relationships/hyperlink" Target="http://base.garant.ru/57492130/" TargetMode="External"/><Relationship Id="rId29" Type="http://schemas.openxmlformats.org/officeDocument/2006/relationships/hyperlink" Target="http://base.garant.ru/184755/1/" TargetMode="External"/><Relationship Id="rId41" Type="http://schemas.openxmlformats.org/officeDocument/2006/relationships/hyperlink" Target="http://base.garant.ru/12125268/53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ase.garant.ru/57492130/" TargetMode="External"/><Relationship Id="rId24" Type="http://schemas.openxmlformats.org/officeDocument/2006/relationships/hyperlink" Target="http://base.garant.ru/12177712/" TargetMode="External"/><Relationship Id="rId32" Type="http://schemas.openxmlformats.org/officeDocument/2006/relationships/hyperlink" Target="http://base.garant.ru/12125268/53/" TargetMode="External"/><Relationship Id="rId37" Type="http://schemas.openxmlformats.org/officeDocument/2006/relationships/hyperlink" Target="http://base.garant.ru/12125268/53/" TargetMode="External"/><Relationship Id="rId40" Type="http://schemas.openxmlformats.org/officeDocument/2006/relationships/hyperlink" Target="http://base.garant.ru/12125268/53/" TargetMode="External"/><Relationship Id="rId45" Type="http://schemas.openxmlformats.org/officeDocument/2006/relationships/hyperlink" Target="http://base.garant.ru/184755/1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ase.garant.ru/57492130/" TargetMode="External"/><Relationship Id="rId23" Type="http://schemas.openxmlformats.org/officeDocument/2006/relationships/hyperlink" Target="http://base.garant.ru/57492130/" TargetMode="External"/><Relationship Id="rId28" Type="http://schemas.openxmlformats.org/officeDocument/2006/relationships/hyperlink" Target="http://base.garant.ru/184755/1/" TargetMode="External"/><Relationship Id="rId36" Type="http://schemas.openxmlformats.org/officeDocument/2006/relationships/hyperlink" Target="http://base.garant.ru/12125268/53/" TargetMode="External"/><Relationship Id="rId49" Type="http://schemas.openxmlformats.org/officeDocument/2006/relationships/hyperlink" Target="http://base.garant.ru/184755/1/" TargetMode="External"/><Relationship Id="rId10" Type="http://schemas.openxmlformats.org/officeDocument/2006/relationships/hyperlink" Target="http://base.garant.ru/57492130/" TargetMode="External"/><Relationship Id="rId19" Type="http://schemas.openxmlformats.org/officeDocument/2006/relationships/hyperlink" Target="http://base.garant.ru/57492130/" TargetMode="External"/><Relationship Id="rId31" Type="http://schemas.openxmlformats.org/officeDocument/2006/relationships/hyperlink" Target="http://base.garant.ru/12125268/53/" TargetMode="External"/><Relationship Id="rId44" Type="http://schemas.openxmlformats.org/officeDocument/2006/relationships/hyperlink" Target="http://base.garant.ru/184755/1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57492130/" TargetMode="External"/><Relationship Id="rId14" Type="http://schemas.openxmlformats.org/officeDocument/2006/relationships/hyperlink" Target="http://base.garant.ru/57492130/" TargetMode="External"/><Relationship Id="rId22" Type="http://schemas.openxmlformats.org/officeDocument/2006/relationships/hyperlink" Target="http://base.garant.ru/57492130/" TargetMode="External"/><Relationship Id="rId27" Type="http://schemas.openxmlformats.org/officeDocument/2006/relationships/hyperlink" Target="http://base.garant.ru/184755/1/" TargetMode="External"/><Relationship Id="rId30" Type="http://schemas.openxmlformats.org/officeDocument/2006/relationships/hyperlink" Target="http://base.garant.ru/70804216/" TargetMode="External"/><Relationship Id="rId35" Type="http://schemas.openxmlformats.org/officeDocument/2006/relationships/hyperlink" Target="http://base.garant.ru/12125268/53/" TargetMode="External"/><Relationship Id="rId43" Type="http://schemas.openxmlformats.org/officeDocument/2006/relationships/hyperlink" Target="http://base.garant.ru/12125268/53/" TargetMode="External"/><Relationship Id="rId48" Type="http://schemas.openxmlformats.org/officeDocument/2006/relationships/hyperlink" Target="http://base.garant.ru/184755/1/" TargetMode="External"/><Relationship Id="rId8" Type="http://schemas.openxmlformats.org/officeDocument/2006/relationships/hyperlink" Target="http://base.garant.ru/57492130/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1357C-199D-4964-B18A-587A1D69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2017-09-12T11:11:00Z</cp:lastPrinted>
  <dcterms:created xsi:type="dcterms:W3CDTF">2017-09-12T10:56:00Z</dcterms:created>
  <dcterms:modified xsi:type="dcterms:W3CDTF">2017-09-22T14:45:00Z</dcterms:modified>
</cp:coreProperties>
</file>