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06" w:rsidRDefault="00771F7A" w:rsidP="001E530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E5306">
        <w:rPr>
          <w:rFonts w:ascii="Times New Roman" w:hAnsi="Times New Roman" w:cs="Times New Roman"/>
          <w:b/>
          <w:i/>
          <w:sz w:val="32"/>
          <w:szCs w:val="32"/>
        </w:rPr>
        <w:t>О состоянии охраны и условий труда</w:t>
      </w:r>
    </w:p>
    <w:p w:rsidR="00122BB1" w:rsidRPr="001E5306" w:rsidRDefault="00771F7A" w:rsidP="001E530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E5306">
        <w:rPr>
          <w:rFonts w:ascii="Times New Roman" w:hAnsi="Times New Roman" w:cs="Times New Roman"/>
          <w:b/>
          <w:i/>
          <w:sz w:val="32"/>
          <w:szCs w:val="32"/>
        </w:rPr>
        <w:t xml:space="preserve"> в Курской области в 2017 году.</w:t>
      </w:r>
    </w:p>
    <w:p w:rsidR="006C19D5" w:rsidRPr="001E5306" w:rsidRDefault="006C19D5" w:rsidP="006C19D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E5306">
        <w:rPr>
          <w:rFonts w:ascii="Times New Roman" w:hAnsi="Times New Roman" w:cs="Times New Roman"/>
          <w:sz w:val="24"/>
          <w:szCs w:val="24"/>
          <w:u w:val="single"/>
        </w:rPr>
        <w:t>Экономические показатели региона</w:t>
      </w:r>
    </w:p>
    <w:p w:rsidR="006C19D5" w:rsidRPr="001E5306" w:rsidRDefault="006C19D5" w:rsidP="001E5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Объем отгруженных товаров собственного производства, выполненных работ, услуг (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млр</w:t>
      </w:r>
      <w:proofErr w:type="gramStart"/>
      <w:r w:rsidRPr="001E530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E530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9D5" w:rsidRPr="001E5306" w:rsidRDefault="006C19D5" w:rsidP="001E5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2017 году объем составил 298,3 млрд. что на  9,3 % превосходит уровень 2016 года.</w:t>
      </w:r>
    </w:p>
    <w:p w:rsidR="006C19D5" w:rsidRPr="001E5306" w:rsidRDefault="006C19D5" w:rsidP="001E5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Инвестиции в основной капитал в 2017 году составили 27,2 млрд. руб., что на 8% выше уровня 2016 года.</w:t>
      </w:r>
    </w:p>
    <w:p w:rsidR="006C19D5" w:rsidRPr="001E5306" w:rsidRDefault="006C19D5" w:rsidP="001E5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Уровень средней заработной платы в Курской области поднялся до 27,2 тыс. руб. это больше уровня заработной платы 2016 года на 8,1% или на  3,9 тыс. рублей.</w:t>
      </w:r>
    </w:p>
    <w:p w:rsidR="006C19D5" w:rsidRPr="001E5306" w:rsidRDefault="006C19D5" w:rsidP="006C19D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E5306">
        <w:rPr>
          <w:rFonts w:ascii="Times New Roman" w:hAnsi="Times New Roman" w:cs="Times New Roman"/>
          <w:bCs/>
          <w:sz w:val="24"/>
          <w:szCs w:val="24"/>
          <w:u w:val="single"/>
        </w:rPr>
        <w:t>Коэффициент частоты  производственного травматизма в Курской области</w:t>
      </w:r>
    </w:p>
    <w:tbl>
      <w:tblPr>
        <w:tblStyle w:val="a3"/>
        <w:tblW w:w="9039" w:type="dxa"/>
        <w:tblLook w:val="04A0"/>
      </w:tblPr>
      <w:tblGrid>
        <w:gridCol w:w="5495"/>
        <w:gridCol w:w="850"/>
        <w:gridCol w:w="851"/>
        <w:gridCol w:w="850"/>
        <w:gridCol w:w="993"/>
      </w:tblGrid>
      <w:tr w:rsidR="006C19D5" w:rsidRPr="001E5306" w:rsidTr="0041435A">
        <w:tc>
          <w:tcPr>
            <w:tcW w:w="5495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993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C19D5" w:rsidRPr="001E5306" w:rsidTr="0041435A">
        <w:tc>
          <w:tcPr>
            <w:tcW w:w="5495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Коэффициент частоты производственного травматизма</w:t>
            </w:r>
          </w:p>
        </w:tc>
        <w:tc>
          <w:tcPr>
            <w:tcW w:w="850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C19D5" w:rsidRPr="001E5306" w:rsidTr="0041435A">
        <w:tc>
          <w:tcPr>
            <w:tcW w:w="5495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Коэффициент частоты производственного травматизма со смертельным исходом</w:t>
            </w:r>
          </w:p>
        </w:tc>
        <w:tc>
          <w:tcPr>
            <w:tcW w:w="850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0,101</w:t>
            </w:r>
          </w:p>
        </w:tc>
        <w:tc>
          <w:tcPr>
            <w:tcW w:w="851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0,047</w:t>
            </w:r>
          </w:p>
        </w:tc>
        <w:tc>
          <w:tcPr>
            <w:tcW w:w="850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993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</w:tr>
      <w:tr w:rsidR="006C19D5" w:rsidRPr="001E5306" w:rsidTr="0041435A">
        <w:tc>
          <w:tcPr>
            <w:tcW w:w="5495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Коэффициент частоты производственного травматизма со смертельным исходом среди женщин</w:t>
            </w:r>
          </w:p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993" w:type="dxa"/>
          </w:tcPr>
          <w:p w:rsidR="006C19D5" w:rsidRPr="001E5306" w:rsidRDefault="006C19D5" w:rsidP="0041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</w:tr>
    </w:tbl>
    <w:p w:rsidR="006C19D5" w:rsidRPr="001E5306" w:rsidRDefault="006C19D5" w:rsidP="001E5306">
      <w:pPr>
        <w:rPr>
          <w:rFonts w:ascii="Times New Roman" w:hAnsi="Times New Roman" w:cs="Times New Roman"/>
          <w:b/>
          <w:sz w:val="24"/>
          <w:szCs w:val="24"/>
        </w:rPr>
      </w:pPr>
    </w:p>
    <w:p w:rsidR="006C19D5" w:rsidRPr="001E5306" w:rsidRDefault="006C19D5" w:rsidP="006C19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5306">
        <w:rPr>
          <w:rFonts w:ascii="Times New Roman" w:hAnsi="Times New Roman" w:cs="Times New Roman"/>
          <w:bCs/>
          <w:sz w:val="24"/>
          <w:szCs w:val="24"/>
        </w:rPr>
        <w:t xml:space="preserve">Уровень производственного травматизма в Курской области в 2017 году составил </w:t>
      </w:r>
      <w:r w:rsidRPr="001E5306">
        <w:rPr>
          <w:rFonts w:ascii="Times New Roman" w:hAnsi="Times New Roman" w:cs="Times New Roman"/>
          <w:b/>
          <w:bCs/>
          <w:sz w:val="24"/>
          <w:szCs w:val="24"/>
        </w:rPr>
        <w:t>- 0,8</w:t>
      </w:r>
      <w:r w:rsidRPr="001E5306">
        <w:rPr>
          <w:rFonts w:ascii="Times New Roman" w:hAnsi="Times New Roman" w:cs="Times New Roman"/>
          <w:bCs/>
          <w:sz w:val="24"/>
          <w:szCs w:val="24"/>
        </w:rPr>
        <w:t xml:space="preserve"> (в 2016 г – 1,0) снижение на 20%</w:t>
      </w:r>
    </w:p>
    <w:p w:rsidR="006C19D5" w:rsidRPr="001E5306" w:rsidRDefault="006C19D5" w:rsidP="006C19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306">
        <w:rPr>
          <w:rFonts w:ascii="Times New Roman" w:hAnsi="Times New Roman" w:cs="Times New Roman"/>
          <w:bCs/>
          <w:sz w:val="24"/>
          <w:szCs w:val="24"/>
        </w:rPr>
        <w:t xml:space="preserve">В Российской Федерации коэффициент </w:t>
      </w:r>
      <w:r w:rsidRPr="001E5306">
        <w:rPr>
          <w:rFonts w:ascii="Times New Roman" w:hAnsi="Times New Roman" w:cs="Times New Roman"/>
          <w:b/>
          <w:bCs/>
          <w:sz w:val="24"/>
          <w:szCs w:val="24"/>
        </w:rPr>
        <w:t>1,3</w:t>
      </w:r>
    </w:p>
    <w:p w:rsidR="006C19D5" w:rsidRPr="001E5306" w:rsidRDefault="006C19D5" w:rsidP="006C19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5306">
        <w:rPr>
          <w:rFonts w:ascii="Times New Roman" w:hAnsi="Times New Roman" w:cs="Times New Roman"/>
          <w:bCs/>
          <w:sz w:val="24"/>
          <w:szCs w:val="24"/>
        </w:rPr>
        <w:t xml:space="preserve">Центральный федеральный округ </w:t>
      </w:r>
      <w:r w:rsidRPr="001E5306">
        <w:rPr>
          <w:rFonts w:ascii="Times New Roman" w:hAnsi="Times New Roman" w:cs="Times New Roman"/>
          <w:b/>
          <w:bCs/>
          <w:sz w:val="24"/>
          <w:szCs w:val="24"/>
        </w:rPr>
        <w:t>1,1</w:t>
      </w:r>
    </w:p>
    <w:p w:rsidR="006C19D5" w:rsidRPr="001E5306" w:rsidRDefault="006C19D5" w:rsidP="006C1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Выше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среднеобластного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 уровень травматизма в 2017 году отмечается в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Мантуровском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Золотухинском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, Железногорском, Советском,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Конышевском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Тимском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Щигровском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Пристенском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Глушковском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районах и </w:t>
      </w:r>
      <w:proofErr w:type="gramStart"/>
      <w:r w:rsidRPr="001E53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E5306">
        <w:rPr>
          <w:rFonts w:ascii="Times New Roman" w:hAnsi="Times New Roman" w:cs="Times New Roman"/>
          <w:sz w:val="24"/>
          <w:szCs w:val="24"/>
        </w:rPr>
        <w:t xml:space="preserve">. Щигры. </w:t>
      </w:r>
    </w:p>
    <w:p w:rsidR="006C19D5" w:rsidRPr="001E5306" w:rsidRDefault="006C19D5" w:rsidP="006C1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Немногим выше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среднеобластного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уровня в 2017 году производственный травматизм зарегистрирован в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Горшеченском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районе и     г</w:t>
      </w:r>
      <w:proofErr w:type="gramStart"/>
      <w:r w:rsidRPr="001E530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E5306">
        <w:rPr>
          <w:rFonts w:ascii="Times New Roman" w:hAnsi="Times New Roman" w:cs="Times New Roman"/>
          <w:sz w:val="24"/>
          <w:szCs w:val="24"/>
        </w:rPr>
        <w:t>урске.</w:t>
      </w:r>
    </w:p>
    <w:p w:rsidR="006C19D5" w:rsidRPr="001E5306" w:rsidRDefault="006C19D5" w:rsidP="006C1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среднеобластном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уровне отмечен травматизм в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Касторенском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Обоянском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Солнцевском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районах. </w:t>
      </w:r>
    </w:p>
    <w:p w:rsidR="006C19D5" w:rsidRPr="001E5306" w:rsidRDefault="006C19D5" w:rsidP="006C1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Не зарегистрирован производственный травматизм в 2017 году в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Большесолдатском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, Дмитриевском, Курчатовском, Льговском, Октябрьском,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Хомутовском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Черемисиновском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районах, </w:t>
      </w:r>
      <w:proofErr w:type="gramStart"/>
      <w:r w:rsidRPr="001E53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E5306">
        <w:rPr>
          <w:rFonts w:ascii="Times New Roman" w:hAnsi="Times New Roman" w:cs="Times New Roman"/>
          <w:sz w:val="24"/>
          <w:szCs w:val="24"/>
        </w:rPr>
        <w:t xml:space="preserve">. Льгове. </w:t>
      </w:r>
    </w:p>
    <w:p w:rsidR="006C19D5" w:rsidRPr="001E5306" w:rsidRDefault="006C19D5" w:rsidP="006C1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Снизился уровень производственного травматизма в 2017 году в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Горшеченском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Конышевском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, Курском,  Рыльском и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Суджанском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 районах.</w:t>
      </w:r>
    </w:p>
    <w:p w:rsidR="00250CFA" w:rsidRPr="001E5306" w:rsidRDefault="00250CFA" w:rsidP="006C1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CFA" w:rsidRPr="001E5306" w:rsidRDefault="00250CFA" w:rsidP="00250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 Коэффициент травматизма в разрезе по субъектам ЦФО:</w:t>
      </w:r>
    </w:p>
    <w:p w:rsidR="00250CFA" w:rsidRPr="001E5306" w:rsidRDefault="00250CFA" w:rsidP="00250CFA">
      <w:pPr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Курская область занимает в рейтинге второе место после города Москвы. </w:t>
      </w:r>
    </w:p>
    <w:p w:rsidR="00250CFA" w:rsidRPr="001E5306" w:rsidRDefault="00250CFA" w:rsidP="00250CFA">
      <w:pPr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Ближайшие соседи Курской области:</w:t>
      </w:r>
    </w:p>
    <w:p w:rsidR="00250CFA" w:rsidRPr="001E5306" w:rsidRDefault="00250CFA" w:rsidP="00250CFA">
      <w:pPr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Липецкая область 4 место</w:t>
      </w:r>
    </w:p>
    <w:p w:rsidR="00250CFA" w:rsidRPr="001E5306" w:rsidRDefault="00250CFA" w:rsidP="00250CFA">
      <w:pPr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lastRenderedPageBreak/>
        <w:t>Брянская область 7 место</w:t>
      </w:r>
    </w:p>
    <w:p w:rsidR="00250CFA" w:rsidRPr="001E5306" w:rsidRDefault="00250CFA" w:rsidP="00250CFA">
      <w:pPr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Белгородская область 8 место</w:t>
      </w:r>
    </w:p>
    <w:p w:rsidR="00250CFA" w:rsidRPr="001E5306" w:rsidRDefault="00250CFA" w:rsidP="00250CFA">
      <w:pPr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Орловская область 10 место</w:t>
      </w:r>
    </w:p>
    <w:p w:rsidR="00250CFA" w:rsidRPr="001E5306" w:rsidRDefault="00250CFA" w:rsidP="001E5306">
      <w:pPr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Воронежская область 14 место</w:t>
      </w:r>
    </w:p>
    <w:p w:rsidR="00583835" w:rsidRPr="001E5306" w:rsidRDefault="00583835" w:rsidP="00583835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E5306">
        <w:rPr>
          <w:rFonts w:ascii="Times New Roman" w:hAnsi="Times New Roman" w:cs="Times New Roman"/>
          <w:bCs/>
          <w:sz w:val="24"/>
          <w:szCs w:val="24"/>
          <w:u w:val="single"/>
        </w:rPr>
        <w:t>Коэффициент частоты производственного травматизма по видам экономической деятельности в 2017 году</w:t>
      </w:r>
    </w:p>
    <w:p w:rsidR="00583835" w:rsidRPr="001E5306" w:rsidRDefault="00583835" w:rsidP="00583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Высокий уровень травматизма в 2017 году отмечался в отраслях: «Строительство», «Обрабатывающие производства», «Сельское хозяйство, охота и лесное хозяйство», «Предоставление прочих коммунальных, социальных и персональных услуг». </w:t>
      </w:r>
    </w:p>
    <w:p w:rsidR="00583835" w:rsidRPr="001E5306" w:rsidRDefault="00583835" w:rsidP="00583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Не зарегистрирован травматизм в 2017 году в отраслях: «Рыболовство», «Операции с недвижимым имуществом, аренда и предоставление услуг», «Гостиницы и рестораны». </w:t>
      </w:r>
    </w:p>
    <w:p w:rsidR="00583835" w:rsidRPr="001E5306" w:rsidRDefault="00583835" w:rsidP="00583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Снизился уровень производственного травматизма в 2017 году в отрасли «Добыча полезных ископаемых».</w:t>
      </w:r>
    </w:p>
    <w:p w:rsidR="00583835" w:rsidRPr="001E5306" w:rsidRDefault="00583835" w:rsidP="00583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Остался на прежнем уровне - в отрасли «Обрабатывающие производства».</w:t>
      </w:r>
    </w:p>
    <w:p w:rsidR="00583835" w:rsidRPr="001E5306" w:rsidRDefault="00583835" w:rsidP="00583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Уровень производственного травматизма в 2017 году увеличился по сравнению с  прошлым периодом в отраслях: «Предоставление прочих коммунальных, социальных и персональных услуг», «Транспорт и связь».</w:t>
      </w:r>
    </w:p>
    <w:p w:rsidR="001E5306" w:rsidRPr="001E5306" w:rsidRDefault="001E5306" w:rsidP="001E53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CFA" w:rsidRPr="001E5306" w:rsidRDefault="001E5306" w:rsidP="001E5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306">
        <w:rPr>
          <w:rFonts w:ascii="Times New Roman" w:hAnsi="Times New Roman" w:cs="Times New Roman"/>
          <w:b/>
          <w:sz w:val="24"/>
          <w:szCs w:val="24"/>
        </w:rPr>
        <w:t>Затраты на мероприятия по охране труда</w:t>
      </w:r>
    </w:p>
    <w:p w:rsidR="00583835" w:rsidRPr="001E5306" w:rsidRDefault="00583835" w:rsidP="00583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Затраты на мероприятия по охране труда в расчете на одного работающего, по отраслям: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1"/>
        <w:gridCol w:w="2091"/>
      </w:tblGrid>
      <w:tr w:rsidR="00583835" w:rsidRPr="001E5306" w:rsidTr="0041435A">
        <w:tc>
          <w:tcPr>
            <w:tcW w:w="7231" w:type="dxa"/>
          </w:tcPr>
          <w:p w:rsidR="00583835" w:rsidRPr="001E5306" w:rsidRDefault="00583835" w:rsidP="0041435A">
            <w:pPr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583835" w:rsidRPr="001E5306" w:rsidRDefault="00583835" w:rsidP="0041435A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1E5306">
              <w:rPr>
                <w:rFonts w:ascii="Times New Roman CYR" w:hAnsi="Times New Roman CYR"/>
                <w:b/>
                <w:sz w:val="24"/>
                <w:szCs w:val="24"/>
              </w:rPr>
              <w:t>Руб.</w:t>
            </w:r>
          </w:p>
        </w:tc>
      </w:tr>
      <w:tr w:rsidR="00583835" w:rsidRPr="001E5306" w:rsidTr="0041435A">
        <w:tc>
          <w:tcPr>
            <w:tcW w:w="7231" w:type="dxa"/>
          </w:tcPr>
          <w:p w:rsidR="00583835" w:rsidRPr="001E5306" w:rsidRDefault="00583835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Раздел «Сельское хозяйство, охота и лесное хозяйство»</w:t>
            </w:r>
          </w:p>
        </w:tc>
        <w:tc>
          <w:tcPr>
            <w:tcW w:w="2091" w:type="dxa"/>
          </w:tcPr>
          <w:p w:rsidR="00583835" w:rsidRPr="001E5306" w:rsidRDefault="00583835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6955,8</w:t>
            </w:r>
          </w:p>
        </w:tc>
      </w:tr>
      <w:tr w:rsidR="00583835" w:rsidRPr="001E5306" w:rsidTr="0041435A">
        <w:tc>
          <w:tcPr>
            <w:tcW w:w="7231" w:type="dxa"/>
          </w:tcPr>
          <w:p w:rsidR="00583835" w:rsidRPr="001E5306" w:rsidRDefault="00583835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 xml:space="preserve">Раздел «Рыболовство» </w:t>
            </w:r>
          </w:p>
        </w:tc>
        <w:tc>
          <w:tcPr>
            <w:tcW w:w="2091" w:type="dxa"/>
          </w:tcPr>
          <w:p w:rsidR="00583835" w:rsidRPr="001E5306" w:rsidRDefault="00583835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</w:tr>
      <w:tr w:rsidR="00583835" w:rsidRPr="001E5306" w:rsidTr="0041435A">
        <w:tc>
          <w:tcPr>
            <w:tcW w:w="7231" w:type="dxa"/>
          </w:tcPr>
          <w:p w:rsidR="00583835" w:rsidRPr="001E5306" w:rsidRDefault="00583835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Раздел «Добыча полезных ископаемых»</w:t>
            </w:r>
          </w:p>
        </w:tc>
        <w:tc>
          <w:tcPr>
            <w:tcW w:w="2091" w:type="dxa"/>
          </w:tcPr>
          <w:p w:rsidR="00583835" w:rsidRPr="001E5306" w:rsidRDefault="00583835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17064,1</w:t>
            </w:r>
          </w:p>
        </w:tc>
      </w:tr>
      <w:tr w:rsidR="00583835" w:rsidRPr="001E5306" w:rsidTr="0041435A">
        <w:tc>
          <w:tcPr>
            <w:tcW w:w="7231" w:type="dxa"/>
          </w:tcPr>
          <w:p w:rsidR="00583835" w:rsidRPr="001E5306" w:rsidRDefault="00583835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Раздел «Обрабатывающие производства»</w:t>
            </w:r>
          </w:p>
        </w:tc>
        <w:tc>
          <w:tcPr>
            <w:tcW w:w="2091" w:type="dxa"/>
          </w:tcPr>
          <w:p w:rsidR="00583835" w:rsidRPr="001E5306" w:rsidRDefault="00583835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8826,6</w:t>
            </w:r>
          </w:p>
        </w:tc>
      </w:tr>
      <w:tr w:rsidR="00583835" w:rsidRPr="001E5306" w:rsidTr="0041435A">
        <w:trPr>
          <w:trHeight w:val="531"/>
        </w:trPr>
        <w:tc>
          <w:tcPr>
            <w:tcW w:w="7231" w:type="dxa"/>
          </w:tcPr>
          <w:p w:rsidR="00583835" w:rsidRPr="001E5306" w:rsidRDefault="00583835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Раздел «Производство и распределение электроэнергии, газа и воды»</w:t>
            </w:r>
          </w:p>
        </w:tc>
        <w:tc>
          <w:tcPr>
            <w:tcW w:w="2091" w:type="dxa"/>
          </w:tcPr>
          <w:p w:rsidR="00583835" w:rsidRPr="001E5306" w:rsidRDefault="00583835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29012,7</w:t>
            </w:r>
          </w:p>
        </w:tc>
      </w:tr>
      <w:tr w:rsidR="00583835" w:rsidRPr="001E5306" w:rsidTr="0041435A">
        <w:tc>
          <w:tcPr>
            <w:tcW w:w="7231" w:type="dxa"/>
          </w:tcPr>
          <w:p w:rsidR="00583835" w:rsidRPr="001E5306" w:rsidRDefault="00583835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Раздел «Строительство»</w:t>
            </w:r>
          </w:p>
        </w:tc>
        <w:tc>
          <w:tcPr>
            <w:tcW w:w="2091" w:type="dxa"/>
          </w:tcPr>
          <w:p w:rsidR="00583835" w:rsidRPr="001E5306" w:rsidRDefault="00583835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9700</w:t>
            </w:r>
          </w:p>
        </w:tc>
      </w:tr>
      <w:tr w:rsidR="00583835" w:rsidRPr="001E5306" w:rsidTr="0041435A">
        <w:tc>
          <w:tcPr>
            <w:tcW w:w="7231" w:type="dxa"/>
          </w:tcPr>
          <w:p w:rsidR="00583835" w:rsidRPr="001E5306" w:rsidRDefault="00583835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Раздел «Оптовая и розничная торговля; ремонт автотранспортных средств, мотоциклов, бытовых изделий и предметов личного пользования»</w:t>
            </w:r>
          </w:p>
        </w:tc>
        <w:tc>
          <w:tcPr>
            <w:tcW w:w="2091" w:type="dxa"/>
          </w:tcPr>
          <w:p w:rsidR="00583835" w:rsidRPr="001E5306" w:rsidRDefault="00583835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583835" w:rsidRPr="001E5306" w:rsidTr="0041435A">
        <w:tc>
          <w:tcPr>
            <w:tcW w:w="7231" w:type="dxa"/>
          </w:tcPr>
          <w:p w:rsidR="00583835" w:rsidRPr="001E5306" w:rsidRDefault="00583835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Раздел «Водоснабжение, водоотведение, организация сбора и утилизации отходов»</w:t>
            </w:r>
          </w:p>
        </w:tc>
        <w:tc>
          <w:tcPr>
            <w:tcW w:w="2091" w:type="dxa"/>
          </w:tcPr>
          <w:p w:rsidR="00583835" w:rsidRPr="001E5306" w:rsidRDefault="00583835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6386,2</w:t>
            </w:r>
          </w:p>
        </w:tc>
      </w:tr>
      <w:tr w:rsidR="00583835" w:rsidRPr="001E5306" w:rsidTr="0041435A">
        <w:tc>
          <w:tcPr>
            <w:tcW w:w="7231" w:type="dxa"/>
          </w:tcPr>
          <w:p w:rsidR="00583835" w:rsidRPr="001E5306" w:rsidRDefault="00583835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Раздел «Транспорт и связь»</w:t>
            </w:r>
          </w:p>
        </w:tc>
        <w:tc>
          <w:tcPr>
            <w:tcW w:w="2091" w:type="dxa"/>
          </w:tcPr>
          <w:p w:rsidR="00583835" w:rsidRPr="001E5306" w:rsidRDefault="00583835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7983,8</w:t>
            </w:r>
          </w:p>
        </w:tc>
      </w:tr>
      <w:tr w:rsidR="00583835" w:rsidRPr="001E5306" w:rsidTr="0041435A">
        <w:tc>
          <w:tcPr>
            <w:tcW w:w="7231" w:type="dxa"/>
          </w:tcPr>
          <w:p w:rsidR="00583835" w:rsidRPr="001E5306" w:rsidRDefault="00583835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Раздел «Здравоохранение и предоставление социальных услуг»</w:t>
            </w:r>
          </w:p>
        </w:tc>
        <w:tc>
          <w:tcPr>
            <w:tcW w:w="2091" w:type="dxa"/>
          </w:tcPr>
          <w:p w:rsidR="00583835" w:rsidRPr="001E5306" w:rsidRDefault="00583835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2053,4</w:t>
            </w:r>
          </w:p>
        </w:tc>
      </w:tr>
      <w:tr w:rsidR="00583835" w:rsidRPr="001E5306" w:rsidTr="0041435A">
        <w:tc>
          <w:tcPr>
            <w:tcW w:w="7231" w:type="dxa"/>
          </w:tcPr>
          <w:p w:rsidR="00583835" w:rsidRPr="001E5306" w:rsidRDefault="00583835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«Предоставление прочих коммунальных, социальных и персональных услуг»</w:t>
            </w:r>
          </w:p>
        </w:tc>
        <w:tc>
          <w:tcPr>
            <w:tcW w:w="2091" w:type="dxa"/>
          </w:tcPr>
          <w:p w:rsidR="00583835" w:rsidRPr="001E5306" w:rsidRDefault="00583835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4190,2</w:t>
            </w:r>
          </w:p>
        </w:tc>
      </w:tr>
    </w:tbl>
    <w:p w:rsidR="00D81EF0" w:rsidRPr="001E5306" w:rsidRDefault="00D81EF0" w:rsidP="00D81EF0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81EF0" w:rsidRPr="001E5306" w:rsidRDefault="00D81EF0" w:rsidP="00D81EF0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E5306">
        <w:rPr>
          <w:rFonts w:ascii="Times New Roman" w:hAnsi="Times New Roman" w:cs="Times New Roman"/>
          <w:bCs/>
          <w:sz w:val="24"/>
          <w:szCs w:val="24"/>
          <w:u w:val="single"/>
        </w:rPr>
        <w:t>Количество пострадавших от несчастных случаев</w:t>
      </w:r>
    </w:p>
    <w:p w:rsidR="00D81EF0" w:rsidRPr="001E5306" w:rsidRDefault="00D81EF0" w:rsidP="00D81E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5306">
        <w:rPr>
          <w:rFonts w:ascii="Times New Roman" w:hAnsi="Times New Roman" w:cs="Times New Roman"/>
          <w:bCs/>
          <w:sz w:val="24"/>
          <w:szCs w:val="24"/>
        </w:rPr>
        <w:t xml:space="preserve">Смертельный травматизм зарегистрирован в городах Курске и Железногорске, </w:t>
      </w:r>
      <w:proofErr w:type="spellStart"/>
      <w:r w:rsidRPr="001E5306">
        <w:rPr>
          <w:rFonts w:ascii="Times New Roman" w:hAnsi="Times New Roman" w:cs="Times New Roman"/>
          <w:bCs/>
          <w:sz w:val="24"/>
          <w:szCs w:val="24"/>
        </w:rPr>
        <w:t>Горшеченском</w:t>
      </w:r>
      <w:proofErr w:type="spellEnd"/>
      <w:r w:rsidRPr="001E530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E5306">
        <w:rPr>
          <w:rFonts w:ascii="Times New Roman" w:hAnsi="Times New Roman" w:cs="Times New Roman"/>
          <w:bCs/>
          <w:sz w:val="24"/>
          <w:szCs w:val="24"/>
        </w:rPr>
        <w:t>Солнцевском</w:t>
      </w:r>
      <w:proofErr w:type="spellEnd"/>
      <w:r w:rsidRPr="001E5306">
        <w:rPr>
          <w:rFonts w:ascii="Times New Roman" w:hAnsi="Times New Roman" w:cs="Times New Roman"/>
          <w:bCs/>
          <w:sz w:val="24"/>
          <w:szCs w:val="24"/>
        </w:rPr>
        <w:t xml:space="preserve"> районах по одному случаю.</w:t>
      </w:r>
    </w:p>
    <w:p w:rsidR="00D81EF0" w:rsidRPr="001E5306" w:rsidRDefault="00D81EF0" w:rsidP="00D81E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5306">
        <w:rPr>
          <w:rFonts w:ascii="Times New Roman" w:hAnsi="Times New Roman" w:cs="Times New Roman"/>
          <w:bCs/>
          <w:sz w:val="24"/>
          <w:szCs w:val="24"/>
        </w:rPr>
        <w:t xml:space="preserve">Пострадавшие от несчастных случаев на производстве зарегистрированы </w:t>
      </w:r>
      <w:proofErr w:type="gramStart"/>
      <w:r w:rsidRPr="001E530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E5306">
        <w:rPr>
          <w:rFonts w:ascii="Times New Roman" w:hAnsi="Times New Roman" w:cs="Times New Roman"/>
          <w:bCs/>
          <w:sz w:val="24"/>
          <w:szCs w:val="24"/>
        </w:rPr>
        <w:t>:</w:t>
      </w:r>
    </w:p>
    <w:p w:rsidR="00D81EF0" w:rsidRPr="001E5306" w:rsidRDefault="00D81EF0" w:rsidP="00D81EF0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5306">
        <w:rPr>
          <w:rFonts w:ascii="Times New Roman" w:hAnsi="Times New Roman" w:cs="Times New Roman"/>
          <w:bCs/>
          <w:sz w:val="24"/>
          <w:szCs w:val="24"/>
        </w:rPr>
        <w:t xml:space="preserve">г. </w:t>
      </w:r>
      <w:proofErr w:type="gramStart"/>
      <w:r w:rsidRPr="001E5306">
        <w:rPr>
          <w:rFonts w:ascii="Times New Roman" w:hAnsi="Times New Roman" w:cs="Times New Roman"/>
          <w:bCs/>
          <w:sz w:val="24"/>
          <w:szCs w:val="24"/>
        </w:rPr>
        <w:t>Курске</w:t>
      </w:r>
      <w:proofErr w:type="gramEnd"/>
      <w:r w:rsidRPr="001E5306">
        <w:rPr>
          <w:rFonts w:ascii="Times New Roman" w:hAnsi="Times New Roman" w:cs="Times New Roman"/>
          <w:bCs/>
          <w:sz w:val="24"/>
          <w:szCs w:val="24"/>
        </w:rPr>
        <w:tab/>
      </w:r>
      <w:r w:rsidRPr="001E5306">
        <w:rPr>
          <w:rFonts w:ascii="Times New Roman" w:hAnsi="Times New Roman" w:cs="Times New Roman"/>
          <w:bCs/>
          <w:sz w:val="24"/>
          <w:szCs w:val="24"/>
        </w:rPr>
        <w:tab/>
      </w:r>
      <w:r w:rsidRPr="001E5306">
        <w:rPr>
          <w:rFonts w:ascii="Times New Roman" w:hAnsi="Times New Roman" w:cs="Times New Roman"/>
          <w:bCs/>
          <w:sz w:val="24"/>
          <w:szCs w:val="24"/>
        </w:rPr>
        <w:tab/>
        <w:t>62</w:t>
      </w:r>
    </w:p>
    <w:p w:rsidR="00D81EF0" w:rsidRPr="001E5306" w:rsidRDefault="00D81EF0" w:rsidP="00D81EF0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5306">
        <w:rPr>
          <w:rFonts w:ascii="Times New Roman" w:hAnsi="Times New Roman" w:cs="Times New Roman"/>
          <w:bCs/>
          <w:sz w:val="24"/>
          <w:szCs w:val="24"/>
        </w:rPr>
        <w:t xml:space="preserve">г. </w:t>
      </w:r>
      <w:proofErr w:type="gramStart"/>
      <w:r w:rsidRPr="001E5306">
        <w:rPr>
          <w:rFonts w:ascii="Times New Roman" w:hAnsi="Times New Roman" w:cs="Times New Roman"/>
          <w:bCs/>
          <w:sz w:val="24"/>
          <w:szCs w:val="24"/>
        </w:rPr>
        <w:t>Железногорске</w:t>
      </w:r>
      <w:proofErr w:type="gramEnd"/>
      <w:r w:rsidRPr="001E5306">
        <w:rPr>
          <w:rFonts w:ascii="Times New Roman" w:hAnsi="Times New Roman" w:cs="Times New Roman"/>
          <w:bCs/>
          <w:sz w:val="24"/>
          <w:szCs w:val="24"/>
        </w:rPr>
        <w:tab/>
      </w:r>
      <w:r w:rsidRPr="001E5306">
        <w:rPr>
          <w:rFonts w:ascii="Times New Roman" w:hAnsi="Times New Roman" w:cs="Times New Roman"/>
          <w:bCs/>
          <w:sz w:val="24"/>
          <w:szCs w:val="24"/>
        </w:rPr>
        <w:tab/>
        <w:t>22</w:t>
      </w:r>
    </w:p>
    <w:p w:rsidR="00D81EF0" w:rsidRPr="001E5306" w:rsidRDefault="00D81EF0" w:rsidP="00D81EF0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5306">
        <w:rPr>
          <w:rFonts w:ascii="Times New Roman" w:hAnsi="Times New Roman" w:cs="Times New Roman"/>
          <w:bCs/>
          <w:sz w:val="24"/>
          <w:szCs w:val="24"/>
        </w:rPr>
        <w:t>Золотухинском</w:t>
      </w:r>
      <w:proofErr w:type="spellEnd"/>
      <w:r w:rsidRPr="001E5306">
        <w:rPr>
          <w:rFonts w:ascii="Times New Roman" w:hAnsi="Times New Roman" w:cs="Times New Roman"/>
          <w:bCs/>
          <w:sz w:val="24"/>
          <w:szCs w:val="24"/>
        </w:rPr>
        <w:t xml:space="preserve"> р-н</w:t>
      </w:r>
      <w:r w:rsidRPr="001E5306">
        <w:rPr>
          <w:rFonts w:ascii="Times New Roman" w:hAnsi="Times New Roman" w:cs="Times New Roman"/>
          <w:bCs/>
          <w:sz w:val="24"/>
          <w:szCs w:val="24"/>
        </w:rPr>
        <w:tab/>
        <w:t>8</w:t>
      </w:r>
    </w:p>
    <w:p w:rsidR="00D81EF0" w:rsidRPr="001E5306" w:rsidRDefault="00D81EF0" w:rsidP="00D81EF0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5306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1E5306">
        <w:rPr>
          <w:rFonts w:ascii="Times New Roman" w:hAnsi="Times New Roman" w:cs="Times New Roman"/>
          <w:bCs/>
          <w:sz w:val="24"/>
          <w:szCs w:val="24"/>
        </w:rPr>
        <w:t>.Щ</w:t>
      </w:r>
      <w:proofErr w:type="gramEnd"/>
      <w:r w:rsidRPr="001E5306">
        <w:rPr>
          <w:rFonts w:ascii="Times New Roman" w:hAnsi="Times New Roman" w:cs="Times New Roman"/>
          <w:bCs/>
          <w:sz w:val="24"/>
          <w:szCs w:val="24"/>
        </w:rPr>
        <w:t>игры</w:t>
      </w:r>
      <w:r w:rsidRPr="001E5306">
        <w:rPr>
          <w:rFonts w:ascii="Times New Roman" w:hAnsi="Times New Roman" w:cs="Times New Roman"/>
          <w:bCs/>
          <w:sz w:val="24"/>
          <w:szCs w:val="24"/>
        </w:rPr>
        <w:tab/>
      </w:r>
      <w:r w:rsidRPr="001E5306">
        <w:rPr>
          <w:rFonts w:ascii="Times New Roman" w:hAnsi="Times New Roman" w:cs="Times New Roman"/>
          <w:bCs/>
          <w:sz w:val="24"/>
          <w:szCs w:val="24"/>
        </w:rPr>
        <w:tab/>
      </w:r>
      <w:r w:rsidRPr="001E5306"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:rsidR="00D81EF0" w:rsidRPr="001E5306" w:rsidRDefault="00D81EF0" w:rsidP="00D81EF0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5306">
        <w:rPr>
          <w:rFonts w:ascii="Times New Roman" w:hAnsi="Times New Roman" w:cs="Times New Roman"/>
          <w:bCs/>
          <w:sz w:val="24"/>
          <w:szCs w:val="24"/>
        </w:rPr>
        <w:t>Мантуровский</w:t>
      </w:r>
      <w:proofErr w:type="spellEnd"/>
      <w:r w:rsidRPr="001E5306">
        <w:rPr>
          <w:rFonts w:ascii="Times New Roman" w:hAnsi="Times New Roman" w:cs="Times New Roman"/>
          <w:bCs/>
          <w:sz w:val="24"/>
          <w:szCs w:val="24"/>
        </w:rPr>
        <w:t xml:space="preserve"> р-н</w:t>
      </w:r>
      <w:r w:rsidRPr="001E5306">
        <w:rPr>
          <w:rFonts w:ascii="Times New Roman" w:hAnsi="Times New Roman" w:cs="Times New Roman"/>
          <w:bCs/>
          <w:sz w:val="24"/>
          <w:szCs w:val="24"/>
        </w:rPr>
        <w:tab/>
        <w:t>5</w:t>
      </w:r>
    </w:p>
    <w:p w:rsidR="00D81EF0" w:rsidRPr="001E5306" w:rsidRDefault="00D81EF0" w:rsidP="00D81EF0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5306">
        <w:rPr>
          <w:rFonts w:ascii="Times New Roman" w:hAnsi="Times New Roman" w:cs="Times New Roman"/>
          <w:bCs/>
          <w:sz w:val="24"/>
          <w:szCs w:val="24"/>
        </w:rPr>
        <w:t>Суджанский</w:t>
      </w:r>
      <w:proofErr w:type="spellEnd"/>
      <w:r w:rsidRPr="001E5306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Pr="001E5306"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D81EF0" w:rsidRPr="001E5306" w:rsidRDefault="00D81EF0" w:rsidP="00D81EF0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5306">
        <w:rPr>
          <w:rFonts w:ascii="Times New Roman" w:hAnsi="Times New Roman" w:cs="Times New Roman"/>
          <w:bCs/>
          <w:sz w:val="24"/>
          <w:szCs w:val="24"/>
        </w:rPr>
        <w:t>Горшеченский</w:t>
      </w:r>
      <w:proofErr w:type="spellEnd"/>
      <w:r w:rsidRPr="001E5306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Pr="001E5306"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D81EF0" w:rsidRPr="001E5306" w:rsidRDefault="00D81EF0" w:rsidP="00D81EF0">
      <w:pPr>
        <w:spacing w:after="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5306">
        <w:rPr>
          <w:rFonts w:ascii="Times New Roman" w:hAnsi="Times New Roman" w:cs="Times New Roman"/>
          <w:bCs/>
          <w:sz w:val="24"/>
          <w:szCs w:val="24"/>
        </w:rPr>
        <w:t>Советский район</w:t>
      </w:r>
      <w:r w:rsidRPr="001E5306">
        <w:rPr>
          <w:rFonts w:ascii="Times New Roman" w:hAnsi="Times New Roman" w:cs="Times New Roman"/>
          <w:bCs/>
          <w:sz w:val="24"/>
          <w:szCs w:val="24"/>
        </w:rPr>
        <w:tab/>
      </w:r>
      <w:r w:rsidRPr="001E5306"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B8635A" w:rsidRPr="001E5306" w:rsidRDefault="00D81EF0" w:rsidP="00096CAD">
      <w:pPr>
        <w:rPr>
          <w:rFonts w:ascii="Times New Roman" w:hAnsi="Times New Roman" w:cs="Times New Roman"/>
          <w:bCs/>
          <w:sz w:val="24"/>
          <w:szCs w:val="24"/>
        </w:rPr>
      </w:pPr>
      <w:r w:rsidRPr="001E5306">
        <w:rPr>
          <w:rFonts w:ascii="Times New Roman" w:hAnsi="Times New Roman" w:cs="Times New Roman"/>
          <w:bCs/>
          <w:sz w:val="24"/>
          <w:szCs w:val="24"/>
        </w:rPr>
        <w:t>Курский район</w:t>
      </w:r>
      <w:r w:rsidRPr="001E5306">
        <w:rPr>
          <w:rFonts w:ascii="Times New Roman" w:hAnsi="Times New Roman" w:cs="Times New Roman"/>
          <w:bCs/>
          <w:sz w:val="24"/>
          <w:szCs w:val="24"/>
        </w:rPr>
        <w:tab/>
      </w:r>
      <w:r w:rsidRPr="001E5306"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B8635A" w:rsidRPr="001E5306" w:rsidRDefault="00B8635A" w:rsidP="00096C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306">
        <w:rPr>
          <w:rFonts w:ascii="Times New Roman" w:hAnsi="Times New Roman" w:cs="Times New Roman"/>
          <w:b/>
          <w:bCs/>
          <w:sz w:val="24"/>
          <w:szCs w:val="24"/>
        </w:rPr>
        <w:t>ЧИСЛЕННОСТЬ ПОСТРАДАВШИХ В НЕСЧАСТНЫХ СЛУЧАЯХ ПО ВИДАМ ЭКОНОМИЧЕСКОЙ ДЕЯТЕЛЬНОСТИ В 2017 ГОДУ</w:t>
      </w:r>
    </w:p>
    <w:tbl>
      <w:tblPr>
        <w:tblStyle w:val="a3"/>
        <w:tblW w:w="0" w:type="auto"/>
        <w:tblLook w:val="04A0"/>
      </w:tblPr>
      <w:tblGrid>
        <w:gridCol w:w="5353"/>
        <w:gridCol w:w="2268"/>
        <w:gridCol w:w="1950"/>
      </w:tblGrid>
      <w:tr w:rsidR="00D81EF0" w:rsidRPr="001E5306" w:rsidTr="0041435A">
        <w:tc>
          <w:tcPr>
            <w:tcW w:w="5353" w:type="dxa"/>
            <w:shd w:val="clear" w:color="auto" w:fill="EEECE1" w:themeFill="background2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950" w:type="dxa"/>
            <w:shd w:val="clear" w:color="auto" w:fill="EEECE1" w:themeFill="background2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D81EF0" w:rsidRPr="001E5306" w:rsidTr="0041435A">
        <w:tc>
          <w:tcPr>
            <w:tcW w:w="5353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268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50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D81EF0" w:rsidRPr="001E5306" w:rsidTr="0041435A">
        <w:tc>
          <w:tcPr>
            <w:tcW w:w="5353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268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50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D81EF0" w:rsidRPr="001E5306" w:rsidTr="0041435A">
        <w:tc>
          <w:tcPr>
            <w:tcW w:w="5353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2268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81EF0" w:rsidRPr="001E5306" w:rsidTr="0041435A">
        <w:tc>
          <w:tcPr>
            <w:tcW w:w="5353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50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81EF0" w:rsidRPr="001E5306" w:rsidTr="0041435A">
        <w:tc>
          <w:tcPr>
            <w:tcW w:w="5353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2268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81EF0" w:rsidRPr="001E5306" w:rsidTr="0041435A">
        <w:tc>
          <w:tcPr>
            <w:tcW w:w="5353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268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1EF0" w:rsidRPr="001E5306" w:rsidTr="0041435A">
        <w:tc>
          <w:tcPr>
            <w:tcW w:w="5353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2268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1EF0" w:rsidRPr="001E5306" w:rsidTr="0041435A">
        <w:tc>
          <w:tcPr>
            <w:tcW w:w="5353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утилизации отходов</w:t>
            </w:r>
          </w:p>
        </w:tc>
        <w:tc>
          <w:tcPr>
            <w:tcW w:w="2268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1EF0" w:rsidRPr="001E5306" w:rsidTr="0041435A">
        <w:tc>
          <w:tcPr>
            <w:tcW w:w="5353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2268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81EF0" w:rsidRPr="001E5306" w:rsidRDefault="00D81EF0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81EF0" w:rsidRPr="001E5306" w:rsidRDefault="00D81EF0" w:rsidP="00D81E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Наибольшее количество пострадавших от несчастных случаев на производстве зарегистрировано в отраслях: </w:t>
      </w:r>
      <w:proofErr w:type="gramStart"/>
      <w:r w:rsidRPr="001E5306">
        <w:rPr>
          <w:rFonts w:ascii="Times New Roman" w:hAnsi="Times New Roman" w:cs="Times New Roman"/>
          <w:sz w:val="24"/>
          <w:szCs w:val="24"/>
        </w:rPr>
        <w:t>«Обрабатывающие производства» (60 человек), «Сельское хозяйство, охота и лесное хозяйство» (28 человек), «Строительство» (15 человек), «Транспорт и связь» (14 человек), «Здравоохранение и предоставление социальных услуг» (16 человек).</w:t>
      </w:r>
      <w:proofErr w:type="gramEnd"/>
    </w:p>
    <w:p w:rsidR="00D81EF0" w:rsidRPr="001E5306" w:rsidRDefault="00D81EF0" w:rsidP="00D81EF0">
      <w:pPr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Снизилось количество пострадавших в 2017 году, по сравнению с прошлым годом в отраслях: обрабатывающие производства; здравоохранение, предоставление социальных услуг; сельское хозяйство</w:t>
      </w:r>
    </w:p>
    <w:p w:rsidR="00635153" w:rsidRPr="001E5306" w:rsidRDefault="00635153" w:rsidP="0063515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306">
        <w:rPr>
          <w:rFonts w:ascii="Times New Roman" w:hAnsi="Times New Roman" w:cs="Times New Roman"/>
          <w:b/>
          <w:bCs/>
          <w:sz w:val="24"/>
          <w:szCs w:val="24"/>
        </w:rPr>
        <w:t>Численность пострадавших в несчастных случаях со смертельным исходом по видам экономической деятельности в 2017 году</w:t>
      </w:r>
    </w:p>
    <w:tbl>
      <w:tblPr>
        <w:tblStyle w:val="a3"/>
        <w:tblW w:w="0" w:type="auto"/>
        <w:tblLook w:val="04A0"/>
      </w:tblPr>
      <w:tblGrid>
        <w:gridCol w:w="5353"/>
        <w:gridCol w:w="2268"/>
        <w:gridCol w:w="1950"/>
      </w:tblGrid>
      <w:tr w:rsidR="00635153" w:rsidRPr="001E5306" w:rsidTr="0041435A">
        <w:tc>
          <w:tcPr>
            <w:tcW w:w="5353" w:type="dxa"/>
            <w:shd w:val="clear" w:color="auto" w:fill="EEECE1" w:themeFill="background2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950" w:type="dxa"/>
            <w:shd w:val="clear" w:color="auto" w:fill="EEECE1" w:themeFill="background2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635153" w:rsidRPr="001E5306" w:rsidTr="0041435A">
        <w:tc>
          <w:tcPr>
            <w:tcW w:w="5353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268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5153" w:rsidRPr="001E5306" w:rsidTr="0041435A">
        <w:tc>
          <w:tcPr>
            <w:tcW w:w="5353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268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35153" w:rsidRPr="001E5306" w:rsidTr="0041435A">
        <w:tc>
          <w:tcPr>
            <w:tcW w:w="5353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2268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35153" w:rsidRPr="001E5306" w:rsidTr="0041435A">
        <w:tc>
          <w:tcPr>
            <w:tcW w:w="5353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5153" w:rsidRPr="001E5306" w:rsidTr="0041435A">
        <w:tc>
          <w:tcPr>
            <w:tcW w:w="5353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2268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153" w:rsidRPr="001E5306" w:rsidTr="0041435A">
        <w:trPr>
          <w:trHeight w:val="153"/>
        </w:trPr>
        <w:tc>
          <w:tcPr>
            <w:tcW w:w="5353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268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35153" w:rsidRPr="001E5306" w:rsidTr="0041435A">
        <w:tc>
          <w:tcPr>
            <w:tcW w:w="5353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2268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35153" w:rsidRPr="001E5306" w:rsidTr="0041435A">
        <w:tc>
          <w:tcPr>
            <w:tcW w:w="5353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утилизации отходов</w:t>
            </w:r>
          </w:p>
        </w:tc>
        <w:tc>
          <w:tcPr>
            <w:tcW w:w="2268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35153" w:rsidRPr="001E5306" w:rsidTr="0041435A">
        <w:tc>
          <w:tcPr>
            <w:tcW w:w="5353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2268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35153" w:rsidRPr="001E5306" w:rsidTr="0041435A">
        <w:tc>
          <w:tcPr>
            <w:tcW w:w="5353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268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5153" w:rsidRPr="001E5306" w:rsidTr="0041435A">
        <w:tc>
          <w:tcPr>
            <w:tcW w:w="5353" w:type="dxa"/>
            <w:shd w:val="clear" w:color="auto" w:fill="DDD9C3" w:themeFill="background2" w:themeFillShade="E6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DDD9C3" w:themeFill="background2" w:themeFillShade="E6"/>
          </w:tcPr>
          <w:p w:rsidR="00635153" w:rsidRPr="001E5306" w:rsidRDefault="00635153" w:rsidP="0041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635153" w:rsidRPr="001E5306" w:rsidRDefault="00635153" w:rsidP="00635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153" w:rsidRPr="001E5306" w:rsidRDefault="00635153" w:rsidP="006351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Снижение численности смертельного травматизма в сравнении с прошлым годом произошло в 4,25 раза. </w:t>
      </w:r>
    </w:p>
    <w:p w:rsidR="007550CE" w:rsidRPr="001E5306" w:rsidRDefault="007550CE" w:rsidP="007550CE">
      <w:pPr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Израсходовано на мероприятия по охране труда в 2017 году  1,6 млрд. рублей. </w:t>
      </w:r>
    </w:p>
    <w:p w:rsidR="007550CE" w:rsidRPr="001E5306" w:rsidRDefault="007550CE" w:rsidP="007550CE">
      <w:pPr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За прошедшие десять лет уровень затрат работодателей на мероприятия по охране труда увеличился в 2,3 раза (в  2007 году – 0,7 млрд. руб.).</w:t>
      </w:r>
    </w:p>
    <w:p w:rsidR="005B34B6" w:rsidRPr="001E5306" w:rsidRDefault="007550CE" w:rsidP="007550CE">
      <w:pPr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Затраты в  расчете на одного работающего возросли в 2,9 раза (2007 год 3189,9 руб.)</w:t>
      </w:r>
    </w:p>
    <w:p w:rsidR="005B34B6" w:rsidRPr="001E5306" w:rsidRDefault="005B34B6" w:rsidP="00FE1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306">
        <w:rPr>
          <w:rFonts w:ascii="Times New Roman" w:hAnsi="Times New Roman" w:cs="Times New Roman"/>
          <w:b/>
          <w:sz w:val="24"/>
          <w:szCs w:val="24"/>
        </w:rPr>
        <w:t>ЗАТРАТЫ НА МЕРОПРИЯТИЯ ПО ОХРАНЕ ТРУДА</w:t>
      </w:r>
    </w:p>
    <w:p w:rsidR="005B34B6" w:rsidRPr="001E5306" w:rsidRDefault="005B34B6" w:rsidP="005B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В 2017 году в Курской области в среднем на одного работающего расходы составили 9396,1 рублей</w:t>
      </w:r>
      <w:proofErr w:type="gramStart"/>
      <w:r w:rsidRPr="001E53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53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E53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5306">
        <w:rPr>
          <w:rFonts w:ascii="Times New Roman" w:hAnsi="Times New Roman" w:cs="Times New Roman"/>
          <w:sz w:val="24"/>
          <w:szCs w:val="24"/>
        </w:rPr>
        <w:t xml:space="preserve"> 2017 году  9870,1руб).</w:t>
      </w:r>
    </w:p>
    <w:p w:rsidR="005B34B6" w:rsidRPr="001E5306" w:rsidRDefault="005B34B6" w:rsidP="005B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В РФ на одного работающего затраты на мероприятия по охране труда  составляют 11479,8 рублей. ЦФО  8873,3 рублей</w:t>
      </w:r>
    </w:p>
    <w:p w:rsidR="005B34B6" w:rsidRPr="001E5306" w:rsidRDefault="005B34B6" w:rsidP="005B3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Лидером Курской области по затратам на мероприятия по охране труда является город Курчатов 34,5 тыс. рублей на одного работника.</w:t>
      </w:r>
    </w:p>
    <w:p w:rsidR="005B34B6" w:rsidRPr="001E5306" w:rsidRDefault="005B34B6" w:rsidP="005B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Второй в рейтинге -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Кореневский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район  с результатом  22,5 тыс. руб.</w:t>
      </w:r>
    </w:p>
    <w:p w:rsidR="005B34B6" w:rsidRPr="001E5306" w:rsidRDefault="005B34B6" w:rsidP="005B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Превосходят уровень затрат как областной, так и ЦФО г</w:t>
      </w:r>
      <w:proofErr w:type="gramStart"/>
      <w:r w:rsidRPr="001E5306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1E5306">
        <w:rPr>
          <w:rFonts w:ascii="Times New Roman" w:hAnsi="Times New Roman" w:cs="Times New Roman"/>
          <w:sz w:val="24"/>
          <w:szCs w:val="24"/>
        </w:rPr>
        <w:t xml:space="preserve">елезногорск и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5B34B6" w:rsidRPr="001E5306" w:rsidRDefault="005B34B6" w:rsidP="005B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На областном уровне по уровню затрат на мероприятия по охране труда находятся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Солнцевский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Беловский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районы.</w:t>
      </w:r>
    </w:p>
    <w:p w:rsidR="0081148C" w:rsidRPr="001E5306" w:rsidRDefault="005B34B6" w:rsidP="00FE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Менее 3000 рублей составляют расходы на мероприятия по охране труда в расчете на одного человека в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Больше</w:t>
      </w:r>
      <w:bookmarkStart w:id="0" w:name="_GoBack"/>
      <w:bookmarkEnd w:id="0"/>
      <w:r w:rsidRPr="001E5306">
        <w:rPr>
          <w:rFonts w:ascii="Times New Roman" w:hAnsi="Times New Roman" w:cs="Times New Roman"/>
          <w:sz w:val="24"/>
          <w:szCs w:val="24"/>
        </w:rPr>
        <w:t>солдатском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306">
        <w:rPr>
          <w:rFonts w:ascii="Times New Roman" w:hAnsi="Times New Roman" w:cs="Times New Roman"/>
          <w:sz w:val="24"/>
          <w:szCs w:val="24"/>
        </w:rPr>
        <w:t>Тимском</w:t>
      </w:r>
      <w:proofErr w:type="spellEnd"/>
      <w:r w:rsidRPr="001E5306">
        <w:rPr>
          <w:rFonts w:ascii="Times New Roman" w:hAnsi="Times New Roman" w:cs="Times New Roman"/>
          <w:sz w:val="24"/>
          <w:szCs w:val="24"/>
        </w:rPr>
        <w:t xml:space="preserve"> районе и городе Щигры. </w:t>
      </w:r>
    </w:p>
    <w:p w:rsidR="0081148C" w:rsidRPr="001E5306" w:rsidRDefault="0081148C" w:rsidP="00FE17A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306">
        <w:rPr>
          <w:rFonts w:ascii="Times New Roman" w:hAnsi="Times New Roman" w:cs="Times New Roman"/>
          <w:bCs/>
          <w:sz w:val="24"/>
          <w:szCs w:val="24"/>
        </w:rPr>
        <w:t>Лидером ЦФО по затратам на мероприятия по охране труда  в расчете на одного работающего  является Липецкая область – 11479,8 руб. Курская область занимает пятое место среди регионов ЦФО. Ближайшие соседи:</w:t>
      </w:r>
    </w:p>
    <w:p w:rsidR="0081148C" w:rsidRPr="001E5306" w:rsidRDefault="0081148C" w:rsidP="00811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Воронежская область 2 место</w:t>
      </w:r>
    </w:p>
    <w:p w:rsidR="0081148C" w:rsidRPr="001E5306" w:rsidRDefault="0081148C" w:rsidP="00811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Белгородская область 11 место</w:t>
      </w:r>
    </w:p>
    <w:p w:rsidR="0081148C" w:rsidRPr="001E5306" w:rsidRDefault="0081148C" w:rsidP="00811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Брянская Область 13 место</w:t>
      </w:r>
    </w:p>
    <w:p w:rsidR="0081148C" w:rsidRPr="001E5306" w:rsidRDefault="0081148C" w:rsidP="00811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Орловская область 17 место</w:t>
      </w:r>
    </w:p>
    <w:p w:rsidR="0081148C" w:rsidRPr="001E5306" w:rsidRDefault="0081148C" w:rsidP="00811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A7F" w:rsidRPr="001E5306" w:rsidRDefault="00B16A7F" w:rsidP="00B16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lastRenderedPageBreak/>
        <w:t>ОБУЧЕНИЕ И ПРОВЕРКА ЗНАНИЙ ПО ОХРАНЕ ТРУДА</w:t>
      </w:r>
    </w:p>
    <w:p w:rsidR="00B16A7F" w:rsidRPr="001E5306" w:rsidRDefault="00B16A7F" w:rsidP="00B16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A7F" w:rsidRPr="001E5306" w:rsidRDefault="00B16A7F" w:rsidP="00B1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В 2017 году прошли обучение и проверку знаний по охране труда 9847руководителей и специалистов организаций (3696 руководителей и 6151 специалист)  </w:t>
      </w:r>
      <w:r w:rsidRPr="001E5306">
        <w:rPr>
          <w:rFonts w:ascii="Times New Roman" w:hAnsi="Times New Roman" w:cs="Times New Roman"/>
          <w:bCs/>
          <w:sz w:val="24"/>
          <w:szCs w:val="24"/>
        </w:rPr>
        <w:t xml:space="preserve">Это на  12,1% больше  числа обученных руководителей и специалистов по охране труда по отношению к предыдущему периоду </w:t>
      </w:r>
    </w:p>
    <w:p w:rsidR="00B16A7F" w:rsidRPr="001E5306" w:rsidRDefault="00B16A7F" w:rsidP="00B1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Из общего числа руководителей и специалистов, прошедших обучение в аккредитованных учебных центрах прошли обучение в разрезе по отраслям: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1"/>
        <w:gridCol w:w="2091"/>
      </w:tblGrid>
      <w:tr w:rsidR="00B16A7F" w:rsidRPr="001E5306" w:rsidTr="0041435A">
        <w:tc>
          <w:tcPr>
            <w:tcW w:w="7231" w:type="dxa"/>
          </w:tcPr>
          <w:p w:rsidR="00B16A7F" w:rsidRPr="001E5306" w:rsidRDefault="00B16A7F" w:rsidP="0041435A">
            <w:pPr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B16A7F" w:rsidRPr="001E5306" w:rsidRDefault="00B16A7F" w:rsidP="0041435A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1E5306">
              <w:rPr>
                <w:rFonts w:ascii="Times New Roman CYR" w:hAnsi="Times New Roman CYR"/>
                <w:b/>
                <w:sz w:val="24"/>
                <w:szCs w:val="24"/>
              </w:rPr>
              <w:t>%</w:t>
            </w:r>
          </w:p>
        </w:tc>
      </w:tr>
      <w:tr w:rsidR="00B16A7F" w:rsidRPr="001E5306" w:rsidTr="0041435A">
        <w:tc>
          <w:tcPr>
            <w:tcW w:w="7231" w:type="dxa"/>
          </w:tcPr>
          <w:p w:rsidR="00B16A7F" w:rsidRPr="001E5306" w:rsidRDefault="00B16A7F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«Сельское хозяйство, охота и лесное хозяйство»</w:t>
            </w:r>
          </w:p>
        </w:tc>
        <w:tc>
          <w:tcPr>
            <w:tcW w:w="2091" w:type="dxa"/>
          </w:tcPr>
          <w:p w:rsidR="00B16A7F" w:rsidRPr="001E5306" w:rsidRDefault="00B16A7F" w:rsidP="0041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</w:tr>
      <w:tr w:rsidR="00B16A7F" w:rsidRPr="001E5306" w:rsidTr="0041435A">
        <w:tc>
          <w:tcPr>
            <w:tcW w:w="7231" w:type="dxa"/>
          </w:tcPr>
          <w:p w:rsidR="00B16A7F" w:rsidRPr="001E5306" w:rsidRDefault="00B16A7F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«Добыча полезных ископаемых»</w:t>
            </w:r>
          </w:p>
        </w:tc>
        <w:tc>
          <w:tcPr>
            <w:tcW w:w="2091" w:type="dxa"/>
          </w:tcPr>
          <w:p w:rsidR="00B16A7F" w:rsidRPr="001E5306" w:rsidRDefault="00B16A7F" w:rsidP="0041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B16A7F" w:rsidRPr="001E5306" w:rsidTr="0041435A">
        <w:tc>
          <w:tcPr>
            <w:tcW w:w="7231" w:type="dxa"/>
          </w:tcPr>
          <w:p w:rsidR="00B16A7F" w:rsidRPr="001E5306" w:rsidRDefault="00B16A7F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«Обрабатывающие производства»</w:t>
            </w:r>
          </w:p>
        </w:tc>
        <w:tc>
          <w:tcPr>
            <w:tcW w:w="2091" w:type="dxa"/>
          </w:tcPr>
          <w:p w:rsidR="00B16A7F" w:rsidRPr="001E5306" w:rsidRDefault="00B16A7F" w:rsidP="0041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</w:tr>
      <w:tr w:rsidR="00B16A7F" w:rsidRPr="001E5306" w:rsidTr="0041435A">
        <w:tc>
          <w:tcPr>
            <w:tcW w:w="7231" w:type="dxa"/>
          </w:tcPr>
          <w:p w:rsidR="00B16A7F" w:rsidRPr="001E5306" w:rsidRDefault="00B16A7F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«Производство и распределение электроэнергии, газа и воды»</w:t>
            </w:r>
          </w:p>
        </w:tc>
        <w:tc>
          <w:tcPr>
            <w:tcW w:w="2091" w:type="dxa"/>
          </w:tcPr>
          <w:p w:rsidR="00B16A7F" w:rsidRPr="001E5306" w:rsidRDefault="00B16A7F" w:rsidP="0041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16A7F" w:rsidRPr="001E5306" w:rsidTr="0041435A">
        <w:tc>
          <w:tcPr>
            <w:tcW w:w="7231" w:type="dxa"/>
          </w:tcPr>
          <w:p w:rsidR="00B16A7F" w:rsidRPr="001E5306" w:rsidRDefault="00B16A7F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«Строительство»</w:t>
            </w:r>
          </w:p>
        </w:tc>
        <w:tc>
          <w:tcPr>
            <w:tcW w:w="2091" w:type="dxa"/>
          </w:tcPr>
          <w:p w:rsidR="00B16A7F" w:rsidRPr="001E5306" w:rsidRDefault="00B16A7F" w:rsidP="0041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4,61</w:t>
            </w:r>
          </w:p>
        </w:tc>
      </w:tr>
      <w:tr w:rsidR="00B16A7F" w:rsidRPr="001E5306" w:rsidTr="0041435A">
        <w:tc>
          <w:tcPr>
            <w:tcW w:w="7231" w:type="dxa"/>
          </w:tcPr>
          <w:p w:rsidR="00B16A7F" w:rsidRPr="001E5306" w:rsidRDefault="00B16A7F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 xml:space="preserve">Раздел «Оптовая и розничная торговля; </w:t>
            </w:r>
          </w:p>
        </w:tc>
        <w:tc>
          <w:tcPr>
            <w:tcW w:w="2091" w:type="dxa"/>
          </w:tcPr>
          <w:p w:rsidR="00B16A7F" w:rsidRPr="001E5306" w:rsidRDefault="00B16A7F" w:rsidP="0041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B16A7F" w:rsidRPr="001E5306" w:rsidTr="0041435A">
        <w:tc>
          <w:tcPr>
            <w:tcW w:w="7231" w:type="dxa"/>
          </w:tcPr>
          <w:p w:rsidR="00B16A7F" w:rsidRPr="001E5306" w:rsidRDefault="00B16A7F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 и связь»</w:t>
            </w:r>
          </w:p>
        </w:tc>
        <w:tc>
          <w:tcPr>
            <w:tcW w:w="2091" w:type="dxa"/>
          </w:tcPr>
          <w:p w:rsidR="00B16A7F" w:rsidRPr="001E5306" w:rsidRDefault="00B16A7F" w:rsidP="0041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</w:t>
            </w:r>
          </w:p>
        </w:tc>
      </w:tr>
      <w:tr w:rsidR="00B16A7F" w:rsidRPr="001E5306" w:rsidTr="0041435A">
        <w:tc>
          <w:tcPr>
            <w:tcW w:w="7231" w:type="dxa"/>
          </w:tcPr>
          <w:p w:rsidR="00B16A7F" w:rsidRPr="001E5306" w:rsidRDefault="00B16A7F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«Здравоохранение и предоставление социальных услуг»</w:t>
            </w:r>
          </w:p>
        </w:tc>
        <w:tc>
          <w:tcPr>
            <w:tcW w:w="2091" w:type="dxa"/>
          </w:tcPr>
          <w:p w:rsidR="00B16A7F" w:rsidRPr="001E5306" w:rsidRDefault="00B16A7F" w:rsidP="0041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</w:t>
            </w:r>
          </w:p>
        </w:tc>
      </w:tr>
      <w:tr w:rsidR="00B16A7F" w:rsidRPr="001E5306" w:rsidTr="0041435A">
        <w:tc>
          <w:tcPr>
            <w:tcW w:w="7231" w:type="dxa"/>
          </w:tcPr>
          <w:p w:rsidR="00B16A7F" w:rsidRPr="001E5306" w:rsidRDefault="00B16A7F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услуг»</w:t>
            </w:r>
          </w:p>
        </w:tc>
        <w:tc>
          <w:tcPr>
            <w:tcW w:w="2091" w:type="dxa"/>
          </w:tcPr>
          <w:p w:rsidR="00B16A7F" w:rsidRPr="001E5306" w:rsidRDefault="00B16A7F" w:rsidP="0041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16A7F" w:rsidRPr="001E5306" w:rsidTr="0041435A">
        <w:tc>
          <w:tcPr>
            <w:tcW w:w="7231" w:type="dxa"/>
          </w:tcPr>
          <w:p w:rsidR="00B16A7F" w:rsidRPr="001E5306" w:rsidRDefault="00B16A7F" w:rsidP="0041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091" w:type="dxa"/>
          </w:tcPr>
          <w:p w:rsidR="00B16A7F" w:rsidRPr="001E5306" w:rsidRDefault="00B16A7F" w:rsidP="00414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B16A7F" w:rsidRPr="001E5306" w:rsidRDefault="00B16A7F" w:rsidP="00B16A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Работа по реализации государственной политики в сфере охраны труда на протяжении ряда лет строилась в рамках реализации </w:t>
      </w:r>
      <w:r w:rsidRPr="001E5306">
        <w:rPr>
          <w:rFonts w:ascii="Times New Roman" w:hAnsi="Times New Roman" w:cs="Times New Roman"/>
          <w:color w:val="000000"/>
          <w:sz w:val="24"/>
          <w:szCs w:val="24"/>
        </w:rPr>
        <w:t xml:space="preserve">областных программ улучшения условий и охраны труда (в настоящее время – в рамках реализации государственной программы «Содействие занятости населению в Курской области»). </w:t>
      </w:r>
      <w:r w:rsidRPr="001E5306">
        <w:rPr>
          <w:rFonts w:ascii="Times New Roman" w:hAnsi="Times New Roman" w:cs="Times New Roman"/>
          <w:sz w:val="24"/>
          <w:szCs w:val="24"/>
        </w:rPr>
        <w:t>Мероприятия, предусмотренные данной программой на 2017 год в части улучшения условий и охраны труда, выполнены в полном объеме.</w:t>
      </w:r>
    </w:p>
    <w:p w:rsidR="00B16A7F" w:rsidRPr="001E5306" w:rsidRDefault="00B16A7F" w:rsidP="00B16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Руководствуясь основными задачами государственной политики в сфере охраны труда, направленными на обеспечение приоритета сохранения жизни и здоровья работников, профилактику несчастных случаев и профессиональных заболеваний работников, считаем необходимым: </w:t>
      </w:r>
    </w:p>
    <w:p w:rsidR="00B16A7F" w:rsidRPr="001E5306" w:rsidRDefault="00B16A7F" w:rsidP="00B16A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Рекомендовать работодателям:</w:t>
      </w:r>
    </w:p>
    <w:p w:rsidR="00B16A7F" w:rsidRPr="001E5306" w:rsidRDefault="00B16A7F" w:rsidP="00B16A7F">
      <w:pPr>
        <w:pStyle w:val="a4"/>
        <w:spacing w:after="0"/>
        <w:ind w:left="0" w:firstLine="686"/>
        <w:jc w:val="both"/>
        <w:rPr>
          <w:sz w:val="24"/>
          <w:szCs w:val="24"/>
        </w:rPr>
      </w:pPr>
      <w:proofErr w:type="gramStart"/>
      <w:r w:rsidRPr="001E5306">
        <w:rPr>
          <w:sz w:val="24"/>
          <w:szCs w:val="24"/>
        </w:rPr>
        <w:t>принять меры по обеспечению в организациях безопасных условий труда, снижению воздействия на работников вредных и опасных производственных факторов, осуществлению систематического производственного контроля за уровнями вредных производственных факторов, обеспечению работников сертифицированными средствами коллективной и индивидуальной защиты, внедрению современных средств защиты работающих и обеспечению обязательного социального страхования работников от временной нетрудоспособности, а также от несчастных случаев на производстве и профессиональной заболеваемости;</w:t>
      </w:r>
      <w:proofErr w:type="gramEnd"/>
    </w:p>
    <w:p w:rsidR="00B16A7F" w:rsidRPr="001E5306" w:rsidRDefault="00B16A7F" w:rsidP="00B16A7F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обеспечить проведение специальной оценки условий труда и своевременное предоставление сведений для мониторинга состояния условий и охраны труда на основании постановления Администрации Курской области от 14.12.2009г. № 424 «Об </w:t>
      </w:r>
      <w:r w:rsidRPr="001E5306">
        <w:rPr>
          <w:rFonts w:ascii="Times New Roman" w:hAnsi="Times New Roman" w:cs="Times New Roman"/>
          <w:sz w:val="24"/>
          <w:szCs w:val="24"/>
        </w:rPr>
        <w:lastRenderedPageBreak/>
        <w:t>организации сбора и обработки информации о состоянии условий и охраны труда у работодателей, осуществляющих деятельность на территории Курской области»;</w:t>
      </w:r>
    </w:p>
    <w:p w:rsidR="00B16A7F" w:rsidRPr="001E5306" w:rsidRDefault="00B16A7F" w:rsidP="00B16A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Рекомендовать профсоюзным организациям:</w:t>
      </w:r>
    </w:p>
    <w:p w:rsidR="00B16A7F" w:rsidRPr="001E5306" w:rsidRDefault="00B16A7F" w:rsidP="00B16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>повысить требовательность к работодателям за создание безопасных условий труда, заключение и выполнение коллективных договоров и соглашений по охране труда;</w:t>
      </w:r>
    </w:p>
    <w:p w:rsidR="00B16A7F" w:rsidRDefault="00B16A7F" w:rsidP="00B16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06">
        <w:rPr>
          <w:rFonts w:ascii="Times New Roman" w:hAnsi="Times New Roman" w:cs="Times New Roman"/>
          <w:sz w:val="24"/>
          <w:szCs w:val="24"/>
        </w:rPr>
        <w:t xml:space="preserve">активизировать работу в трудовых коллективах по формированию института уполномоченных (доверенных лиц) по охране труда и совместных комиссий (комитетов) по охране труда для усиления общественного </w:t>
      </w:r>
      <w:proofErr w:type="gramStart"/>
      <w:r w:rsidRPr="001E530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5306">
        <w:rPr>
          <w:rFonts w:ascii="Times New Roman" w:hAnsi="Times New Roman" w:cs="Times New Roman"/>
          <w:sz w:val="24"/>
          <w:szCs w:val="24"/>
        </w:rPr>
        <w:t xml:space="preserve"> реализацией прав работников в сфере охраны труда.</w:t>
      </w:r>
    </w:p>
    <w:p w:rsidR="00D10A03" w:rsidRDefault="00D10A03" w:rsidP="00B16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A03" w:rsidRPr="001E5306" w:rsidRDefault="00D10A03" w:rsidP="00B16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доклада первого заместителя председателя комитета по труду и занятости населения Курской области Воропаева В.В.</w:t>
      </w:r>
    </w:p>
    <w:p w:rsidR="006C19D5" w:rsidRPr="001E5306" w:rsidRDefault="006C19D5" w:rsidP="006C19D5">
      <w:pPr>
        <w:rPr>
          <w:rFonts w:ascii="Times New Roman" w:hAnsi="Times New Roman" w:cs="Times New Roman"/>
          <w:b/>
          <w:sz w:val="28"/>
          <w:szCs w:val="28"/>
        </w:rPr>
      </w:pPr>
    </w:p>
    <w:sectPr w:rsidR="006C19D5" w:rsidRPr="001E5306" w:rsidSect="0082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178D"/>
    <w:multiLevelType w:val="hybridMultilevel"/>
    <w:tmpl w:val="227C599E"/>
    <w:lvl w:ilvl="0" w:tplc="2E1C65D6">
      <w:start w:val="1"/>
      <w:numFmt w:val="decimal"/>
      <w:lvlText w:val="%1."/>
      <w:lvlJc w:val="left"/>
      <w:pPr>
        <w:ind w:left="1068" w:hanging="360"/>
      </w:pPr>
      <w:rPr>
        <w:rFonts w:hint="default"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1F7A"/>
    <w:rsid w:val="00096CAD"/>
    <w:rsid w:val="001E5306"/>
    <w:rsid w:val="00250CFA"/>
    <w:rsid w:val="00583835"/>
    <w:rsid w:val="005B34B6"/>
    <w:rsid w:val="00635153"/>
    <w:rsid w:val="006C19D5"/>
    <w:rsid w:val="007550CE"/>
    <w:rsid w:val="00771F7A"/>
    <w:rsid w:val="007C6D9E"/>
    <w:rsid w:val="0081148C"/>
    <w:rsid w:val="008266C7"/>
    <w:rsid w:val="008D046A"/>
    <w:rsid w:val="00B16A7F"/>
    <w:rsid w:val="00B8635A"/>
    <w:rsid w:val="00D10A03"/>
    <w:rsid w:val="00D81EF0"/>
    <w:rsid w:val="00FE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16A7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16A7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ShumakovaVM</dc:creator>
  <cp:lastModifiedBy>ShumakovaVM</cp:lastModifiedBy>
  <cp:revision>16</cp:revision>
  <dcterms:created xsi:type="dcterms:W3CDTF">2018-07-25T07:00:00Z</dcterms:created>
  <dcterms:modified xsi:type="dcterms:W3CDTF">2018-07-25T07:27:00Z</dcterms:modified>
</cp:coreProperties>
</file>