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D3" w:rsidRDefault="004405D3" w:rsidP="004405D3">
      <w:pPr>
        <w:jc w:val="right"/>
        <w:rPr>
          <w:sz w:val="28"/>
          <w:szCs w:val="28"/>
        </w:rPr>
      </w:pPr>
      <w:r>
        <w:rPr>
          <w:b/>
        </w:rPr>
        <w:t>ПРОЕКТ</w:t>
      </w:r>
    </w:p>
    <w:p w:rsidR="004405D3" w:rsidRPr="001C5438" w:rsidRDefault="004405D3" w:rsidP="004405D3">
      <w:pPr>
        <w:jc w:val="center"/>
        <w:rPr>
          <w:sz w:val="26"/>
          <w:szCs w:val="26"/>
        </w:rPr>
      </w:pPr>
    </w:p>
    <w:p w:rsidR="004405D3" w:rsidRPr="001C5438" w:rsidRDefault="004405D3" w:rsidP="004405D3">
      <w:pPr>
        <w:jc w:val="center"/>
        <w:rPr>
          <w:sz w:val="26"/>
          <w:szCs w:val="26"/>
        </w:rPr>
      </w:pPr>
      <w:r w:rsidRPr="001C5438">
        <w:rPr>
          <w:sz w:val="26"/>
          <w:szCs w:val="26"/>
        </w:rPr>
        <w:t>АДМИНИСТРАЦИЯ</w:t>
      </w:r>
    </w:p>
    <w:p w:rsidR="004405D3" w:rsidRPr="001C5438" w:rsidRDefault="004405D3" w:rsidP="004405D3">
      <w:pPr>
        <w:jc w:val="center"/>
        <w:rPr>
          <w:sz w:val="26"/>
          <w:szCs w:val="26"/>
        </w:rPr>
      </w:pPr>
      <w:r w:rsidRPr="001C5438">
        <w:rPr>
          <w:sz w:val="26"/>
          <w:szCs w:val="26"/>
        </w:rPr>
        <w:t>СОЛНЦЕВСКОГО РАЙОНА    КУРСКОЙ ОБЛАСТИ</w:t>
      </w:r>
    </w:p>
    <w:p w:rsidR="004405D3" w:rsidRPr="001C5438" w:rsidRDefault="004405D3" w:rsidP="004405D3">
      <w:pPr>
        <w:rPr>
          <w:sz w:val="26"/>
          <w:szCs w:val="26"/>
        </w:rPr>
      </w:pPr>
    </w:p>
    <w:p w:rsidR="004405D3" w:rsidRDefault="004405D3" w:rsidP="004405D3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405D3" w:rsidRPr="001C5438" w:rsidRDefault="004405D3" w:rsidP="004405D3">
      <w:pPr>
        <w:jc w:val="center"/>
        <w:rPr>
          <w:sz w:val="26"/>
          <w:szCs w:val="26"/>
        </w:rPr>
      </w:pPr>
    </w:p>
    <w:p w:rsidR="004405D3" w:rsidRPr="00DB6418" w:rsidRDefault="006362D7" w:rsidP="004405D3">
      <w:pPr>
        <w:tabs>
          <w:tab w:val="left" w:pos="180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от </w:t>
      </w:r>
      <w:proofErr w:type="gramStart"/>
      <w:r>
        <w:rPr>
          <w:spacing w:val="-6"/>
          <w:sz w:val="28"/>
          <w:szCs w:val="28"/>
        </w:rPr>
        <w:t xml:space="preserve">« </w:t>
      </w:r>
      <w:r w:rsidR="00327C26">
        <w:rPr>
          <w:spacing w:val="-6"/>
          <w:sz w:val="28"/>
          <w:szCs w:val="28"/>
        </w:rPr>
        <w:t>_</w:t>
      </w:r>
      <w:proofErr w:type="gramEnd"/>
      <w:r w:rsidR="00327C26">
        <w:rPr>
          <w:spacing w:val="-6"/>
          <w:sz w:val="28"/>
          <w:szCs w:val="28"/>
        </w:rPr>
        <w:t xml:space="preserve">__ » апреля </w:t>
      </w:r>
      <w:r w:rsidR="004C04C8">
        <w:rPr>
          <w:spacing w:val="-6"/>
          <w:sz w:val="28"/>
          <w:szCs w:val="28"/>
        </w:rPr>
        <w:t xml:space="preserve"> </w:t>
      </w:r>
      <w:r w:rsidR="004405D3" w:rsidRPr="00DB6418">
        <w:rPr>
          <w:spacing w:val="-6"/>
          <w:sz w:val="28"/>
          <w:szCs w:val="28"/>
        </w:rPr>
        <w:t>201</w:t>
      </w:r>
      <w:r w:rsidR="00327C26">
        <w:rPr>
          <w:spacing w:val="-6"/>
          <w:sz w:val="28"/>
          <w:szCs w:val="28"/>
        </w:rPr>
        <w:t>9 г. № ____</w:t>
      </w:r>
    </w:p>
    <w:p w:rsidR="00D812A4" w:rsidRDefault="00D812A4"/>
    <w:p w:rsidR="00327C26" w:rsidRPr="00DA0926" w:rsidRDefault="004405D3" w:rsidP="00327C26">
      <w:pPr>
        <w:autoSpaceDE w:val="0"/>
        <w:autoSpaceDN w:val="0"/>
        <w:adjustRightInd w:val="0"/>
        <w:rPr>
          <w:sz w:val="28"/>
          <w:szCs w:val="28"/>
        </w:rPr>
      </w:pPr>
      <w:r w:rsidRPr="00DA0926">
        <w:rPr>
          <w:sz w:val="28"/>
          <w:szCs w:val="28"/>
        </w:rPr>
        <w:t>«</w:t>
      </w:r>
      <w:r w:rsidR="00327C26" w:rsidRPr="00DA0926">
        <w:rPr>
          <w:sz w:val="28"/>
          <w:szCs w:val="28"/>
        </w:rPr>
        <w:t xml:space="preserve">Об организации системы внутреннего обеспечения </w:t>
      </w:r>
    </w:p>
    <w:p w:rsidR="00327C26" w:rsidRPr="00DA0926" w:rsidRDefault="00327C26" w:rsidP="00327C26">
      <w:pPr>
        <w:autoSpaceDE w:val="0"/>
        <w:autoSpaceDN w:val="0"/>
        <w:adjustRightInd w:val="0"/>
        <w:rPr>
          <w:sz w:val="28"/>
          <w:szCs w:val="28"/>
        </w:rPr>
      </w:pPr>
      <w:r w:rsidRPr="00DA0926">
        <w:rPr>
          <w:sz w:val="28"/>
          <w:szCs w:val="28"/>
        </w:rPr>
        <w:t xml:space="preserve">соответствия требованиям антимонопольного законодательства </w:t>
      </w:r>
    </w:p>
    <w:p w:rsidR="00327C26" w:rsidRPr="00DA0926" w:rsidRDefault="00327C26" w:rsidP="00327C26">
      <w:pPr>
        <w:autoSpaceDE w:val="0"/>
        <w:autoSpaceDN w:val="0"/>
        <w:adjustRightInd w:val="0"/>
        <w:rPr>
          <w:sz w:val="28"/>
          <w:szCs w:val="28"/>
        </w:rPr>
      </w:pPr>
      <w:r w:rsidRPr="00DA0926">
        <w:rPr>
          <w:sz w:val="28"/>
          <w:szCs w:val="28"/>
        </w:rPr>
        <w:t xml:space="preserve">в </w:t>
      </w:r>
      <w:r w:rsidR="001D3155">
        <w:rPr>
          <w:sz w:val="28"/>
          <w:szCs w:val="28"/>
        </w:rPr>
        <w:t>А</w:t>
      </w:r>
      <w:r w:rsidR="006F22FF">
        <w:rPr>
          <w:sz w:val="28"/>
          <w:szCs w:val="28"/>
        </w:rPr>
        <w:t xml:space="preserve">дминистрации </w:t>
      </w:r>
      <w:proofErr w:type="spellStart"/>
      <w:r w:rsidR="006F22FF">
        <w:rPr>
          <w:sz w:val="28"/>
          <w:szCs w:val="28"/>
        </w:rPr>
        <w:t>Солнцевского</w:t>
      </w:r>
      <w:proofErr w:type="spellEnd"/>
      <w:r w:rsidR="006F22FF">
        <w:rPr>
          <w:sz w:val="28"/>
          <w:szCs w:val="28"/>
        </w:rPr>
        <w:t xml:space="preserve"> района Курской области».</w:t>
      </w:r>
    </w:p>
    <w:p w:rsidR="004405D3" w:rsidRDefault="004405D3" w:rsidP="00327C26">
      <w:pPr>
        <w:autoSpaceDE w:val="0"/>
        <w:autoSpaceDN w:val="0"/>
        <w:adjustRightInd w:val="0"/>
        <w:rPr>
          <w:sz w:val="28"/>
          <w:szCs w:val="28"/>
        </w:rPr>
      </w:pPr>
    </w:p>
    <w:p w:rsidR="004405D3" w:rsidRDefault="004405D3" w:rsidP="004405D3">
      <w:pPr>
        <w:autoSpaceDE w:val="0"/>
        <w:autoSpaceDN w:val="0"/>
        <w:adjustRightInd w:val="0"/>
        <w:rPr>
          <w:sz w:val="28"/>
          <w:szCs w:val="28"/>
        </w:rPr>
      </w:pPr>
    </w:p>
    <w:p w:rsidR="006F22FF" w:rsidRPr="004405D3" w:rsidRDefault="006F22FF" w:rsidP="006F22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22FF">
        <w:rPr>
          <w:color w:val="000000"/>
          <w:sz w:val="28"/>
          <w:szCs w:val="22"/>
          <w:lang w:eastAsia="ru-RU"/>
        </w:rPr>
        <w:t>В целях реализации Национального плана развития конкуренции в Российской Федерации на 2018-2020 годы, утвержденного Указом Президента Российской Федерации от 21 декабря 2017 года № 618 «Об основных направлениях государственной политики по развитию конкуренции», Федерального закона от 26 июля 2006 года № 135-ФЗ «О защите конкуренции», а также в соответствии с распоряжением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</w:t>
      </w:r>
      <w:r w:rsidR="00A51656">
        <w:rPr>
          <w:color w:val="000000"/>
          <w:sz w:val="28"/>
          <w:szCs w:val="22"/>
          <w:lang w:eastAsia="ru-RU"/>
        </w:rPr>
        <w:t>онопольного законодательства», А</w:t>
      </w:r>
      <w:r w:rsidRPr="006F22FF">
        <w:rPr>
          <w:color w:val="000000"/>
          <w:sz w:val="28"/>
          <w:szCs w:val="22"/>
          <w:lang w:eastAsia="ru-RU"/>
        </w:rPr>
        <w:t xml:space="preserve">дминистрация </w:t>
      </w:r>
      <w:proofErr w:type="spellStart"/>
      <w:r>
        <w:rPr>
          <w:color w:val="000000"/>
          <w:sz w:val="28"/>
          <w:szCs w:val="22"/>
          <w:lang w:eastAsia="ru-RU"/>
        </w:rPr>
        <w:t>Солнцевского</w:t>
      </w:r>
      <w:proofErr w:type="spellEnd"/>
      <w:r w:rsidRPr="006F22FF">
        <w:rPr>
          <w:color w:val="000000"/>
          <w:sz w:val="28"/>
          <w:szCs w:val="22"/>
          <w:lang w:eastAsia="ru-RU"/>
        </w:rPr>
        <w:t xml:space="preserve"> район</w:t>
      </w:r>
      <w:r>
        <w:rPr>
          <w:color w:val="000000"/>
          <w:sz w:val="28"/>
          <w:szCs w:val="22"/>
          <w:lang w:eastAsia="ru-RU"/>
        </w:rPr>
        <w:t xml:space="preserve">а Курской области </w:t>
      </w:r>
      <w:r w:rsidRPr="006F22FF">
        <w:rPr>
          <w:color w:val="000000"/>
          <w:sz w:val="28"/>
          <w:szCs w:val="22"/>
          <w:lang w:eastAsia="ru-RU"/>
        </w:rPr>
        <w:t xml:space="preserve"> </w:t>
      </w:r>
      <w:r w:rsidRPr="004405D3">
        <w:rPr>
          <w:sz w:val="28"/>
          <w:szCs w:val="28"/>
        </w:rPr>
        <w:t>ПОСТАНОВЛЯЕТ:</w:t>
      </w:r>
    </w:p>
    <w:p w:rsidR="006F22FF" w:rsidRDefault="006F22FF" w:rsidP="004405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5D3" w:rsidRPr="00B11507" w:rsidRDefault="004405D3" w:rsidP="007B6E58">
      <w:pPr>
        <w:pStyle w:val="a4"/>
        <w:numPr>
          <w:ilvl w:val="0"/>
          <w:numId w:val="18"/>
        </w:numPr>
        <w:autoSpaceDE w:val="0"/>
        <w:autoSpaceDN w:val="0"/>
        <w:adjustRightInd w:val="0"/>
        <w:ind w:left="142" w:firstLine="0"/>
        <w:jc w:val="both"/>
        <w:rPr>
          <w:sz w:val="28"/>
          <w:szCs w:val="28"/>
        </w:rPr>
      </w:pPr>
      <w:r w:rsidRPr="00B11507">
        <w:rPr>
          <w:sz w:val="28"/>
          <w:szCs w:val="28"/>
        </w:rPr>
        <w:t xml:space="preserve">Утвердить Положение </w:t>
      </w:r>
      <w:r w:rsidR="00B532BB" w:rsidRPr="00B11507">
        <w:rPr>
          <w:sz w:val="28"/>
          <w:szCs w:val="28"/>
        </w:rPr>
        <w:t>о</w:t>
      </w:r>
      <w:r w:rsidR="00B11507" w:rsidRPr="00B11507">
        <w:rPr>
          <w:sz w:val="28"/>
          <w:szCs w:val="28"/>
        </w:rPr>
        <w:t>б</w:t>
      </w:r>
      <w:r w:rsidR="00B532BB" w:rsidRPr="00B11507">
        <w:rPr>
          <w:sz w:val="28"/>
          <w:szCs w:val="28"/>
        </w:rPr>
        <w:t xml:space="preserve"> </w:t>
      </w:r>
      <w:r w:rsidR="00B11507" w:rsidRPr="00B11507">
        <w:rPr>
          <w:sz w:val="28"/>
          <w:szCs w:val="28"/>
        </w:rPr>
        <w:t>организации системы внутреннего обеспечения соответствия требованиям антим</w:t>
      </w:r>
      <w:r w:rsidR="00A51656">
        <w:rPr>
          <w:sz w:val="28"/>
          <w:szCs w:val="28"/>
        </w:rPr>
        <w:t>онопольного законодательства в А</w:t>
      </w:r>
      <w:r w:rsidR="00B11507" w:rsidRPr="00B11507">
        <w:rPr>
          <w:sz w:val="28"/>
          <w:szCs w:val="28"/>
        </w:rPr>
        <w:t xml:space="preserve">дминистрации </w:t>
      </w:r>
      <w:proofErr w:type="spellStart"/>
      <w:r w:rsidR="00B11507" w:rsidRPr="00B11507">
        <w:rPr>
          <w:sz w:val="28"/>
          <w:szCs w:val="28"/>
        </w:rPr>
        <w:t>Солнцевского</w:t>
      </w:r>
      <w:proofErr w:type="spellEnd"/>
      <w:r w:rsidR="00B11507" w:rsidRPr="00B11507">
        <w:rPr>
          <w:sz w:val="28"/>
          <w:szCs w:val="28"/>
        </w:rPr>
        <w:t xml:space="preserve"> района Курской области</w:t>
      </w:r>
      <w:r w:rsidRPr="00B11507">
        <w:rPr>
          <w:sz w:val="28"/>
          <w:szCs w:val="28"/>
        </w:rPr>
        <w:t>.</w:t>
      </w:r>
    </w:p>
    <w:p w:rsidR="00B11507" w:rsidRDefault="00B11507" w:rsidP="007B6E58">
      <w:pPr>
        <w:pStyle w:val="a4"/>
        <w:numPr>
          <w:ilvl w:val="0"/>
          <w:numId w:val="18"/>
        </w:numPr>
        <w:autoSpaceDE w:val="0"/>
        <w:autoSpaceDN w:val="0"/>
        <w:adjustRightInd w:val="0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заместителя главы   администрации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 Баскова Валерия </w:t>
      </w:r>
      <w:proofErr w:type="gramStart"/>
      <w:r>
        <w:rPr>
          <w:sz w:val="28"/>
          <w:szCs w:val="28"/>
        </w:rPr>
        <w:t xml:space="preserve">Валерьевича  </w:t>
      </w:r>
      <w:r w:rsidR="007B6E58">
        <w:rPr>
          <w:sz w:val="28"/>
          <w:szCs w:val="28"/>
        </w:rPr>
        <w:t>уполномоченным</w:t>
      </w:r>
      <w:proofErr w:type="gramEnd"/>
      <w:r w:rsidR="007B6E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ответственным за организацию и функционирование системы внутреннего обеспечения соответствия требованиям антимонопольного законодательства в </w:t>
      </w:r>
      <w:r w:rsidR="00A51656">
        <w:rPr>
          <w:sz w:val="28"/>
          <w:szCs w:val="28"/>
        </w:rPr>
        <w:t>А</w:t>
      </w:r>
      <w:r w:rsidR="007B6E58">
        <w:rPr>
          <w:sz w:val="28"/>
          <w:szCs w:val="28"/>
        </w:rPr>
        <w:t xml:space="preserve">дминистрации </w:t>
      </w:r>
      <w:proofErr w:type="spellStart"/>
      <w:r w:rsidR="007B6E58">
        <w:rPr>
          <w:sz w:val="28"/>
          <w:szCs w:val="28"/>
        </w:rPr>
        <w:t>Солнцевского</w:t>
      </w:r>
      <w:proofErr w:type="spellEnd"/>
      <w:r w:rsidR="007B6E58">
        <w:rPr>
          <w:sz w:val="28"/>
          <w:szCs w:val="28"/>
        </w:rPr>
        <w:t xml:space="preserve"> района Курской области.</w:t>
      </w:r>
    </w:p>
    <w:p w:rsidR="0001530B" w:rsidRPr="0001530B" w:rsidRDefault="0001530B" w:rsidP="0001530B">
      <w:pPr>
        <w:pStyle w:val="a4"/>
        <w:numPr>
          <w:ilvl w:val="0"/>
          <w:numId w:val="18"/>
        </w:numPr>
        <w:autoSpaceDE w:val="0"/>
        <w:autoSpaceDN w:val="0"/>
        <w:adjustRightInd w:val="0"/>
        <w:ind w:left="142" w:firstLine="0"/>
        <w:jc w:val="both"/>
        <w:rPr>
          <w:sz w:val="28"/>
          <w:szCs w:val="28"/>
        </w:rPr>
      </w:pPr>
      <w:r w:rsidRPr="0001530B">
        <w:rPr>
          <w:sz w:val="28"/>
          <w:szCs w:val="28"/>
        </w:rPr>
        <w:t xml:space="preserve">Постановление вступает в силу со дня его подписания и подлежит опубликованию на официальном сайте Администрации </w:t>
      </w:r>
      <w:proofErr w:type="spellStart"/>
      <w:r w:rsidRPr="0001530B">
        <w:rPr>
          <w:sz w:val="28"/>
          <w:szCs w:val="28"/>
        </w:rPr>
        <w:t>Солнцевского</w:t>
      </w:r>
      <w:proofErr w:type="spellEnd"/>
      <w:r w:rsidRPr="0001530B">
        <w:rPr>
          <w:sz w:val="28"/>
          <w:szCs w:val="28"/>
        </w:rPr>
        <w:t xml:space="preserve"> района Курской области в информационно-телекоммуникационной сети «Интернет».</w:t>
      </w:r>
    </w:p>
    <w:p w:rsidR="004405D3" w:rsidRPr="007B6E58" w:rsidRDefault="004405D3" w:rsidP="007B6E58">
      <w:pPr>
        <w:pStyle w:val="a4"/>
        <w:numPr>
          <w:ilvl w:val="0"/>
          <w:numId w:val="18"/>
        </w:numPr>
        <w:autoSpaceDE w:val="0"/>
        <w:autoSpaceDN w:val="0"/>
        <w:adjustRightInd w:val="0"/>
        <w:ind w:left="142" w:firstLine="0"/>
        <w:jc w:val="both"/>
        <w:rPr>
          <w:sz w:val="28"/>
          <w:szCs w:val="28"/>
        </w:rPr>
      </w:pPr>
      <w:r w:rsidRPr="007B6E58">
        <w:rPr>
          <w:sz w:val="28"/>
          <w:szCs w:val="28"/>
        </w:rPr>
        <w:t xml:space="preserve">Контроль за исполнением настоящего постановления </w:t>
      </w:r>
      <w:r w:rsidR="0001530B">
        <w:rPr>
          <w:sz w:val="28"/>
          <w:szCs w:val="28"/>
        </w:rPr>
        <w:t>оставляю за собой.</w:t>
      </w:r>
    </w:p>
    <w:p w:rsidR="004405D3" w:rsidRPr="004405D3" w:rsidRDefault="004405D3" w:rsidP="007B6E58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4405D3" w:rsidRPr="004405D3" w:rsidRDefault="004405D3" w:rsidP="004405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32BB" w:rsidRDefault="00363AF5" w:rsidP="004405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05D3">
        <w:rPr>
          <w:sz w:val="28"/>
          <w:szCs w:val="28"/>
        </w:rPr>
        <w:t xml:space="preserve">Глава </w:t>
      </w:r>
      <w:proofErr w:type="spellStart"/>
      <w:r w:rsidR="004405D3">
        <w:rPr>
          <w:sz w:val="28"/>
          <w:szCs w:val="28"/>
        </w:rPr>
        <w:t>Солнцевского</w:t>
      </w:r>
      <w:proofErr w:type="spellEnd"/>
      <w:r w:rsidR="004405D3">
        <w:rPr>
          <w:sz w:val="28"/>
          <w:szCs w:val="28"/>
        </w:rPr>
        <w:t xml:space="preserve"> района</w:t>
      </w:r>
    </w:p>
    <w:p w:rsidR="004405D3" w:rsidRPr="004405D3" w:rsidRDefault="00363AF5" w:rsidP="004405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32BB">
        <w:rPr>
          <w:sz w:val="28"/>
          <w:szCs w:val="28"/>
        </w:rPr>
        <w:t xml:space="preserve">Курской области                       </w:t>
      </w:r>
      <w:r w:rsidR="004405D3">
        <w:rPr>
          <w:sz w:val="28"/>
          <w:szCs w:val="28"/>
        </w:rPr>
        <w:tab/>
      </w:r>
      <w:r w:rsidR="004405D3">
        <w:rPr>
          <w:sz w:val="28"/>
          <w:szCs w:val="28"/>
        </w:rPr>
        <w:tab/>
      </w:r>
      <w:r w:rsidR="004405D3">
        <w:rPr>
          <w:sz w:val="28"/>
          <w:szCs w:val="28"/>
        </w:rPr>
        <w:tab/>
      </w:r>
      <w:r w:rsidR="004405D3">
        <w:rPr>
          <w:sz w:val="28"/>
          <w:szCs w:val="28"/>
        </w:rPr>
        <w:tab/>
      </w:r>
      <w:r w:rsidR="004405D3">
        <w:rPr>
          <w:sz w:val="28"/>
          <w:szCs w:val="28"/>
        </w:rPr>
        <w:tab/>
      </w:r>
      <w:r w:rsidR="004405D3">
        <w:rPr>
          <w:sz w:val="28"/>
          <w:szCs w:val="28"/>
        </w:rPr>
        <w:tab/>
      </w:r>
      <w:proofErr w:type="spellStart"/>
      <w:r w:rsidR="004405D3">
        <w:rPr>
          <w:sz w:val="28"/>
          <w:szCs w:val="28"/>
        </w:rPr>
        <w:t>Г.Д.Енютин</w:t>
      </w:r>
      <w:proofErr w:type="spellEnd"/>
    </w:p>
    <w:p w:rsidR="002A7AFC" w:rsidRDefault="004405D3" w:rsidP="004405D3">
      <w:pPr>
        <w:autoSpaceDE w:val="0"/>
        <w:autoSpaceDN w:val="0"/>
        <w:adjustRightInd w:val="0"/>
        <w:rPr>
          <w:sz w:val="28"/>
          <w:szCs w:val="28"/>
        </w:rPr>
      </w:pPr>
      <w:r w:rsidRPr="004405D3">
        <w:rPr>
          <w:sz w:val="28"/>
          <w:szCs w:val="28"/>
        </w:rPr>
        <w:tab/>
      </w:r>
    </w:p>
    <w:p w:rsidR="002A7AFC" w:rsidRDefault="002A7AFC" w:rsidP="002A7AFC">
      <w:pPr>
        <w:ind w:firstLine="708"/>
        <w:jc w:val="both"/>
        <w:rPr>
          <w:sz w:val="28"/>
          <w:szCs w:val="28"/>
        </w:rPr>
      </w:pPr>
      <w:r w:rsidRPr="00DB6418">
        <w:rPr>
          <w:sz w:val="28"/>
          <w:szCs w:val="28"/>
        </w:rPr>
        <w:t>Согласовано:</w:t>
      </w:r>
    </w:p>
    <w:p w:rsidR="002A7AFC" w:rsidRPr="00DB6418" w:rsidRDefault="002A7AFC" w:rsidP="002A7AFC">
      <w:pPr>
        <w:ind w:firstLine="708"/>
        <w:jc w:val="both"/>
        <w:rPr>
          <w:sz w:val="28"/>
          <w:szCs w:val="28"/>
        </w:rPr>
      </w:pPr>
    </w:p>
    <w:p w:rsidR="002A7AFC" w:rsidRDefault="002A7AFC" w:rsidP="002A7AFC">
      <w:pPr>
        <w:jc w:val="both"/>
        <w:rPr>
          <w:sz w:val="28"/>
          <w:szCs w:val="28"/>
        </w:rPr>
      </w:pPr>
      <w:r w:rsidRPr="00DB6418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Заместитель главы администрации </w:t>
      </w:r>
    </w:p>
    <w:p w:rsidR="002A7AFC" w:rsidRDefault="002A7AFC" w:rsidP="002A7AF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   Курской области                               </w:t>
      </w:r>
      <w:proofErr w:type="spellStart"/>
      <w:r>
        <w:rPr>
          <w:sz w:val="28"/>
          <w:szCs w:val="28"/>
        </w:rPr>
        <w:t>В.В.Басков</w:t>
      </w:r>
      <w:proofErr w:type="spellEnd"/>
    </w:p>
    <w:p w:rsidR="002A7AFC" w:rsidRDefault="002A7AFC" w:rsidP="002A7AFC">
      <w:pPr>
        <w:rPr>
          <w:sz w:val="28"/>
          <w:szCs w:val="28"/>
        </w:rPr>
      </w:pPr>
    </w:p>
    <w:p w:rsidR="002A7AFC" w:rsidRPr="005758F1" w:rsidRDefault="002A7AFC" w:rsidP="002A7AFC">
      <w:pPr>
        <w:suppressAutoHyphens w:val="0"/>
        <w:ind w:left="709"/>
        <w:jc w:val="both"/>
        <w:rPr>
          <w:bCs/>
          <w:sz w:val="28"/>
          <w:szCs w:val="28"/>
          <w:lang w:eastAsia="ru-RU"/>
        </w:rPr>
      </w:pPr>
      <w:r w:rsidRPr="005758F1">
        <w:rPr>
          <w:bCs/>
          <w:sz w:val="28"/>
          <w:szCs w:val="28"/>
          <w:lang w:eastAsia="ru-RU"/>
        </w:rPr>
        <w:t xml:space="preserve">Начальник управления инвестиционной политики,    </w:t>
      </w:r>
    </w:p>
    <w:p w:rsidR="002A7AFC" w:rsidRDefault="002A7AFC" w:rsidP="002A7AFC">
      <w:pPr>
        <w:suppressAutoHyphens w:val="0"/>
        <w:ind w:left="709"/>
        <w:jc w:val="both"/>
        <w:rPr>
          <w:bCs/>
          <w:sz w:val="28"/>
          <w:szCs w:val="28"/>
          <w:lang w:eastAsia="ru-RU"/>
        </w:rPr>
      </w:pPr>
      <w:r w:rsidRPr="005758F1">
        <w:rPr>
          <w:bCs/>
          <w:sz w:val="28"/>
          <w:szCs w:val="28"/>
          <w:lang w:eastAsia="ru-RU"/>
        </w:rPr>
        <w:t xml:space="preserve">экономики, архитектуры, строительства, </w:t>
      </w:r>
    </w:p>
    <w:p w:rsidR="002A7AFC" w:rsidRDefault="002A7AFC" w:rsidP="002A7AFC">
      <w:pPr>
        <w:suppressAutoHyphens w:val="0"/>
        <w:ind w:left="709"/>
        <w:jc w:val="both"/>
        <w:rPr>
          <w:bCs/>
          <w:sz w:val="28"/>
          <w:szCs w:val="28"/>
          <w:lang w:eastAsia="ru-RU"/>
        </w:rPr>
      </w:pPr>
      <w:r w:rsidRPr="005758F1">
        <w:rPr>
          <w:bCs/>
          <w:sz w:val="28"/>
          <w:szCs w:val="28"/>
          <w:lang w:eastAsia="ru-RU"/>
        </w:rPr>
        <w:t xml:space="preserve"> имущественных и земельных правоотношений</w:t>
      </w:r>
    </w:p>
    <w:p w:rsidR="002A7AFC" w:rsidRDefault="002A7AFC" w:rsidP="002A7AFC">
      <w:pPr>
        <w:suppressAutoHyphens w:val="0"/>
        <w:ind w:left="709"/>
        <w:jc w:val="both"/>
        <w:rPr>
          <w:bCs/>
          <w:sz w:val="28"/>
          <w:szCs w:val="28"/>
          <w:lang w:eastAsia="ru-RU"/>
        </w:rPr>
      </w:pPr>
      <w:r w:rsidRPr="005758F1">
        <w:rPr>
          <w:bCs/>
          <w:sz w:val="28"/>
          <w:szCs w:val="28"/>
          <w:lang w:eastAsia="ru-RU"/>
        </w:rPr>
        <w:t xml:space="preserve"> Администрации</w:t>
      </w:r>
      <w:r>
        <w:rPr>
          <w:bCs/>
          <w:sz w:val="28"/>
          <w:szCs w:val="28"/>
          <w:lang w:eastAsia="ru-RU"/>
        </w:rPr>
        <w:t xml:space="preserve"> </w:t>
      </w:r>
      <w:proofErr w:type="spellStart"/>
      <w:r w:rsidRPr="005758F1">
        <w:rPr>
          <w:bCs/>
          <w:sz w:val="28"/>
          <w:szCs w:val="28"/>
          <w:lang w:eastAsia="ru-RU"/>
        </w:rPr>
        <w:t>Солнцевского</w:t>
      </w:r>
      <w:proofErr w:type="spellEnd"/>
      <w:r w:rsidRPr="005758F1">
        <w:rPr>
          <w:bCs/>
          <w:sz w:val="28"/>
          <w:szCs w:val="28"/>
          <w:lang w:eastAsia="ru-RU"/>
        </w:rPr>
        <w:t xml:space="preserve"> района</w:t>
      </w:r>
    </w:p>
    <w:p w:rsidR="002A7AFC" w:rsidRPr="005758F1" w:rsidRDefault="002A7AFC" w:rsidP="002A7AFC">
      <w:pPr>
        <w:suppressAutoHyphens w:val="0"/>
        <w:ind w:left="709"/>
        <w:jc w:val="both"/>
        <w:rPr>
          <w:bCs/>
          <w:sz w:val="28"/>
          <w:szCs w:val="28"/>
          <w:lang w:eastAsia="ru-RU"/>
        </w:rPr>
      </w:pPr>
      <w:r w:rsidRPr="005758F1">
        <w:rPr>
          <w:bCs/>
          <w:sz w:val="28"/>
          <w:szCs w:val="28"/>
          <w:lang w:eastAsia="ru-RU"/>
        </w:rPr>
        <w:t xml:space="preserve"> </w:t>
      </w:r>
      <w:r w:rsidRPr="005758F1">
        <w:rPr>
          <w:color w:val="000000"/>
          <w:sz w:val="28"/>
          <w:szCs w:val="28"/>
          <w:lang w:eastAsia="ru-RU"/>
        </w:rPr>
        <w:t xml:space="preserve">Курской области              </w:t>
      </w:r>
      <w:r>
        <w:rPr>
          <w:color w:val="000000"/>
          <w:sz w:val="28"/>
          <w:szCs w:val="28"/>
          <w:lang w:eastAsia="ru-RU"/>
        </w:rPr>
        <w:t xml:space="preserve">                                     </w:t>
      </w:r>
      <w:r w:rsidRPr="005758F1">
        <w:rPr>
          <w:color w:val="000000"/>
          <w:sz w:val="28"/>
          <w:szCs w:val="28"/>
          <w:lang w:eastAsia="ru-RU"/>
        </w:rPr>
        <w:t xml:space="preserve">        </w:t>
      </w:r>
      <w:r>
        <w:rPr>
          <w:color w:val="000000"/>
          <w:sz w:val="28"/>
          <w:szCs w:val="28"/>
          <w:lang w:eastAsia="ru-RU"/>
        </w:rPr>
        <w:t xml:space="preserve">  </w:t>
      </w:r>
      <w:proofErr w:type="spellStart"/>
      <w:r w:rsidRPr="005758F1">
        <w:rPr>
          <w:color w:val="000000"/>
          <w:sz w:val="28"/>
          <w:szCs w:val="28"/>
          <w:lang w:eastAsia="ru-RU"/>
        </w:rPr>
        <w:t>Л.В.Никифорова</w:t>
      </w:r>
      <w:proofErr w:type="spellEnd"/>
    </w:p>
    <w:p w:rsidR="002A7AFC" w:rsidRPr="00DB6418" w:rsidRDefault="002A7AFC" w:rsidP="002A7AFC">
      <w:pPr>
        <w:jc w:val="both"/>
        <w:rPr>
          <w:sz w:val="28"/>
          <w:szCs w:val="28"/>
        </w:rPr>
      </w:pPr>
    </w:p>
    <w:p w:rsidR="002A7AFC" w:rsidRDefault="002A7AFC" w:rsidP="002A7A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A7AFC" w:rsidRDefault="002A7AFC" w:rsidP="002A7AFC">
      <w:pPr>
        <w:jc w:val="both"/>
        <w:rPr>
          <w:sz w:val="28"/>
          <w:szCs w:val="28"/>
        </w:rPr>
      </w:pPr>
    </w:p>
    <w:p w:rsidR="002A7AFC" w:rsidRPr="00DB6418" w:rsidRDefault="002A7AFC" w:rsidP="002A7A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B6418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>-эксперт</w:t>
      </w:r>
      <w:r w:rsidRPr="00DB6418">
        <w:rPr>
          <w:sz w:val="28"/>
          <w:szCs w:val="28"/>
        </w:rPr>
        <w:t xml:space="preserve"> отдела правовой </w:t>
      </w:r>
    </w:p>
    <w:p w:rsidR="002A7AFC" w:rsidRPr="00DB6418" w:rsidRDefault="002A7AFC" w:rsidP="002A7A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B6418">
        <w:rPr>
          <w:sz w:val="28"/>
          <w:szCs w:val="28"/>
        </w:rPr>
        <w:t xml:space="preserve"> организационной, кадровой работы </w:t>
      </w:r>
    </w:p>
    <w:p w:rsidR="002A7AFC" w:rsidRPr="00DB6418" w:rsidRDefault="002A7AFC" w:rsidP="002A7AFC">
      <w:pPr>
        <w:rPr>
          <w:sz w:val="28"/>
          <w:szCs w:val="28"/>
        </w:rPr>
      </w:pPr>
      <w:r w:rsidRPr="00DB641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и </w:t>
      </w:r>
      <w:r w:rsidRPr="00DB6418">
        <w:rPr>
          <w:sz w:val="28"/>
          <w:szCs w:val="28"/>
        </w:rPr>
        <w:t xml:space="preserve">труда                    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 w:rsidRPr="00DB6418">
        <w:rPr>
          <w:sz w:val="28"/>
          <w:szCs w:val="28"/>
        </w:rPr>
        <w:t>В.А.Кудинов</w:t>
      </w:r>
      <w:proofErr w:type="spellEnd"/>
    </w:p>
    <w:p w:rsidR="002A7AFC" w:rsidRPr="00DB6418" w:rsidRDefault="002A7AFC" w:rsidP="002A7AFC">
      <w:pPr>
        <w:jc w:val="both"/>
        <w:rPr>
          <w:sz w:val="28"/>
          <w:szCs w:val="28"/>
        </w:rPr>
      </w:pPr>
      <w:r w:rsidRPr="00DB6418">
        <w:rPr>
          <w:sz w:val="28"/>
          <w:szCs w:val="28"/>
        </w:rPr>
        <w:tab/>
      </w:r>
    </w:p>
    <w:p w:rsidR="002A7AFC" w:rsidRDefault="002A7AFC" w:rsidP="002A7AFC">
      <w:pPr>
        <w:ind w:firstLine="708"/>
        <w:jc w:val="both"/>
        <w:rPr>
          <w:sz w:val="28"/>
          <w:szCs w:val="28"/>
        </w:rPr>
      </w:pPr>
    </w:p>
    <w:p w:rsidR="002A7AFC" w:rsidRDefault="002A7AFC" w:rsidP="002A7AFC">
      <w:pPr>
        <w:ind w:firstLine="708"/>
        <w:jc w:val="both"/>
        <w:rPr>
          <w:sz w:val="28"/>
          <w:szCs w:val="28"/>
        </w:rPr>
      </w:pPr>
    </w:p>
    <w:p w:rsidR="002A7AFC" w:rsidRDefault="002A7AFC" w:rsidP="002A7AFC">
      <w:pPr>
        <w:ind w:firstLine="708"/>
        <w:jc w:val="both"/>
        <w:rPr>
          <w:sz w:val="28"/>
          <w:szCs w:val="28"/>
        </w:rPr>
      </w:pPr>
    </w:p>
    <w:p w:rsidR="002A7AFC" w:rsidRDefault="002A7AFC" w:rsidP="002A7AFC">
      <w:pPr>
        <w:ind w:firstLine="708"/>
        <w:jc w:val="both"/>
        <w:rPr>
          <w:sz w:val="28"/>
          <w:szCs w:val="28"/>
        </w:rPr>
      </w:pPr>
      <w:r w:rsidRPr="00DB6418">
        <w:rPr>
          <w:sz w:val="28"/>
          <w:szCs w:val="28"/>
        </w:rPr>
        <w:t>Подготовила:</w:t>
      </w:r>
    </w:p>
    <w:p w:rsidR="002A7AFC" w:rsidRPr="00DB6418" w:rsidRDefault="002A7AFC" w:rsidP="002A7AFC">
      <w:pPr>
        <w:ind w:firstLine="708"/>
        <w:jc w:val="both"/>
        <w:rPr>
          <w:sz w:val="28"/>
          <w:szCs w:val="28"/>
        </w:rPr>
      </w:pPr>
    </w:p>
    <w:p w:rsidR="002A7AFC" w:rsidRDefault="002A7AFC" w:rsidP="002A7AFC">
      <w:pPr>
        <w:pStyle w:val="4"/>
        <w:shd w:val="clear" w:color="auto" w:fill="FFFFFF"/>
        <w:spacing w:line="100" w:lineRule="atLeast"/>
        <w:ind w:left="708" w:right="20"/>
      </w:pPr>
      <w:r>
        <w:rPr>
          <w:sz w:val="28"/>
          <w:szCs w:val="28"/>
        </w:rPr>
        <w:t xml:space="preserve">Главный </w:t>
      </w:r>
      <w:r w:rsidRPr="00DB6418">
        <w:rPr>
          <w:sz w:val="28"/>
          <w:szCs w:val="28"/>
        </w:rPr>
        <w:t xml:space="preserve">специалист –эксперт                                           </w:t>
      </w:r>
      <w:r>
        <w:rPr>
          <w:sz w:val="28"/>
          <w:szCs w:val="28"/>
        </w:rPr>
        <w:t xml:space="preserve"> </w:t>
      </w:r>
      <w:proofErr w:type="spellStart"/>
      <w:r w:rsidRPr="00DB6418">
        <w:rPr>
          <w:sz w:val="28"/>
          <w:szCs w:val="28"/>
        </w:rPr>
        <w:t>Н.Н.Дорохова</w:t>
      </w:r>
      <w:proofErr w:type="spellEnd"/>
      <w:r>
        <w:t xml:space="preserve">      </w:t>
      </w:r>
    </w:p>
    <w:p w:rsidR="002A7AFC" w:rsidRDefault="002A7AFC" w:rsidP="002A7AFC">
      <w:pPr>
        <w:pStyle w:val="4"/>
        <w:shd w:val="clear" w:color="auto" w:fill="FFFFFF"/>
        <w:spacing w:line="100" w:lineRule="atLeast"/>
        <w:ind w:right="20"/>
        <w:jc w:val="right"/>
      </w:pPr>
    </w:p>
    <w:p w:rsidR="002A7AFC" w:rsidRDefault="002A7AFC" w:rsidP="002A7AFC">
      <w:pPr>
        <w:pStyle w:val="4"/>
        <w:shd w:val="clear" w:color="auto" w:fill="FFFFFF"/>
        <w:spacing w:line="100" w:lineRule="atLeast"/>
        <w:ind w:right="20"/>
        <w:jc w:val="right"/>
        <w:rPr>
          <w:sz w:val="26"/>
          <w:szCs w:val="26"/>
        </w:rPr>
      </w:pPr>
    </w:p>
    <w:p w:rsidR="002A7AFC" w:rsidRDefault="002A7AFC" w:rsidP="004405D3">
      <w:pPr>
        <w:autoSpaceDE w:val="0"/>
        <w:autoSpaceDN w:val="0"/>
        <w:adjustRightInd w:val="0"/>
        <w:rPr>
          <w:sz w:val="28"/>
          <w:szCs w:val="28"/>
        </w:rPr>
      </w:pPr>
    </w:p>
    <w:p w:rsidR="004405D3" w:rsidRDefault="004405D3" w:rsidP="004405D3">
      <w:pPr>
        <w:autoSpaceDE w:val="0"/>
        <w:autoSpaceDN w:val="0"/>
        <w:adjustRightInd w:val="0"/>
        <w:rPr>
          <w:sz w:val="28"/>
          <w:szCs w:val="28"/>
        </w:rPr>
      </w:pPr>
      <w:r w:rsidRPr="004405D3">
        <w:rPr>
          <w:sz w:val="28"/>
          <w:szCs w:val="28"/>
        </w:rPr>
        <w:tab/>
      </w:r>
      <w:r w:rsidRPr="004405D3">
        <w:rPr>
          <w:sz w:val="28"/>
          <w:szCs w:val="28"/>
        </w:rPr>
        <w:tab/>
      </w:r>
      <w:r w:rsidRPr="004405D3">
        <w:rPr>
          <w:sz w:val="28"/>
          <w:szCs w:val="28"/>
        </w:rPr>
        <w:tab/>
      </w:r>
    </w:p>
    <w:p w:rsidR="002A7AFC" w:rsidRDefault="002A7AFC" w:rsidP="004405D3">
      <w:pPr>
        <w:autoSpaceDE w:val="0"/>
        <w:autoSpaceDN w:val="0"/>
        <w:adjustRightInd w:val="0"/>
        <w:rPr>
          <w:sz w:val="28"/>
          <w:szCs w:val="28"/>
        </w:rPr>
      </w:pPr>
    </w:p>
    <w:p w:rsidR="002A7AFC" w:rsidRDefault="002A7AFC" w:rsidP="004405D3">
      <w:pPr>
        <w:autoSpaceDE w:val="0"/>
        <w:autoSpaceDN w:val="0"/>
        <w:adjustRightInd w:val="0"/>
        <w:rPr>
          <w:sz w:val="28"/>
          <w:szCs w:val="28"/>
        </w:rPr>
      </w:pPr>
    </w:p>
    <w:p w:rsidR="002A7AFC" w:rsidRDefault="002A7AFC" w:rsidP="004405D3">
      <w:pPr>
        <w:autoSpaceDE w:val="0"/>
        <w:autoSpaceDN w:val="0"/>
        <w:adjustRightInd w:val="0"/>
        <w:rPr>
          <w:sz w:val="28"/>
          <w:szCs w:val="28"/>
        </w:rPr>
      </w:pPr>
    </w:p>
    <w:p w:rsidR="002A7AFC" w:rsidRDefault="002A7AFC" w:rsidP="004405D3">
      <w:pPr>
        <w:autoSpaceDE w:val="0"/>
        <w:autoSpaceDN w:val="0"/>
        <w:adjustRightInd w:val="0"/>
        <w:rPr>
          <w:sz w:val="28"/>
          <w:szCs w:val="28"/>
        </w:rPr>
      </w:pPr>
    </w:p>
    <w:p w:rsidR="002A7AFC" w:rsidRDefault="002A7AFC" w:rsidP="004405D3">
      <w:pPr>
        <w:autoSpaceDE w:val="0"/>
        <w:autoSpaceDN w:val="0"/>
        <w:adjustRightInd w:val="0"/>
        <w:rPr>
          <w:sz w:val="28"/>
          <w:szCs w:val="28"/>
        </w:rPr>
      </w:pPr>
    </w:p>
    <w:p w:rsidR="002A7AFC" w:rsidRDefault="002A7AFC" w:rsidP="004405D3">
      <w:pPr>
        <w:autoSpaceDE w:val="0"/>
        <w:autoSpaceDN w:val="0"/>
        <w:adjustRightInd w:val="0"/>
        <w:rPr>
          <w:sz w:val="28"/>
          <w:szCs w:val="28"/>
        </w:rPr>
      </w:pPr>
    </w:p>
    <w:p w:rsidR="002A7AFC" w:rsidRDefault="002A7AFC" w:rsidP="004405D3">
      <w:pPr>
        <w:autoSpaceDE w:val="0"/>
        <w:autoSpaceDN w:val="0"/>
        <w:adjustRightInd w:val="0"/>
        <w:rPr>
          <w:sz w:val="28"/>
          <w:szCs w:val="28"/>
        </w:rPr>
      </w:pPr>
    </w:p>
    <w:p w:rsidR="002A7AFC" w:rsidRDefault="002A7AFC" w:rsidP="004405D3">
      <w:pPr>
        <w:autoSpaceDE w:val="0"/>
        <w:autoSpaceDN w:val="0"/>
        <w:adjustRightInd w:val="0"/>
        <w:rPr>
          <w:sz w:val="28"/>
          <w:szCs w:val="28"/>
        </w:rPr>
      </w:pPr>
    </w:p>
    <w:p w:rsidR="002A7AFC" w:rsidRDefault="002A7AFC" w:rsidP="004405D3">
      <w:pPr>
        <w:autoSpaceDE w:val="0"/>
        <w:autoSpaceDN w:val="0"/>
        <w:adjustRightInd w:val="0"/>
        <w:rPr>
          <w:sz w:val="28"/>
          <w:szCs w:val="28"/>
        </w:rPr>
      </w:pPr>
    </w:p>
    <w:p w:rsidR="002A7AFC" w:rsidRDefault="002A7AFC" w:rsidP="004405D3">
      <w:pPr>
        <w:autoSpaceDE w:val="0"/>
        <w:autoSpaceDN w:val="0"/>
        <w:adjustRightInd w:val="0"/>
        <w:rPr>
          <w:sz w:val="28"/>
          <w:szCs w:val="28"/>
        </w:rPr>
      </w:pPr>
    </w:p>
    <w:p w:rsidR="002A7AFC" w:rsidRDefault="002A7AFC" w:rsidP="004405D3">
      <w:pPr>
        <w:autoSpaceDE w:val="0"/>
        <w:autoSpaceDN w:val="0"/>
        <w:adjustRightInd w:val="0"/>
        <w:rPr>
          <w:sz w:val="28"/>
          <w:szCs w:val="28"/>
        </w:rPr>
      </w:pPr>
    </w:p>
    <w:p w:rsidR="002A7AFC" w:rsidRDefault="002A7AFC" w:rsidP="004405D3">
      <w:pPr>
        <w:autoSpaceDE w:val="0"/>
        <w:autoSpaceDN w:val="0"/>
        <w:adjustRightInd w:val="0"/>
        <w:rPr>
          <w:sz w:val="28"/>
          <w:szCs w:val="28"/>
        </w:rPr>
      </w:pPr>
    </w:p>
    <w:p w:rsidR="002A7AFC" w:rsidRDefault="002A7AFC" w:rsidP="004405D3">
      <w:pPr>
        <w:autoSpaceDE w:val="0"/>
        <w:autoSpaceDN w:val="0"/>
        <w:adjustRightInd w:val="0"/>
        <w:rPr>
          <w:sz w:val="28"/>
          <w:szCs w:val="28"/>
        </w:rPr>
      </w:pPr>
    </w:p>
    <w:p w:rsidR="00D657D8" w:rsidRDefault="00D657D8" w:rsidP="00F61284">
      <w:pPr>
        <w:autoSpaceDE w:val="0"/>
        <w:autoSpaceDN w:val="0"/>
        <w:adjustRightInd w:val="0"/>
        <w:rPr>
          <w:sz w:val="28"/>
          <w:szCs w:val="28"/>
        </w:rPr>
      </w:pPr>
    </w:p>
    <w:p w:rsidR="00F61284" w:rsidRDefault="00F61284" w:rsidP="00F61284">
      <w:pPr>
        <w:autoSpaceDE w:val="0"/>
        <w:autoSpaceDN w:val="0"/>
        <w:adjustRightInd w:val="0"/>
        <w:rPr>
          <w:sz w:val="28"/>
          <w:szCs w:val="28"/>
        </w:rPr>
      </w:pPr>
    </w:p>
    <w:p w:rsidR="00D657D8" w:rsidRDefault="00D657D8" w:rsidP="004405D3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</w:p>
    <w:p w:rsidR="00D657D8" w:rsidRDefault="00D657D8" w:rsidP="004405D3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</w:p>
    <w:p w:rsidR="00D657D8" w:rsidRDefault="00D657D8" w:rsidP="004405D3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</w:p>
    <w:p w:rsidR="00D657D8" w:rsidRDefault="00D657D8" w:rsidP="004405D3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</w:p>
    <w:p w:rsidR="00D657D8" w:rsidRDefault="00D657D8" w:rsidP="004405D3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</w:p>
    <w:p w:rsidR="00AD1158" w:rsidRPr="00AD1158" w:rsidRDefault="00D657D8" w:rsidP="00AD1158">
      <w:pPr>
        <w:spacing w:line="324" w:lineRule="exact"/>
        <w:ind w:left="6663"/>
        <w:rPr>
          <w:sz w:val="24"/>
          <w:szCs w:val="24"/>
        </w:rPr>
      </w:pPr>
      <w:r w:rsidRPr="00AD1158">
        <w:rPr>
          <w:sz w:val="24"/>
          <w:szCs w:val="24"/>
        </w:rPr>
        <w:lastRenderedPageBreak/>
        <w:t xml:space="preserve">  </w:t>
      </w:r>
      <w:r w:rsidR="00AD1158" w:rsidRPr="00AD1158">
        <w:rPr>
          <w:sz w:val="24"/>
          <w:szCs w:val="24"/>
        </w:rPr>
        <w:t>УТВЕРЖДЕНО</w:t>
      </w:r>
    </w:p>
    <w:p w:rsidR="00AD1158" w:rsidRDefault="00AD1158" w:rsidP="00AD1158">
      <w:pPr>
        <w:spacing w:line="324" w:lineRule="exact"/>
        <w:ind w:left="6663"/>
        <w:rPr>
          <w:sz w:val="24"/>
          <w:szCs w:val="24"/>
        </w:rPr>
      </w:pPr>
      <w:r w:rsidRPr="00AD1158">
        <w:rPr>
          <w:sz w:val="24"/>
          <w:szCs w:val="24"/>
        </w:rPr>
        <w:t xml:space="preserve">Постановлением Администрации </w:t>
      </w:r>
      <w:proofErr w:type="spellStart"/>
      <w:r w:rsidRPr="00AD1158">
        <w:rPr>
          <w:sz w:val="24"/>
          <w:szCs w:val="24"/>
        </w:rPr>
        <w:t>Солнцевского</w:t>
      </w:r>
      <w:proofErr w:type="spellEnd"/>
      <w:r w:rsidRPr="00AD1158">
        <w:rPr>
          <w:sz w:val="24"/>
          <w:szCs w:val="24"/>
        </w:rPr>
        <w:t xml:space="preserve"> района Курской области </w:t>
      </w:r>
    </w:p>
    <w:p w:rsidR="00AD1158" w:rsidRPr="00AD1158" w:rsidRDefault="00AD1158" w:rsidP="00AD1158">
      <w:pPr>
        <w:spacing w:line="324" w:lineRule="exact"/>
        <w:ind w:left="6663"/>
        <w:rPr>
          <w:sz w:val="24"/>
          <w:szCs w:val="24"/>
        </w:rPr>
      </w:pPr>
      <w:r w:rsidRPr="00AD1158">
        <w:rPr>
          <w:sz w:val="24"/>
          <w:szCs w:val="24"/>
        </w:rPr>
        <w:t xml:space="preserve">от </w:t>
      </w:r>
      <w:r w:rsidRPr="00AD1158">
        <w:rPr>
          <w:rStyle w:val="2Garamond1pt"/>
          <w:sz w:val="24"/>
          <w:szCs w:val="24"/>
        </w:rPr>
        <w:t>«___</w:t>
      </w:r>
      <w:r w:rsidRPr="00AD1158">
        <w:rPr>
          <w:sz w:val="24"/>
          <w:szCs w:val="24"/>
        </w:rPr>
        <w:t>» апреля 2019 года №_________</w:t>
      </w:r>
    </w:p>
    <w:p w:rsidR="007C7857" w:rsidRPr="0052774A" w:rsidRDefault="0052774A" w:rsidP="0052774A">
      <w:pPr>
        <w:autoSpaceDE w:val="0"/>
        <w:autoSpaceDN w:val="0"/>
        <w:adjustRightInd w:val="0"/>
        <w:ind w:left="4248" w:firstLine="269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7857" w:rsidRPr="007C7857">
        <w:rPr>
          <w:rFonts w:ascii="Arial" w:hAnsi="Arial" w:cs="Arial"/>
          <w:color w:val="646464"/>
          <w:sz w:val="18"/>
          <w:szCs w:val="18"/>
          <w:lang w:eastAsia="ru-RU"/>
        </w:rPr>
        <w:t> </w:t>
      </w:r>
    </w:p>
    <w:p w:rsidR="007C7857" w:rsidRPr="007C7857" w:rsidRDefault="007C7857" w:rsidP="007C7857">
      <w:pPr>
        <w:shd w:val="clear" w:color="auto" w:fill="FFFFFF"/>
        <w:suppressAutoHyphens w:val="0"/>
        <w:spacing w:before="150" w:after="225"/>
        <w:jc w:val="right"/>
        <w:rPr>
          <w:rFonts w:ascii="Arial" w:hAnsi="Arial" w:cs="Arial"/>
          <w:color w:val="646464"/>
          <w:sz w:val="18"/>
          <w:szCs w:val="18"/>
          <w:lang w:eastAsia="ru-RU"/>
        </w:rPr>
      </w:pPr>
      <w:r w:rsidRPr="007C7857">
        <w:rPr>
          <w:rFonts w:ascii="Arial" w:hAnsi="Arial" w:cs="Arial"/>
          <w:color w:val="646464"/>
          <w:sz w:val="18"/>
          <w:szCs w:val="18"/>
          <w:lang w:eastAsia="ru-RU"/>
        </w:rPr>
        <w:t> </w:t>
      </w:r>
    </w:p>
    <w:p w:rsidR="0052774A" w:rsidRDefault="0052774A" w:rsidP="0052774A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  <w:r w:rsidRPr="00306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4A" w:rsidRDefault="0052774A" w:rsidP="0052774A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30647B">
        <w:rPr>
          <w:rFonts w:ascii="Times New Roman" w:hAnsi="Times New Roman" w:cs="Times New Roman"/>
          <w:sz w:val="28"/>
          <w:szCs w:val="28"/>
        </w:rPr>
        <w:t xml:space="preserve"> организации системы внутреннего обеспечения </w:t>
      </w:r>
    </w:p>
    <w:p w:rsidR="0052774A" w:rsidRDefault="0052774A" w:rsidP="0052774A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647B">
        <w:rPr>
          <w:rFonts w:ascii="Times New Roman" w:hAnsi="Times New Roman" w:cs="Times New Roman"/>
          <w:sz w:val="28"/>
          <w:szCs w:val="28"/>
        </w:rPr>
        <w:t xml:space="preserve">соответствия требованиям антимонопольного законодательства </w:t>
      </w:r>
    </w:p>
    <w:p w:rsidR="0052774A" w:rsidRDefault="0052774A" w:rsidP="0052774A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647B">
        <w:rPr>
          <w:rFonts w:ascii="Times New Roman" w:hAnsi="Times New Roman" w:cs="Times New Roman"/>
          <w:sz w:val="28"/>
          <w:szCs w:val="28"/>
        </w:rPr>
        <w:t xml:space="preserve">в </w:t>
      </w:r>
      <w:r w:rsidR="00A516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0647B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52774A" w:rsidRDefault="0052774A" w:rsidP="0052774A">
      <w:pPr>
        <w:pStyle w:val="ConsPlusNormal0"/>
        <w:spacing w:before="2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6B3CC7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бщие</w:t>
      </w:r>
      <w:r w:rsidRPr="006B3CC7">
        <w:rPr>
          <w:rFonts w:ascii="Times New Roman" w:hAnsi="Times New Roman" w:cs="Times New Roman"/>
          <w:b/>
          <w:sz w:val="26"/>
          <w:szCs w:val="26"/>
        </w:rPr>
        <w:t xml:space="preserve"> положения</w:t>
      </w:r>
    </w:p>
    <w:p w:rsidR="0052774A" w:rsidRPr="006B3CC7" w:rsidRDefault="0052774A" w:rsidP="0052774A">
      <w:pPr>
        <w:pStyle w:val="ConsPlusNormal0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Настоящее</w:t>
      </w:r>
      <w:r w:rsidRPr="00D67D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Положение разработано </w:t>
      </w:r>
      <w:r>
        <w:rPr>
          <w:rFonts w:ascii="Times New Roman" w:hAnsi="Times New Roman"/>
          <w:sz w:val="26"/>
          <w:szCs w:val="26"/>
          <w:lang w:eastAsia="ar-SA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</w:t>
      </w:r>
      <w:r w:rsidRPr="008802F5">
        <w:rPr>
          <w:rFonts w:ascii="Times New Roman" w:hAnsi="Times New Roman" w:cs="Times New Roman"/>
          <w:sz w:val="26"/>
          <w:szCs w:val="26"/>
          <w:lang w:eastAsia="en-US"/>
        </w:rPr>
        <w:t xml:space="preserve"> распоряжения Правительства Российской Федерации от 18</w:t>
      </w:r>
      <w:r>
        <w:rPr>
          <w:rFonts w:ascii="Times New Roman" w:hAnsi="Times New Roman" w:cs="Times New Roman"/>
          <w:sz w:val="26"/>
          <w:szCs w:val="26"/>
          <w:lang w:eastAsia="en-US"/>
        </w:rPr>
        <w:t>.10.</w:t>
      </w:r>
      <w:r w:rsidRPr="008802F5">
        <w:rPr>
          <w:rFonts w:ascii="Times New Roman" w:hAnsi="Times New Roman" w:cs="Times New Roman"/>
          <w:sz w:val="26"/>
          <w:szCs w:val="26"/>
          <w:lang w:eastAsia="en-US"/>
        </w:rPr>
        <w:t>2018 № 2258-р</w:t>
      </w:r>
      <w:r w:rsidRPr="008802F5">
        <w:rPr>
          <w:rFonts w:ascii="Times New Roman" w:hAnsi="Times New Roman" w:cs="Times New Roman"/>
          <w:sz w:val="26"/>
          <w:szCs w:val="26"/>
        </w:rPr>
        <w:t xml:space="preserve"> «</w:t>
      </w:r>
      <w:r w:rsidRPr="008802F5">
        <w:rPr>
          <w:rFonts w:ascii="Times New Roman" w:hAnsi="Times New Roman" w:cs="Times New Roman"/>
          <w:sz w:val="26"/>
          <w:szCs w:val="26"/>
          <w:lang w:eastAsia="en-US"/>
        </w:rPr>
        <w:t>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>
        <w:rPr>
          <w:rFonts w:ascii="Times New Roman" w:hAnsi="Times New Roman"/>
          <w:sz w:val="26"/>
          <w:szCs w:val="26"/>
          <w:lang w:eastAsia="ar-SA"/>
        </w:rPr>
        <w:t xml:space="preserve"> и определяет порядок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D67DDF">
        <w:rPr>
          <w:rFonts w:ascii="Times New Roman" w:hAnsi="Times New Roman" w:cs="Times New Roman"/>
          <w:sz w:val="26"/>
          <w:szCs w:val="26"/>
        </w:rPr>
        <w:t xml:space="preserve">нутреннего обеспечения соответствия требованиям антимонопольного законодательства </w:t>
      </w:r>
      <w:r w:rsidRPr="0052774A">
        <w:rPr>
          <w:rFonts w:ascii="Times New Roman" w:hAnsi="Times New Roman" w:cs="Times New Roman"/>
          <w:sz w:val="26"/>
          <w:szCs w:val="26"/>
        </w:rPr>
        <w:t>в</w:t>
      </w:r>
      <w:r w:rsidRPr="0052774A">
        <w:rPr>
          <w:rFonts w:ascii="Times New Roman" w:hAnsi="Times New Roman" w:cs="Times New Roman"/>
          <w:sz w:val="26"/>
          <w:szCs w:val="26"/>
        </w:rPr>
        <w:t xml:space="preserve"> </w:t>
      </w:r>
      <w:r w:rsidR="00A5165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 xml:space="preserve">Курской области </w:t>
      </w:r>
      <w:r w:rsidRPr="00D67DDF">
        <w:rPr>
          <w:rFonts w:ascii="Times New Roman" w:hAnsi="Times New Roman" w:cs="Times New Roman"/>
          <w:sz w:val="26"/>
          <w:szCs w:val="26"/>
        </w:rPr>
        <w:t xml:space="preserve">(далее - антимонопольный </w:t>
      </w:r>
      <w:proofErr w:type="spellStart"/>
      <w:r w:rsidRPr="00D67DDF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D67DD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774A" w:rsidRDefault="0052774A" w:rsidP="0052774A">
      <w:pPr>
        <w:pStyle w:val="ConsPlusNormal0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EA61B8">
        <w:rPr>
          <w:rFonts w:ascii="Times New Roman" w:hAnsi="Times New Roman" w:cs="Times New Roman"/>
          <w:sz w:val="26"/>
          <w:szCs w:val="26"/>
        </w:rPr>
        <w:t>Термины и понятия, используемые в настоящ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EA61B8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оложении</w:t>
      </w:r>
      <w:r w:rsidRPr="00EA61B8">
        <w:rPr>
          <w:rFonts w:ascii="Times New Roman" w:hAnsi="Times New Roman" w:cs="Times New Roman"/>
          <w:sz w:val="26"/>
          <w:szCs w:val="26"/>
        </w:rPr>
        <w:t xml:space="preserve">, применяются в значениях, определенных </w:t>
      </w:r>
      <w:r>
        <w:rPr>
          <w:rFonts w:ascii="Times New Roman" w:hAnsi="Times New Roman" w:cs="Times New Roman"/>
          <w:sz w:val="26"/>
          <w:szCs w:val="26"/>
        </w:rPr>
        <w:t>антимонопольным законодательством Российской Федерации и иными нормативными правовыми актами о защите конкуренции.</w:t>
      </w:r>
    </w:p>
    <w:p w:rsidR="0052774A" w:rsidRPr="00EA61B8" w:rsidRDefault="0052774A" w:rsidP="0052774A">
      <w:pPr>
        <w:pStyle w:val="ConsPlusNormal0"/>
        <w:tabs>
          <w:tab w:val="left" w:pos="851"/>
          <w:tab w:val="left" w:pos="1134"/>
        </w:tabs>
        <w:ind w:left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Pr="00EA61B8">
        <w:rPr>
          <w:rFonts w:ascii="Times New Roman" w:hAnsi="Times New Roman"/>
          <w:sz w:val="26"/>
          <w:szCs w:val="26"/>
        </w:rPr>
        <w:t xml:space="preserve">Целями антимонопольного </w:t>
      </w:r>
      <w:proofErr w:type="spellStart"/>
      <w:r w:rsidRPr="00EA61B8">
        <w:rPr>
          <w:rFonts w:ascii="Times New Roman" w:hAnsi="Times New Roman"/>
          <w:sz w:val="26"/>
          <w:szCs w:val="26"/>
        </w:rPr>
        <w:t>комплаенса</w:t>
      </w:r>
      <w:proofErr w:type="spellEnd"/>
      <w:r w:rsidRPr="00EA61B8">
        <w:rPr>
          <w:rFonts w:ascii="Times New Roman" w:hAnsi="Times New Roman"/>
          <w:sz w:val="26"/>
          <w:szCs w:val="26"/>
        </w:rPr>
        <w:t xml:space="preserve"> являются:</w:t>
      </w:r>
    </w:p>
    <w:p w:rsidR="0052774A" w:rsidRPr="00C84684" w:rsidRDefault="0052774A" w:rsidP="0052774A">
      <w:pPr>
        <w:pStyle w:val="ConsPlusNormal0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Pr="00EA61B8">
        <w:rPr>
          <w:rFonts w:ascii="Times New Roman" w:hAnsi="Times New Roman"/>
          <w:sz w:val="26"/>
          <w:szCs w:val="26"/>
        </w:rPr>
        <w:t>беспечение соответствия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A61B8">
        <w:rPr>
          <w:rFonts w:ascii="Times New Roman" w:hAnsi="Times New Roman"/>
          <w:sz w:val="26"/>
          <w:szCs w:val="26"/>
        </w:rPr>
        <w:t xml:space="preserve">деятельности </w:t>
      </w:r>
      <w:r w:rsidRPr="0052774A">
        <w:rPr>
          <w:rFonts w:ascii="Times New Roman" w:hAnsi="Times New Roman" w:cs="Times New Roman"/>
          <w:sz w:val="26"/>
          <w:szCs w:val="26"/>
        </w:rPr>
        <w:t xml:space="preserve">в </w:t>
      </w:r>
      <w:r w:rsidR="00A5165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84684">
        <w:rPr>
          <w:rFonts w:ascii="Times New Roman" w:hAnsi="Times New Roman" w:cs="Times New Roman"/>
          <w:sz w:val="26"/>
          <w:szCs w:val="26"/>
        </w:rPr>
        <w:t xml:space="preserve"> </w:t>
      </w:r>
      <w:r w:rsidRPr="00C84684">
        <w:rPr>
          <w:rFonts w:ascii="Times New Roman" w:hAnsi="Times New Roman" w:cs="Times New Roman"/>
          <w:sz w:val="26"/>
          <w:szCs w:val="26"/>
        </w:rPr>
        <w:t xml:space="preserve">Курской области </w:t>
      </w:r>
      <w:r w:rsidRPr="00C84684">
        <w:rPr>
          <w:rFonts w:ascii="Times New Roman" w:hAnsi="Times New Roman"/>
          <w:sz w:val="26"/>
          <w:szCs w:val="26"/>
        </w:rPr>
        <w:t>требованиям антимонопольного законодательства;</w:t>
      </w:r>
    </w:p>
    <w:p w:rsidR="0052774A" w:rsidRPr="00EA61B8" w:rsidRDefault="0052774A" w:rsidP="0052774A">
      <w:pPr>
        <w:pStyle w:val="ConsPlusNormal0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профилактика и сокращение количества нарушений требований антимонопольного законодательства в </w:t>
      </w:r>
      <w:proofErr w:type="gramStart"/>
      <w:r>
        <w:rPr>
          <w:rFonts w:ascii="Times New Roman" w:hAnsi="Times New Roman"/>
          <w:sz w:val="26"/>
          <w:szCs w:val="26"/>
        </w:rPr>
        <w:t xml:space="preserve">деятельности </w:t>
      </w:r>
      <w:r w:rsidRPr="0052774A">
        <w:rPr>
          <w:rFonts w:ascii="Times New Roman" w:hAnsi="Times New Roman" w:cs="Times New Roman"/>
          <w:sz w:val="26"/>
          <w:szCs w:val="26"/>
        </w:rPr>
        <w:t xml:space="preserve"> </w:t>
      </w:r>
      <w:r w:rsidR="00A5165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5277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Курской области</w:t>
      </w:r>
      <w:r>
        <w:rPr>
          <w:rFonts w:ascii="Times New Roman" w:hAnsi="Times New Roman"/>
          <w:sz w:val="26"/>
          <w:szCs w:val="26"/>
        </w:rPr>
        <w:t>;</w:t>
      </w:r>
    </w:p>
    <w:p w:rsidR="0052774A" w:rsidRPr="00C84684" w:rsidRDefault="0052774A" w:rsidP="0052774A">
      <w:pPr>
        <w:pStyle w:val="ConsPlusNormal0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EA61B8">
        <w:rPr>
          <w:rFonts w:ascii="Times New Roman" w:hAnsi="Times New Roman"/>
          <w:sz w:val="26"/>
          <w:szCs w:val="26"/>
        </w:rPr>
        <w:t>овышение уровня пра</w:t>
      </w:r>
      <w:r>
        <w:rPr>
          <w:rFonts w:ascii="Times New Roman" w:hAnsi="Times New Roman"/>
          <w:sz w:val="26"/>
          <w:szCs w:val="26"/>
        </w:rPr>
        <w:t xml:space="preserve">вовой культуры </w:t>
      </w:r>
      <w:r w:rsidRPr="0052774A">
        <w:rPr>
          <w:rFonts w:ascii="Times New Roman" w:hAnsi="Times New Roman" w:cs="Times New Roman"/>
          <w:sz w:val="26"/>
          <w:szCs w:val="26"/>
        </w:rPr>
        <w:t xml:space="preserve">в </w:t>
      </w:r>
      <w:r w:rsidR="00A5165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84684">
        <w:rPr>
          <w:rFonts w:ascii="Times New Roman" w:hAnsi="Times New Roman" w:cs="Times New Roman"/>
          <w:sz w:val="26"/>
          <w:szCs w:val="26"/>
        </w:rPr>
        <w:t xml:space="preserve"> </w:t>
      </w:r>
      <w:r w:rsidRPr="00C84684">
        <w:rPr>
          <w:rFonts w:ascii="Times New Roman" w:hAnsi="Times New Roman" w:cs="Times New Roman"/>
          <w:sz w:val="26"/>
          <w:szCs w:val="26"/>
        </w:rPr>
        <w:t>Курской области</w:t>
      </w:r>
      <w:r w:rsidRPr="00C84684">
        <w:rPr>
          <w:rFonts w:ascii="Times New Roman" w:hAnsi="Times New Roman"/>
          <w:sz w:val="26"/>
          <w:szCs w:val="26"/>
        </w:rPr>
        <w:t>.</w:t>
      </w:r>
    </w:p>
    <w:p w:rsidR="0052774A" w:rsidRPr="006505CB" w:rsidRDefault="0052774A" w:rsidP="0052774A">
      <w:pPr>
        <w:pStyle w:val="ConsPlusNormal0"/>
        <w:tabs>
          <w:tab w:val="left" w:pos="993"/>
        </w:tabs>
        <w:ind w:left="426" w:firstLine="141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Pr="006505CB">
        <w:rPr>
          <w:rFonts w:ascii="Times New Roman" w:hAnsi="Times New Roman"/>
          <w:sz w:val="26"/>
          <w:szCs w:val="26"/>
        </w:rPr>
        <w:t xml:space="preserve">Задачи антимонопольного </w:t>
      </w:r>
      <w:proofErr w:type="spellStart"/>
      <w:r w:rsidRPr="006505CB">
        <w:rPr>
          <w:rFonts w:ascii="Times New Roman" w:hAnsi="Times New Roman"/>
          <w:sz w:val="26"/>
          <w:szCs w:val="26"/>
        </w:rPr>
        <w:t>комплаенса</w:t>
      </w:r>
      <w:proofErr w:type="spellEnd"/>
      <w:r w:rsidRPr="006505CB">
        <w:rPr>
          <w:rFonts w:ascii="Times New Roman" w:hAnsi="Times New Roman"/>
          <w:sz w:val="26"/>
          <w:szCs w:val="26"/>
        </w:rPr>
        <w:t>:</w:t>
      </w:r>
    </w:p>
    <w:p w:rsidR="0052774A" w:rsidRPr="006505CB" w:rsidRDefault="0052774A" w:rsidP="0052774A">
      <w:pPr>
        <w:pStyle w:val="ConsPlusNormal0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Pr="006505CB">
        <w:rPr>
          <w:rFonts w:ascii="Times New Roman" w:hAnsi="Times New Roman"/>
          <w:sz w:val="26"/>
          <w:szCs w:val="26"/>
        </w:rPr>
        <w:t>ыявление рисков нарушений ан</w:t>
      </w:r>
      <w:r>
        <w:rPr>
          <w:rFonts w:ascii="Times New Roman" w:hAnsi="Times New Roman"/>
          <w:sz w:val="26"/>
          <w:szCs w:val="26"/>
        </w:rPr>
        <w:t>тимонопольного законодательства;</w:t>
      </w:r>
    </w:p>
    <w:p w:rsidR="0052774A" w:rsidRPr="006505CB" w:rsidRDefault="0052774A" w:rsidP="0052774A">
      <w:pPr>
        <w:pStyle w:val="ConsPlusNormal0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Pr="006505CB">
        <w:rPr>
          <w:rFonts w:ascii="Times New Roman" w:hAnsi="Times New Roman"/>
          <w:sz w:val="26"/>
          <w:szCs w:val="26"/>
        </w:rPr>
        <w:t>правление рисками нарушений ан</w:t>
      </w:r>
      <w:r>
        <w:rPr>
          <w:rFonts w:ascii="Times New Roman" w:hAnsi="Times New Roman"/>
          <w:sz w:val="26"/>
          <w:szCs w:val="26"/>
        </w:rPr>
        <w:t>тимонопольного законодательства;</w:t>
      </w:r>
    </w:p>
    <w:p w:rsidR="0052774A" w:rsidRPr="006505CB" w:rsidRDefault="0052774A" w:rsidP="0052774A">
      <w:pPr>
        <w:pStyle w:val="ConsPlusNormal0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</w:t>
      </w:r>
      <w:r w:rsidRPr="006505CB">
        <w:rPr>
          <w:rFonts w:ascii="Times New Roman" w:hAnsi="Times New Roman"/>
          <w:sz w:val="26"/>
          <w:szCs w:val="26"/>
        </w:rPr>
        <w:t xml:space="preserve">онтроль соответствия </w:t>
      </w:r>
      <w:proofErr w:type="gramStart"/>
      <w:r w:rsidRPr="006505CB">
        <w:rPr>
          <w:rFonts w:ascii="Times New Roman" w:hAnsi="Times New Roman"/>
          <w:sz w:val="26"/>
          <w:szCs w:val="26"/>
        </w:rPr>
        <w:t xml:space="preserve">деятельности </w:t>
      </w:r>
      <w:r w:rsidRPr="0052774A">
        <w:rPr>
          <w:rFonts w:ascii="Times New Roman" w:hAnsi="Times New Roman" w:cs="Times New Roman"/>
          <w:sz w:val="26"/>
          <w:szCs w:val="26"/>
        </w:rPr>
        <w:t xml:space="preserve"> </w:t>
      </w:r>
      <w:r w:rsidR="00A5165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846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Курской области </w:t>
      </w:r>
      <w:r w:rsidRPr="006505CB">
        <w:rPr>
          <w:rFonts w:ascii="Times New Roman" w:hAnsi="Times New Roman"/>
          <w:sz w:val="26"/>
          <w:szCs w:val="26"/>
        </w:rPr>
        <w:t>требованиям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6505CB">
        <w:rPr>
          <w:rFonts w:ascii="Times New Roman" w:hAnsi="Times New Roman"/>
          <w:sz w:val="26"/>
          <w:szCs w:val="26"/>
        </w:rPr>
        <w:t>ан</w:t>
      </w:r>
      <w:r>
        <w:rPr>
          <w:rFonts w:ascii="Times New Roman" w:hAnsi="Times New Roman"/>
          <w:sz w:val="26"/>
          <w:szCs w:val="26"/>
        </w:rPr>
        <w:t>тимонопольного законодательства;</w:t>
      </w:r>
    </w:p>
    <w:p w:rsidR="0052774A" w:rsidRDefault="0052774A" w:rsidP="0052774A">
      <w:pPr>
        <w:pStyle w:val="ConsPlusNormal0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Pr="006505CB">
        <w:rPr>
          <w:rFonts w:ascii="Times New Roman" w:hAnsi="Times New Roman"/>
          <w:sz w:val="26"/>
          <w:szCs w:val="26"/>
        </w:rPr>
        <w:t>ценка эффективности организации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в </w:t>
      </w:r>
      <w:r w:rsidRPr="0052774A">
        <w:rPr>
          <w:rFonts w:ascii="Times New Roman" w:hAnsi="Times New Roman" w:cs="Times New Roman"/>
          <w:sz w:val="26"/>
          <w:szCs w:val="26"/>
        </w:rPr>
        <w:t xml:space="preserve"> </w:t>
      </w:r>
      <w:r w:rsidR="00A5165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 xml:space="preserve"> Курской области </w:t>
      </w:r>
      <w:r w:rsidRPr="006505CB">
        <w:rPr>
          <w:rFonts w:ascii="Times New Roman" w:hAnsi="Times New Roman" w:cs="Times New Roman"/>
          <w:sz w:val="26"/>
          <w:szCs w:val="26"/>
        </w:rPr>
        <w:t xml:space="preserve">антимонопольного </w:t>
      </w:r>
      <w:proofErr w:type="spellStart"/>
      <w:r w:rsidRPr="006505C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6505CB">
        <w:rPr>
          <w:rFonts w:ascii="Times New Roman" w:hAnsi="Times New Roman" w:cs="Times New Roman"/>
          <w:sz w:val="26"/>
          <w:szCs w:val="26"/>
        </w:rPr>
        <w:t>.</w:t>
      </w:r>
    </w:p>
    <w:p w:rsidR="0052774A" w:rsidRDefault="0052774A" w:rsidP="0052774A">
      <w:pPr>
        <w:pStyle w:val="ConsPlusNormal0"/>
        <w:tabs>
          <w:tab w:val="left" w:pos="1134"/>
        </w:tabs>
        <w:ind w:left="426" w:firstLine="14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Принципы антимонопольного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52774A" w:rsidRPr="006505CB" w:rsidRDefault="0052774A" w:rsidP="0052774A">
      <w:pPr>
        <w:pStyle w:val="ConsPlusNormal0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505C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05CB">
        <w:rPr>
          <w:rFonts w:ascii="Times New Roman" w:hAnsi="Times New Roman" w:cs="Times New Roman"/>
          <w:sz w:val="26"/>
          <w:szCs w:val="26"/>
        </w:rPr>
        <w:t>законност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6505CB">
        <w:rPr>
          <w:rFonts w:ascii="Times New Roman" w:hAnsi="Times New Roman" w:cs="Times New Roman"/>
          <w:sz w:val="26"/>
          <w:szCs w:val="26"/>
        </w:rPr>
        <w:t>;</w:t>
      </w:r>
    </w:p>
    <w:p w:rsidR="0052774A" w:rsidRPr="006505CB" w:rsidRDefault="0052774A" w:rsidP="0052774A">
      <w:pPr>
        <w:pStyle w:val="ConsPlusNormal0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505C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05CB">
        <w:rPr>
          <w:rFonts w:ascii="Times New Roman" w:hAnsi="Times New Roman" w:cs="Times New Roman"/>
          <w:sz w:val="26"/>
          <w:szCs w:val="26"/>
        </w:rPr>
        <w:t>регулярност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6505CB">
        <w:rPr>
          <w:rFonts w:ascii="Times New Roman" w:hAnsi="Times New Roman" w:cs="Times New Roman"/>
          <w:sz w:val="26"/>
          <w:szCs w:val="26"/>
        </w:rPr>
        <w:t xml:space="preserve"> оценки рисков нарушения антимонопольного законодательства;</w:t>
      </w:r>
    </w:p>
    <w:p w:rsidR="0052774A" w:rsidRPr="00C84684" w:rsidRDefault="0052774A" w:rsidP="0052774A">
      <w:pPr>
        <w:pStyle w:val="ConsPlusNormal0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505C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05CB">
        <w:rPr>
          <w:rFonts w:ascii="Times New Roman" w:hAnsi="Times New Roman" w:cs="Times New Roman"/>
          <w:sz w:val="26"/>
          <w:szCs w:val="26"/>
        </w:rPr>
        <w:t>информационн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6505CB">
        <w:rPr>
          <w:rFonts w:ascii="Times New Roman" w:hAnsi="Times New Roman" w:cs="Times New Roman"/>
          <w:sz w:val="26"/>
          <w:szCs w:val="26"/>
        </w:rPr>
        <w:t xml:space="preserve"> открытост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6505CB">
        <w:rPr>
          <w:rFonts w:ascii="Times New Roman" w:hAnsi="Times New Roman" w:cs="Times New Roman"/>
          <w:sz w:val="26"/>
          <w:szCs w:val="26"/>
        </w:rPr>
        <w:t xml:space="preserve"> действующего </w:t>
      </w:r>
      <w:proofErr w:type="gramStart"/>
      <w:r w:rsidRPr="006505CB">
        <w:rPr>
          <w:rFonts w:ascii="Times New Roman" w:hAnsi="Times New Roman" w:cs="Times New Roman"/>
          <w:sz w:val="26"/>
          <w:szCs w:val="26"/>
        </w:rPr>
        <w:t xml:space="preserve">в </w:t>
      </w:r>
      <w:r w:rsidRPr="0052774A">
        <w:rPr>
          <w:rFonts w:ascii="Times New Roman" w:hAnsi="Times New Roman" w:cs="Times New Roman"/>
          <w:sz w:val="26"/>
          <w:szCs w:val="26"/>
        </w:rPr>
        <w:t xml:space="preserve"> </w:t>
      </w:r>
      <w:r w:rsidR="00A5165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района</w:t>
      </w:r>
      <w:r w:rsidRPr="00C84684">
        <w:rPr>
          <w:rFonts w:ascii="Times New Roman" w:hAnsi="Times New Roman" w:cs="Times New Roman"/>
          <w:sz w:val="26"/>
          <w:szCs w:val="26"/>
        </w:rPr>
        <w:t xml:space="preserve"> Курской области антимонопольного </w:t>
      </w:r>
      <w:proofErr w:type="spellStart"/>
      <w:r w:rsidRPr="00C84684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C84684">
        <w:rPr>
          <w:rFonts w:ascii="Times New Roman" w:hAnsi="Times New Roman" w:cs="Times New Roman"/>
          <w:sz w:val="26"/>
          <w:szCs w:val="26"/>
        </w:rPr>
        <w:t>;</w:t>
      </w:r>
    </w:p>
    <w:p w:rsidR="0052774A" w:rsidRDefault="0052774A" w:rsidP="0052774A">
      <w:pPr>
        <w:pStyle w:val="ConsPlusNormal0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505C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05CB">
        <w:rPr>
          <w:rFonts w:ascii="Times New Roman" w:hAnsi="Times New Roman" w:cs="Times New Roman"/>
          <w:sz w:val="26"/>
          <w:szCs w:val="26"/>
        </w:rPr>
        <w:t>непрерывност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6505CB">
        <w:rPr>
          <w:rFonts w:ascii="Times New Roman" w:hAnsi="Times New Roman" w:cs="Times New Roman"/>
          <w:sz w:val="26"/>
          <w:szCs w:val="26"/>
        </w:rPr>
        <w:t xml:space="preserve"> анализа и функционирования антимонопольного </w:t>
      </w:r>
      <w:proofErr w:type="spellStart"/>
      <w:r w:rsidRPr="006505C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52774A" w:rsidRPr="0052774A" w:rsidRDefault="0052774A" w:rsidP="0052774A">
      <w:pPr>
        <w:pStyle w:val="ConsPlusNormal0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совершенствование антимонопольного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2774A" w:rsidRDefault="0052774A" w:rsidP="0052774A">
      <w:pPr>
        <w:jc w:val="center"/>
        <w:rPr>
          <w:b/>
          <w:bCs/>
          <w:sz w:val="26"/>
          <w:szCs w:val="26"/>
        </w:rPr>
      </w:pPr>
    </w:p>
    <w:p w:rsidR="0052774A" w:rsidRDefault="0052774A" w:rsidP="0052774A">
      <w:pPr>
        <w:jc w:val="center"/>
        <w:rPr>
          <w:b/>
          <w:bCs/>
          <w:sz w:val="26"/>
          <w:szCs w:val="26"/>
        </w:rPr>
      </w:pPr>
      <w:r w:rsidRPr="00AA37CC">
        <w:rPr>
          <w:b/>
          <w:bCs/>
          <w:sz w:val="26"/>
          <w:szCs w:val="26"/>
        </w:rPr>
        <w:t>2.</w:t>
      </w:r>
      <w:r>
        <w:rPr>
          <w:b/>
          <w:bCs/>
          <w:sz w:val="26"/>
          <w:szCs w:val="26"/>
        </w:rPr>
        <w:t xml:space="preserve"> </w:t>
      </w:r>
      <w:r w:rsidRPr="00AA37CC">
        <w:rPr>
          <w:b/>
          <w:bCs/>
          <w:sz w:val="26"/>
          <w:szCs w:val="26"/>
        </w:rPr>
        <w:t xml:space="preserve">Организация антимонопольного </w:t>
      </w:r>
      <w:proofErr w:type="spellStart"/>
      <w:r w:rsidRPr="00AA37CC">
        <w:rPr>
          <w:b/>
          <w:bCs/>
          <w:sz w:val="26"/>
          <w:szCs w:val="26"/>
        </w:rPr>
        <w:t>комплаенса</w:t>
      </w:r>
      <w:proofErr w:type="spellEnd"/>
    </w:p>
    <w:p w:rsidR="0052774A" w:rsidRPr="00AA37CC" w:rsidRDefault="0052774A" w:rsidP="0052774A">
      <w:pPr>
        <w:ind w:firstLine="709"/>
        <w:jc w:val="both"/>
        <w:rPr>
          <w:sz w:val="26"/>
          <w:szCs w:val="26"/>
          <w:highlight w:val="yellow"/>
        </w:rPr>
      </w:pPr>
      <w:r w:rsidRPr="00AA37CC">
        <w:rPr>
          <w:sz w:val="26"/>
          <w:szCs w:val="26"/>
        </w:rPr>
        <w:t xml:space="preserve">2.1. Общий контроль организации антимонопольного </w:t>
      </w:r>
      <w:proofErr w:type="spellStart"/>
      <w:r w:rsidRPr="00AA37CC">
        <w:rPr>
          <w:sz w:val="26"/>
          <w:szCs w:val="26"/>
        </w:rPr>
        <w:t>комплаенса</w:t>
      </w:r>
      <w:proofErr w:type="spellEnd"/>
      <w:r w:rsidRPr="00AA37CC">
        <w:rPr>
          <w:sz w:val="26"/>
          <w:szCs w:val="26"/>
        </w:rPr>
        <w:t xml:space="preserve"> и обеспечения его функционирования осуществляется </w:t>
      </w:r>
      <w:r>
        <w:rPr>
          <w:sz w:val="26"/>
          <w:szCs w:val="26"/>
        </w:rPr>
        <w:t>Главой</w:t>
      </w:r>
      <w:r w:rsidRPr="00AA37C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Солнцевского</w:t>
      </w:r>
      <w:proofErr w:type="spellEnd"/>
      <w:r>
        <w:rPr>
          <w:sz w:val="26"/>
          <w:szCs w:val="26"/>
        </w:rPr>
        <w:t xml:space="preserve"> района</w:t>
      </w:r>
      <w:r w:rsidRPr="00AA37CC">
        <w:rPr>
          <w:sz w:val="26"/>
          <w:szCs w:val="26"/>
        </w:rPr>
        <w:t xml:space="preserve"> Курской области (далее-</w:t>
      </w:r>
      <w:r>
        <w:rPr>
          <w:sz w:val="26"/>
          <w:szCs w:val="26"/>
        </w:rPr>
        <w:t>Глава</w:t>
      </w:r>
      <w:r w:rsidRPr="00AA37CC">
        <w:rPr>
          <w:sz w:val="26"/>
          <w:szCs w:val="26"/>
        </w:rPr>
        <w:t>), который:</w:t>
      </w:r>
    </w:p>
    <w:p w:rsidR="0052774A" w:rsidRPr="00AA37CC" w:rsidRDefault="0052774A" w:rsidP="0052774A">
      <w:pPr>
        <w:ind w:firstLine="709"/>
        <w:jc w:val="both"/>
        <w:rPr>
          <w:sz w:val="26"/>
          <w:szCs w:val="26"/>
        </w:rPr>
      </w:pPr>
      <w:r w:rsidRPr="00AA37CC">
        <w:rPr>
          <w:sz w:val="26"/>
          <w:szCs w:val="26"/>
        </w:rPr>
        <w:t xml:space="preserve">а) вводит в действие акт об антимонопольном </w:t>
      </w:r>
      <w:proofErr w:type="spellStart"/>
      <w:r w:rsidRPr="00AA37CC">
        <w:rPr>
          <w:sz w:val="26"/>
          <w:szCs w:val="26"/>
        </w:rPr>
        <w:t>комплаенсе</w:t>
      </w:r>
      <w:proofErr w:type="spellEnd"/>
      <w:r w:rsidRPr="00AA37CC">
        <w:rPr>
          <w:sz w:val="26"/>
          <w:szCs w:val="26"/>
        </w:rPr>
        <w:t xml:space="preserve">, вносит в него изменения, а также принимает внутренние документы, регламентирующие реализацию антимонопольного </w:t>
      </w:r>
      <w:proofErr w:type="spellStart"/>
      <w:r w:rsidRPr="00AA37CC">
        <w:rPr>
          <w:sz w:val="26"/>
          <w:szCs w:val="26"/>
        </w:rPr>
        <w:t>комплаенса</w:t>
      </w:r>
      <w:proofErr w:type="spellEnd"/>
      <w:r w:rsidRPr="00AA37CC">
        <w:rPr>
          <w:sz w:val="26"/>
          <w:szCs w:val="26"/>
        </w:rPr>
        <w:t>;</w:t>
      </w:r>
    </w:p>
    <w:p w:rsidR="0052774A" w:rsidRPr="00AA37CC" w:rsidRDefault="0052774A" w:rsidP="0052774A">
      <w:pPr>
        <w:ind w:firstLine="709"/>
        <w:jc w:val="both"/>
        <w:rPr>
          <w:sz w:val="26"/>
          <w:szCs w:val="26"/>
        </w:rPr>
      </w:pPr>
      <w:r w:rsidRPr="00AA37CC">
        <w:rPr>
          <w:sz w:val="26"/>
          <w:szCs w:val="26"/>
        </w:rPr>
        <w:t xml:space="preserve">б) применяет предусмотренные законодательством Российской Федерации меры ответственности, за нарушение </w:t>
      </w:r>
      <w:r>
        <w:rPr>
          <w:sz w:val="26"/>
          <w:szCs w:val="26"/>
        </w:rPr>
        <w:t>муниципальными</w:t>
      </w:r>
      <w:r w:rsidRPr="00AA37CC">
        <w:rPr>
          <w:sz w:val="26"/>
          <w:szCs w:val="26"/>
        </w:rPr>
        <w:t xml:space="preserve"> служащими (</w:t>
      </w:r>
      <w:proofErr w:type="gramStart"/>
      <w:r w:rsidRPr="00AA37CC">
        <w:rPr>
          <w:sz w:val="26"/>
          <w:szCs w:val="26"/>
        </w:rPr>
        <w:t>работниками)</w:t>
      </w:r>
      <w:r w:rsidRPr="00AA37CC">
        <w:rPr>
          <w:b/>
          <w:sz w:val="26"/>
          <w:szCs w:val="26"/>
        </w:rPr>
        <w:t xml:space="preserve"> </w:t>
      </w:r>
      <w:r w:rsidRPr="0052774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Солнцевского</w:t>
      </w:r>
      <w:proofErr w:type="spellEnd"/>
      <w:r>
        <w:rPr>
          <w:sz w:val="26"/>
          <w:szCs w:val="26"/>
        </w:rPr>
        <w:t xml:space="preserve"> района Курской области</w:t>
      </w:r>
      <w:r w:rsidRPr="00AA37CC">
        <w:rPr>
          <w:sz w:val="26"/>
          <w:szCs w:val="26"/>
        </w:rPr>
        <w:t xml:space="preserve"> правил антимонопольного </w:t>
      </w:r>
      <w:proofErr w:type="spellStart"/>
      <w:r w:rsidRPr="00AA37CC">
        <w:rPr>
          <w:sz w:val="26"/>
          <w:szCs w:val="26"/>
        </w:rPr>
        <w:t>комплаенса</w:t>
      </w:r>
      <w:proofErr w:type="spellEnd"/>
      <w:r w:rsidRPr="00AA37CC">
        <w:rPr>
          <w:sz w:val="26"/>
          <w:szCs w:val="26"/>
        </w:rPr>
        <w:t>;</w:t>
      </w:r>
    </w:p>
    <w:p w:rsidR="0052774A" w:rsidRPr="00AA37CC" w:rsidRDefault="0052774A" w:rsidP="0052774A">
      <w:pPr>
        <w:ind w:firstLine="709"/>
        <w:jc w:val="both"/>
        <w:rPr>
          <w:sz w:val="26"/>
          <w:szCs w:val="26"/>
        </w:rPr>
      </w:pPr>
      <w:r w:rsidRPr="00AA37CC">
        <w:rPr>
          <w:sz w:val="26"/>
          <w:szCs w:val="26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AA37CC">
        <w:rPr>
          <w:sz w:val="26"/>
          <w:szCs w:val="26"/>
        </w:rPr>
        <w:t>комплаенса</w:t>
      </w:r>
      <w:proofErr w:type="spellEnd"/>
      <w:r w:rsidRPr="00AA37CC">
        <w:rPr>
          <w:sz w:val="26"/>
          <w:szCs w:val="26"/>
        </w:rPr>
        <w:t xml:space="preserve"> и принимает меры, направленные на устранение выявленных недостатков;</w:t>
      </w:r>
    </w:p>
    <w:p w:rsidR="0052774A" w:rsidRPr="00AA37CC" w:rsidRDefault="0052774A" w:rsidP="0052774A">
      <w:pPr>
        <w:ind w:firstLine="709"/>
        <w:jc w:val="both"/>
        <w:rPr>
          <w:sz w:val="26"/>
          <w:szCs w:val="26"/>
        </w:rPr>
      </w:pPr>
      <w:r w:rsidRPr="00AA37CC">
        <w:rPr>
          <w:sz w:val="26"/>
          <w:szCs w:val="26"/>
        </w:rPr>
        <w:t xml:space="preserve">г) осуществляет контроль за устранением выявленных недостатков антимонопольного </w:t>
      </w:r>
      <w:proofErr w:type="spellStart"/>
      <w:r w:rsidRPr="00AA37CC">
        <w:rPr>
          <w:sz w:val="26"/>
          <w:szCs w:val="26"/>
        </w:rPr>
        <w:t>комплаенса</w:t>
      </w:r>
      <w:proofErr w:type="spellEnd"/>
      <w:r w:rsidRPr="00AA37CC">
        <w:rPr>
          <w:sz w:val="26"/>
          <w:szCs w:val="26"/>
        </w:rPr>
        <w:t>;</w:t>
      </w:r>
    </w:p>
    <w:p w:rsidR="0052774A" w:rsidRPr="00AA37CC" w:rsidRDefault="0052774A" w:rsidP="0052774A">
      <w:pPr>
        <w:ind w:firstLine="709"/>
        <w:jc w:val="both"/>
        <w:rPr>
          <w:sz w:val="26"/>
          <w:szCs w:val="26"/>
          <w:highlight w:val="yellow"/>
        </w:rPr>
      </w:pPr>
      <w:r w:rsidRPr="00AA37CC">
        <w:rPr>
          <w:sz w:val="26"/>
          <w:szCs w:val="26"/>
        </w:rPr>
        <w:t xml:space="preserve">д) утверждает карту </w:t>
      </w:r>
      <w:proofErr w:type="spellStart"/>
      <w:r w:rsidRPr="00AA37CC">
        <w:rPr>
          <w:sz w:val="26"/>
          <w:szCs w:val="26"/>
        </w:rPr>
        <w:t>комплаенс</w:t>
      </w:r>
      <w:proofErr w:type="spellEnd"/>
      <w:r w:rsidRPr="00AA37CC">
        <w:rPr>
          <w:sz w:val="26"/>
          <w:szCs w:val="26"/>
        </w:rPr>
        <w:t>-</w:t>
      </w:r>
      <w:proofErr w:type="gramStart"/>
      <w:r w:rsidRPr="00AA37CC">
        <w:rPr>
          <w:sz w:val="26"/>
          <w:szCs w:val="26"/>
        </w:rPr>
        <w:t xml:space="preserve">рисков </w:t>
      </w:r>
      <w:r w:rsidRPr="0052774A">
        <w:rPr>
          <w:sz w:val="26"/>
          <w:szCs w:val="26"/>
        </w:rPr>
        <w:t xml:space="preserve"> </w:t>
      </w:r>
      <w:r w:rsidR="00A51656">
        <w:rPr>
          <w:sz w:val="26"/>
          <w:szCs w:val="26"/>
        </w:rPr>
        <w:t>А</w:t>
      </w:r>
      <w:r>
        <w:rPr>
          <w:sz w:val="26"/>
          <w:szCs w:val="26"/>
        </w:rPr>
        <w:t>дминистрации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Солнцевского</w:t>
      </w:r>
      <w:proofErr w:type="spellEnd"/>
      <w:r>
        <w:rPr>
          <w:sz w:val="26"/>
          <w:szCs w:val="26"/>
        </w:rPr>
        <w:t xml:space="preserve"> района</w:t>
      </w:r>
      <w:r w:rsidRPr="00EA5E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Курской </w:t>
      </w:r>
      <w:r w:rsidRPr="00220074">
        <w:rPr>
          <w:sz w:val="26"/>
          <w:szCs w:val="26"/>
        </w:rPr>
        <w:t>области в срок не позднее 5 февраля отчетного года</w:t>
      </w:r>
      <w:r w:rsidRPr="00AA37CC">
        <w:rPr>
          <w:sz w:val="26"/>
          <w:szCs w:val="26"/>
        </w:rPr>
        <w:t>;</w:t>
      </w:r>
    </w:p>
    <w:p w:rsidR="0052774A" w:rsidRPr="00AA37CC" w:rsidRDefault="0052774A" w:rsidP="0052774A">
      <w:pPr>
        <w:ind w:firstLine="709"/>
        <w:jc w:val="both"/>
        <w:rPr>
          <w:sz w:val="26"/>
          <w:szCs w:val="26"/>
        </w:rPr>
      </w:pPr>
      <w:r w:rsidRPr="00AA37CC">
        <w:rPr>
          <w:sz w:val="26"/>
          <w:szCs w:val="26"/>
        </w:rPr>
        <w:t xml:space="preserve">е) утверждает ключевые показатели эффективности антимонопольного </w:t>
      </w:r>
      <w:proofErr w:type="spellStart"/>
      <w:r w:rsidRPr="00AA37CC">
        <w:rPr>
          <w:sz w:val="26"/>
          <w:szCs w:val="26"/>
        </w:rPr>
        <w:t>комплаенса</w:t>
      </w:r>
      <w:proofErr w:type="spellEnd"/>
      <w:r>
        <w:rPr>
          <w:sz w:val="26"/>
          <w:szCs w:val="26"/>
        </w:rPr>
        <w:t xml:space="preserve"> </w:t>
      </w:r>
      <w:r w:rsidRPr="00220074">
        <w:rPr>
          <w:sz w:val="26"/>
          <w:szCs w:val="26"/>
        </w:rPr>
        <w:t>в срок не позднее 5 февраля отчетного года</w:t>
      </w:r>
      <w:r w:rsidRPr="00AA37CC">
        <w:rPr>
          <w:sz w:val="26"/>
          <w:szCs w:val="26"/>
        </w:rPr>
        <w:t>;</w:t>
      </w:r>
    </w:p>
    <w:p w:rsidR="0052774A" w:rsidRPr="00AA37CC" w:rsidRDefault="0052774A" w:rsidP="0052774A">
      <w:pPr>
        <w:ind w:firstLine="709"/>
        <w:jc w:val="both"/>
        <w:rPr>
          <w:sz w:val="26"/>
          <w:szCs w:val="26"/>
        </w:rPr>
      </w:pPr>
      <w:r w:rsidRPr="00AA37CC">
        <w:rPr>
          <w:sz w:val="26"/>
          <w:szCs w:val="26"/>
        </w:rPr>
        <w:t xml:space="preserve">ж) утверждает план мероприятий («дорожную карту») по снижению </w:t>
      </w:r>
      <w:proofErr w:type="spellStart"/>
      <w:r w:rsidRPr="00AA37CC">
        <w:rPr>
          <w:sz w:val="26"/>
          <w:szCs w:val="26"/>
        </w:rPr>
        <w:t>комплаенс</w:t>
      </w:r>
      <w:proofErr w:type="spellEnd"/>
      <w:r w:rsidRPr="00AA37CC">
        <w:rPr>
          <w:sz w:val="26"/>
          <w:szCs w:val="26"/>
        </w:rPr>
        <w:t xml:space="preserve">-рисков </w:t>
      </w:r>
      <w:r w:rsidRPr="0052774A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A51656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</w:t>
      </w:r>
      <w:proofErr w:type="spellStart"/>
      <w:r>
        <w:rPr>
          <w:sz w:val="26"/>
          <w:szCs w:val="26"/>
        </w:rPr>
        <w:t>Солнцевского</w:t>
      </w:r>
      <w:proofErr w:type="spellEnd"/>
      <w:r>
        <w:rPr>
          <w:sz w:val="26"/>
          <w:szCs w:val="26"/>
        </w:rPr>
        <w:t xml:space="preserve"> района</w:t>
      </w:r>
      <w:r w:rsidRPr="00EA5E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Курской области </w:t>
      </w:r>
      <w:r w:rsidRPr="00220074">
        <w:rPr>
          <w:sz w:val="26"/>
          <w:szCs w:val="26"/>
        </w:rPr>
        <w:t xml:space="preserve">в срок не позднее </w:t>
      </w:r>
      <w:r w:rsidRPr="00220074">
        <w:rPr>
          <w:sz w:val="26"/>
          <w:szCs w:val="26"/>
        </w:rPr>
        <w:br/>
        <w:t>30 ноября года, предшествующего году, на который планируются мероприятия</w:t>
      </w:r>
      <w:r w:rsidRPr="00AA37CC">
        <w:rPr>
          <w:sz w:val="26"/>
          <w:szCs w:val="26"/>
        </w:rPr>
        <w:t>;</w:t>
      </w:r>
    </w:p>
    <w:p w:rsidR="0052774A" w:rsidRDefault="0052774A" w:rsidP="0052774A">
      <w:pPr>
        <w:ind w:firstLine="709"/>
        <w:jc w:val="both"/>
        <w:rPr>
          <w:sz w:val="26"/>
          <w:szCs w:val="26"/>
        </w:rPr>
      </w:pPr>
      <w:r w:rsidRPr="00AA37CC">
        <w:rPr>
          <w:sz w:val="26"/>
          <w:szCs w:val="26"/>
        </w:rPr>
        <w:t xml:space="preserve">з) подписывает доклад </w:t>
      </w:r>
      <w:r w:rsidR="00A51656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</w:t>
      </w:r>
      <w:proofErr w:type="spellStart"/>
      <w:r>
        <w:rPr>
          <w:sz w:val="26"/>
          <w:szCs w:val="26"/>
        </w:rPr>
        <w:t>Солнцевского</w:t>
      </w:r>
      <w:proofErr w:type="spellEnd"/>
      <w:r>
        <w:rPr>
          <w:sz w:val="26"/>
          <w:szCs w:val="26"/>
        </w:rPr>
        <w:t xml:space="preserve"> района</w:t>
      </w:r>
      <w:r w:rsidRPr="00AA37CC">
        <w:rPr>
          <w:sz w:val="26"/>
          <w:szCs w:val="26"/>
        </w:rPr>
        <w:t xml:space="preserve"> </w:t>
      </w:r>
      <w:r>
        <w:rPr>
          <w:sz w:val="26"/>
          <w:szCs w:val="26"/>
        </w:rPr>
        <w:t>Курской области</w:t>
      </w:r>
      <w:r w:rsidRPr="00AA37CC">
        <w:rPr>
          <w:sz w:val="26"/>
          <w:szCs w:val="26"/>
        </w:rPr>
        <w:t xml:space="preserve"> об антимонопольном </w:t>
      </w:r>
      <w:proofErr w:type="spellStart"/>
      <w:r w:rsidRPr="00AA37CC">
        <w:rPr>
          <w:sz w:val="26"/>
          <w:szCs w:val="26"/>
        </w:rPr>
        <w:t>комплаенсе</w:t>
      </w:r>
      <w:proofErr w:type="spellEnd"/>
      <w:r>
        <w:rPr>
          <w:sz w:val="26"/>
          <w:szCs w:val="26"/>
        </w:rPr>
        <w:t xml:space="preserve"> </w:t>
      </w:r>
      <w:r w:rsidRPr="00220074">
        <w:rPr>
          <w:sz w:val="26"/>
          <w:szCs w:val="26"/>
        </w:rPr>
        <w:t>в срок не позднее 5 февраля года, следующего за отчетным</w:t>
      </w:r>
      <w:r>
        <w:rPr>
          <w:sz w:val="26"/>
          <w:szCs w:val="26"/>
        </w:rPr>
        <w:t>.</w:t>
      </w:r>
    </w:p>
    <w:p w:rsidR="0052774A" w:rsidRPr="00AA37CC" w:rsidRDefault="0052774A" w:rsidP="0052774A">
      <w:pPr>
        <w:ind w:firstLine="709"/>
        <w:jc w:val="both"/>
        <w:rPr>
          <w:sz w:val="26"/>
          <w:szCs w:val="26"/>
          <w:highlight w:val="yellow"/>
        </w:rPr>
      </w:pPr>
    </w:p>
    <w:p w:rsidR="0052774A" w:rsidRDefault="0052774A" w:rsidP="0052774A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proofErr w:type="gramStart"/>
      <w:r>
        <w:rPr>
          <w:b/>
          <w:sz w:val="26"/>
          <w:szCs w:val="26"/>
        </w:rPr>
        <w:t xml:space="preserve">Уполномоченный </w:t>
      </w:r>
      <w:r w:rsidRPr="0052774A">
        <w:rPr>
          <w:b/>
          <w:sz w:val="26"/>
          <w:szCs w:val="26"/>
        </w:rPr>
        <w:t xml:space="preserve"> </w:t>
      </w:r>
      <w:r w:rsidR="00A51656">
        <w:rPr>
          <w:b/>
          <w:sz w:val="26"/>
          <w:szCs w:val="26"/>
        </w:rPr>
        <w:t>А</w:t>
      </w:r>
      <w:r w:rsidRPr="0052774A">
        <w:rPr>
          <w:b/>
          <w:sz w:val="26"/>
          <w:szCs w:val="26"/>
        </w:rPr>
        <w:t>дминистрации</w:t>
      </w:r>
      <w:proofErr w:type="gramEnd"/>
      <w:r w:rsidRPr="0052774A">
        <w:rPr>
          <w:b/>
          <w:sz w:val="26"/>
          <w:szCs w:val="26"/>
        </w:rPr>
        <w:t xml:space="preserve"> </w:t>
      </w:r>
      <w:proofErr w:type="spellStart"/>
      <w:r w:rsidRPr="0052774A">
        <w:rPr>
          <w:b/>
          <w:sz w:val="26"/>
          <w:szCs w:val="26"/>
        </w:rPr>
        <w:t>Солнцевского</w:t>
      </w:r>
      <w:proofErr w:type="spellEnd"/>
      <w:r w:rsidRPr="0052774A">
        <w:rPr>
          <w:b/>
          <w:sz w:val="26"/>
          <w:szCs w:val="26"/>
        </w:rPr>
        <w:t xml:space="preserve"> района</w:t>
      </w:r>
      <w:r w:rsidRPr="00EA5ED9">
        <w:rPr>
          <w:b/>
          <w:sz w:val="26"/>
          <w:szCs w:val="26"/>
        </w:rPr>
        <w:t xml:space="preserve"> </w:t>
      </w:r>
      <w:r w:rsidRPr="00EA5ED9">
        <w:rPr>
          <w:b/>
          <w:sz w:val="26"/>
          <w:szCs w:val="26"/>
        </w:rPr>
        <w:t>Курской области</w:t>
      </w:r>
    </w:p>
    <w:p w:rsidR="0052774A" w:rsidRPr="005B21A7" w:rsidRDefault="0052774A" w:rsidP="0052774A">
      <w:pPr>
        <w:pStyle w:val="ConsPlusNormal0"/>
        <w:tabs>
          <w:tab w:val="left" w:pos="993"/>
        </w:tabs>
        <w:ind w:left="1080" w:hanging="37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5B21A7">
        <w:rPr>
          <w:rFonts w:ascii="Times New Roman" w:hAnsi="Times New Roman" w:cs="Times New Roman"/>
          <w:sz w:val="26"/>
          <w:szCs w:val="26"/>
        </w:rPr>
        <w:t xml:space="preserve">Основными функциональными обязанностями </w:t>
      </w:r>
      <w:r w:rsidRPr="00D30989">
        <w:rPr>
          <w:rFonts w:ascii="Times New Roman" w:hAnsi="Times New Roman" w:cs="Times New Roman"/>
          <w:sz w:val="26"/>
          <w:szCs w:val="26"/>
        </w:rPr>
        <w:t xml:space="preserve">уполномоченного </w:t>
      </w:r>
      <w:r w:rsidRPr="005B21A7">
        <w:rPr>
          <w:rFonts w:ascii="Times New Roman" w:hAnsi="Times New Roman" w:cs="Times New Roman"/>
          <w:sz w:val="26"/>
          <w:szCs w:val="26"/>
        </w:rPr>
        <w:t xml:space="preserve">являются: </w:t>
      </w:r>
    </w:p>
    <w:p w:rsidR="0052774A" w:rsidRDefault="0052774A" w:rsidP="0052774A">
      <w:pPr>
        <w:pStyle w:val="ConsPlusNormal0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29138E">
        <w:rPr>
          <w:rFonts w:ascii="Times New Roman" w:hAnsi="Times New Roman" w:cs="Times New Roman"/>
          <w:sz w:val="26"/>
          <w:szCs w:val="26"/>
        </w:rPr>
        <w:t xml:space="preserve">азработка, согласование и внедрение </w:t>
      </w:r>
      <w:r>
        <w:rPr>
          <w:rFonts w:ascii="Times New Roman" w:hAnsi="Times New Roman" w:cs="Times New Roman"/>
          <w:sz w:val="26"/>
          <w:szCs w:val="26"/>
        </w:rPr>
        <w:t xml:space="preserve">правовых актов </w:t>
      </w:r>
      <w:r w:rsidRPr="0052774A">
        <w:rPr>
          <w:rFonts w:ascii="Times New Roman" w:hAnsi="Times New Roman" w:cs="Times New Roman"/>
          <w:sz w:val="26"/>
          <w:szCs w:val="26"/>
        </w:rPr>
        <w:t xml:space="preserve">в </w:t>
      </w:r>
      <w:r w:rsidR="00A5165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A804EC">
        <w:rPr>
          <w:rFonts w:ascii="Times New Roman" w:hAnsi="Times New Roman" w:cs="Times New Roman"/>
          <w:sz w:val="26"/>
          <w:szCs w:val="26"/>
        </w:rPr>
        <w:t xml:space="preserve"> Курской области, обеспечивающих развитие</w:t>
      </w:r>
      <w:r w:rsidRPr="0029138E">
        <w:rPr>
          <w:rFonts w:ascii="Times New Roman" w:hAnsi="Times New Roman" w:cs="Times New Roman"/>
          <w:sz w:val="26"/>
          <w:szCs w:val="26"/>
        </w:rPr>
        <w:t xml:space="preserve"> и ф</w:t>
      </w:r>
      <w:r>
        <w:rPr>
          <w:rFonts w:ascii="Times New Roman" w:hAnsi="Times New Roman" w:cs="Times New Roman"/>
          <w:sz w:val="26"/>
          <w:szCs w:val="26"/>
        </w:rPr>
        <w:t xml:space="preserve">ункционирование антимонопольного </w:t>
      </w:r>
      <w:proofErr w:type="spellStart"/>
      <w:r w:rsidRPr="0029138E">
        <w:rPr>
          <w:rFonts w:ascii="Times New Roman" w:hAnsi="Times New Roman" w:cs="Times New Roman"/>
          <w:sz w:val="26"/>
          <w:szCs w:val="26"/>
        </w:rPr>
        <w:t>комплаенс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52774A">
        <w:rPr>
          <w:rFonts w:ascii="Times New Roman" w:hAnsi="Times New Roman" w:cs="Times New Roman"/>
          <w:sz w:val="26"/>
          <w:szCs w:val="26"/>
        </w:rPr>
        <w:t xml:space="preserve"> </w:t>
      </w:r>
      <w:r w:rsidR="00A5165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A804EC">
        <w:rPr>
          <w:rFonts w:ascii="Times New Roman" w:hAnsi="Times New Roman" w:cs="Times New Roman"/>
          <w:sz w:val="26"/>
          <w:szCs w:val="26"/>
        </w:rPr>
        <w:t xml:space="preserve"> </w:t>
      </w:r>
      <w:r w:rsidRPr="00A804EC">
        <w:rPr>
          <w:rFonts w:ascii="Times New Roman" w:hAnsi="Times New Roman" w:cs="Times New Roman"/>
          <w:sz w:val="26"/>
          <w:szCs w:val="26"/>
        </w:rPr>
        <w:t>Курской области</w:t>
      </w:r>
      <w:r w:rsidRPr="0029138E">
        <w:rPr>
          <w:rFonts w:ascii="Times New Roman" w:hAnsi="Times New Roman" w:cs="Times New Roman"/>
          <w:sz w:val="26"/>
          <w:szCs w:val="26"/>
        </w:rPr>
        <w:t>;</w:t>
      </w:r>
    </w:p>
    <w:p w:rsidR="0052774A" w:rsidRPr="00A804EC" w:rsidRDefault="0052774A" w:rsidP="0052774A">
      <w:pPr>
        <w:pStyle w:val="ConsPlusNormal0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Pr="0029138E">
        <w:rPr>
          <w:rFonts w:ascii="Times New Roman" w:hAnsi="Times New Roman" w:cs="Times New Roman"/>
          <w:sz w:val="26"/>
          <w:szCs w:val="26"/>
        </w:rPr>
        <w:t>оординация и методологическое обеспеч</w:t>
      </w:r>
      <w:r>
        <w:rPr>
          <w:rFonts w:ascii="Times New Roman" w:hAnsi="Times New Roman" w:cs="Times New Roman"/>
          <w:sz w:val="26"/>
          <w:szCs w:val="26"/>
        </w:rPr>
        <w:t>ение мероприятий антимонопольного</w:t>
      </w:r>
      <w:r w:rsidRPr="002913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138E">
        <w:rPr>
          <w:rFonts w:ascii="Times New Roman" w:hAnsi="Times New Roman" w:cs="Times New Roman"/>
          <w:sz w:val="26"/>
          <w:szCs w:val="26"/>
        </w:rPr>
        <w:t>комплаенс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F0580E" w:rsidRPr="0052774A">
        <w:rPr>
          <w:rFonts w:ascii="Times New Roman" w:hAnsi="Times New Roman" w:cs="Times New Roman"/>
          <w:sz w:val="26"/>
          <w:szCs w:val="26"/>
        </w:rPr>
        <w:t xml:space="preserve"> </w:t>
      </w:r>
      <w:r w:rsidR="00A51656">
        <w:rPr>
          <w:rFonts w:ascii="Times New Roman" w:hAnsi="Times New Roman" w:cs="Times New Roman"/>
          <w:sz w:val="26"/>
          <w:szCs w:val="26"/>
        </w:rPr>
        <w:t>А</w:t>
      </w:r>
      <w:r w:rsidR="00F0580E">
        <w:rPr>
          <w:rFonts w:ascii="Times New Roman" w:hAnsi="Times New Roman" w:cs="Times New Roman"/>
          <w:sz w:val="26"/>
          <w:szCs w:val="26"/>
        </w:rPr>
        <w:t>дминистрации</w:t>
      </w:r>
      <w:proofErr w:type="gramEnd"/>
      <w:r w:rsidR="00F0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580E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F0580E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A804EC">
        <w:t xml:space="preserve"> </w:t>
      </w:r>
      <w:r w:rsidRPr="00A804EC">
        <w:rPr>
          <w:rFonts w:ascii="Times New Roman" w:hAnsi="Times New Roman" w:cs="Times New Roman"/>
          <w:sz w:val="26"/>
          <w:szCs w:val="26"/>
        </w:rPr>
        <w:t>Курской области;</w:t>
      </w:r>
    </w:p>
    <w:p w:rsidR="0052774A" w:rsidRPr="00A804EC" w:rsidRDefault="0052774A" w:rsidP="0052774A">
      <w:pPr>
        <w:pStyle w:val="ConsPlusNormal0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Pr="0029138E">
        <w:rPr>
          <w:rFonts w:ascii="Times New Roman" w:hAnsi="Times New Roman" w:cs="Times New Roman"/>
          <w:sz w:val="26"/>
          <w:szCs w:val="26"/>
        </w:rPr>
        <w:t>онтроль за ф</w:t>
      </w:r>
      <w:r>
        <w:rPr>
          <w:rFonts w:ascii="Times New Roman" w:hAnsi="Times New Roman" w:cs="Times New Roman"/>
          <w:sz w:val="26"/>
          <w:szCs w:val="26"/>
        </w:rPr>
        <w:t>ункционированием антимонопольного</w:t>
      </w:r>
      <w:r w:rsidRPr="002913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138E">
        <w:rPr>
          <w:rFonts w:ascii="Times New Roman" w:hAnsi="Times New Roman" w:cs="Times New Roman"/>
          <w:sz w:val="26"/>
          <w:szCs w:val="26"/>
        </w:rPr>
        <w:t>комплаенс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F0580E" w:rsidRPr="0052774A">
        <w:rPr>
          <w:rFonts w:ascii="Times New Roman" w:hAnsi="Times New Roman" w:cs="Times New Roman"/>
          <w:sz w:val="26"/>
          <w:szCs w:val="26"/>
        </w:rPr>
        <w:t xml:space="preserve"> </w:t>
      </w:r>
      <w:r w:rsidR="00A51656">
        <w:rPr>
          <w:rFonts w:ascii="Times New Roman" w:hAnsi="Times New Roman" w:cs="Times New Roman"/>
          <w:sz w:val="26"/>
          <w:szCs w:val="26"/>
        </w:rPr>
        <w:t>А</w:t>
      </w:r>
      <w:r w:rsidR="00F0580E">
        <w:rPr>
          <w:rFonts w:ascii="Times New Roman" w:hAnsi="Times New Roman" w:cs="Times New Roman"/>
          <w:sz w:val="26"/>
          <w:szCs w:val="26"/>
        </w:rPr>
        <w:t>дминистрации</w:t>
      </w:r>
      <w:proofErr w:type="gramEnd"/>
      <w:r w:rsidR="00F0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580E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F0580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F0580E" w:rsidRPr="00A804EC">
        <w:rPr>
          <w:rFonts w:ascii="Times New Roman" w:hAnsi="Times New Roman" w:cs="Times New Roman"/>
          <w:sz w:val="26"/>
          <w:szCs w:val="26"/>
        </w:rPr>
        <w:t xml:space="preserve"> </w:t>
      </w:r>
      <w:r w:rsidRPr="00A804EC">
        <w:rPr>
          <w:rFonts w:ascii="Times New Roman" w:hAnsi="Times New Roman" w:cs="Times New Roman"/>
          <w:sz w:val="26"/>
          <w:szCs w:val="26"/>
        </w:rPr>
        <w:t>Курской области;</w:t>
      </w:r>
    </w:p>
    <w:p w:rsidR="0052774A" w:rsidRPr="00A804EC" w:rsidRDefault="0052774A" w:rsidP="0052774A">
      <w:pPr>
        <w:pStyle w:val="ConsPlusNormal0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29138E">
        <w:rPr>
          <w:rFonts w:ascii="Times New Roman" w:hAnsi="Times New Roman" w:cs="Times New Roman"/>
          <w:sz w:val="26"/>
          <w:szCs w:val="26"/>
        </w:rPr>
        <w:t>ыявление рисков нарушения антимонопольного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A51656">
        <w:rPr>
          <w:rFonts w:ascii="Times New Roman" w:hAnsi="Times New Roman" w:cs="Times New Roman"/>
          <w:sz w:val="26"/>
          <w:szCs w:val="26"/>
        </w:rPr>
        <w:t xml:space="preserve"> А</w:t>
      </w:r>
      <w:r w:rsidR="00F0580E">
        <w:rPr>
          <w:rFonts w:ascii="Times New Roman" w:hAnsi="Times New Roman" w:cs="Times New Roman"/>
          <w:sz w:val="26"/>
          <w:szCs w:val="26"/>
        </w:rPr>
        <w:t>дминистрации</w:t>
      </w:r>
      <w:proofErr w:type="gramEnd"/>
      <w:r w:rsidR="00F0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580E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F0580E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A804EC">
        <w:t xml:space="preserve"> </w:t>
      </w:r>
      <w:r w:rsidRPr="00A804EC">
        <w:rPr>
          <w:rFonts w:ascii="Times New Roman" w:hAnsi="Times New Roman" w:cs="Times New Roman"/>
          <w:sz w:val="26"/>
          <w:szCs w:val="26"/>
        </w:rPr>
        <w:t>Курской области;</w:t>
      </w:r>
    </w:p>
    <w:p w:rsidR="0052774A" w:rsidRPr="00A804EC" w:rsidRDefault="0052774A" w:rsidP="0052774A">
      <w:pPr>
        <w:pStyle w:val="ConsPlusNormal0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804EC">
        <w:rPr>
          <w:rFonts w:ascii="Times New Roman" w:hAnsi="Times New Roman" w:cs="Times New Roman"/>
          <w:sz w:val="26"/>
          <w:szCs w:val="26"/>
        </w:rPr>
        <w:t xml:space="preserve">- инициирование мероприятий по минимизации рисков нарушения </w:t>
      </w:r>
      <w:r w:rsidRPr="00A804EC">
        <w:rPr>
          <w:rFonts w:ascii="Times New Roman" w:hAnsi="Times New Roman" w:cs="Times New Roman"/>
          <w:sz w:val="26"/>
          <w:szCs w:val="26"/>
        </w:rPr>
        <w:lastRenderedPageBreak/>
        <w:t xml:space="preserve">антимонопольного законодательства в </w:t>
      </w:r>
      <w:r w:rsidR="00A51656">
        <w:rPr>
          <w:rFonts w:ascii="Times New Roman" w:hAnsi="Times New Roman" w:cs="Times New Roman"/>
          <w:sz w:val="26"/>
          <w:szCs w:val="26"/>
        </w:rPr>
        <w:t>А</w:t>
      </w:r>
      <w:r w:rsidR="00F0580E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F0580E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F0580E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A804EC">
        <w:t xml:space="preserve"> </w:t>
      </w:r>
      <w:r w:rsidRPr="00A804EC">
        <w:rPr>
          <w:rFonts w:ascii="Times New Roman" w:hAnsi="Times New Roman" w:cs="Times New Roman"/>
          <w:sz w:val="26"/>
          <w:szCs w:val="26"/>
        </w:rPr>
        <w:t>Курской области;</w:t>
      </w:r>
    </w:p>
    <w:p w:rsidR="0052774A" w:rsidRPr="00A804EC" w:rsidRDefault="0052774A" w:rsidP="0052774A">
      <w:pPr>
        <w:pStyle w:val="ConsPlusNormal0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804EC">
        <w:rPr>
          <w:rFonts w:ascii="Times New Roman" w:hAnsi="Times New Roman" w:cs="Times New Roman"/>
          <w:sz w:val="26"/>
          <w:szCs w:val="26"/>
        </w:rPr>
        <w:t>- информирование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лиц </w:t>
      </w:r>
      <w:r w:rsidR="00F0580E" w:rsidRPr="0052774A">
        <w:rPr>
          <w:rFonts w:ascii="Times New Roman" w:hAnsi="Times New Roman" w:cs="Times New Roman"/>
          <w:sz w:val="26"/>
          <w:szCs w:val="26"/>
        </w:rPr>
        <w:t xml:space="preserve"> </w:t>
      </w:r>
      <w:r w:rsidR="00A51656">
        <w:rPr>
          <w:rFonts w:ascii="Times New Roman" w:hAnsi="Times New Roman" w:cs="Times New Roman"/>
          <w:sz w:val="26"/>
          <w:szCs w:val="26"/>
        </w:rPr>
        <w:t>А</w:t>
      </w:r>
      <w:r w:rsidR="00F0580E">
        <w:rPr>
          <w:rFonts w:ascii="Times New Roman" w:hAnsi="Times New Roman" w:cs="Times New Roman"/>
          <w:sz w:val="26"/>
          <w:szCs w:val="26"/>
        </w:rPr>
        <w:t>дминистрации</w:t>
      </w:r>
      <w:proofErr w:type="gramEnd"/>
      <w:r w:rsidR="00F0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580E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F0580E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A804EC">
        <w:t xml:space="preserve"> </w:t>
      </w:r>
      <w:r w:rsidRPr="00A804EC">
        <w:rPr>
          <w:rFonts w:ascii="Times New Roman" w:hAnsi="Times New Roman" w:cs="Times New Roman"/>
          <w:sz w:val="26"/>
          <w:szCs w:val="26"/>
        </w:rPr>
        <w:t>Курской области, в зоне ответственности которых имеются</w:t>
      </w:r>
      <w:r w:rsidRPr="0029138E">
        <w:rPr>
          <w:rFonts w:ascii="Times New Roman" w:hAnsi="Times New Roman" w:cs="Times New Roman"/>
          <w:sz w:val="26"/>
          <w:szCs w:val="26"/>
        </w:rPr>
        <w:t xml:space="preserve"> соответствующие антимонопольные риски, и </w:t>
      </w:r>
      <w:r>
        <w:rPr>
          <w:rFonts w:ascii="Times New Roman" w:hAnsi="Times New Roman" w:cs="Times New Roman"/>
          <w:sz w:val="26"/>
          <w:szCs w:val="26"/>
        </w:rPr>
        <w:t>Главу</w:t>
      </w:r>
      <w:r w:rsidRPr="00A804EC">
        <w:rPr>
          <w:rFonts w:ascii="Times New Roman" w:hAnsi="Times New Roman" w:cs="Times New Roman"/>
          <w:sz w:val="26"/>
          <w:szCs w:val="26"/>
        </w:rPr>
        <w:t xml:space="preserve"> о выявленных рисках;</w:t>
      </w:r>
    </w:p>
    <w:p w:rsidR="0052774A" w:rsidRPr="00A804EC" w:rsidRDefault="0052774A" w:rsidP="0052774A">
      <w:pPr>
        <w:pStyle w:val="ConsPlusNormal0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804EC">
        <w:rPr>
          <w:rFonts w:ascii="Times New Roman" w:hAnsi="Times New Roman" w:cs="Times New Roman"/>
          <w:sz w:val="26"/>
          <w:szCs w:val="26"/>
        </w:rPr>
        <w:t>- организация взаимодействия между подразделениями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1656">
        <w:rPr>
          <w:rFonts w:ascii="Times New Roman" w:hAnsi="Times New Roman" w:cs="Times New Roman"/>
          <w:sz w:val="26"/>
          <w:szCs w:val="26"/>
        </w:rPr>
        <w:t>А</w:t>
      </w:r>
      <w:r w:rsidR="00F0580E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F0580E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F0580E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A804EC">
        <w:rPr>
          <w:rFonts w:ascii="Times New Roman" w:hAnsi="Times New Roman" w:cs="Times New Roman"/>
          <w:sz w:val="26"/>
          <w:szCs w:val="26"/>
        </w:rPr>
        <w:t xml:space="preserve"> Курской области по вопросам реализации антимонопольного </w:t>
      </w:r>
      <w:proofErr w:type="spellStart"/>
      <w:r w:rsidRPr="00A804EC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A804EC">
        <w:rPr>
          <w:rFonts w:ascii="Times New Roman" w:hAnsi="Times New Roman" w:cs="Times New Roman"/>
          <w:sz w:val="26"/>
          <w:szCs w:val="26"/>
        </w:rPr>
        <w:t xml:space="preserve"> </w:t>
      </w:r>
      <w:r w:rsidR="00F0580E" w:rsidRPr="0052774A">
        <w:rPr>
          <w:rFonts w:ascii="Times New Roman" w:hAnsi="Times New Roman" w:cs="Times New Roman"/>
          <w:sz w:val="26"/>
          <w:szCs w:val="26"/>
        </w:rPr>
        <w:t xml:space="preserve">в </w:t>
      </w:r>
      <w:r w:rsidR="00A51656">
        <w:rPr>
          <w:rFonts w:ascii="Times New Roman" w:hAnsi="Times New Roman" w:cs="Times New Roman"/>
          <w:sz w:val="26"/>
          <w:szCs w:val="26"/>
        </w:rPr>
        <w:t>А</w:t>
      </w:r>
      <w:r w:rsidR="00F0580E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F0580E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F0580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F0580E" w:rsidRPr="00A804EC">
        <w:rPr>
          <w:rFonts w:ascii="Times New Roman" w:hAnsi="Times New Roman" w:cs="Times New Roman"/>
          <w:sz w:val="26"/>
          <w:szCs w:val="26"/>
        </w:rPr>
        <w:t xml:space="preserve"> </w:t>
      </w:r>
      <w:r w:rsidRPr="00A804EC">
        <w:rPr>
          <w:rFonts w:ascii="Times New Roman" w:hAnsi="Times New Roman" w:cs="Times New Roman"/>
          <w:sz w:val="26"/>
          <w:szCs w:val="26"/>
        </w:rPr>
        <w:t>Курской области;</w:t>
      </w:r>
    </w:p>
    <w:p w:rsidR="0052774A" w:rsidRPr="00A804EC" w:rsidRDefault="0052774A" w:rsidP="0052774A">
      <w:pPr>
        <w:pStyle w:val="ConsPlusNormal0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взаимодействие с территориальным антимонопольным органом по вопросам организации и функционировании </w:t>
      </w:r>
      <w:r w:rsidRPr="0029138E">
        <w:rPr>
          <w:rFonts w:ascii="Times New Roman" w:hAnsi="Times New Roman" w:cs="Times New Roman"/>
          <w:sz w:val="26"/>
          <w:szCs w:val="26"/>
        </w:rPr>
        <w:t>антимонопольно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2913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138E">
        <w:rPr>
          <w:rFonts w:ascii="Times New Roman" w:hAnsi="Times New Roman" w:cs="Times New Roman"/>
          <w:sz w:val="26"/>
          <w:szCs w:val="26"/>
        </w:rPr>
        <w:t>комплаенс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580E" w:rsidRPr="0052774A">
        <w:rPr>
          <w:rFonts w:ascii="Times New Roman" w:hAnsi="Times New Roman" w:cs="Times New Roman"/>
          <w:sz w:val="26"/>
          <w:szCs w:val="26"/>
        </w:rPr>
        <w:t xml:space="preserve">в </w:t>
      </w:r>
      <w:r w:rsidR="00A51656">
        <w:rPr>
          <w:rFonts w:ascii="Times New Roman" w:hAnsi="Times New Roman" w:cs="Times New Roman"/>
          <w:sz w:val="26"/>
          <w:szCs w:val="26"/>
        </w:rPr>
        <w:t>А</w:t>
      </w:r>
      <w:r w:rsidR="00F0580E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F0580E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F0580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F0580E" w:rsidRPr="00A804EC">
        <w:rPr>
          <w:rFonts w:ascii="Times New Roman" w:hAnsi="Times New Roman" w:cs="Times New Roman"/>
          <w:sz w:val="26"/>
          <w:szCs w:val="26"/>
        </w:rPr>
        <w:t xml:space="preserve"> </w:t>
      </w:r>
      <w:r w:rsidRPr="00A804EC">
        <w:rPr>
          <w:rFonts w:ascii="Times New Roman" w:hAnsi="Times New Roman" w:cs="Times New Roman"/>
          <w:sz w:val="26"/>
          <w:szCs w:val="26"/>
        </w:rPr>
        <w:t xml:space="preserve">Курской области. </w:t>
      </w:r>
    </w:p>
    <w:p w:rsidR="0052774A" w:rsidRDefault="0052774A" w:rsidP="0052774A">
      <w:pPr>
        <w:pStyle w:val="ConsPlusNormal0"/>
        <w:spacing w:before="240" w:after="12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Выявление и оценка рисков</w:t>
      </w:r>
    </w:p>
    <w:p w:rsidR="0052774A" w:rsidRDefault="0052774A" w:rsidP="0052774A">
      <w:pPr>
        <w:pStyle w:val="ConsPlusNormal0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Pr="00280914">
        <w:rPr>
          <w:rFonts w:ascii="Times New Roman" w:hAnsi="Times New Roman" w:cs="Times New Roman"/>
          <w:sz w:val="26"/>
          <w:szCs w:val="26"/>
        </w:rPr>
        <w:t>В целях</w:t>
      </w:r>
      <w:r w:rsidRPr="009D156E">
        <w:rPr>
          <w:rFonts w:ascii="Times New Roman" w:hAnsi="Times New Roman" w:cs="Times New Roman"/>
          <w:sz w:val="26"/>
          <w:szCs w:val="26"/>
        </w:rPr>
        <w:t xml:space="preserve"> </w:t>
      </w:r>
      <w:r w:rsidRPr="00D67DDF">
        <w:rPr>
          <w:rFonts w:ascii="Times New Roman" w:hAnsi="Times New Roman" w:cs="Times New Roman"/>
          <w:sz w:val="26"/>
          <w:szCs w:val="26"/>
        </w:rPr>
        <w:t xml:space="preserve">обеспечения соответствия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F0580E" w:rsidRPr="0052774A">
        <w:rPr>
          <w:rFonts w:ascii="Times New Roman" w:hAnsi="Times New Roman" w:cs="Times New Roman"/>
          <w:sz w:val="26"/>
          <w:szCs w:val="26"/>
        </w:rPr>
        <w:t xml:space="preserve"> </w:t>
      </w:r>
      <w:r w:rsidR="00A51656">
        <w:rPr>
          <w:rFonts w:ascii="Times New Roman" w:hAnsi="Times New Roman" w:cs="Times New Roman"/>
          <w:sz w:val="26"/>
          <w:szCs w:val="26"/>
        </w:rPr>
        <w:t>А</w:t>
      </w:r>
      <w:r w:rsidR="00F0580E">
        <w:rPr>
          <w:rFonts w:ascii="Times New Roman" w:hAnsi="Times New Roman" w:cs="Times New Roman"/>
          <w:sz w:val="26"/>
          <w:szCs w:val="26"/>
        </w:rPr>
        <w:t>дминистрации</w:t>
      </w:r>
      <w:proofErr w:type="gramEnd"/>
      <w:r w:rsidR="00F0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580E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F0580E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A804EC">
        <w:t xml:space="preserve"> </w:t>
      </w:r>
      <w:r w:rsidRPr="00A804EC">
        <w:rPr>
          <w:rFonts w:ascii="Times New Roman" w:hAnsi="Times New Roman" w:cs="Times New Roman"/>
          <w:sz w:val="26"/>
          <w:szCs w:val="26"/>
        </w:rPr>
        <w:t>Курской области требованиям антимонопольного закон</w:t>
      </w:r>
      <w:r w:rsidRPr="00D67DDF">
        <w:rPr>
          <w:rFonts w:ascii="Times New Roman" w:hAnsi="Times New Roman" w:cs="Times New Roman"/>
          <w:sz w:val="26"/>
          <w:szCs w:val="26"/>
        </w:rPr>
        <w:t xml:space="preserve">одательства </w:t>
      </w:r>
      <w:r>
        <w:rPr>
          <w:rFonts w:ascii="Times New Roman" w:hAnsi="Times New Roman" w:cs="Times New Roman"/>
          <w:sz w:val="26"/>
          <w:szCs w:val="26"/>
        </w:rPr>
        <w:t>осуществляется вы</w:t>
      </w:r>
      <w:r w:rsidRPr="00280914">
        <w:rPr>
          <w:rFonts w:ascii="Times New Roman" w:hAnsi="Times New Roman" w:cs="Times New Roman"/>
          <w:sz w:val="26"/>
          <w:szCs w:val="26"/>
        </w:rPr>
        <w:t>явлени</w:t>
      </w:r>
      <w:r>
        <w:rPr>
          <w:rFonts w:ascii="Times New Roman" w:hAnsi="Times New Roman" w:cs="Times New Roman"/>
          <w:sz w:val="26"/>
          <w:szCs w:val="26"/>
        </w:rPr>
        <w:t>е и оценка</w:t>
      </w:r>
      <w:r w:rsidRPr="00280914">
        <w:rPr>
          <w:rFonts w:ascii="Times New Roman" w:hAnsi="Times New Roman" w:cs="Times New Roman"/>
          <w:sz w:val="26"/>
          <w:szCs w:val="26"/>
        </w:rPr>
        <w:t xml:space="preserve"> рисков нарушения антимонопольного законодательства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809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774A" w:rsidRPr="00EC704F" w:rsidRDefault="0052774A" w:rsidP="0052774A">
      <w:pPr>
        <w:pStyle w:val="ConsPlusNormal0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В целях выявления рисков нарушения антимонопольного законодательства </w:t>
      </w:r>
      <w:r w:rsidRPr="00D924C0">
        <w:rPr>
          <w:rFonts w:ascii="Times New Roman" w:hAnsi="Times New Roman" w:cs="Times New Roman"/>
          <w:sz w:val="26"/>
          <w:szCs w:val="26"/>
        </w:rPr>
        <w:t>уполномоченным</w:t>
      </w:r>
      <w:r>
        <w:rPr>
          <w:rFonts w:ascii="Times New Roman" w:hAnsi="Times New Roman" w:cs="Times New Roman"/>
          <w:sz w:val="26"/>
          <w:szCs w:val="26"/>
        </w:rPr>
        <w:t xml:space="preserve"> совместно с </w:t>
      </w:r>
      <w:proofErr w:type="gramStart"/>
      <w:r w:rsidRPr="009D156E">
        <w:rPr>
          <w:rFonts w:ascii="Times New Roman" w:hAnsi="Times New Roman" w:cs="Times New Roman"/>
          <w:sz w:val="26"/>
          <w:szCs w:val="26"/>
        </w:rPr>
        <w:t>подразделениями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0580E" w:rsidRPr="0052774A">
        <w:rPr>
          <w:rFonts w:ascii="Times New Roman" w:hAnsi="Times New Roman" w:cs="Times New Roman"/>
          <w:sz w:val="26"/>
          <w:szCs w:val="26"/>
        </w:rPr>
        <w:t xml:space="preserve"> </w:t>
      </w:r>
      <w:r w:rsidR="00A51656">
        <w:rPr>
          <w:rFonts w:ascii="Times New Roman" w:hAnsi="Times New Roman" w:cs="Times New Roman"/>
          <w:sz w:val="26"/>
          <w:szCs w:val="26"/>
        </w:rPr>
        <w:t>А</w:t>
      </w:r>
      <w:r w:rsidR="00F0580E">
        <w:rPr>
          <w:rFonts w:ascii="Times New Roman" w:hAnsi="Times New Roman" w:cs="Times New Roman"/>
          <w:sz w:val="26"/>
          <w:szCs w:val="26"/>
        </w:rPr>
        <w:t>дминистрации</w:t>
      </w:r>
      <w:proofErr w:type="gramEnd"/>
      <w:r w:rsidR="00F058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580E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F0580E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C704F">
        <w:t xml:space="preserve"> </w:t>
      </w:r>
      <w:r w:rsidRPr="00EC704F">
        <w:rPr>
          <w:rFonts w:ascii="Times New Roman" w:hAnsi="Times New Roman" w:cs="Times New Roman"/>
          <w:sz w:val="26"/>
          <w:szCs w:val="26"/>
        </w:rPr>
        <w:t>Курской области на регулярной основе проводятся следующие мероприятия:</w:t>
      </w:r>
    </w:p>
    <w:p w:rsidR="0052774A" w:rsidRPr="00E508C4" w:rsidRDefault="0052774A" w:rsidP="0052774A">
      <w:pPr>
        <w:pStyle w:val="ConsPlusNormal0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04F">
        <w:rPr>
          <w:rFonts w:ascii="Times New Roman" w:hAnsi="Times New Roman" w:cs="Times New Roman"/>
          <w:sz w:val="26"/>
          <w:szCs w:val="26"/>
        </w:rPr>
        <w:t>4.2.1. Анализ</w:t>
      </w:r>
      <w:r w:rsidRPr="00E508C4">
        <w:rPr>
          <w:rFonts w:ascii="Times New Roman" w:hAnsi="Times New Roman" w:cs="Times New Roman"/>
          <w:sz w:val="26"/>
          <w:szCs w:val="26"/>
        </w:rPr>
        <w:t xml:space="preserve">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дел).</w:t>
      </w:r>
    </w:p>
    <w:p w:rsidR="0052774A" w:rsidRPr="00EC704F" w:rsidRDefault="0052774A" w:rsidP="0052774A">
      <w:pPr>
        <w:pStyle w:val="ConsPlusNormal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4.2.2. А</w:t>
      </w:r>
      <w:r w:rsidRPr="000070A1">
        <w:rPr>
          <w:rFonts w:ascii="Times New Roman" w:hAnsi="Times New Roman" w:cs="Times New Roman"/>
          <w:sz w:val="26"/>
          <w:szCs w:val="26"/>
        </w:rPr>
        <w:t xml:space="preserve">нализ проектов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070A1">
        <w:rPr>
          <w:rFonts w:ascii="Times New Roman" w:hAnsi="Times New Roman" w:cs="Times New Roman"/>
          <w:sz w:val="26"/>
          <w:szCs w:val="26"/>
        </w:rPr>
        <w:t xml:space="preserve"> действующих нормативных правовых актов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C704F">
        <w:rPr>
          <w:rFonts w:ascii="Times New Roman" w:hAnsi="Times New Roman" w:cs="Times New Roman"/>
          <w:sz w:val="26"/>
          <w:szCs w:val="26"/>
        </w:rPr>
        <w:t xml:space="preserve">разработанных </w:t>
      </w:r>
      <w:r w:rsidR="00F0580E" w:rsidRPr="0052774A">
        <w:rPr>
          <w:rFonts w:ascii="Times New Roman" w:hAnsi="Times New Roman" w:cs="Times New Roman"/>
          <w:sz w:val="26"/>
          <w:szCs w:val="26"/>
        </w:rPr>
        <w:t xml:space="preserve">в </w:t>
      </w:r>
      <w:r w:rsidR="00A51656">
        <w:rPr>
          <w:rFonts w:ascii="Times New Roman" w:hAnsi="Times New Roman" w:cs="Times New Roman"/>
          <w:sz w:val="26"/>
          <w:szCs w:val="26"/>
        </w:rPr>
        <w:t>А</w:t>
      </w:r>
      <w:r w:rsidR="00F0580E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F0580E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F0580E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C704F">
        <w:t xml:space="preserve"> </w:t>
      </w:r>
      <w:r w:rsidRPr="00EC704F">
        <w:rPr>
          <w:rFonts w:ascii="Times New Roman" w:hAnsi="Times New Roman" w:cs="Times New Roman"/>
          <w:sz w:val="26"/>
          <w:szCs w:val="26"/>
        </w:rPr>
        <w:t>Курской области, реализация которых связана с соблюдением требований антимонопольного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(далее соответственно – проекты актов </w:t>
      </w:r>
      <w:r w:rsidR="00F0580E" w:rsidRPr="0052774A">
        <w:rPr>
          <w:rFonts w:ascii="Times New Roman" w:hAnsi="Times New Roman" w:cs="Times New Roman"/>
          <w:sz w:val="26"/>
          <w:szCs w:val="26"/>
        </w:rPr>
        <w:t>в</w:t>
      </w:r>
      <w:r w:rsidR="00A51656">
        <w:rPr>
          <w:rFonts w:ascii="Times New Roman" w:hAnsi="Times New Roman" w:cs="Times New Roman"/>
          <w:sz w:val="26"/>
          <w:szCs w:val="26"/>
        </w:rPr>
        <w:t xml:space="preserve"> А</w:t>
      </w:r>
      <w:r w:rsidR="00F0580E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F0580E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F0580E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C704F">
        <w:t xml:space="preserve"> </w:t>
      </w:r>
      <w:r w:rsidRPr="00EC704F">
        <w:rPr>
          <w:rFonts w:ascii="Times New Roman" w:hAnsi="Times New Roman" w:cs="Times New Roman"/>
          <w:sz w:val="26"/>
          <w:szCs w:val="26"/>
        </w:rPr>
        <w:t xml:space="preserve">Курской области, действующие акты </w:t>
      </w:r>
      <w:r w:rsidR="00A51656">
        <w:rPr>
          <w:rFonts w:ascii="Times New Roman" w:hAnsi="Times New Roman" w:cs="Times New Roman"/>
          <w:sz w:val="26"/>
          <w:szCs w:val="26"/>
        </w:rPr>
        <w:t>А</w:t>
      </w:r>
      <w:r w:rsidR="00F0580E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F0580E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F0580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F0580E" w:rsidRPr="00EC704F">
        <w:rPr>
          <w:rFonts w:ascii="Times New Roman" w:hAnsi="Times New Roman" w:cs="Times New Roman"/>
          <w:sz w:val="26"/>
          <w:szCs w:val="26"/>
        </w:rPr>
        <w:t xml:space="preserve"> </w:t>
      </w:r>
      <w:r w:rsidRPr="00EC704F">
        <w:rPr>
          <w:rFonts w:ascii="Times New Roman" w:hAnsi="Times New Roman" w:cs="Times New Roman"/>
          <w:sz w:val="26"/>
          <w:szCs w:val="26"/>
        </w:rPr>
        <w:t>Курской области), на предмет соответствия их антимонопольному законодательству.</w:t>
      </w:r>
    </w:p>
    <w:p w:rsidR="0052774A" w:rsidRPr="000070A1" w:rsidRDefault="0052774A" w:rsidP="0052774A">
      <w:pPr>
        <w:pStyle w:val="ConsPlusNormal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4.2.3. М</w:t>
      </w:r>
      <w:r w:rsidRPr="000070A1">
        <w:rPr>
          <w:rFonts w:ascii="Times New Roman" w:hAnsi="Times New Roman" w:cs="Times New Roman"/>
          <w:sz w:val="26"/>
          <w:szCs w:val="26"/>
        </w:rPr>
        <w:t>ониторинг и анализ практики применения антимонопольного законодательства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774A" w:rsidRPr="00EC704F" w:rsidRDefault="0052774A" w:rsidP="0052774A">
      <w:pPr>
        <w:pStyle w:val="ConsPlusNormal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4.2.4. Р</w:t>
      </w:r>
      <w:r w:rsidRPr="000070A1">
        <w:rPr>
          <w:rFonts w:ascii="Times New Roman" w:hAnsi="Times New Roman" w:cs="Times New Roman"/>
          <w:sz w:val="26"/>
          <w:szCs w:val="26"/>
        </w:rPr>
        <w:t xml:space="preserve">азработка и поддержание в актуальном состоянии методики выявления внутренних и внешних рисков нарушения антимонопольного законодательства в рамках </w:t>
      </w:r>
      <w:r w:rsidR="00F67723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F67723" w:rsidRPr="0052774A">
        <w:rPr>
          <w:rFonts w:ascii="Times New Roman" w:hAnsi="Times New Roman" w:cs="Times New Roman"/>
          <w:sz w:val="26"/>
          <w:szCs w:val="26"/>
        </w:rPr>
        <w:t xml:space="preserve">в </w:t>
      </w:r>
      <w:r w:rsidR="00A51656">
        <w:rPr>
          <w:rFonts w:ascii="Times New Roman" w:hAnsi="Times New Roman" w:cs="Times New Roman"/>
          <w:sz w:val="26"/>
          <w:szCs w:val="26"/>
        </w:rPr>
        <w:t>А</w:t>
      </w:r>
      <w:r w:rsidR="00F6772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F67723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F67723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C704F">
        <w:rPr>
          <w:rFonts w:ascii="Times New Roman" w:hAnsi="Times New Roman" w:cs="Times New Roman"/>
          <w:sz w:val="26"/>
          <w:szCs w:val="26"/>
        </w:rPr>
        <w:t xml:space="preserve"> Курской области антимонопольного </w:t>
      </w:r>
      <w:proofErr w:type="spellStart"/>
      <w:r w:rsidRPr="00EC704F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EC704F">
        <w:rPr>
          <w:rFonts w:ascii="Times New Roman" w:hAnsi="Times New Roman" w:cs="Times New Roman"/>
          <w:sz w:val="26"/>
          <w:szCs w:val="26"/>
        </w:rPr>
        <w:t>.</w:t>
      </w:r>
    </w:p>
    <w:p w:rsidR="0052774A" w:rsidRPr="000070A1" w:rsidRDefault="0052774A" w:rsidP="0052774A">
      <w:pPr>
        <w:pStyle w:val="ConsPlusNormal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4.2.5. П</w:t>
      </w:r>
      <w:r w:rsidRPr="000070A1">
        <w:rPr>
          <w:rFonts w:ascii="Times New Roman" w:hAnsi="Times New Roman" w:cs="Times New Roman"/>
          <w:sz w:val="26"/>
          <w:szCs w:val="26"/>
        </w:rPr>
        <w:t>роведение систематической оценки эффективности разработанных и реализуемых мер контроля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774A" w:rsidRDefault="0052774A" w:rsidP="0052774A">
      <w:pPr>
        <w:pStyle w:val="ConsPlusNormal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4.2.6. П</w:t>
      </w:r>
      <w:r w:rsidRPr="000070A1">
        <w:rPr>
          <w:rFonts w:ascii="Times New Roman" w:hAnsi="Times New Roman" w:cs="Times New Roman"/>
          <w:sz w:val="26"/>
          <w:szCs w:val="26"/>
        </w:rPr>
        <w:t xml:space="preserve">роведение </w:t>
      </w:r>
      <w:r>
        <w:rPr>
          <w:rFonts w:ascii="Times New Roman" w:hAnsi="Times New Roman" w:cs="Times New Roman"/>
          <w:sz w:val="26"/>
          <w:szCs w:val="26"/>
        </w:rPr>
        <w:t>постоянного мониторинга</w:t>
      </w:r>
      <w:r w:rsidRPr="000070A1">
        <w:rPr>
          <w:rFonts w:ascii="Times New Roman" w:hAnsi="Times New Roman" w:cs="Times New Roman"/>
          <w:sz w:val="26"/>
          <w:szCs w:val="26"/>
        </w:rPr>
        <w:t xml:space="preserve"> для выявления </w:t>
      </w:r>
      <w:r w:rsidR="00F67723" w:rsidRPr="0052774A">
        <w:rPr>
          <w:rFonts w:ascii="Times New Roman" w:hAnsi="Times New Roman" w:cs="Times New Roman"/>
          <w:sz w:val="26"/>
          <w:szCs w:val="26"/>
        </w:rPr>
        <w:t xml:space="preserve">в </w:t>
      </w:r>
      <w:r w:rsidR="00A51656">
        <w:rPr>
          <w:rFonts w:ascii="Times New Roman" w:hAnsi="Times New Roman" w:cs="Times New Roman"/>
          <w:sz w:val="26"/>
          <w:szCs w:val="26"/>
        </w:rPr>
        <w:t>А</w:t>
      </w:r>
      <w:r w:rsidR="00F6772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F67723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F6772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F67723" w:rsidRPr="00EC704F">
        <w:rPr>
          <w:rFonts w:ascii="Times New Roman" w:hAnsi="Times New Roman" w:cs="Times New Roman"/>
          <w:sz w:val="26"/>
          <w:szCs w:val="26"/>
        </w:rPr>
        <w:t xml:space="preserve"> </w:t>
      </w:r>
      <w:r w:rsidRPr="00EC704F">
        <w:rPr>
          <w:rFonts w:ascii="Times New Roman" w:hAnsi="Times New Roman" w:cs="Times New Roman"/>
          <w:sz w:val="26"/>
          <w:szCs w:val="26"/>
        </w:rPr>
        <w:t>Курской области остаточных рисков нарушения</w:t>
      </w:r>
      <w:r w:rsidRPr="000070A1">
        <w:rPr>
          <w:rFonts w:ascii="Times New Roman" w:hAnsi="Times New Roman" w:cs="Times New Roman"/>
          <w:sz w:val="26"/>
          <w:szCs w:val="26"/>
        </w:rPr>
        <w:t xml:space="preserve"> антимонопольного законодательства.</w:t>
      </w:r>
    </w:p>
    <w:p w:rsidR="0052774A" w:rsidRDefault="0052774A" w:rsidP="0052774A">
      <w:pPr>
        <w:pStyle w:val="ConsPlusNormal0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А</w:t>
      </w:r>
      <w:r w:rsidRPr="000070A1">
        <w:rPr>
          <w:rFonts w:ascii="Times New Roman" w:hAnsi="Times New Roman" w:cs="Times New Roman"/>
          <w:sz w:val="26"/>
          <w:szCs w:val="26"/>
        </w:rPr>
        <w:t>нализ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70A1">
        <w:rPr>
          <w:rFonts w:ascii="Times New Roman" w:hAnsi="Times New Roman" w:cs="Times New Roman"/>
          <w:sz w:val="26"/>
          <w:szCs w:val="26"/>
        </w:rPr>
        <w:t xml:space="preserve">выявленных </w:t>
      </w:r>
      <w:r w:rsidR="00F67723" w:rsidRPr="0052774A">
        <w:rPr>
          <w:rFonts w:ascii="Times New Roman" w:hAnsi="Times New Roman" w:cs="Times New Roman"/>
          <w:sz w:val="26"/>
          <w:szCs w:val="26"/>
        </w:rPr>
        <w:t xml:space="preserve">в </w:t>
      </w:r>
      <w:r w:rsidR="00A51656">
        <w:rPr>
          <w:rFonts w:ascii="Times New Roman" w:hAnsi="Times New Roman" w:cs="Times New Roman"/>
          <w:sz w:val="26"/>
          <w:szCs w:val="26"/>
        </w:rPr>
        <w:t>А</w:t>
      </w:r>
      <w:r w:rsidR="00F6772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F67723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F67723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C704F">
        <w:rPr>
          <w:rFonts w:ascii="Times New Roman" w:hAnsi="Times New Roman" w:cs="Times New Roman"/>
          <w:sz w:val="26"/>
          <w:szCs w:val="26"/>
        </w:rPr>
        <w:t xml:space="preserve"> Курской области нарушений антимонопольного законодательства за предыдущие 3</w:t>
      </w:r>
      <w:r w:rsidRPr="000070A1">
        <w:rPr>
          <w:rFonts w:ascii="Times New Roman" w:hAnsi="Times New Roman" w:cs="Times New Roman"/>
          <w:sz w:val="26"/>
          <w:szCs w:val="26"/>
        </w:rPr>
        <w:t xml:space="preserve"> года (наличие предостережений, предупреждений, штрафов, жалоб, возбужденных дел)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70A1">
        <w:rPr>
          <w:rFonts w:ascii="Times New Roman" w:hAnsi="Times New Roman" w:cs="Times New Roman"/>
          <w:sz w:val="26"/>
          <w:szCs w:val="26"/>
        </w:rPr>
        <w:t>проводится не реже одного раза в год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070A1">
        <w:rPr>
          <w:rFonts w:ascii="Times New Roman" w:hAnsi="Times New Roman" w:cs="Times New Roman"/>
          <w:sz w:val="26"/>
          <w:szCs w:val="26"/>
        </w:rPr>
        <w:t xml:space="preserve"> При проведении </w:t>
      </w:r>
      <w:r>
        <w:rPr>
          <w:rFonts w:ascii="Times New Roman" w:hAnsi="Times New Roman" w:cs="Times New Roman"/>
          <w:sz w:val="26"/>
          <w:szCs w:val="26"/>
        </w:rPr>
        <w:t xml:space="preserve">данного </w:t>
      </w:r>
      <w:r w:rsidRPr="000070A1">
        <w:rPr>
          <w:rFonts w:ascii="Times New Roman" w:hAnsi="Times New Roman" w:cs="Times New Roman"/>
          <w:sz w:val="26"/>
          <w:szCs w:val="26"/>
        </w:rPr>
        <w:t xml:space="preserve">анализа </w:t>
      </w:r>
      <w:r w:rsidR="00F67723" w:rsidRPr="0052774A">
        <w:rPr>
          <w:rFonts w:ascii="Times New Roman" w:hAnsi="Times New Roman" w:cs="Times New Roman"/>
          <w:sz w:val="26"/>
          <w:szCs w:val="26"/>
        </w:rPr>
        <w:t xml:space="preserve">в </w:t>
      </w:r>
      <w:r w:rsidR="00A51656">
        <w:rPr>
          <w:rFonts w:ascii="Times New Roman" w:hAnsi="Times New Roman" w:cs="Times New Roman"/>
          <w:sz w:val="26"/>
          <w:szCs w:val="26"/>
        </w:rPr>
        <w:t>А</w:t>
      </w:r>
      <w:r w:rsidR="00F6772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F67723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F67723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C704F">
        <w:rPr>
          <w:rFonts w:ascii="Times New Roman" w:hAnsi="Times New Roman" w:cs="Times New Roman"/>
          <w:sz w:val="26"/>
          <w:szCs w:val="26"/>
        </w:rPr>
        <w:t xml:space="preserve"> Курской области </w:t>
      </w:r>
      <w:r w:rsidRPr="000070A1">
        <w:rPr>
          <w:rFonts w:ascii="Times New Roman" w:hAnsi="Times New Roman" w:cs="Times New Roman"/>
          <w:sz w:val="26"/>
          <w:szCs w:val="26"/>
        </w:rPr>
        <w:t>реализуются следующие мероприятия:</w:t>
      </w:r>
    </w:p>
    <w:p w:rsidR="0052774A" w:rsidRDefault="0052774A" w:rsidP="0052774A">
      <w:pPr>
        <w:pStyle w:val="ConsPlusNormal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4.3.1. </w:t>
      </w:r>
      <w:r w:rsidRPr="00127330">
        <w:rPr>
          <w:rFonts w:ascii="Times New Roman" w:hAnsi="Times New Roman" w:cs="Times New Roman"/>
          <w:sz w:val="26"/>
          <w:szCs w:val="26"/>
        </w:rPr>
        <w:t xml:space="preserve">Осуществляется сбор сведений, в том числе в </w:t>
      </w:r>
      <w:proofErr w:type="gramStart"/>
      <w:r w:rsidRPr="00EC704F">
        <w:rPr>
          <w:rFonts w:ascii="Times New Roman" w:hAnsi="Times New Roman" w:cs="Times New Roman"/>
          <w:sz w:val="26"/>
          <w:szCs w:val="26"/>
        </w:rPr>
        <w:t xml:space="preserve">подразделениях </w:t>
      </w:r>
      <w:r w:rsidR="00F67723" w:rsidRPr="0052774A">
        <w:rPr>
          <w:rFonts w:ascii="Times New Roman" w:hAnsi="Times New Roman" w:cs="Times New Roman"/>
          <w:sz w:val="26"/>
          <w:szCs w:val="26"/>
        </w:rPr>
        <w:t xml:space="preserve"> </w:t>
      </w:r>
      <w:r w:rsidR="00A51656">
        <w:rPr>
          <w:rFonts w:ascii="Times New Roman" w:hAnsi="Times New Roman" w:cs="Times New Roman"/>
          <w:sz w:val="26"/>
          <w:szCs w:val="26"/>
        </w:rPr>
        <w:t>А</w:t>
      </w:r>
      <w:r w:rsidR="00F67723">
        <w:rPr>
          <w:rFonts w:ascii="Times New Roman" w:hAnsi="Times New Roman" w:cs="Times New Roman"/>
          <w:sz w:val="26"/>
          <w:szCs w:val="26"/>
        </w:rPr>
        <w:t>дминистрации</w:t>
      </w:r>
      <w:proofErr w:type="gramEnd"/>
      <w:r w:rsidR="00F677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7723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F6772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F67723" w:rsidRPr="00EC704F">
        <w:rPr>
          <w:rFonts w:ascii="Times New Roman" w:hAnsi="Times New Roman" w:cs="Times New Roman"/>
          <w:sz w:val="26"/>
          <w:szCs w:val="26"/>
        </w:rPr>
        <w:t xml:space="preserve"> </w:t>
      </w:r>
      <w:r w:rsidRPr="00EC704F">
        <w:rPr>
          <w:rFonts w:ascii="Times New Roman" w:hAnsi="Times New Roman" w:cs="Times New Roman"/>
          <w:sz w:val="26"/>
          <w:szCs w:val="26"/>
        </w:rPr>
        <w:t>Курской области, о наличии выявленных контрольн</w:t>
      </w:r>
      <w:r>
        <w:rPr>
          <w:rFonts w:ascii="Times New Roman" w:hAnsi="Times New Roman" w:cs="Times New Roman"/>
          <w:sz w:val="26"/>
          <w:szCs w:val="26"/>
        </w:rPr>
        <w:t xml:space="preserve">ыми органами </w:t>
      </w:r>
      <w:r w:rsidRPr="000070A1">
        <w:rPr>
          <w:rFonts w:ascii="Times New Roman" w:hAnsi="Times New Roman" w:cs="Times New Roman"/>
          <w:sz w:val="26"/>
          <w:szCs w:val="26"/>
        </w:rPr>
        <w:t>нарушений антимонопольного законодательства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774A" w:rsidRDefault="0052774A" w:rsidP="0052774A">
      <w:pPr>
        <w:pStyle w:val="ConsPlusNormal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4.3.2. С</w:t>
      </w:r>
      <w:r w:rsidRPr="000070A1">
        <w:rPr>
          <w:rFonts w:ascii="Times New Roman" w:hAnsi="Times New Roman" w:cs="Times New Roman"/>
          <w:sz w:val="26"/>
          <w:szCs w:val="26"/>
        </w:rPr>
        <w:t xml:space="preserve">оставляется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070A1">
        <w:rPr>
          <w:rFonts w:ascii="Times New Roman" w:hAnsi="Times New Roman" w:cs="Times New Roman"/>
          <w:sz w:val="26"/>
          <w:szCs w:val="26"/>
        </w:rPr>
        <w:t>ере</w:t>
      </w:r>
      <w:r>
        <w:rPr>
          <w:rFonts w:ascii="Times New Roman" w:hAnsi="Times New Roman" w:cs="Times New Roman"/>
          <w:sz w:val="26"/>
          <w:szCs w:val="26"/>
        </w:rPr>
        <w:t>чень выявленных нарушений антимонопольного законодательства.</w:t>
      </w:r>
    </w:p>
    <w:p w:rsidR="0052774A" w:rsidRPr="00D924C0" w:rsidRDefault="0052774A" w:rsidP="0052774A">
      <w:pPr>
        <w:pStyle w:val="ConsPlusNormal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0A1">
        <w:rPr>
          <w:rFonts w:ascii="Times New Roman" w:hAnsi="Times New Roman" w:cs="Times New Roman"/>
          <w:sz w:val="26"/>
          <w:szCs w:val="26"/>
        </w:rPr>
        <w:t>Перечень нарушений анти</w:t>
      </w:r>
      <w:r>
        <w:rPr>
          <w:rFonts w:ascii="Times New Roman" w:hAnsi="Times New Roman" w:cs="Times New Roman"/>
          <w:sz w:val="26"/>
          <w:szCs w:val="26"/>
        </w:rPr>
        <w:t>монопольного законодательства должен с</w:t>
      </w:r>
      <w:r w:rsidRPr="000070A1">
        <w:rPr>
          <w:rFonts w:ascii="Times New Roman" w:hAnsi="Times New Roman" w:cs="Times New Roman"/>
          <w:sz w:val="26"/>
          <w:szCs w:val="26"/>
        </w:rPr>
        <w:t>одерж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070A1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0070A1">
        <w:rPr>
          <w:rFonts w:ascii="Times New Roman" w:hAnsi="Times New Roman" w:cs="Times New Roman"/>
          <w:sz w:val="26"/>
          <w:szCs w:val="26"/>
        </w:rPr>
        <w:t xml:space="preserve"> сведения о выявленных за последние 3 года нарушениях законодательства, отдельно по каждому нарушению, и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сведения о мерах, направленных </w:t>
      </w:r>
      <w:r w:rsidR="00F67723" w:rsidRPr="0052774A">
        <w:rPr>
          <w:rFonts w:ascii="Times New Roman" w:hAnsi="Times New Roman" w:cs="Times New Roman"/>
          <w:sz w:val="26"/>
          <w:szCs w:val="26"/>
        </w:rPr>
        <w:t xml:space="preserve"> </w:t>
      </w:r>
      <w:r w:rsidR="00A51656">
        <w:rPr>
          <w:rFonts w:ascii="Times New Roman" w:hAnsi="Times New Roman" w:cs="Times New Roman"/>
          <w:sz w:val="26"/>
          <w:szCs w:val="26"/>
        </w:rPr>
        <w:t>А</w:t>
      </w:r>
      <w:r w:rsidR="00F67723">
        <w:rPr>
          <w:rFonts w:ascii="Times New Roman" w:hAnsi="Times New Roman" w:cs="Times New Roman"/>
          <w:sz w:val="26"/>
          <w:szCs w:val="26"/>
        </w:rPr>
        <w:t>дминистрацией</w:t>
      </w:r>
      <w:r w:rsidR="00F677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7723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F67723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C704F">
        <w:rPr>
          <w:rFonts w:ascii="Times New Roman" w:hAnsi="Times New Roman" w:cs="Times New Roman"/>
          <w:sz w:val="26"/>
          <w:szCs w:val="26"/>
        </w:rPr>
        <w:t xml:space="preserve"> Курской области на недопущение повторения нарушения. Перечень нарушений антимонопольного законодательства должен содержать</w:t>
      </w:r>
      <w:r w:rsidRPr="000070A1">
        <w:rPr>
          <w:rFonts w:ascii="Times New Roman" w:hAnsi="Times New Roman" w:cs="Times New Roman"/>
          <w:sz w:val="26"/>
          <w:szCs w:val="26"/>
        </w:rPr>
        <w:t xml:space="preserve"> классификацию по сферам </w:t>
      </w:r>
      <w:proofErr w:type="gramStart"/>
      <w:r w:rsidRPr="00D924C0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F67723" w:rsidRPr="0052774A">
        <w:rPr>
          <w:rFonts w:ascii="Times New Roman" w:hAnsi="Times New Roman" w:cs="Times New Roman"/>
          <w:sz w:val="26"/>
          <w:szCs w:val="26"/>
        </w:rPr>
        <w:t xml:space="preserve"> </w:t>
      </w:r>
      <w:r w:rsidR="00A51656">
        <w:rPr>
          <w:rFonts w:ascii="Times New Roman" w:hAnsi="Times New Roman" w:cs="Times New Roman"/>
          <w:sz w:val="26"/>
          <w:szCs w:val="26"/>
        </w:rPr>
        <w:t>А</w:t>
      </w:r>
      <w:r w:rsidR="00F67723">
        <w:rPr>
          <w:rFonts w:ascii="Times New Roman" w:hAnsi="Times New Roman" w:cs="Times New Roman"/>
          <w:sz w:val="26"/>
          <w:szCs w:val="26"/>
        </w:rPr>
        <w:t>дминистрации</w:t>
      </w:r>
      <w:proofErr w:type="gramEnd"/>
      <w:r w:rsidR="00F677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7723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F67723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C704F">
        <w:t xml:space="preserve"> </w:t>
      </w:r>
      <w:r w:rsidRPr="00EC704F">
        <w:rPr>
          <w:rFonts w:ascii="Times New Roman" w:hAnsi="Times New Roman" w:cs="Times New Roman"/>
          <w:sz w:val="26"/>
          <w:szCs w:val="26"/>
        </w:rPr>
        <w:t>Курской области.</w:t>
      </w:r>
    </w:p>
    <w:p w:rsidR="0052774A" w:rsidRPr="00D924C0" w:rsidRDefault="0052774A" w:rsidP="0052774A">
      <w:pPr>
        <w:pStyle w:val="ConsPlusNormal0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Pr="00D924C0">
        <w:rPr>
          <w:rFonts w:ascii="Times New Roman" w:hAnsi="Times New Roman" w:cs="Times New Roman"/>
          <w:sz w:val="26"/>
          <w:szCs w:val="26"/>
        </w:rPr>
        <w:t xml:space="preserve">Анализ действующих </w:t>
      </w:r>
      <w:proofErr w:type="gramStart"/>
      <w:r w:rsidRPr="00D924C0">
        <w:rPr>
          <w:rFonts w:ascii="Times New Roman" w:hAnsi="Times New Roman" w:cs="Times New Roman"/>
          <w:sz w:val="26"/>
          <w:szCs w:val="26"/>
        </w:rPr>
        <w:t xml:space="preserve">актов </w:t>
      </w:r>
      <w:r w:rsidR="00F67723" w:rsidRPr="0052774A">
        <w:rPr>
          <w:rFonts w:ascii="Times New Roman" w:hAnsi="Times New Roman" w:cs="Times New Roman"/>
          <w:sz w:val="26"/>
          <w:szCs w:val="26"/>
        </w:rPr>
        <w:t xml:space="preserve"> </w:t>
      </w:r>
      <w:r w:rsidR="00A51656">
        <w:rPr>
          <w:rFonts w:ascii="Times New Roman" w:hAnsi="Times New Roman" w:cs="Times New Roman"/>
          <w:sz w:val="26"/>
          <w:szCs w:val="26"/>
        </w:rPr>
        <w:t>А</w:t>
      </w:r>
      <w:r w:rsidR="00F67723">
        <w:rPr>
          <w:rFonts w:ascii="Times New Roman" w:hAnsi="Times New Roman" w:cs="Times New Roman"/>
          <w:sz w:val="26"/>
          <w:szCs w:val="26"/>
        </w:rPr>
        <w:t>дминистрации</w:t>
      </w:r>
      <w:proofErr w:type="gramEnd"/>
      <w:r w:rsidR="00F677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7723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F67723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C704F">
        <w:t xml:space="preserve"> </w:t>
      </w:r>
      <w:r w:rsidRPr="00EC704F">
        <w:rPr>
          <w:rFonts w:ascii="Times New Roman" w:hAnsi="Times New Roman" w:cs="Times New Roman"/>
          <w:sz w:val="26"/>
          <w:szCs w:val="26"/>
        </w:rPr>
        <w:t>Курской области, на предмет соответствия их антимонопольному законодательству проводится не</w:t>
      </w:r>
      <w:r w:rsidRPr="00D924C0">
        <w:rPr>
          <w:rFonts w:ascii="Times New Roman" w:hAnsi="Times New Roman" w:cs="Times New Roman"/>
          <w:sz w:val="26"/>
          <w:szCs w:val="26"/>
        </w:rPr>
        <w:t xml:space="preserve"> реже одного раза в год.  При проведении данного анализа реализуются следующие мероприятия:</w:t>
      </w:r>
    </w:p>
    <w:p w:rsidR="0052774A" w:rsidRPr="00D924C0" w:rsidRDefault="0052774A" w:rsidP="0052774A">
      <w:pPr>
        <w:pStyle w:val="ConsPlusNormal0"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4.4.1. </w:t>
      </w:r>
      <w:r w:rsidRPr="00D924C0">
        <w:rPr>
          <w:rFonts w:ascii="Times New Roman" w:hAnsi="Times New Roman" w:cs="Times New Roman"/>
          <w:sz w:val="26"/>
          <w:szCs w:val="26"/>
        </w:rPr>
        <w:t xml:space="preserve">Разрабатывается исчерпывающий перечень действующих </w:t>
      </w:r>
      <w:proofErr w:type="gramStart"/>
      <w:r w:rsidRPr="00D924C0">
        <w:rPr>
          <w:rFonts w:ascii="Times New Roman" w:hAnsi="Times New Roman" w:cs="Times New Roman"/>
          <w:sz w:val="26"/>
          <w:szCs w:val="26"/>
        </w:rPr>
        <w:t xml:space="preserve">актов </w:t>
      </w:r>
      <w:r w:rsidR="00F67723" w:rsidRPr="0052774A">
        <w:rPr>
          <w:rFonts w:ascii="Times New Roman" w:hAnsi="Times New Roman" w:cs="Times New Roman"/>
          <w:sz w:val="26"/>
          <w:szCs w:val="26"/>
        </w:rPr>
        <w:t xml:space="preserve"> </w:t>
      </w:r>
      <w:r w:rsidR="00A51656">
        <w:rPr>
          <w:rFonts w:ascii="Times New Roman" w:hAnsi="Times New Roman" w:cs="Times New Roman"/>
          <w:sz w:val="26"/>
          <w:szCs w:val="26"/>
        </w:rPr>
        <w:t>А</w:t>
      </w:r>
      <w:r w:rsidR="00F67723">
        <w:rPr>
          <w:rFonts w:ascii="Times New Roman" w:hAnsi="Times New Roman" w:cs="Times New Roman"/>
          <w:sz w:val="26"/>
          <w:szCs w:val="26"/>
        </w:rPr>
        <w:t>дминистрации</w:t>
      </w:r>
      <w:proofErr w:type="gramEnd"/>
      <w:r w:rsidR="00F677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7723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F67723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C704F">
        <w:rPr>
          <w:rFonts w:ascii="Times New Roman" w:hAnsi="Times New Roman" w:cs="Times New Roman"/>
          <w:sz w:val="26"/>
          <w:szCs w:val="26"/>
        </w:rPr>
        <w:t xml:space="preserve"> Курской области (далее - Перечень действующих акт</w:t>
      </w:r>
      <w:r w:rsidRPr="00D924C0">
        <w:rPr>
          <w:rFonts w:ascii="Times New Roman" w:hAnsi="Times New Roman" w:cs="Times New Roman"/>
          <w:sz w:val="26"/>
          <w:szCs w:val="26"/>
        </w:rPr>
        <w:t>ов) с указанием источника их публикации.</w:t>
      </w:r>
    </w:p>
    <w:p w:rsidR="0052774A" w:rsidRPr="00EC704F" w:rsidRDefault="0052774A" w:rsidP="0052774A">
      <w:pPr>
        <w:pStyle w:val="ConsPlusNormal0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4.4.2. </w:t>
      </w:r>
      <w:r w:rsidRPr="00D924C0">
        <w:rPr>
          <w:rFonts w:ascii="Times New Roman" w:hAnsi="Times New Roman" w:cs="Times New Roman"/>
          <w:sz w:val="26"/>
          <w:szCs w:val="26"/>
        </w:rPr>
        <w:t xml:space="preserve">Перечень действующих актов размещается на официальном </w:t>
      </w:r>
      <w:proofErr w:type="gramStart"/>
      <w:r w:rsidRPr="00D924C0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F67723" w:rsidRPr="0052774A">
        <w:rPr>
          <w:rFonts w:ascii="Times New Roman" w:hAnsi="Times New Roman" w:cs="Times New Roman"/>
          <w:sz w:val="26"/>
          <w:szCs w:val="26"/>
        </w:rPr>
        <w:t xml:space="preserve"> </w:t>
      </w:r>
      <w:r w:rsidR="00903AF3">
        <w:rPr>
          <w:rFonts w:ascii="Times New Roman" w:hAnsi="Times New Roman" w:cs="Times New Roman"/>
          <w:sz w:val="26"/>
          <w:szCs w:val="26"/>
        </w:rPr>
        <w:t>А</w:t>
      </w:r>
      <w:r w:rsidR="00F67723">
        <w:rPr>
          <w:rFonts w:ascii="Times New Roman" w:hAnsi="Times New Roman" w:cs="Times New Roman"/>
          <w:sz w:val="26"/>
          <w:szCs w:val="26"/>
        </w:rPr>
        <w:t>дминистрации</w:t>
      </w:r>
      <w:proofErr w:type="gramEnd"/>
      <w:r w:rsidR="00F677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7723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F67723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C704F">
        <w:rPr>
          <w:rFonts w:ascii="Times New Roman" w:hAnsi="Times New Roman" w:cs="Times New Roman"/>
          <w:sz w:val="26"/>
          <w:szCs w:val="26"/>
        </w:rPr>
        <w:t xml:space="preserve"> Курской области в сети Интернет в свободном доступе.</w:t>
      </w:r>
    </w:p>
    <w:p w:rsidR="0052774A" w:rsidRPr="00EC704F" w:rsidRDefault="0052774A" w:rsidP="0052774A">
      <w:pPr>
        <w:pStyle w:val="ConsPlusNormal0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04F">
        <w:rPr>
          <w:rFonts w:ascii="Times New Roman" w:hAnsi="Times New Roman" w:cs="Times New Roman"/>
          <w:sz w:val="26"/>
          <w:szCs w:val="26"/>
        </w:rPr>
        <w:t xml:space="preserve">На официальном </w:t>
      </w:r>
      <w:proofErr w:type="gramStart"/>
      <w:r w:rsidRPr="00EC704F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F67723" w:rsidRPr="0052774A">
        <w:rPr>
          <w:rFonts w:ascii="Times New Roman" w:hAnsi="Times New Roman" w:cs="Times New Roman"/>
          <w:sz w:val="26"/>
          <w:szCs w:val="26"/>
        </w:rPr>
        <w:t xml:space="preserve"> </w:t>
      </w:r>
      <w:r w:rsidR="00903AF3">
        <w:rPr>
          <w:rFonts w:ascii="Times New Roman" w:hAnsi="Times New Roman" w:cs="Times New Roman"/>
          <w:sz w:val="26"/>
          <w:szCs w:val="26"/>
        </w:rPr>
        <w:t>А</w:t>
      </w:r>
      <w:r w:rsidR="00F67723">
        <w:rPr>
          <w:rFonts w:ascii="Times New Roman" w:hAnsi="Times New Roman" w:cs="Times New Roman"/>
          <w:sz w:val="26"/>
          <w:szCs w:val="26"/>
        </w:rPr>
        <w:t>дминистрации</w:t>
      </w:r>
      <w:proofErr w:type="gramEnd"/>
      <w:r w:rsidR="00F677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7723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F67723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D924C0">
        <w:rPr>
          <w:rFonts w:ascii="Times New Roman" w:hAnsi="Times New Roman" w:cs="Times New Roman"/>
          <w:sz w:val="26"/>
          <w:szCs w:val="26"/>
        </w:rPr>
        <w:t xml:space="preserve"> </w:t>
      </w:r>
      <w:r w:rsidRPr="00EC704F">
        <w:rPr>
          <w:rFonts w:ascii="Times New Roman" w:hAnsi="Times New Roman" w:cs="Times New Roman"/>
          <w:sz w:val="26"/>
          <w:szCs w:val="26"/>
        </w:rPr>
        <w:t xml:space="preserve">Курской области </w:t>
      </w:r>
      <w:r w:rsidRPr="00D924C0">
        <w:rPr>
          <w:rFonts w:ascii="Times New Roman" w:hAnsi="Times New Roman" w:cs="Times New Roman"/>
          <w:sz w:val="26"/>
          <w:szCs w:val="26"/>
        </w:rPr>
        <w:t xml:space="preserve">размещается уведомление о начале сбора замечаний и предложений граждан и организаций по вопросу соответствия антимонопольному законодательству действующих актов </w:t>
      </w:r>
      <w:r w:rsidR="00F67723" w:rsidRPr="0052774A">
        <w:rPr>
          <w:rFonts w:ascii="Times New Roman" w:hAnsi="Times New Roman" w:cs="Times New Roman"/>
          <w:sz w:val="26"/>
          <w:szCs w:val="26"/>
        </w:rPr>
        <w:t xml:space="preserve"> </w:t>
      </w:r>
      <w:r w:rsidR="00903AF3">
        <w:rPr>
          <w:rFonts w:ascii="Times New Roman" w:hAnsi="Times New Roman" w:cs="Times New Roman"/>
          <w:sz w:val="26"/>
          <w:szCs w:val="26"/>
        </w:rPr>
        <w:t>А</w:t>
      </w:r>
      <w:r w:rsidR="00F6772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F67723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F67723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C704F">
        <w:t xml:space="preserve"> </w:t>
      </w:r>
      <w:r w:rsidRPr="00EC704F">
        <w:rPr>
          <w:rFonts w:ascii="Times New Roman" w:hAnsi="Times New Roman" w:cs="Times New Roman"/>
          <w:sz w:val="26"/>
          <w:szCs w:val="26"/>
        </w:rPr>
        <w:t>Курской области.</w:t>
      </w:r>
    </w:p>
    <w:p w:rsidR="0052774A" w:rsidRPr="000D5AF1" w:rsidRDefault="0052774A" w:rsidP="0052774A">
      <w:pPr>
        <w:pStyle w:val="ConsPlusNormal0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4.4.3. </w:t>
      </w:r>
      <w:r w:rsidRPr="000D5AF1">
        <w:rPr>
          <w:rFonts w:ascii="Times New Roman" w:hAnsi="Times New Roman" w:cs="Times New Roman"/>
          <w:sz w:val="26"/>
          <w:szCs w:val="26"/>
        </w:rPr>
        <w:t xml:space="preserve">Перечень </w:t>
      </w:r>
      <w:r>
        <w:rPr>
          <w:rFonts w:ascii="Times New Roman" w:hAnsi="Times New Roman" w:cs="Times New Roman"/>
          <w:sz w:val="26"/>
          <w:szCs w:val="26"/>
        </w:rPr>
        <w:t xml:space="preserve">действующих </w:t>
      </w:r>
      <w:r w:rsidRPr="000D5AF1">
        <w:rPr>
          <w:rFonts w:ascii="Times New Roman" w:hAnsi="Times New Roman" w:cs="Times New Roman"/>
          <w:sz w:val="26"/>
          <w:szCs w:val="26"/>
        </w:rPr>
        <w:t>актов направляется на рассмотрение представителям бизнес-объединений</w:t>
      </w:r>
      <w:r>
        <w:rPr>
          <w:rFonts w:ascii="Times New Roman" w:hAnsi="Times New Roman" w:cs="Times New Roman"/>
          <w:sz w:val="26"/>
          <w:szCs w:val="26"/>
        </w:rPr>
        <w:t xml:space="preserve"> и (или) иным общественным организациям (объединениям).</w:t>
      </w:r>
    </w:p>
    <w:p w:rsidR="0052774A" w:rsidRPr="00EC704F" w:rsidRDefault="0052774A" w:rsidP="0052774A">
      <w:pPr>
        <w:pStyle w:val="ConsPlusNormal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4.4.5. О</w:t>
      </w:r>
      <w:r w:rsidRPr="000D5AF1">
        <w:rPr>
          <w:rFonts w:ascii="Times New Roman" w:hAnsi="Times New Roman" w:cs="Times New Roman"/>
          <w:sz w:val="26"/>
          <w:szCs w:val="26"/>
        </w:rPr>
        <w:t xml:space="preserve">существляется сбор и анализ </w:t>
      </w:r>
      <w:r w:rsidRPr="00EC704F">
        <w:rPr>
          <w:rFonts w:ascii="Times New Roman" w:hAnsi="Times New Roman" w:cs="Times New Roman"/>
          <w:sz w:val="26"/>
          <w:szCs w:val="26"/>
        </w:rPr>
        <w:t>представленных замечаний и предложений.</w:t>
      </w:r>
    </w:p>
    <w:p w:rsidR="0052774A" w:rsidRPr="000D5AF1" w:rsidRDefault="0052774A" w:rsidP="0052774A">
      <w:pPr>
        <w:pStyle w:val="ConsPlusNormal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04F">
        <w:rPr>
          <w:rFonts w:ascii="Times New Roman" w:hAnsi="Times New Roman" w:cs="Times New Roman"/>
          <w:sz w:val="26"/>
          <w:szCs w:val="26"/>
        </w:rPr>
        <w:t xml:space="preserve">4.4.6. Проводится совещание с </w:t>
      </w:r>
      <w:proofErr w:type="gramStart"/>
      <w:r w:rsidRPr="00EC704F">
        <w:rPr>
          <w:rFonts w:ascii="Times New Roman" w:hAnsi="Times New Roman" w:cs="Times New Roman"/>
          <w:sz w:val="26"/>
          <w:szCs w:val="26"/>
        </w:rPr>
        <w:t xml:space="preserve">представителями </w:t>
      </w:r>
      <w:r w:rsidR="00F67723" w:rsidRPr="0052774A">
        <w:rPr>
          <w:rFonts w:ascii="Times New Roman" w:hAnsi="Times New Roman" w:cs="Times New Roman"/>
          <w:sz w:val="26"/>
          <w:szCs w:val="26"/>
        </w:rPr>
        <w:t xml:space="preserve"> </w:t>
      </w:r>
      <w:r w:rsidR="00903AF3">
        <w:rPr>
          <w:rFonts w:ascii="Times New Roman" w:hAnsi="Times New Roman" w:cs="Times New Roman"/>
          <w:sz w:val="26"/>
          <w:szCs w:val="26"/>
        </w:rPr>
        <w:t>А</w:t>
      </w:r>
      <w:r w:rsidR="00F67723">
        <w:rPr>
          <w:rFonts w:ascii="Times New Roman" w:hAnsi="Times New Roman" w:cs="Times New Roman"/>
          <w:sz w:val="26"/>
          <w:szCs w:val="26"/>
        </w:rPr>
        <w:t>дминистрации</w:t>
      </w:r>
      <w:proofErr w:type="gramEnd"/>
      <w:r w:rsidR="00F677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7723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F67723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C704F">
        <w:rPr>
          <w:rFonts w:ascii="Times New Roman" w:hAnsi="Times New Roman" w:cs="Times New Roman"/>
          <w:sz w:val="26"/>
          <w:szCs w:val="26"/>
        </w:rPr>
        <w:t xml:space="preserve"> Курской области и бизнес объединений (иных общественных организаций (объединений</w:t>
      </w:r>
      <w:r>
        <w:rPr>
          <w:rFonts w:ascii="Times New Roman" w:hAnsi="Times New Roman" w:cs="Times New Roman"/>
          <w:sz w:val="26"/>
          <w:szCs w:val="26"/>
        </w:rPr>
        <w:t xml:space="preserve">)) </w:t>
      </w:r>
      <w:r w:rsidRPr="000D5AF1">
        <w:rPr>
          <w:rFonts w:ascii="Times New Roman" w:hAnsi="Times New Roman" w:cs="Times New Roman"/>
          <w:sz w:val="26"/>
          <w:szCs w:val="26"/>
        </w:rPr>
        <w:t>по обсуждению представленных предложений и замечаний к Перечню</w:t>
      </w:r>
      <w:r>
        <w:rPr>
          <w:rFonts w:ascii="Times New Roman" w:hAnsi="Times New Roman" w:cs="Times New Roman"/>
          <w:sz w:val="26"/>
          <w:szCs w:val="26"/>
        </w:rPr>
        <w:t xml:space="preserve"> действующих</w:t>
      </w:r>
      <w:r w:rsidRPr="000D5AF1">
        <w:rPr>
          <w:rFonts w:ascii="Times New Roman" w:hAnsi="Times New Roman" w:cs="Times New Roman"/>
          <w:sz w:val="26"/>
          <w:szCs w:val="26"/>
        </w:rPr>
        <w:t xml:space="preserve"> актов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774A" w:rsidRPr="00EC704F" w:rsidRDefault="0052774A" w:rsidP="0052774A">
      <w:pPr>
        <w:pStyle w:val="ConsPlusNormal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4.4.7. П</w:t>
      </w:r>
      <w:r w:rsidRPr="000D5AF1">
        <w:rPr>
          <w:rFonts w:ascii="Times New Roman" w:hAnsi="Times New Roman" w:cs="Times New Roman"/>
          <w:sz w:val="26"/>
          <w:szCs w:val="26"/>
        </w:rPr>
        <w:t>о итогам проведения указанного совещания составляется протокол совещания, а также таблица</w:t>
      </w:r>
      <w:r>
        <w:rPr>
          <w:rFonts w:ascii="Times New Roman" w:hAnsi="Times New Roman" w:cs="Times New Roman"/>
          <w:sz w:val="26"/>
          <w:szCs w:val="26"/>
        </w:rPr>
        <w:t xml:space="preserve"> о необходимости внесения изменений (признании утратившими силу) в действующие </w:t>
      </w:r>
      <w:proofErr w:type="gramStart"/>
      <w:r w:rsidRPr="000D5AF1">
        <w:rPr>
          <w:rFonts w:ascii="Times New Roman" w:hAnsi="Times New Roman" w:cs="Times New Roman"/>
          <w:sz w:val="26"/>
          <w:szCs w:val="26"/>
        </w:rPr>
        <w:t>акт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0D5AF1">
        <w:rPr>
          <w:rFonts w:ascii="Times New Roman" w:hAnsi="Times New Roman" w:cs="Times New Roman"/>
          <w:sz w:val="26"/>
          <w:szCs w:val="26"/>
        </w:rPr>
        <w:t xml:space="preserve"> </w:t>
      </w:r>
      <w:r w:rsidR="00F67723" w:rsidRPr="0052774A">
        <w:rPr>
          <w:rFonts w:ascii="Times New Roman" w:hAnsi="Times New Roman" w:cs="Times New Roman"/>
          <w:sz w:val="26"/>
          <w:szCs w:val="26"/>
        </w:rPr>
        <w:t xml:space="preserve"> </w:t>
      </w:r>
      <w:r w:rsidR="00903AF3">
        <w:rPr>
          <w:rFonts w:ascii="Times New Roman" w:hAnsi="Times New Roman" w:cs="Times New Roman"/>
          <w:sz w:val="26"/>
          <w:szCs w:val="26"/>
        </w:rPr>
        <w:t>А</w:t>
      </w:r>
      <w:r w:rsidR="00F67723">
        <w:rPr>
          <w:rFonts w:ascii="Times New Roman" w:hAnsi="Times New Roman" w:cs="Times New Roman"/>
          <w:sz w:val="26"/>
          <w:szCs w:val="26"/>
        </w:rPr>
        <w:t>дминистрации</w:t>
      </w:r>
      <w:proofErr w:type="gramEnd"/>
      <w:r w:rsidR="00F677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7723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F67723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C704F">
        <w:rPr>
          <w:rFonts w:ascii="Times New Roman" w:hAnsi="Times New Roman" w:cs="Times New Roman"/>
          <w:sz w:val="26"/>
          <w:szCs w:val="26"/>
        </w:rPr>
        <w:t xml:space="preserve"> Курской области с обоснованием целесообразности (нецелесообразности) внесения изменений</w:t>
      </w:r>
      <w:r>
        <w:rPr>
          <w:rFonts w:ascii="Times New Roman" w:hAnsi="Times New Roman" w:cs="Times New Roman"/>
          <w:sz w:val="26"/>
          <w:szCs w:val="26"/>
        </w:rPr>
        <w:t xml:space="preserve"> (признания утратившими силу).</w:t>
      </w:r>
    </w:p>
    <w:p w:rsidR="0052774A" w:rsidRDefault="0052774A" w:rsidP="0052774A">
      <w:pPr>
        <w:pStyle w:val="ConsPlusNormal0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C704F">
        <w:rPr>
          <w:rFonts w:ascii="Times New Roman" w:hAnsi="Times New Roman" w:cs="Times New Roman"/>
          <w:sz w:val="26"/>
          <w:szCs w:val="26"/>
        </w:rPr>
        <w:t xml:space="preserve">4.5. При проведении анализа проектов </w:t>
      </w:r>
      <w:proofErr w:type="gramStart"/>
      <w:r w:rsidRPr="00EC704F">
        <w:rPr>
          <w:rFonts w:ascii="Times New Roman" w:hAnsi="Times New Roman" w:cs="Times New Roman"/>
          <w:sz w:val="26"/>
          <w:szCs w:val="26"/>
        </w:rPr>
        <w:t xml:space="preserve">актов </w:t>
      </w:r>
      <w:r w:rsidR="00F67723" w:rsidRPr="0052774A">
        <w:rPr>
          <w:rFonts w:ascii="Times New Roman" w:hAnsi="Times New Roman" w:cs="Times New Roman"/>
          <w:sz w:val="26"/>
          <w:szCs w:val="26"/>
        </w:rPr>
        <w:t xml:space="preserve"> </w:t>
      </w:r>
      <w:r w:rsidR="00903AF3">
        <w:rPr>
          <w:rFonts w:ascii="Times New Roman" w:hAnsi="Times New Roman" w:cs="Times New Roman"/>
          <w:sz w:val="26"/>
          <w:szCs w:val="26"/>
        </w:rPr>
        <w:t>А</w:t>
      </w:r>
      <w:r w:rsidR="00F67723">
        <w:rPr>
          <w:rFonts w:ascii="Times New Roman" w:hAnsi="Times New Roman" w:cs="Times New Roman"/>
          <w:sz w:val="26"/>
          <w:szCs w:val="26"/>
        </w:rPr>
        <w:t>дминистрации</w:t>
      </w:r>
      <w:proofErr w:type="gramEnd"/>
      <w:r w:rsidR="00F677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7723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F67723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C704F">
        <w:rPr>
          <w:rFonts w:ascii="Times New Roman" w:hAnsi="Times New Roman" w:cs="Times New Roman"/>
          <w:sz w:val="26"/>
          <w:szCs w:val="26"/>
        </w:rPr>
        <w:t xml:space="preserve"> Курской области на предмет соответствия их антимонопольному законодательству, </w:t>
      </w:r>
      <w:r w:rsidR="00F67723" w:rsidRPr="0052774A">
        <w:rPr>
          <w:rFonts w:ascii="Times New Roman" w:hAnsi="Times New Roman" w:cs="Times New Roman"/>
          <w:sz w:val="26"/>
          <w:szCs w:val="26"/>
        </w:rPr>
        <w:t xml:space="preserve">в </w:t>
      </w:r>
      <w:r w:rsidR="00903AF3">
        <w:rPr>
          <w:rFonts w:ascii="Times New Roman" w:hAnsi="Times New Roman" w:cs="Times New Roman"/>
          <w:sz w:val="26"/>
          <w:szCs w:val="26"/>
        </w:rPr>
        <w:t>А</w:t>
      </w:r>
      <w:r w:rsidR="00F6772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F67723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F67723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C704F">
        <w:rPr>
          <w:rFonts w:ascii="Times New Roman" w:hAnsi="Times New Roman" w:cs="Times New Roman"/>
          <w:sz w:val="26"/>
          <w:szCs w:val="26"/>
        </w:rPr>
        <w:t xml:space="preserve"> Курской области </w:t>
      </w:r>
      <w:r w:rsidRPr="00EC704F">
        <w:rPr>
          <w:rFonts w:ascii="Times New Roman" w:hAnsi="Times New Roman" w:cs="Times New Roman"/>
          <w:sz w:val="26"/>
          <w:szCs w:val="26"/>
        </w:rPr>
        <w:lastRenderedPageBreak/>
        <w:t>реализуются следующие</w:t>
      </w:r>
      <w:r w:rsidRPr="000D5AF1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2774A" w:rsidRDefault="0052774A" w:rsidP="0052774A">
      <w:pPr>
        <w:pStyle w:val="ConsPlusNormal0"/>
        <w:tabs>
          <w:tab w:val="left" w:pos="851"/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4.5.1. Осуществляется сбор и анализ поступивших предложений и замечаний.</w:t>
      </w:r>
    </w:p>
    <w:p w:rsidR="0052774A" w:rsidRDefault="0052774A" w:rsidP="0052774A">
      <w:pPr>
        <w:pStyle w:val="ConsPlusNormal0"/>
        <w:tabs>
          <w:tab w:val="left" w:pos="851"/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4.5.2. По итогам рассмотрения полученных предложений и замечаний по проекту акта </w:t>
      </w:r>
      <w:r w:rsidR="00903AF3">
        <w:rPr>
          <w:rFonts w:ascii="Times New Roman" w:hAnsi="Times New Roman" w:cs="Times New Roman"/>
          <w:sz w:val="26"/>
          <w:szCs w:val="26"/>
        </w:rPr>
        <w:t>А</w:t>
      </w:r>
      <w:r w:rsidR="00F6772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F67723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F67723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C704F">
        <w:rPr>
          <w:rFonts w:ascii="Times New Roman" w:hAnsi="Times New Roman" w:cs="Times New Roman"/>
          <w:sz w:val="26"/>
          <w:szCs w:val="26"/>
        </w:rPr>
        <w:t xml:space="preserve"> Курской области </w:t>
      </w:r>
      <w:r>
        <w:rPr>
          <w:rFonts w:ascii="Times New Roman" w:hAnsi="Times New Roman" w:cs="Times New Roman"/>
          <w:sz w:val="26"/>
          <w:szCs w:val="26"/>
        </w:rPr>
        <w:t>подготавливается справка о выявлении (отсутствии) в проекте акта положений, противоречащих антимонопольному законодательству.</w:t>
      </w:r>
    </w:p>
    <w:p w:rsidR="0052774A" w:rsidRPr="00431E4F" w:rsidRDefault="0052774A" w:rsidP="0052774A">
      <w:pPr>
        <w:pStyle w:val="ConsPlusNormal0"/>
        <w:tabs>
          <w:tab w:val="left" w:pos="851"/>
          <w:tab w:val="left" w:pos="1134"/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 При</w:t>
      </w:r>
      <w:r w:rsidRPr="00431E4F">
        <w:rPr>
          <w:rFonts w:ascii="Times New Roman" w:hAnsi="Times New Roman" w:cs="Times New Roman"/>
          <w:sz w:val="26"/>
          <w:szCs w:val="26"/>
        </w:rPr>
        <w:t xml:space="preserve"> проведении мониторинга и анализа практики применения антимонопольного законодательства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431E4F">
        <w:rPr>
          <w:rFonts w:ascii="Times New Roman" w:hAnsi="Times New Roman" w:cs="Times New Roman"/>
          <w:sz w:val="26"/>
          <w:szCs w:val="26"/>
        </w:rPr>
        <w:t>полномоченным реализуются следующие мероприятия:</w:t>
      </w:r>
    </w:p>
    <w:p w:rsidR="0052774A" w:rsidRPr="00EC704F" w:rsidRDefault="0052774A" w:rsidP="0052774A">
      <w:pPr>
        <w:pStyle w:val="ConsPlusNormal0"/>
        <w:tabs>
          <w:tab w:val="left" w:pos="851"/>
          <w:tab w:val="left" w:pos="1134"/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4.6.1. Н</w:t>
      </w:r>
      <w:r w:rsidRPr="00431E4F">
        <w:rPr>
          <w:rFonts w:ascii="Times New Roman" w:hAnsi="Times New Roman" w:cs="Times New Roman"/>
          <w:sz w:val="26"/>
          <w:szCs w:val="26"/>
        </w:rPr>
        <w:t>а постоянной основе осуществляется сбор сведений, в том числе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704F">
        <w:rPr>
          <w:rFonts w:ascii="Times New Roman" w:hAnsi="Times New Roman" w:cs="Times New Roman"/>
          <w:sz w:val="26"/>
          <w:szCs w:val="26"/>
        </w:rPr>
        <w:t xml:space="preserve">подразделениях </w:t>
      </w:r>
      <w:r w:rsidR="00903AF3">
        <w:rPr>
          <w:rFonts w:ascii="Times New Roman" w:hAnsi="Times New Roman" w:cs="Times New Roman"/>
          <w:sz w:val="26"/>
          <w:szCs w:val="26"/>
        </w:rPr>
        <w:t>А</w:t>
      </w:r>
      <w:r w:rsidR="00F6772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F67723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F67723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C704F">
        <w:rPr>
          <w:rFonts w:ascii="Times New Roman" w:hAnsi="Times New Roman" w:cs="Times New Roman"/>
          <w:sz w:val="26"/>
          <w:szCs w:val="26"/>
        </w:rPr>
        <w:t xml:space="preserve"> Курской области, </w:t>
      </w:r>
      <w:r w:rsidR="00F67723">
        <w:rPr>
          <w:rFonts w:ascii="Times New Roman" w:hAnsi="Times New Roman" w:cs="Times New Roman"/>
          <w:sz w:val="26"/>
          <w:szCs w:val="26"/>
        </w:rPr>
        <w:t xml:space="preserve">о правоприменительной </w:t>
      </w:r>
      <w:proofErr w:type="gramStart"/>
      <w:r w:rsidR="00F67723">
        <w:rPr>
          <w:rFonts w:ascii="Times New Roman" w:hAnsi="Times New Roman" w:cs="Times New Roman"/>
          <w:sz w:val="26"/>
          <w:szCs w:val="26"/>
        </w:rPr>
        <w:t xml:space="preserve">практике </w:t>
      </w:r>
      <w:r w:rsidRPr="00EC704F">
        <w:rPr>
          <w:rFonts w:ascii="Times New Roman" w:hAnsi="Times New Roman" w:cs="Times New Roman"/>
          <w:sz w:val="26"/>
          <w:szCs w:val="26"/>
        </w:rPr>
        <w:t xml:space="preserve"> </w:t>
      </w:r>
      <w:r w:rsidR="00F67723" w:rsidRPr="0052774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67723" w:rsidRPr="0052774A">
        <w:rPr>
          <w:rFonts w:ascii="Times New Roman" w:hAnsi="Times New Roman" w:cs="Times New Roman"/>
          <w:sz w:val="26"/>
          <w:szCs w:val="26"/>
        </w:rPr>
        <w:t xml:space="preserve"> </w:t>
      </w:r>
      <w:r w:rsidR="00903AF3">
        <w:rPr>
          <w:rFonts w:ascii="Times New Roman" w:hAnsi="Times New Roman" w:cs="Times New Roman"/>
          <w:sz w:val="26"/>
          <w:szCs w:val="26"/>
        </w:rPr>
        <w:t>А</w:t>
      </w:r>
      <w:r w:rsidR="00F6772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F67723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F67723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C704F">
        <w:t xml:space="preserve"> </w:t>
      </w:r>
      <w:r w:rsidRPr="00EC704F">
        <w:rPr>
          <w:rFonts w:ascii="Times New Roman" w:hAnsi="Times New Roman" w:cs="Times New Roman"/>
          <w:sz w:val="26"/>
          <w:szCs w:val="26"/>
        </w:rPr>
        <w:t>Курской области.</w:t>
      </w:r>
    </w:p>
    <w:p w:rsidR="0052774A" w:rsidRPr="00431E4F" w:rsidRDefault="0052774A" w:rsidP="0052774A">
      <w:pPr>
        <w:pStyle w:val="ConsPlusNormal0"/>
        <w:tabs>
          <w:tab w:val="left" w:pos="851"/>
          <w:tab w:val="left" w:pos="1134"/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4.6.2. </w:t>
      </w:r>
      <w:r w:rsidRPr="00431E4F">
        <w:rPr>
          <w:rFonts w:ascii="Times New Roman" w:hAnsi="Times New Roman" w:cs="Times New Roman"/>
          <w:sz w:val="26"/>
          <w:szCs w:val="26"/>
        </w:rPr>
        <w:t>По итогам сбора указанной информации подготавливается аналитическая справка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1E4F">
        <w:rPr>
          <w:rFonts w:ascii="Times New Roman" w:hAnsi="Times New Roman" w:cs="Times New Roman"/>
          <w:sz w:val="26"/>
          <w:szCs w:val="26"/>
        </w:rPr>
        <w:t>об изменениях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1E4F">
        <w:rPr>
          <w:rFonts w:ascii="Times New Roman" w:hAnsi="Times New Roman" w:cs="Times New Roman"/>
          <w:sz w:val="26"/>
          <w:szCs w:val="26"/>
        </w:rPr>
        <w:t>основных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1E4F">
        <w:rPr>
          <w:rFonts w:ascii="Times New Roman" w:hAnsi="Times New Roman" w:cs="Times New Roman"/>
          <w:sz w:val="26"/>
          <w:szCs w:val="26"/>
        </w:rPr>
        <w:t xml:space="preserve">аспектах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31E4F">
        <w:rPr>
          <w:rFonts w:ascii="Times New Roman" w:hAnsi="Times New Roman" w:cs="Times New Roman"/>
          <w:sz w:val="26"/>
          <w:szCs w:val="26"/>
        </w:rPr>
        <w:t>равоприменительной практики, а та</w:t>
      </w:r>
      <w:r>
        <w:rPr>
          <w:rFonts w:ascii="Times New Roman" w:hAnsi="Times New Roman" w:cs="Times New Roman"/>
          <w:sz w:val="26"/>
          <w:szCs w:val="26"/>
        </w:rPr>
        <w:t xml:space="preserve">кже о проблемах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2774A" w:rsidRDefault="0052774A" w:rsidP="0052774A">
      <w:pPr>
        <w:pStyle w:val="ConsPlusNormal0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bookmark5"/>
      <w:r>
        <w:rPr>
          <w:rFonts w:ascii="Times New Roman" w:hAnsi="Times New Roman" w:cs="Times New Roman"/>
          <w:sz w:val="26"/>
          <w:szCs w:val="26"/>
        </w:rPr>
        <w:t xml:space="preserve">4.7. </w:t>
      </w:r>
      <w:r w:rsidRPr="004747DA">
        <w:rPr>
          <w:rFonts w:ascii="Times New Roman" w:hAnsi="Times New Roman" w:cs="Times New Roman"/>
          <w:sz w:val="26"/>
          <w:szCs w:val="26"/>
        </w:rPr>
        <w:t xml:space="preserve">При выявлении отдельных рисков </w:t>
      </w:r>
      <w:r w:rsidR="00F67723" w:rsidRPr="0052774A">
        <w:rPr>
          <w:rFonts w:ascii="Times New Roman" w:hAnsi="Times New Roman" w:cs="Times New Roman"/>
          <w:sz w:val="26"/>
          <w:szCs w:val="26"/>
        </w:rPr>
        <w:t xml:space="preserve">в </w:t>
      </w:r>
      <w:r w:rsidR="00903AF3">
        <w:rPr>
          <w:rFonts w:ascii="Times New Roman" w:hAnsi="Times New Roman" w:cs="Times New Roman"/>
          <w:sz w:val="26"/>
          <w:szCs w:val="26"/>
        </w:rPr>
        <w:t>А</w:t>
      </w:r>
      <w:r w:rsidR="00F6772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F67723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F6772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F677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EC704F">
        <w:rPr>
          <w:rFonts w:ascii="Times New Roman" w:hAnsi="Times New Roman" w:cs="Times New Roman"/>
          <w:sz w:val="26"/>
          <w:szCs w:val="26"/>
        </w:rPr>
        <w:t xml:space="preserve"> Курской области проводится их оценка в соответствии с таблицей 1: </w:t>
      </w:r>
    </w:p>
    <w:p w:rsidR="0052774A" w:rsidRDefault="0052774A" w:rsidP="00F67723">
      <w:pPr>
        <w:pStyle w:val="ConsPlusNormal0"/>
        <w:tabs>
          <w:tab w:val="left" w:pos="851"/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2774A" w:rsidRPr="00EC704F" w:rsidRDefault="0052774A" w:rsidP="0052774A">
      <w:pPr>
        <w:pStyle w:val="ConsPlusNormal0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2774A" w:rsidRDefault="0052774A" w:rsidP="0052774A">
      <w:pPr>
        <w:pStyle w:val="ConsPlusNormal0"/>
        <w:tabs>
          <w:tab w:val="left" w:pos="851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</w:p>
    <w:p w:rsidR="0052774A" w:rsidRDefault="0052774A" w:rsidP="0052774A">
      <w:pPr>
        <w:pStyle w:val="ConsPlusNormal0"/>
        <w:tabs>
          <w:tab w:val="left" w:pos="851"/>
        </w:tabs>
        <w:ind w:left="284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6941"/>
      </w:tblGrid>
      <w:tr w:rsidR="0052774A" w:rsidTr="00F61284">
        <w:trPr>
          <w:trHeight w:hRule="exact" w:val="398"/>
        </w:trPr>
        <w:tc>
          <w:tcPr>
            <w:tcW w:w="2400" w:type="dxa"/>
            <w:tcBorders>
              <w:bottom w:val="nil"/>
            </w:tcBorders>
            <w:shd w:val="clear" w:color="auto" w:fill="FFFFFF"/>
            <w:vAlign w:val="bottom"/>
          </w:tcPr>
          <w:p w:rsidR="0052774A" w:rsidRPr="004747DA" w:rsidRDefault="0052774A" w:rsidP="00EC602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747DA">
              <w:rPr>
                <w:rStyle w:val="24"/>
              </w:rPr>
              <w:t>Уровень</w:t>
            </w:r>
            <w:r>
              <w:rPr>
                <w:rStyle w:val="24"/>
              </w:rPr>
              <w:t xml:space="preserve"> риска</w:t>
            </w:r>
          </w:p>
        </w:tc>
        <w:tc>
          <w:tcPr>
            <w:tcW w:w="6941" w:type="dxa"/>
            <w:tcBorders>
              <w:bottom w:val="nil"/>
            </w:tcBorders>
            <w:shd w:val="clear" w:color="auto" w:fill="FFFFFF"/>
            <w:vAlign w:val="bottom"/>
          </w:tcPr>
          <w:p w:rsidR="0052774A" w:rsidRPr="004747DA" w:rsidRDefault="0052774A" w:rsidP="00EC602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747DA">
              <w:rPr>
                <w:rStyle w:val="24"/>
              </w:rPr>
              <w:t>Описание риска</w:t>
            </w:r>
          </w:p>
        </w:tc>
      </w:tr>
      <w:tr w:rsidR="0052774A" w:rsidTr="00F61284">
        <w:trPr>
          <w:trHeight w:hRule="exact" w:val="81"/>
        </w:trPr>
        <w:tc>
          <w:tcPr>
            <w:tcW w:w="2400" w:type="dxa"/>
            <w:tcBorders>
              <w:top w:val="nil"/>
            </w:tcBorders>
            <w:shd w:val="clear" w:color="auto" w:fill="FFFFFF"/>
          </w:tcPr>
          <w:p w:rsidR="0052774A" w:rsidRPr="004747DA" w:rsidRDefault="0052774A" w:rsidP="00EC602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941" w:type="dxa"/>
            <w:tcBorders>
              <w:top w:val="nil"/>
            </w:tcBorders>
            <w:shd w:val="clear" w:color="auto" w:fill="FFFFFF"/>
          </w:tcPr>
          <w:p w:rsidR="0052774A" w:rsidRPr="004747DA" w:rsidRDefault="0052774A" w:rsidP="00EC6029">
            <w:pPr>
              <w:rPr>
                <w:sz w:val="26"/>
                <w:szCs w:val="26"/>
              </w:rPr>
            </w:pPr>
          </w:p>
        </w:tc>
      </w:tr>
      <w:tr w:rsidR="0052774A" w:rsidTr="00F61284">
        <w:trPr>
          <w:trHeight w:hRule="exact" w:val="1799"/>
        </w:trPr>
        <w:tc>
          <w:tcPr>
            <w:tcW w:w="2400" w:type="dxa"/>
            <w:shd w:val="clear" w:color="auto" w:fill="FFFFFF"/>
          </w:tcPr>
          <w:p w:rsidR="0052774A" w:rsidRPr="004747DA" w:rsidRDefault="0052774A" w:rsidP="00EC6029">
            <w:pPr>
              <w:spacing w:line="280" w:lineRule="exact"/>
              <w:rPr>
                <w:b/>
                <w:sz w:val="26"/>
                <w:szCs w:val="26"/>
              </w:rPr>
            </w:pPr>
            <w:r w:rsidRPr="004747DA">
              <w:rPr>
                <w:rStyle w:val="24"/>
              </w:rPr>
              <w:t>Низкий</w:t>
            </w:r>
          </w:p>
        </w:tc>
        <w:tc>
          <w:tcPr>
            <w:tcW w:w="6941" w:type="dxa"/>
            <w:shd w:val="clear" w:color="auto" w:fill="FFFFFF"/>
          </w:tcPr>
          <w:p w:rsidR="0052774A" w:rsidRPr="004747DA" w:rsidRDefault="0052774A" w:rsidP="00EC6029">
            <w:pPr>
              <w:ind w:left="142" w:right="132"/>
              <w:jc w:val="both"/>
              <w:rPr>
                <w:sz w:val="26"/>
                <w:szCs w:val="26"/>
              </w:rPr>
            </w:pPr>
            <w:r w:rsidRPr="004747DA">
              <w:rPr>
                <w:sz w:val="26"/>
                <w:szCs w:val="26"/>
              </w:rPr>
              <w:t xml:space="preserve">Отрицательное влияние на отношение институтов гражданского общества к </w:t>
            </w:r>
            <w:proofErr w:type="gramStart"/>
            <w:r w:rsidRPr="004747DA">
              <w:rPr>
                <w:sz w:val="26"/>
                <w:szCs w:val="26"/>
              </w:rPr>
              <w:t xml:space="preserve">деятельности </w:t>
            </w:r>
            <w:r w:rsidR="00F67723" w:rsidRPr="0052774A">
              <w:rPr>
                <w:sz w:val="26"/>
                <w:szCs w:val="26"/>
              </w:rPr>
              <w:t xml:space="preserve"> </w:t>
            </w:r>
            <w:r w:rsidR="00903AF3">
              <w:rPr>
                <w:sz w:val="26"/>
                <w:szCs w:val="26"/>
              </w:rPr>
              <w:t>А</w:t>
            </w:r>
            <w:r w:rsidR="00F67723">
              <w:rPr>
                <w:sz w:val="26"/>
                <w:szCs w:val="26"/>
              </w:rPr>
              <w:t>дминистрации</w:t>
            </w:r>
            <w:proofErr w:type="gramEnd"/>
            <w:r w:rsidR="00F67723">
              <w:rPr>
                <w:sz w:val="26"/>
                <w:szCs w:val="26"/>
              </w:rPr>
              <w:t xml:space="preserve"> </w:t>
            </w:r>
            <w:proofErr w:type="spellStart"/>
            <w:r w:rsidR="00F67723">
              <w:rPr>
                <w:sz w:val="26"/>
                <w:szCs w:val="26"/>
              </w:rPr>
              <w:t>Солнцевского</w:t>
            </w:r>
            <w:proofErr w:type="spellEnd"/>
            <w:r w:rsidR="00F67723">
              <w:rPr>
                <w:sz w:val="26"/>
                <w:szCs w:val="26"/>
              </w:rPr>
              <w:t xml:space="preserve"> района</w:t>
            </w:r>
            <w:r w:rsidR="00F67723" w:rsidRPr="00EC704F">
              <w:rPr>
                <w:sz w:val="26"/>
                <w:szCs w:val="26"/>
              </w:rPr>
              <w:t xml:space="preserve"> </w:t>
            </w:r>
            <w:r w:rsidRPr="00EC704F">
              <w:rPr>
                <w:sz w:val="26"/>
                <w:szCs w:val="26"/>
              </w:rPr>
              <w:t>Курской области по развитию конкуренции, вероятность</w:t>
            </w:r>
            <w:r w:rsidRPr="004747DA">
              <w:rPr>
                <w:sz w:val="26"/>
                <w:szCs w:val="26"/>
              </w:rPr>
              <w:t xml:space="preserve"> выдачи предупреждений, возбуждения дел о нарушении антимонопольного законодательства, наложения штрафов </w:t>
            </w:r>
            <w:r w:rsidRPr="004747DA">
              <w:rPr>
                <w:rStyle w:val="24"/>
              </w:rPr>
              <w:t>отсутствуют</w:t>
            </w:r>
          </w:p>
        </w:tc>
      </w:tr>
      <w:tr w:rsidR="0052774A" w:rsidTr="00F61284">
        <w:trPr>
          <w:trHeight w:hRule="exact" w:val="494"/>
        </w:trPr>
        <w:tc>
          <w:tcPr>
            <w:tcW w:w="2400" w:type="dxa"/>
            <w:shd w:val="clear" w:color="auto" w:fill="FFFFFF"/>
          </w:tcPr>
          <w:p w:rsidR="0052774A" w:rsidRPr="004747DA" w:rsidRDefault="0052774A" w:rsidP="00EC6029">
            <w:pPr>
              <w:spacing w:line="280" w:lineRule="exact"/>
              <w:rPr>
                <w:b/>
                <w:sz w:val="26"/>
                <w:szCs w:val="26"/>
              </w:rPr>
            </w:pPr>
            <w:r w:rsidRPr="004747DA">
              <w:rPr>
                <w:rStyle w:val="24"/>
              </w:rPr>
              <w:t>Незначительный</w:t>
            </w:r>
          </w:p>
        </w:tc>
        <w:tc>
          <w:tcPr>
            <w:tcW w:w="6941" w:type="dxa"/>
            <w:shd w:val="clear" w:color="auto" w:fill="FFFFFF"/>
          </w:tcPr>
          <w:p w:rsidR="0052774A" w:rsidRPr="004747DA" w:rsidRDefault="0052774A" w:rsidP="00EC6029">
            <w:pPr>
              <w:spacing w:line="280" w:lineRule="exact"/>
              <w:ind w:left="142" w:right="132"/>
              <w:jc w:val="both"/>
              <w:rPr>
                <w:sz w:val="26"/>
                <w:szCs w:val="26"/>
              </w:rPr>
            </w:pPr>
            <w:r w:rsidRPr="004747DA">
              <w:rPr>
                <w:sz w:val="26"/>
                <w:szCs w:val="26"/>
              </w:rPr>
              <w:t>Возможность выдачи предупреждения</w:t>
            </w:r>
          </w:p>
        </w:tc>
      </w:tr>
      <w:tr w:rsidR="0052774A" w:rsidTr="00F61284">
        <w:trPr>
          <w:trHeight w:hRule="exact" w:val="692"/>
        </w:trPr>
        <w:tc>
          <w:tcPr>
            <w:tcW w:w="2400" w:type="dxa"/>
            <w:shd w:val="clear" w:color="auto" w:fill="FFFFFF"/>
          </w:tcPr>
          <w:p w:rsidR="0052774A" w:rsidRPr="004747DA" w:rsidRDefault="0052774A" w:rsidP="00EC6029">
            <w:pPr>
              <w:spacing w:line="280" w:lineRule="exact"/>
              <w:rPr>
                <w:b/>
                <w:sz w:val="26"/>
                <w:szCs w:val="26"/>
              </w:rPr>
            </w:pPr>
            <w:r w:rsidRPr="004747DA">
              <w:rPr>
                <w:rStyle w:val="24"/>
              </w:rPr>
              <w:t>Существенный</w:t>
            </w:r>
          </w:p>
        </w:tc>
        <w:tc>
          <w:tcPr>
            <w:tcW w:w="6941" w:type="dxa"/>
            <w:shd w:val="clear" w:color="auto" w:fill="FFFFFF"/>
          </w:tcPr>
          <w:p w:rsidR="0052774A" w:rsidRPr="004747DA" w:rsidRDefault="0052774A" w:rsidP="00EC6029">
            <w:pPr>
              <w:ind w:left="142" w:right="132"/>
              <w:jc w:val="both"/>
              <w:rPr>
                <w:sz w:val="26"/>
                <w:szCs w:val="26"/>
              </w:rPr>
            </w:pPr>
            <w:r w:rsidRPr="004747DA">
              <w:rPr>
                <w:sz w:val="26"/>
                <w:szCs w:val="26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52774A" w:rsidTr="00F61284">
        <w:trPr>
          <w:trHeight w:hRule="exact" w:val="1411"/>
        </w:trPr>
        <w:tc>
          <w:tcPr>
            <w:tcW w:w="2400" w:type="dxa"/>
            <w:shd w:val="clear" w:color="auto" w:fill="FFFFFF"/>
          </w:tcPr>
          <w:p w:rsidR="0052774A" w:rsidRPr="004747DA" w:rsidRDefault="0052774A" w:rsidP="00EC6029">
            <w:pPr>
              <w:spacing w:line="280" w:lineRule="exact"/>
              <w:rPr>
                <w:b/>
                <w:sz w:val="26"/>
                <w:szCs w:val="26"/>
              </w:rPr>
            </w:pPr>
            <w:r w:rsidRPr="004747DA">
              <w:rPr>
                <w:rStyle w:val="24"/>
              </w:rPr>
              <w:t>Высокий</w:t>
            </w:r>
          </w:p>
        </w:tc>
        <w:tc>
          <w:tcPr>
            <w:tcW w:w="6941" w:type="dxa"/>
            <w:shd w:val="clear" w:color="auto" w:fill="FFFFFF"/>
          </w:tcPr>
          <w:p w:rsidR="0052774A" w:rsidRPr="004747DA" w:rsidRDefault="0052774A" w:rsidP="00EC6029">
            <w:pPr>
              <w:ind w:left="142" w:right="132"/>
              <w:jc w:val="both"/>
              <w:rPr>
                <w:sz w:val="26"/>
                <w:szCs w:val="26"/>
              </w:rPr>
            </w:pPr>
            <w:r w:rsidRPr="004747DA">
              <w:rPr>
                <w:sz w:val="26"/>
                <w:szCs w:val="26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52774A" w:rsidRDefault="0052774A" w:rsidP="0052774A">
      <w:pPr>
        <w:pStyle w:val="ConsPlusNormal0"/>
        <w:tabs>
          <w:tab w:val="left" w:pos="851"/>
        </w:tabs>
        <w:ind w:left="284"/>
        <w:outlineLvl w:val="1"/>
        <w:rPr>
          <w:rFonts w:ascii="Times New Roman" w:hAnsi="Times New Roman" w:cs="Times New Roman"/>
          <w:sz w:val="26"/>
          <w:szCs w:val="26"/>
        </w:rPr>
      </w:pPr>
    </w:p>
    <w:p w:rsidR="0052774A" w:rsidRDefault="0052774A" w:rsidP="0052774A">
      <w:pPr>
        <w:pStyle w:val="ConsPlusNormal0"/>
        <w:tabs>
          <w:tab w:val="left" w:pos="851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 По результатам проведения оценки р</w:t>
      </w:r>
      <w:r w:rsidR="00F67723">
        <w:rPr>
          <w:rFonts w:ascii="Times New Roman" w:hAnsi="Times New Roman" w:cs="Times New Roman"/>
          <w:sz w:val="26"/>
          <w:szCs w:val="26"/>
        </w:rPr>
        <w:t>исков, выявленных в ходе</w:t>
      </w:r>
      <w:r>
        <w:rPr>
          <w:rFonts w:ascii="Times New Roman" w:hAnsi="Times New Roman" w:cs="Times New Roman"/>
          <w:sz w:val="26"/>
          <w:szCs w:val="26"/>
        </w:rPr>
        <w:t xml:space="preserve"> проведенных мероприятий антимонопольного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, уполномоченным</w:t>
      </w:r>
      <w:r w:rsidRPr="00BC44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совместно с подразделениями </w:t>
      </w:r>
      <w:r w:rsidR="00903AF3">
        <w:rPr>
          <w:rFonts w:ascii="Times New Roman" w:hAnsi="Times New Roman" w:cs="Times New Roman"/>
          <w:sz w:val="26"/>
          <w:szCs w:val="26"/>
        </w:rPr>
        <w:t>А</w:t>
      </w:r>
      <w:r w:rsidR="00F6772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F67723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F67723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C704F">
        <w:rPr>
          <w:rFonts w:ascii="Times New Roman" w:hAnsi="Times New Roman" w:cs="Times New Roman"/>
          <w:sz w:val="26"/>
          <w:szCs w:val="26"/>
        </w:rPr>
        <w:t xml:space="preserve"> Курской области </w:t>
      </w:r>
      <w:r w:rsidRPr="00BC4468">
        <w:rPr>
          <w:rFonts w:ascii="Times New Roman" w:hAnsi="Times New Roman" w:cs="Times New Roman"/>
          <w:sz w:val="26"/>
          <w:szCs w:val="26"/>
        </w:rPr>
        <w:t>составляются карты рисков</w:t>
      </w:r>
      <w:r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1 к настоящему Положению.</w:t>
      </w:r>
    </w:p>
    <w:p w:rsidR="0052774A" w:rsidRDefault="0052774A" w:rsidP="0052774A">
      <w:pPr>
        <w:pStyle w:val="ConsPlusNormal0"/>
        <w:tabs>
          <w:tab w:val="left" w:pos="851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4.9. В карты рисков включаются:</w:t>
      </w:r>
    </w:p>
    <w:p w:rsidR="0052774A" w:rsidRPr="004747DA" w:rsidRDefault="0052774A" w:rsidP="0052774A">
      <w:pPr>
        <w:pStyle w:val="ConsPlusNormal0"/>
        <w:tabs>
          <w:tab w:val="left" w:pos="851"/>
        </w:tabs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4747DA">
        <w:rPr>
          <w:rFonts w:ascii="Times New Roman" w:hAnsi="Times New Roman" w:cs="Times New Roman"/>
          <w:sz w:val="26"/>
          <w:szCs w:val="26"/>
        </w:rPr>
        <w:t>-</w:t>
      </w:r>
      <w:r w:rsidRPr="004747DA">
        <w:rPr>
          <w:rFonts w:ascii="Times New Roman" w:hAnsi="Times New Roman" w:cs="Times New Roman"/>
          <w:sz w:val="26"/>
          <w:szCs w:val="26"/>
        </w:rPr>
        <w:tab/>
        <w:t>выявленные риски (их описание), структурированные по уровню и направлениям деятельности;</w:t>
      </w:r>
    </w:p>
    <w:p w:rsidR="0052774A" w:rsidRPr="004747DA" w:rsidRDefault="0052774A" w:rsidP="0052774A">
      <w:pPr>
        <w:pStyle w:val="ConsPlusNormal0"/>
        <w:tabs>
          <w:tab w:val="left" w:pos="851"/>
        </w:tabs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4747DA">
        <w:rPr>
          <w:rFonts w:ascii="Times New Roman" w:hAnsi="Times New Roman" w:cs="Times New Roman"/>
          <w:sz w:val="26"/>
          <w:szCs w:val="26"/>
        </w:rPr>
        <w:t>-</w:t>
      </w:r>
      <w:r w:rsidRPr="004747DA">
        <w:rPr>
          <w:rFonts w:ascii="Times New Roman" w:hAnsi="Times New Roman" w:cs="Times New Roman"/>
          <w:sz w:val="26"/>
          <w:szCs w:val="26"/>
        </w:rPr>
        <w:tab/>
        <w:t>описание причин возникновения рисков;</w:t>
      </w:r>
    </w:p>
    <w:p w:rsidR="0052774A" w:rsidRPr="004747DA" w:rsidRDefault="0052774A" w:rsidP="0052774A">
      <w:pPr>
        <w:pStyle w:val="ConsPlusNormal0"/>
        <w:tabs>
          <w:tab w:val="left" w:pos="851"/>
        </w:tabs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4747DA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4747DA">
        <w:rPr>
          <w:rFonts w:ascii="Times New Roman" w:hAnsi="Times New Roman" w:cs="Times New Roman"/>
          <w:sz w:val="26"/>
          <w:szCs w:val="26"/>
        </w:rPr>
        <w:tab/>
        <w:t>описание условий возникновения рисков;</w:t>
      </w:r>
    </w:p>
    <w:p w:rsidR="0052774A" w:rsidRPr="004747DA" w:rsidRDefault="0052774A" w:rsidP="0052774A">
      <w:pPr>
        <w:pStyle w:val="ConsPlusNormal0"/>
        <w:tabs>
          <w:tab w:val="left" w:pos="851"/>
        </w:tabs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4747DA">
        <w:rPr>
          <w:rFonts w:ascii="Times New Roman" w:hAnsi="Times New Roman" w:cs="Times New Roman"/>
          <w:sz w:val="26"/>
          <w:szCs w:val="26"/>
        </w:rPr>
        <w:t>-</w:t>
      </w:r>
      <w:r w:rsidRPr="004747DA">
        <w:rPr>
          <w:rFonts w:ascii="Times New Roman" w:hAnsi="Times New Roman" w:cs="Times New Roman"/>
          <w:sz w:val="26"/>
          <w:szCs w:val="26"/>
        </w:rPr>
        <w:tab/>
        <w:t>мероприятия по минимизации и устранению рисков;</w:t>
      </w:r>
    </w:p>
    <w:p w:rsidR="0052774A" w:rsidRPr="004747DA" w:rsidRDefault="0052774A" w:rsidP="0052774A">
      <w:pPr>
        <w:pStyle w:val="ConsPlusNormal0"/>
        <w:tabs>
          <w:tab w:val="left" w:pos="851"/>
        </w:tabs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4747DA">
        <w:rPr>
          <w:rFonts w:ascii="Times New Roman" w:hAnsi="Times New Roman" w:cs="Times New Roman"/>
          <w:sz w:val="26"/>
          <w:szCs w:val="26"/>
        </w:rPr>
        <w:t>-</w:t>
      </w:r>
      <w:r w:rsidRPr="004747DA">
        <w:rPr>
          <w:rFonts w:ascii="Times New Roman" w:hAnsi="Times New Roman" w:cs="Times New Roman"/>
          <w:sz w:val="26"/>
          <w:szCs w:val="26"/>
        </w:rPr>
        <w:tab/>
        <w:t>наличие (отсутствие) остаточных рисков;</w:t>
      </w:r>
    </w:p>
    <w:p w:rsidR="0052774A" w:rsidRDefault="0052774A" w:rsidP="0052774A">
      <w:pPr>
        <w:pStyle w:val="ConsPlusNormal0"/>
        <w:tabs>
          <w:tab w:val="left" w:pos="851"/>
        </w:tabs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4747DA">
        <w:rPr>
          <w:rFonts w:ascii="Times New Roman" w:hAnsi="Times New Roman" w:cs="Times New Roman"/>
          <w:sz w:val="26"/>
          <w:szCs w:val="26"/>
        </w:rPr>
        <w:t>-</w:t>
      </w:r>
      <w:r w:rsidRPr="004747DA">
        <w:rPr>
          <w:rFonts w:ascii="Times New Roman" w:hAnsi="Times New Roman" w:cs="Times New Roman"/>
          <w:sz w:val="26"/>
          <w:szCs w:val="26"/>
        </w:rPr>
        <w:tab/>
        <w:t>вероятность повторного возникновения рисков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774A" w:rsidRPr="00EC704F" w:rsidRDefault="0052774A" w:rsidP="0052774A">
      <w:pPr>
        <w:pStyle w:val="ConsPlusNormal0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4.10. </w:t>
      </w:r>
      <w:r w:rsidRPr="0070565D">
        <w:rPr>
          <w:rFonts w:ascii="Times New Roman" w:hAnsi="Times New Roman" w:cs="Times New Roman"/>
          <w:sz w:val="26"/>
          <w:szCs w:val="26"/>
        </w:rPr>
        <w:t xml:space="preserve">Карты рисков составляются не реже одного раза в год, утверждаются </w:t>
      </w:r>
      <w:r>
        <w:rPr>
          <w:rFonts w:ascii="Times New Roman" w:hAnsi="Times New Roman" w:cs="Times New Roman"/>
          <w:sz w:val="26"/>
          <w:szCs w:val="26"/>
        </w:rPr>
        <w:t>Главой</w:t>
      </w:r>
      <w:r w:rsidRPr="00EC704F">
        <w:rPr>
          <w:rFonts w:ascii="Times New Roman" w:hAnsi="Times New Roman" w:cs="Times New Roman"/>
          <w:sz w:val="26"/>
          <w:szCs w:val="26"/>
        </w:rPr>
        <w:t xml:space="preserve"> </w:t>
      </w:r>
      <w:r w:rsidRPr="0070565D">
        <w:rPr>
          <w:rFonts w:ascii="Times New Roman" w:hAnsi="Times New Roman" w:cs="Times New Roman"/>
          <w:sz w:val="26"/>
          <w:szCs w:val="26"/>
        </w:rPr>
        <w:t xml:space="preserve">или уполномоченным им лицом, и размещаются на официальном </w:t>
      </w:r>
      <w:proofErr w:type="gramStart"/>
      <w:r w:rsidRPr="0070565D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F67723" w:rsidRPr="0052774A">
        <w:rPr>
          <w:rFonts w:ascii="Times New Roman" w:hAnsi="Times New Roman" w:cs="Times New Roman"/>
          <w:sz w:val="26"/>
          <w:szCs w:val="26"/>
        </w:rPr>
        <w:t xml:space="preserve"> </w:t>
      </w:r>
      <w:r w:rsidR="00903AF3">
        <w:rPr>
          <w:rFonts w:ascii="Times New Roman" w:hAnsi="Times New Roman" w:cs="Times New Roman"/>
          <w:sz w:val="26"/>
          <w:szCs w:val="26"/>
        </w:rPr>
        <w:t>А</w:t>
      </w:r>
      <w:r w:rsidR="00F67723">
        <w:rPr>
          <w:rFonts w:ascii="Times New Roman" w:hAnsi="Times New Roman" w:cs="Times New Roman"/>
          <w:sz w:val="26"/>
          <w:szCs w:val="26"/>
        </w:rPr>
        <w:t>дминистрации</w:t>
      </w:r>
      <w:proofErr w:type="gramEnd"/>
      <w:r w:rsidR="00F677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7723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F67723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C704F">
        <w:rPr>
          <w:rFonts w:ascii="Times New Roman" w:hAnsi="Times New Roman" w:cs="Times New Roman"/>
          <w:sz w:val="26"/>
          <w:szCs w:val="26"/>
        </w:rPr>
        <w:t xml:space="preserve"> Курской области в сети Интернет.</w:t>
      </w:r>
    </w:p>
    <w:p w:rsidR="0052774A" w:rsidRDefault="0052774A" w:rsidP="0052774A">
      <w:pPr>
        <w:pStyle w:val="ConsPlusNormal0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4.11. </w:t>
      </w:r>
      <w:r w:rsidRPr="008A0FE5">
        <w:rPr>
          <w:rFonts w:ascii="Times New Roman" w:hAnsi="Times New Roman" w:cs="Times New Roman"/>
          <w:sz w:val="26"/>
          <w:szCs w:val="26"/>
        </w:rPr>
        <w:t>Информация о проведён</w:t>
      </w:r>
      <w:r>
        <w:rPr>
          <w:rFonts w:ascii="Times New Roman" w:hAnsi="Times New Roman" w:cs="Times New Roman"/>
          <w:sz w:val="26"/>
          <w:szCs w:val="26"/>
        </w:rPr>
        <w:t xml:space="preserve">ных мероприятиях по </w:t>
      </w:r>
      <w:r w:rsidRPr="008A0FE5">
        <w:rPr>
          <w:rFonts w:ascii="Times New Roman" w:hAnsi="Times New Roman" w:cs="Times New Roman"/>
          <w:sz w:val="26"/>
          <w:szCs w:val="26"/>
        </w:rPr>
        <w:t>выявлени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A0FE5">
        <w:rPr>
          <w:rFonts w:ascii="Times New Roman" w:hAnsi="Times New Roman" w:cs="Times New Roman"/>
          <w:sz w:val="26"/>
          <w:szCs w:val="26"/>
        </w:rPr>
        <w:t xml:space="preserve"> и оценк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A0FE5">
        <w:rPr>
          <w:rFonts w:ascii="Times New Roman" w:hAnsi="Times New Roman" w:cs="Times New Roman"/>
          <w:sz w:val="26"/>
          <w:szCs w:val="26"/>
        </w:rPr>
        <w:t xml:space="preserve"> рисков нарушения антимонопольного законодательства включается в Доклад об антимонопольном </w:t>
      </w:r>
      <w:proofErr w:type="spellStart"/>
      <w:r w:rsidRPr="008A0FE5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2774A" w:rsidRDefault="0052774A" w:rsidP="00F61284">
      <w:pPr>
        <w:pStyle w:val="ConsPlusNormal0"/>
        <w:tabs>
          <w:tab w:val="left" w:pos="851"/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2774A" w:rsidRDefault="0052774A" w:rsidP="0052774A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Проведение </w:t>
      </w:r>
      <w:r w:rsidRPr="000D5AF1">
        <w:rPr>
          <w:rFonts w:ascii="Times New Roman" w:hAnsi="Times New Roman" w:cs="Times New Roman"/>
          <w:b/>
          <w:sz w:val="26"/>
          <w:szCs w:val="26"/>
        </w:rPr>
        <w:t xml:space="preserve">мероприятий по снижению рисков нарушения </w:t>
      </w:r>
    </w:p>
    <w:p w:rsidR="0052774A" w:rsidRDefault="0052774A" w:rsidP="0052774A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D5AF1">
        <w:rPr>
          <w:rFonts w:ascii="Times New Roman" w:hAnsi="Times New Roman" w:cs="Times New Roman"/>
          <w:b/>
          <w:sz w:val="26"/>
          <w:szCs w:val="26"/>
        </w:rPr>
        <w:t>антимонопольного законодательства</w:t>
      </w:r>
      <w:bookmarkEnd w:id="0"/>
      <w:r w:rsidRPr="006B3CC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2774A" w:rsidRDefault="0052774A" w:rsidP="0052774A">
      <w:pPr>
        <w:pStyle w:val="ConsPlusNormal0"/>
        <w:tabs>
          <w:tab w:val="left" w:pos="1134"/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Pr="008A0FE5">
        <w:rPr>
          <w:rFonts w:ascii="Times New Roman" w:hAnsi="Times New Roman" w:cs="Times New Roman"/>
          <w:sz w:val="26"/>
          <w:szCs w:val="26"/>
        </w:rPr>
        <w:t xml:space="preserve">В целях снижения рисков нарушения антимонопольного законодательства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A0FE5">
        <w:rPr>
          <w:rFonts w:ascii="Times New Roman" w:hAnsi="Times New Roman" w:cs="Times New Roman"/>
          <w:sz w:val="26"/>
          <w:szCs w:val="26"/>
        </w:rPr>
        <w:t>полномоченным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0FE5">
        <w:rPr>
          <w:rFonts w:ascii="Times New Roman" w:hAnsi="Times New Roman" w:cs="Times New Roman"/>
          <w:sz w:val="26"/>
          <w:szCs w:val="26"/>
        </w:rPr>
        <w:t>на основе карты рисков нарушения антимонопольного законодательства разрабатывается план мероприятий («дорожная карта»)</w:t>
      </w:r>
      <w:r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2 к настоящему Положению</w:t>
      </w:r>
      <w:r w:rsidRPr="006B3CC7">
        <w:rPr>
          <w:rFonts w:ascii="Times New Roman" w:hAnsi="Times New Roman" w:cs="Times New Roman"/>
          <w:sz w:val="26"/>
          <w:szCs w:val="26"/>
        </w:rPr>
        <w:t>.</w:t>
      </w:r>
    </w:p>
    <w:p w:rsidR="0052774A" w:rsidRPr="00716128" w:rsidRDefault="0052774A" w:rsidP="0052774A">
      <w:pPr>
        <w:pStyle w:val="ConsPlusNormal0"/>
        <w:tabs>
          <w:tab w:val="left" w:pos="1134"/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716128">
        <w:rPr>
          <w:rFonts w:ascii="Times New Roman" w:hAnsi="Times New Roman" w:cs="Times New Roman"/>
          <w:sz w:val="26"/>
          <w:szCs w:val="26"/>
        </w:rPr>
        <w:t>План мероприятий («дорожная карта») по снижению рисков нарушения антимонопольного законодательства разрабатывается ежегодно.</w:t>
      </w:r>
    </w:p>
    <w:p w:rsidR="0052774A" w:rsidRPr="00716128" w:rsidRDefault="0052774A" w:rsidP="0052774A">
      <w:pPr>
        <w:pStyle w:val="ConsPlusNormal0"/>
        <w:tabs>
          <w:tab w:val="left" w:pos="1134"/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Pr="00716128">
        <w:rPr>
          <w:rFonts w:ascii="Times New Roman" w:hAnsi="Times New Roman" w:cs="Times New Roman"/>
          <w:sz w:val="26"/>
          <w:szCs w:val="26"/>
        </w:rPr>
        <w:t xml:space="preserve">План мероприятий («дорожная карта») по снижению рисков нарушения антимонопольного законодательства утверждается </w:t>
      </w:r>
      <w:r>
        <w:rPr>
          <w:rFonts w:ascii="Times New Roman" w:hAnsi="Times New Roman" w:cs="Times New Roman"/>
          <w:sz w:val="26"/>
          <w:szCs w:val="26"/>
        </w:rPr>
        <w:t>Главой</w:t>
      </w:r>
      <w:r w:rsidRPr="00EC704F">
        <w:rPr>
          <w:rFonts w:ascii="Times New Roman" w:hAnsi="Times New Roman" w:cs="Times New Roman"/>
          <w:sz w:val="26"/>
          <w:szCs w:val="26"/>
        </w:rPr>
        <w:t xml:space="preserve"> или уполномоченным им лицом и размещается на официальном </w:t>
      </w:r>
      <w:proofErr w:type="gramStart"/>
      <w:r w:rsidRPr="00EC704F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A51656" w:rsidRPr="0052774A">
        <w:rPr>
          <w:rFonts w:ascii="Times New Roman" w:hAnsi="Times New Roman" w:cs="Times New Roman"/>
          <w:sz w:val="26"/>
          <w:szCs w:val="26"/>
        </w:rPr>
        <w:t xml:space="preserve"> </w:t>
      </w:r>
      <w:r w:rsidR="00903AF3">
        <w:rPr>
          <w:rFonts w:ascii="Times New Roman" w:hAnsi="Times New Roman" w:cs="Times New Roman"/>
          <w:sz w:val="26"/>
          <w:szCs w:val="26"/>
        </w:rPr>
        <w:t>А</w:t>
      </w:r>
      <w:r w:rsidR="00A51656">
        <w:rPr>
          <w:rFonts w:ascii="Times New Roman" w:hAnsi="Times New Roman" w:cs="Times New Roman"/>
          <w:sz w:val="26"/>
          <w:szCs w:val="26"/>
        </w:rPr>
        <w:t>дминистрации</w:t>
      </w:r>
      <w:proofErr w:type="gramEnd"/>
      <w:r w:rsidR="00A516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1656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A51656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C704F">
        <w:rPr>
          <w:rFonts w:ascii="Times New Roman" w:hAnsi="Times New Roman" w:cs="Times New Roman"/>
          <w:sz w:val="26"/>
          <w:szCs w:val="26"/>
        </w:rPr>
        <w:t xml:space="preserve"> Курской области в сети Интернет.</w:t>
      </w:r>
    </w:p>
    <w:p w:rsidR="0052774A" w:rsidRDefault="0052774A" w:rsidP="0052774A">
      <w:pPr>
        <w:pStyle w:val="ConsPlusNormal0"/>
        <w:tabs>
          <w:tab w:val="left" w:pos="1134"/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Pr="004876B5">
        <w:rPr>
          <w:rFonts w:ascii="Times New Roman" w:hAnsi="Times New Roman" w:cs="Times New Roman"/>
          <w:sz w:val="26"/>
          <w:szCs w:val="26"/>
        </w:rPr>
        <w:t>Уполномоченн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4876B5">
        <w:rPr>
          <w:rFonts w:ascii="Times New Roman" w:hAnsi="Times New Roman" w:cs="Times New Roman"/>
          <w:sz w:val="26"/>
          <w:szCs w:val="26"/>
        </w:rPr>
        <w:t xml:space="preserve"> на постоянной основе осуществля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876B5">
        <w:rPr>
          <w:rFonts w:ascii="Times New Roman" w:hAnsi="Times New Roman" w:cs="Times New Roman"/>
          <w:sz w:val="26"/>
          <w:szCs w:val="26"/>
        </w:rPr>
        <w:t>т мониторинг исполнен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876B5">
        <w:rPr>
          <w:rFonts w:ascii="Times New Roman" w:hAnsi="Times New Roman" w:cs="Times New Roman"/>
          <w:sz w:val="26"/>
          <w:szCs w:val="26"/>
        </w:rPr>
        <w:t>я планов мероприятий («дорожн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4876B5">
        <w:rPr>
          <w:rFonts w:ascii="Times New Roman" w:hAnsi="Times New Roman" w:cs="Times New Roman"/>
          <w:sz w:val="26"/>
          <w:szCs w:val="26"/>
        </w:rPr>
        <w:t xml:space="preserve"> карт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876B5">
        <w:rPr>
          <w:rFonts w:ascii="Times New Roman" w:hAnsi="Times New Roman" w:cs="Times New Roman"/>
          <w:sz w:val="26"/>
          <w:szCs w:val="26"/>
        </w:rPr>
        <w:t>») по снижению рисков нарушения антимонопольного законодательства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774A" w:rsidRDefault="0052774A" w:rsidP="0052774A">
      <w:pPr>
        <w:pStyle w:val="ConsPlusNormal0"/>
        <w:tabs>
          <w:tab w:val="left" w:pos="1134"/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</w:t>
      </w:r>
      <w:r w:rsidRPr="004876B5">
        <w:rPr>
          <w:rFonts w:ascii="Times New Roman" w:hAnsi="Times New Roman" w:cs="Times New Roman"/>
          <w:sz w:val="26"/>
          <w:szCs w:val="26"/>
        </w:rPr>
        <w:t>Информация об утверждении и исполнении планов мероприятий («дорожн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4876B5">
        <w:rPr>
          <w:rFonts w:ascii="Times New Roman" w:hAnsi="Times New Roman" w:cs="Times New Roman"/>
          <w:sz w:val="26"/>
          <w:szCs w:val="26"/>
        </w:rPr>
        <w:t xml:space="preserve"> карт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876B5">
        <w:rPr>
          <w:rFonts w:ascii="Times New Roman" w:hAnsi="Times New Roman" w:cs="Times New Roman"/>
          <w:sz w:val="26"/>
          <w:szCs w:val="26"/>
        </w:rPr>
        <w:t>») по снижению рисков нарушения антимонопольного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4037">
        <w:rPr>
          <w:rFonts w:ascii="Times New Roman" w:hAnsi="Times New Roman" w:cs="Times New Roman"/>
          <w:sz w:val="26"/>
          <w:szCs w:val="26"/>
        </w:rPr>
        <w:t>направляется в уполномоченный орган Администрации Курской области для включается</w:t>
      </w:r>
      <w:r w:rsidRPr="004876B5">
        <w:rPr>
          <w:rFonts w:ascii="Times New Roman" w:hAnsi="Times New Roman" w:cs="Times New Roman"/>
          <w:sz w:val="26"/>
          <w:szCs w:val="26"/>
        </w:rPr>
        <w:t xml:space="preserve"> в Доклад об антимонопольном </w:t>
      </w:r>
      <w:proofErr w:type="spellStart"/>
      <w:r w:rsidRPr="004876B5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2774A" w:rsidRPr="006B3CC7" w:rsidRDefault="0052774A" w:rsidP="0052774A">
      <w:pPr>
        <w:pStyle w:val="ConsPlusNormal0"/>
        <w:tabs>
          <w:tab w:val="left" w:pos="1134"/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2774A" w:rsidRDefault="0052774A" w:rsidP="0052774A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Организация </w:t>
      </w:r>
      <w:r w:rsidRPr="00285324">
        <w:rPr>
          <w:rFonts w:ascii="Times New Roman" w:hAnsi="Times New Roman" w:cs="Times New Roman"/>
          <w:b/>
          <w:sz w:val="26"/>
          <w:szCs w:val="26"/>
        </w:rPr>
        <w:t xml:space="preserve">обучения </w:t>
      </w:r>
      <w:r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Pr="00285324">
        <w:rPr>
          <w:rFonts w:ascii="Times New Roman" w:hAnsi="Times New Roman" w:cs="Times New Roman"/>
          <w:b/>
          <w:sz w:val="26"/>
          <w:szCs w:val="26"/>
        </w:rPr>
        <w:t xml:space="preserve"> служащих (</w:t>
      </w:r>
      <w:proofErr w:type="gramStart"/>
      <w:r w:rsidRPr="000D5AF1">
        <w:rPr>
          <w:rFonts w:ascii="Times New Roman" w:hAnsi="Times New Roman" w:cs="Times New Roman"/>
          <w:b/>
          <w:sz w:val="26"/>
          <w:szCs w:val="26"/>
        </w:rPr>
        <w:t>работников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0D5A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1656" w:rsidRPr="0052774A">
        <w:rPr>
          <w:rFonts w:ascii="Times New Roman" w:hAnsi="Times New Roman" w:cs="Times New Roman"/>
          <w:sz w:val="26"/>
          <w:szCs w:val="26"/>
        </w:rPr>
        <w:t xml:space="preserve"> </w:t>
      </w:r>
      <w:r w:rsidR="00A51656" w:rsidRPr="00A51656">
        <w:rPr>
          <w:rFonts w:ascii="Times New Roman" w:hAnsi="Times New Roman" w:cs="Times New Roman"/>
          <w:b/>
          <w:sz w:val="26"/>
          <w:szCs w:val="26"/>
        </w:rPr>
        <w:t>администрации</w:t>
      </w:r>
      <w:proofErr w:type="gramEnd"/>
      <w:r w:rsidR="00A51656" w:rsidRPr="00A5165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51656" w:rsidRPr="00A51656">
        <w:rPr>
          <w:rFonts w:ascii="Times New Roman" w:hAnsi="Times New Roman" w:cs="Times New Roman"/>
          <w:b/>
          <w:sz w:val="26"/>
          <w:szCs w:val="26"/>
        </w:rPr>
        <w:t>Солнцевского</w:t>
      </w:r>
      <w:proofErr w:type="spellEnd"/>
      <w:r w:rsidR="00A51656" w:rsidRPr="00A51656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Pr="0049594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Курской области </w:t>
      </w:r>
      <w:r w:rsidRPr="000D5AF1">
        <w:rPr>
          <w:rFonts w:ascii="Times New Roman" w:hAnsi="Times New Roman" w:cs="Times New Roman"/>
          <w:b/>
          <w:sz w:val="26"/>
          <w:szCs w:val="26"/>
        </w:rPr>
        <w:t xml:space="preserve">требованиям антимонопольного законодательства и антимонопольного </w:t>
      </w:r>
      <w:proofErr w:type="spellStart"/>
      <w:r w:rsidRPr="000D5AF1">
        <w:rPr>
          <w:rFonts w:ascii="Times New Roman" w:hAnsi="Times New Roman" w:cs="Times New Roman"/>
          <w:b/>
          <w:sz w:val="26"/>
          <w:szCs w:val="26"/>
        </w:rPr>
        <w:t>комплаенса</w:t>
      </w:r>
      <w:proofErr w:type="spellEnd"/>
    </w:p>
    <w:p w:rsidR="0052774A" w:rsidRPr="00285E2E" w:rsidRDefault="0052774A" w:rsidP="0052774A">
      <w:pPr>
        <w:pStyle w:val="ConsPlusNormal0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65459">
        <w:rPr>
          <w:rFonts w:ascii="Times New Roman" w:hAnsi="Times New Roman" w:cs="Times New Roman"/>
          <w:sz w:val="26"/>
          <w:szCs w:val="26"/>
        </w:rPr>
        <w:t xml:space="preserve">6.1. </w:t>
      </w:r>
      <w:r w:rsidR="00A51656">
        <w:rPr>
          <w:rFonts w:ascii="Times New Roman" w:hAnsi="Times New Roman" w:cs="Times New Roman"/>
          <w:sz w:val="26"/>
          <w:szCs w:val="26"/>
        </w:rPr>
        <w:t>А</w:t>
      </w:r>
      <w:r w:rsidR="00A51656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A51656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A51656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C704F">
        <w:rPr>
          <w:rFonts w:ascii="Times New Roman" w:hAnsi="Times New Roman" w:cs="Times New Roman"/>
          <w:sz w:val="26"/>
          <w:szCs w:val="26"/>
        </w:rPr>
        <w:t xml:space="preserve"> Курской области организует систематическое обучение своих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285324">
        <w:rPr>
          <w:rFonts w:ascii="Times New Roman" w:hAnsi="Times New Roman" w:cs="Times New Roman"/>
          <w:sz w:val="26"/>
          <w:szCs w:val="26"/>
        </w:rPr>
        <w:t xml:space="preserve"> служащих (работников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85E2E">
        <w:rPr>
          <w:rFonts w:ascii="Times New Roman" w:hAnsi="Times New Roman" w:cs="Times New Roman"/>
          <w:sz w:val="26"/>
          <w:szCs w:val="26"/>
        </w:rPr>
        <w:t xml:space="preserve"> требованиям антимонопольного законодательства и антимонопольного </w:t>
      </w:r>
      <w:proofErr w:type="spellStart"/>
      <w:r w:rsidRPr="00285E2E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285E2E">
        <w:rPr>
          <w:rFonts w:ascii="Times New Roman" w:hAnsi="Times New Roman" w:cs="Times New Roman"/>
          <w:sz w:val="26"/>
          <w:szCs w:val="26"/>
        </w:rPr>
        <w:t xml:space="preserve"> в следующих формах:</w:t>
      </w:r>
    </w:p>
    <w:p w:rsidR="0052774A" w:rsidRPr="00285E2E" w:rsidRDefault="0052774A" w:rsidP="0052774A">
      <w:pPr>
        <w:pStyle w:val="ConsPlusNormal0"/>
        <w:tabs>
          <w:tab w:val="left" w:pos="851"/>
          <w:tab w:val="left" w:pos="1276"/>
        </w:tabs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85E2E">
        <w:rPr>
          <w:rFonts w:ascii="Times New Roman" w:hAnsi="Times New Roman" w:cs="Times New Roman"/>
          <w:sz w:val="26"/>
          <w:szCs w:val="26"/>
        </w:rPr>
        <w:t>вводный (первичный) инструктаж;</w:t>
      </w:r>
    </w:p>
    <w:p w:rsidR="0052774A" w:rsidRPr="00285E2E" w:rsidRDefault="0052774A" w:rsidP="0052774A">
      <w:pPr>
        <w:pStyle w:val="ConsPlusNormal0"/>
        <w:tabs>
          <w:tab w:val="left" w:pos="851"/>
          <w:tab w:val="left" w:pos="1276"/>
        </w:tabs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85E2E">
        <w:rPr>
          <w:rFonts w:ascii="Times New Roman" w:hAnsi="Times New Roman" w:cs="Times New Roman"/>
          <w:sz w:val="26"/>
          <w:szCs w:val="26"/>
        </w:rPr>
        <w:t>целевой (внеплановый) инструктаж;</w:t>
      </w:r>
    </w:p>
    <w:p w:rsidR="0052774A" w:rsidRPr="00285E2E" w:rsidRDefault="0052774A" w:rsidP="0052774A">
      <w:pPr>
        <w:pStyle w:val="ConsPlusNormal0"/>
        <w:tabs>
          <w:tab w:val="left" w:pos="851"/>
          <w:tab w:val="left" w:pos="1276"/>
        </w:tabs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85E2E">
        <w:rPr>
          <w:rFonts w:ascii="Times New Roman" w:hAnsi="Times New Roman" w:cs="Times New Roman"/>
          <w:sz w:val="26"/>
          <w:szCs w:val="26"/>
        </w:rPr>
        <w:t>повышение квалификации;</w:t>
      </w:r>
    </w:p>
    <w:p w:rsidR="0052774A" w:rsidRPr="00285E2E" w:rsidRDefault="0052774A" w:rsidP="0052774A">
      <w:pPr>
        <w:pStyle w:val="ConsPlusNormal0"/>
        <w:tabs>
          <w:tab w:val="left" w:pos="851"/>
          <w:tab w:val="left" w:pos="1276"/>
        </w:tabs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85E2E">
        <w:rPr>
          <w:rFonts w:ascii="Times New Roman" w:hAnsi="Times New Roman" w:cs="Times New Roman"/>
          <w:sz w:val="26"/>
          <w:szCs w:val="26"/>
        </w:rPr>
        <w:t>плановая аттестация.</w:t>
      </w:r>
    </w:p>
    <w:p w:rsidR="0052774A" w:rsidRPr="00EC704F" w:rsidRDefault="0052774A" w:rsidP="0052774A">
      <w:pPr>
        <w:pStyle w:val="ConsPlusNormal0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Pr="00285324">
        <w:rPr>
          <w:rFonts w:ascii="Times New Roman" w:hAnsi="Times New Roman" w:cs="Times New Roman"/>
          <w:sz w:val="26"/>
          <w:szCs w:val="26"/>
        </w:rPr>
        <w:t xml:space="preserve">Вводный (первичный) инструктаж и ознакомление с основами антимонопольного законодательства и настоящим Положением проводятся при поступлении (приеме)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285324">
        <w:rPr>
          <w:rFonts w:ascii="Times New Roman" w:hAnsi="Times New Roman" w:cs="Times New Roman"/>
          <w:sz w:val="26"/>
          <w:szCs w:val="26"/>
        </w:rPr>
        <w:t xml:space="preserve"> служащих (работников</w:t>
      </w:r>
      <w:r w:rsidR="00A51656" w:rsidRPr="00A51656">
        <w:rPr>
          <w:rFonts w:ascii="Times New Roman" w:hAnsi="Times New Roman" w:cs="Times New Roman"/>
          <w:sz w:val="26"/>
          <w:szCs w:val="26"/>
        </w:rPr>
        <w:t xml:space="preserve"> </w:t>
      </w:r>
      <w:r w:rsidR="00A51656" w:rsidRPr="0052774A">
        <w:rPr>
          <w:rFonts w:ascii="Times New Roman" w:hAnsi="Times New Roman" w:cs="Times New Roman"/>
          <w:sz w:val="26"/>
          <w:szCs w:val="26"/>
        </w:rPr>
        <w:t xml:space="preserve">в </w:t>
      </w:r>
      <w:r w:rsidR="00903AF3">
        <w:rPr>
          <w:rFonts w:ascii="Times New Roman" w:hAnsi="Times New Roman" w:cs="Times New Roman"/>
          <w:sz w:val="26"/>
          <w:szCs w:val="26"/>
        </w:rPr>
        <w:t>А</w:t>
      </w:r>
      <w:r w:rsidR="00A51656">
        <w:rPr>
          <w:rFonts w:ascii="Times New Roman" w:hAnsi="Times New Roman" w:cs="Times New Roman"/>
          <w:sz w:val="26"/>
          <w:szCs w:val="26"/>
        </w:rPr>
        <w:t>дминистрацию</w:t>
      </w:r>
      <w:r w:rsidR="00A516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1656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A51656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51656" w:rsidRPr="00EC704F">
        <w:rPr>
          <w:rFonts w:ascii="Times New Roman" w:hAnsi="Times New Roman" w:cs="Times New Roman"/>
          <w:sz w:val="26"/>
          <w:szCs w:val="26"/>
        </w:rPr>
        <w:t xml:space="preserve"> </w:t>
      </w:r>
      <w:r w:rsidRPr="00EC704F">
        <w:rPr>
          <w:rFonts w:ascii="Times New Roman" w:hAnsi="Times New Roman" w:cs="Times New Roman"/>
          <w:sz w:val="26"/>
          <w:szCs w:val="26"/>
        </w:rPr>
        <w:t xml:space="preserve">Курской области на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EC704F">
        <w:rPr>
          <w:rFonts w:ascii="Times New Roman" w:hAnsi="Times New Roman" w:cs="Times New Roman"/>
          <w:sz w:val="26"/>
          <w:szCs w:val="26"/>
        </w:rPr>
        <w:t xml:space="preserve"> службу (работу), в том числе при переводе служащего (работника) на другую должность, если она предполагает другие должностные обязанности.</w:t>
      </w:r>
    </w:p>
    <w:p w:rsidR="0052774A" w:rsidRPr="00EC704F" w:rsidRDefault="0052774A" w:rsidP="0052774A">
      <w:pPr>
        <w:pStyle w:val="ConsPlusNormal0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6.3. </w:t>
      </w:r>
      <w:r w:rsidRPr="00285E2E">
        <w:rPr>
          <w:rFonts w:ascii="Times New Roman" w:hAnsi="Times New Roman" w:cs="Times New Roman"/>
          <w:sz w:val="26"/>
          <w:szCs w:val="26"/>
        </w:rPr>
        <w:t xml:space="preserve">Целевой (внеплановый) инструктаж проводится при изменении антимонопольного законодательства, </w:t>
      </w:r>
      <w:r>
        <w:rPr>
          <w:rFonts w:ascii="Times New Roman" w:hAnsi="Times New Roman" w:cs="Times New Roman"/>
          <w:sz w:val="26"/>
          <w:szCs w:val="26"/>
        </w:rPr>
        <w:t xml:space="preserve">настоящего Положения </w:t>
      </w:r>
      <w:r w:rsidRPr="00285E2E">
        <w:rPr>
          <w:rFonts w:ascii="Times New Roman" w:hAnsi="Times New Roman" w:cs="Times New Roman"/>
          <w:sz w:val="26"/>
          <w:szCs w:val="26"/>
        </w:rPr>
        <w:t xml:space="preserve">и при выявлении антимонопольным органом или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уполномоченным </w:t>
      </w:r>
      <w:r w:rsidRPr="00285E2E">
        <w:rPr>
          <w:rFonts w:ascii="Times New Roman" w:hAnsi="Times New Roman" w:cs="Times New Roman"/>
          <w:sz w:val="26"/>
          <w:szCs w:val="26"/>
        </w:rPr>
        <w:t xml:space="preserve">признаков нарушения (установления факта) антимонопольного законодательства в </w:t>
      </w:r>
      <w:proofErr w:type="gramStart"/>
      <w:r w:rsidRPr="00285E2E">
        <w:rPr>
          <w:rFonts w:ascii="Times New Roman" w:hAnsi="Times New Roman" w:cs="Times New Roman"/>
          <w:sz w:val="26"/>
          <w:szCs w:val="26"/>
        </w:rPr>
        <w:t>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1656" w:rsidRPr="0052774A">
        <w:rPr>
          <w:rFonts w:ascii="Times New Roman" w:hAnsi="Times New Roman" w:cs="Times New Roman"/>
          <w:sz w:val="26"/>
          <w:szCs w:val="26"/>
        </w:rPr>
        <w:t xml:space="preserve"> </w:t>
      </w:r>
      <w:r w:rsidR="00903AF3">
        <w:rPr>
          <w:rFonts w:ascii="Times New Roman" w:hAnsi="Times New Roman" w:cs="Times New Roman"/>
          <w:sz w:val="26"/>
          <w:szCs w:val="26"/>
        </w:rPr>
        <w:t>А</w:t>
      </w:r>
      <w:r w:rsidR="00A51656">
        <w:rPr>
          <w:rFonts w:ascii="Times New Roman" w:hAnsi="Times New Roman" w:cs="Times New Roman"/>
          <w:sz w:val="26"/>
          <w:szCs w:val="26"/>
        </w:rPr>
        <w:t>дминистрации</w:t>
      </w:r>
      <w:proofErr w:type="gramEnd"/>
      <w:r w:rsidR="00A516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1656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A51656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C704F">
        <w:t xml:space="preserve"> </w:t>
      </w:r>
      <w:r w:rsidRPr="00EC704F">
        <w:rPr>
          <w:rFonts w:ascii="Times New Roman" w:hAnsi="Times New Roman" w:cs="Times New Roman"/>
          <w:sz w:val="26"/>
          <w:szCs w:val="26"/>
        </w:rPr>
        <w:t>Курской области.</w:t>
      </w:r>
    </w:p>
    <w:p w:rsidR="0052774A" w:rsidRPr="00285324" w:rsidRDefault="0052774A" w:rsidP="0052774A">
      <w:pPr>
        <w:pStyle w:val="ConsPlusNormal0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 </w:t>
      </w:r>
      <w:r w:rsidRPr="00285324">
        <w:rPr>
          <w:rFonts w:ascii="Times New Roman" w:hAnsi="Times New Roman" w:cs="Times New Roman"/>
          <w:sz w:val="26"/>
          <w:szCs w:val="26"/>
        </w:rPr>
        <w:t xml:space="preserve">Организация повышения квалификации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285324">
        <w:rPr>
          <w:rFonts w:ascii="Times New Roman" w:hAnsi="Times New Roman" w:cs="Times New Roman"/>
          <w:sz w:val="26"/>
          <w:szCs w:val="26"/>
        </w:rPr>
        <w:t xml:space="preserve"> служащих (работников) в части изучения требований антимонопольного законодательства осуществляется в соответствии с законодательством. </w:t>
      </w:r>
    </w:p>
    <w:p w:rsidR="0052774A" w:rsidRPr="00285324" w:rsidRDefault="0052774A" w:rsidP="0052774A">
      <w:pPr>
        <w:pStyle w:val="ConsPlusNormal0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6.5. </w:t>
      </w:r>
      <w:r w:rsidRPr="00285324">
        <w:rPr>
          <w:rFonts w:ascii="Times New Roman" w:hAnsi="Times New Roman" w:cs="Times New Roman"/>
          <w:sz w:val="26"/>
          <w:szCs w:val="26"/>
        </w:rPr>
        <w:t xml:space="preserve">Организация проведения аттестации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285324">
        <w:rPr>
          <w:rFonts w:ascii="Times New Roman" w:hAnsi="Times New Roman" w:cs="Times New Roman"/>
          <w:sz w:val="26"/>
          <w:szCs w:val="26"/>
        </w:rPr>
        <w:t xml:space="preserve"> служащих (работников), в том числе по вопросам антимонопольного </w:t>
      </w:r>
      <w:proofErr w:type="spellStart"/>
      <w:r w:rsidRPr="00285324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285324">
        <w:rPr>
          <w:rFonts w:ascii="Times New Roman" w:hAnsi="Times New Roman" w:cs="Times New Roman"/>
          <w:sz w:val="26"/>
          <w:szCs w:val="26"/>
        </w:rPr>
        <w:t>, осуществляется в соответствии с законодательством.</w:t>
      </w:r>
    </w:p>
    <w:p w:rsidR="0052774A" w:rsidRPr="00A51656" w:rsidRDefault="0052774A" w:rsidP="00A51656">
      <w:pPr>
        <w:pStyle w:val="ConsPlusNormal0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6.6. </w:t>
      </w:r>
      <w:r w:rsidRPr="00285324">
        <w:rPr>
          <w:rFonts w:ascii="Times New Roman" w:hAnsi="Times New Roman" w:cs="Times New Roman"/>
          <w:sz w:val="26"/>
          <w:szCs w:val="26"/>
        </w:rPr>
        <w:t xml:space="preserve">Информация о проведении ознакомления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285324">
        <w:rPr>
          <w:rFonts w:ascii="Times New Roman" w:hAnsi="Times New Roman" w:cs="Times New Roman"/>
          <w:sz w:val="26"/>
          <w:szCs w:val="26"/>
        </w:rPr>
        <w:t xml:space="preserve"> служащих (работников) с антимонопольным </w:t>
      </w:r>
      <w:proofErr w:type="spellStart"/>
      <w:r w:rsidRPr="00285324">
        <w:rPr>
          <w:rFonts w:ascii="Times New Roman" w:hAnsi="Times New Roman" w:cs="Times New Roman"/>
          <w:sz w:val="26"/>
          <w:szCs w:val="26"/>
        </w:rPr>
        <w:t>комплаенсом</w:t>
      </w:r>
      <w:proofErr w:type="spellEnd"/>
      <w:r w:rsidRPr="00285324">
        <w:rPr>
          <w:rFonts w:ascii="Times New Roman" w:hAnsi="Times New Roman" w:cs="Times New Roman"/>
          <w:sz w:val="26"/>
          <w:szCs w:val="26"/>
        </w:rPr>
        <w:t xml:space="preserve">, а также о проведении обучающих мероприятий </w:t>
      </w:r>
      <w:r w:rsidRPr="00EC704F">
        <w:rPr>
          <w:rFonts w:ascii="Times New Roman" w:hAnsi="Times New Roman" w:cs="Times New Roman"/>
          <w:sz w:val="26"/>
          <w:szCs w:val="26"/>
        </w:rPr>
        <w:t xml:space="preserve">направляется в уполномоченный орган Администрации Курской области для включения в Доклад об антимонопольном </w:t>
      </w:r>
      <w:proofErr w:type="spellStart"/>
      <w:r w:rsidRPr="00EC704F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EC704F">
        <w:rPr>
          <w:rFonts w:ascii="Times New Roman" w:hAnsi="Times New Roman" w:cs="Times New Roman"/>
          <w:sz w:val="26"/>
          <w:szCs w:val="26"/>
        </w:rPr>
        <w:t>.</w:t>
      </w:r>
      <w:bookmarkStart w:id="1" w:name="bookmark6"/>
    </w:p>
    <w:p w:rsidR="0052774A" w:rsidRDefault="0052774A" w:rsidP="0052774A">
      <w:pPr>
        <w:pStyle w:val="ConsPlusNormal0"/>
        <w:spacing w:before="2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Pr="000D5AF1">
        <w:rPr>
          <w:rFonts w:ascii="Times New Roman" w:hAnsi="Times New Roman" w:cs="Times New Roman"/>
          <w:b/>
          <w:sz w:val="26"/>
          <w:szCs w:val="26"/>
        </w:rPr>
        <w:t xml:space="preserve">Оценка эффективности антимонопольного </w:t>
      </w:r>
      <w:proofErr w:type="spellStart"/>
      <w:r w:rsidRPr="000D5AF1">
        <w:rPr>
          <w:rFonts w:ascii="Times New Roman" w:hAnsi="Times New Roman" w:cs="Times New Roman"/>
          <w:b/>
          <w:sz w:val="26"/>
          <w:szCs w:val="26"/>
        </w:rPr>
        <w:t>комплаенса</w:t>
      </w:r>
      <w:bookmarkEnd w:id="1"/>
      <w:proofErr w:type="spellEnd"/>
    </w:p>
    <w:p w:rsidR="0052774A" w:rsidRPr="00394037" w:rsidRDefault="0052774A" w:rsidP="0052774A">
      <w:pPr>
        <w:pStyle w:val="ConsPlusNormal0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</w:t>
      </w:r>
      <w:r w:rsidRPr="00B50B7C">
        <w:rPr>
          <w:rFonts w:ascii="Times New Roman" w:hAnsi="Times New Roman" w:cs="Times New Roman"/>
          <w:sz w:val="26"/>
          <w:szCs w:val="26"/>
        </w:rPr>
        <w:t xml:space="preserve">В целях оценки организации и функционирования </w:t>
      </w:r>
      <w:proofErr w:type="gramStart"/>
      <w:r w:rsidRPr="00B50B7C">
        <w:rPr>
          <w:rFonts w:ascii="Times New Roman" w:hAnsi="Times New Roman" w:cs="Times New Roman"/>
          <w:sz w:val="26"/>
          <w:szCs w:val="26"/>
        </w:rPr>
        <w:t xml:space="preserve">в </w:t>
      </w:r>
      <w:r w:rsidR="00A51656" w:rsidRPr="0052774A">
        <w:rPr>
          <w:rFonts w:ascii="Times New Roman" w:hAnsi="Times New Roman" w:cs="Times New Roman"/>
          <w:sz w:val="26"/>
          <w:szCs w:val="26"/>
        </w:rPr>
        <w:t xml:space="preserve"> </w:t>
      </w:r>
      <w:r w:rsidR="00903AF3">
        <w:rPr>
          <w:rFonts w:ascii="Times New Roman" w:hAnsi="Times New Roman" w:cs="Times New Roman"/>
          <w:sz w:val="26"/>
          <w:szCs w:val="26"/>
        </w:rPr>
        <w:t>А</w:t>
      </w:r>
      <w:r w:rsidR="00A51656">
        <w:rPr>
          <w:rFonts w:ascii="Times New Roman" w:hAnsi="Times New Roman" w:cs="Times New Roman"/>
          <w:sz w:val="26"/>
          <w:szCs w:val="26"/>
        </w:rPr>
        <w:t>дминистрации</w:t>
      </w:r>
      <w:proofErr w:type="gramEnd"/>
      <w:r w:rsidR="00A516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1656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A51656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94037">
        <w:rPr>
          <w:rFonts w:ascii="Times New Roman" w:hAnsi="Times New Roman" w:cs="Times New Roman"/>
          <w:sz w:val="26"/>
          <w:szCs w:val="26"/>
        </w:rPr>
        <w:t xml:space="preserve"> Курской области антимонопольного </w:t>
      </w:r>
      <w:proofErr w:type="spellStart"/>
      <w:r w:rsidRPr="00394037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394037">
        <w:rPr>
          <w:rFonts w:ascii="Times New Roman" w:hAnsi="Times New Roman" w:cs="Times New Roman"/>
          <w:sz w:val="26"/>
          <w:szCs w:val="26"/>
        </w:rPr>
        <w:t xml:space="preserve"> приказом </w:t>
      </w:r>
      <w:r w:rsidR="00A51656" w:rsidRPr="0052774A">
        <w:rPr>
          <w:rFonts w:ascii="Times New Roman" w:hAnsi="Times New Roman" w:cs="Times New Roman"/>
          <w:sz w:val="26"/>
          <w:szCs w:val="26"/>
        </w:rPr>
        <w:t xml:space="preserve"> </w:t>
      </w:r>
      <w:r w:rsidR="00903AF3">
        <w:rPr>
          <w:rFonts w:ascii="Times New Roman" w:hAnsi="Times New Roman" w:cs="Times New Roman"/>
          <w:sz w:val="26"/>
          <w:szCs w:val="26"/>
        </w:rPr>
        <w:t>А</w:t>
      </w:r>
      <w:r w:rsidR="00A51656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A51656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A51656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940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Курской области </w:t>
      </w:r>
      <w:r w:rsidRPr="00394037">
        <w:rPr>
          <w:rFonts w:ascii="Times New Roman" w:hAnsi="Times New Roman" w:cs="Times New Roman"/>
          <w:sz w:val="26"/>
          <w:szCs w:val="26"/>
        </w:rPr>
        <w:t xml:space="preserve">утверждаются ключевые показатели эффективности реализации мероприятий антимонопольного </w:t>
      </w:r>
      <w:proofErr w:type="spellStart"/>
      <w:r w:rsidRPr="00394037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394037">
        <w:rPr>
          <w:rFonts w:ascii="Times New Roman" w:hAnsi="Times New Roman" w:cs="Times New Roman"/>
          <w:sz w:val="26"/>
          <w:szCs w:val="26"/>
        </w:rPr>
        <w:t xml:space="preserve"> как отдельно уполномоченного, так и для </w:t>
      </w:r>
      <w:r w:rsidR="00A51656" w:rsidRPr="0052774A">
        <w:rPr>
          <w:rFonts w:ascii="Times New Roman" w:hAnsi="Times New Roman" w:cs="Times New Roman"/>
          <w:sz w:val="26"/>
          <w:szCs w:val="26"/>
        </w:rPr>
        <w:t xml:space="preserve"> </w:t>
      </w:r>
      <w:r w:rsidR="00903AF3">
        <w:rPr>
          <w:rFonts w:ascii="Times New Roman" w:hAnsi="Times New Roman" w:cs="Times New Roman"/>
          <w:sz w:val="26"/>
          <w:szCs w:val="26"/>
        </w:rPr>
        <w:t>А</w:t>
      </w:r>
      <w:r w:rsidR="00A51656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A51656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A51656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940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Курской области </w:t>
      </w:r>
      <w:r w:rsidRPr="00394037">
        <w:rPr>
          <w:rFonts w:ascii="Times New Roman" w:hAnsi="Times New Roman" w:cs="Times New Roman"/>
          <w:sz w:val="26"/>
          <w:szCs w:val="26"/>
        </w:rPr>
        <w:t xml:space="preserve">в целом.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774A" w:rsidRDefault="0052774A" w:rsidP="0052774A">
      <w:pPr>
        <w:pStyle w:val="ConsPlusNormal0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Ключевые показатели для уполномоченного устанавливаются в целях оценки эффективности мероприятий, осуществляемых уполномоченным.</w:t>
      </w:r>
    </w:p>
    <w:p w:rsidR="0052774A" w:rsidRDefault="0052774A" w:rsidP="0052774A">
      <w:pPr>
        <w:pStyle w:val="ConsPlusNormal0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Ключевыми показателями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="00A51656" w:rsidRPr="0052774A">
        <w:rPr>
          <w:rFonts w:ascii="Times New Roman" w:hAnsi="Times New Roman" w:cs="Times New Roman"/>
          <w:sz w:val="26"/>
          <w:szCs w:val="26"/>
        </w:rPr>
        <w:t xml:space="preserve"> </w:t>
      </w:r>
      <w:r w:rsidR="00903AF3">
        <w:rPr>
          <w:rFonts w:ascii="Times New Roman" w:hAnsi="Times New Roman" w:cs="Times New Roman"/>
          <w:sz w:val="26"/>
          <w:szCs w:val="26"/>
        </w:rPr>
        <w:t>А</w:t>
      </w:r>
      <w:r w:rsidR="00A51656">
        <w:rPr>
          <w:rFonts w:ascii="Times New Roman" w:hAnsi="Times New Roman" w:cs="Times New Roman"/>
          <w:sz w:val="26"/>
          <w:szCs w:val="26"/>
        </w:rPr>
        <w:t>дминистрации</w:t>
      </w:r>
      <w:proofErr w:type="gramEnd"/>
      <w:r w:rsidR="00A516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1656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A51656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C704F">
        <w:rPr>
          <w:rFonts w:ascii="Times New Roman" w:hAnsi="Times New Roman" w:cs="Times New Roman"/>
          <w:sz w:val="26"/>
          <w:szCs w:val="26"/>
        </w:rPr>
        <w:t xml:space="preserve"> Курской</w:t>
      </w:r>
      <w:r>
        <w:rPr>
          <w:rFonts w:ascii="Times New Roman" w:hAnsi="Times New Roman" w:cs="Times New Roman"/>
          <w:sz w:val="26"/>
          <w:szCs w:val="26"/>
        </w:rPr>
        <w:t xml:space="preserve"> области в целом устанавливаются в целях снижения рисков нарушения антимонопольного законодательства в результате </w:t>
      </w:r>
      <w:r w:rsidRPr="00EC704F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A51656" w:rsidRPr="0052774A">
        <w:rPr>
          <w:rFonts w:ascii="Times New Roman" w:hAnsi="Times New Roman" w:cs="Times New Roman"/>
          <w:sz w:val="26"/>
          <w:szCs w:val="26"/>
        </w:rPr>
        <w:t xml:space="preserve"> </w:t>
      </w:r>
      <w:r w:rsidR="00903AF3">
        <w:rPr>
          <w:rFonts w:ascii="Times New Roman" w:hAnsi="Times New Roman" w:cs="Times New Roman"/>
          <w:sz w:val="26"/>
          <w:szCs w:val="26"/>
        </w:rPr>
        <w:t>А</w:t>
      </w:r>
      <w:r w:rsidR="00A51656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A51656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A51656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C704F">
        <w:rPr>
          <w:rFonts w:ascii="Times New Roman" w:hAnsi="Times New Roman" w:cs="Times New Roman"/>
          <w:sz w:val="26"/>
          <w:szCs w:val="26"/>
        </w:rPr>
        <w:t xml:space="preserve"> Курской области по результатам выявления и оценки рисков, с учетом уровней рисков</w:t>
      </w:r>
      <w:r>
        <w:rPr>
          <w:rFonts w:ascii="Times New Roman" w:hAnsi="Times New Roman" w:cs="Times New Roman"/>
          <w:sz w:val="26"/>
          <w:szCs w:val="26"/>
        </w:rPr>
        <w:t>, приведенных в таблице 1 раздела 4 настоящего Положения.</w:t>
      </w:r>
    </w:p>
    <w:p w:rsidR="0052774A" w:rsidRPr="00B50B7C" w:rsidRDefault="0052774A" w:rsidP="0052774A">
      <w:pPr>
        <w:pStyle w:val="ConsPlusNormal0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7.4. </w:t>
      </w:r>
      <w:r w:rsidRPr="00B50B7C">
        <w:rPr>
          <w:rFonts w:ascii="Times New Roman" w:hAnsi="Times New Roman" w:cs="Times New Roman"/>
          <w:sz w:val="26"/>
          <w:szCs w:val="26"/>
        </w:rPr>
        <w:t>Уполномоченн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B50B7C">
        <w:rPr>
          <w:rFonts w:ascii="Times New Roman" w:hAnsi="Times New Roman" w:cs="Times New Roman"/>
          <w:sz w:val="26"/>
          <w:szCs w:val="26"/>
        </w:rPr>
        <w:t xml:space="preserve"> ежегодно проводит оценку достижения ключевых показателей эффективности реализации мероприятий антимонопольного </w:t>
      </w:r>
      <w:proofErr w:type="spellStart"/>
      <w:r w:rsidRPr="00B50B7C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B50B7C">
        <w:rPr>
          <w:rFonts w:ascii="Times New Roman" w:hAnsi="Times New Roman" w:cs="Times New Roman"/>
          <w:sz w:val="26"/>
          <w:szCs w:val="26"/>
        </w:rPr>
        <w:t>.</w:t>
      </w:r>
    </w:p>
    <w:p w:rsidR="0052774A" w:rsidRPr="001703E2" w:rsidRDefault="0052774A" w:rsidP="0052774A">
      <w:pPr>
        <w:pStyle w:val="ConsPlusNormal0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</w:t>
      </w:r>
      <w:r w:rsidRPr="00B50B7C">
        <w:rPr>
          <w:rFonts w:ascii="Times New Roman" w:hAnsi="Times New Roman" w:cs="Times New Roman"/>
          <w:sz w:val="26"/>
          <w:szCs w:val="26"/>
        </w:rPr>
        <w:t>Уполномоченн</w:t>
      </w:r>
      <w:r>
        <w:rPr>
          <w:rFonts w:ascii="Times New Roman" w:hAnsi="Times New Roman" w:cs="Times New Roman"/>
          <w:sz w:val="26"/>
          <w:szCs w:val="26"/>
        </w:rPr>
        <w:t>ый, при необходимости</w:t>
      </w:r>
      <w:r w:rsidRPr="00B50B7C">
        <w:rPr>
          <w:rFonts w:ascii="Times New Roman" w:hAnsi="Times New Roman" w:cs="Times New Roman"/>
          <w:sz w:val="26"/>
          <w:szCs w:val="26"/>
        </w:rPr>
        <w:t xml:space="preserve"> ежегодно проводит </w:t>
      </w:r>
      <w:r>
        <w:rPr>
          <w:rFonts w:ascii="Times New Roman" w:hAnsi="Times New Roman" w:cs="Times New Roman"/>
          <w:sz w:val="26"/>
          <w:szCs w:val="26"/>
        </w:rPr>
        <w:t>актуализацию</w:t>
      </w:r>
      <w:r w:rsidRPr="00B50B7C">
        <w:rPr>
          <w:rFonts w:ascii="Times New Roman" w:hAnsi="Times New Roman" w:cs="Times New Roman"/>
          <w:sz w:val="26"/>
          <w:szCs w:val="26"/>
        </w:rPr>
        <w:t xml:space="preserve"> ключевых показателей эффективности реализации мероприятий антимонопольного </w:t>
      </w:r>
      <w:proofErr w:type="spellStart"/>
      <w:r w:rsidRPr="001703E2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1703E2">
        <w:rPr>
          <w:rFonts w:ascii="Times New Roman" w:hAnsi="Times New Roman" w:cs="Times New Roman"/>
          <w:sz w:val="26"/>
          <w:szCs w:val="26"/>
        </w:rPr>
        <w:t>.</w:t>
      </w:r>
    </w:p>
    <w:p w:rsidR="0052774A" w:rsidRPr="00D460A0" w:rsidRDefault="0052774A" w:rsidP="0052774A">
      <w:pPr>
        <w:pStyle w:val="ConsPlusNormal0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7.6. </w:t>
      </w:r>
      <w:r w:rsidRPr="00D460A0">
        <w:rPr>
          <w:rFonts w:ascii="Times New Roman" w:hAnsi="Times New Roman" w:cs="Times New Roman"/>
          <w:sz w:val="26"/>
          <w:szCs w:val="26"/>
        </w:rPr>
        <w:t xml:space="preserve">Информация о достижении ключевых показателей эффективности реализации мероприятий антимонопольного </w:t>
      </w:r>
      <w:proofErr w:type="spellStart"/>
      <w:r w:rsidRPr="00D460A0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D460A0">
        <w:rPr>
          <w:rFonts w:ascii="Times New Roman" w:hAnsi="Times New Roman" w:cs="Times New Roman"/>
          <w:sz w:val="26"/>
          <w:szCs w:val="26"/>
        </w:rPr>
        <w:t xml:space="preserve"> включается в Доклад об антимонопольном </w:t>
      </w:r>
      <w:proofErr w:type="spellStart"/>
      <w:r w:rsidRPr="00D460A0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D460A0">
        <w:rPr>
          <w:rFonts w:ascii="Times New Roman" w:hAnsi="Times New Roman" w:cs="Times New Roman"/>
          <w:sz w:val="26"/>
          <w:szCs w:val="26"/>
        </w:rPr>
        <w:t>.</w:t>
      </w:r>
    </w:p>
    <w:p w:rsidR="0052774A" w:rsidRDefault="0052774A" w:rsidP="0052774A">
      <w:pPr>
        <w:pStyle w:val="ConsPlusNormal0"/>
        <w:spacing w:before="2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Pr="000D5AF1">
        <w:rPr>
          <w:rFonts w:ascii="Times New Roman" w:hAnsi="Times New Roman" w:cs="Times New Roman"/>
          <w:b/>
          <w:sz w:val="26"/>
          <w:szCs w:val="26"/>
        </w:rPr>
        <w:t xml:space="preserve">Доклад об антимонопольном </w:t>
      </w:r>
      <w:proofErr w:type="spellStart"/>
      <w:r w:rsidRPr="000D5AF1">
        <w:rPr>
          <w:rFonts w:ascii="Times New Roman" w:hAnsi="Times New Roman" w:cs="Times New Roman"/>
          <w:b/>
          <w:sz w:val="26"/>
          <w:szCs w:val="26"/>
        </w:rPr>
        <w:t>комплаенсе</w:t>
      </w:r>
      <w:proofErr w:type="spellEnd"/>
    </w:p>
    <w:p w:rsidR="0052774A" w:rsidRPr="00FC7A31" w:rsidRDefault="0052774A" w:rsidP="0052774A">
      <w:pPr>
        <w:pStyle w:val="ConsPlusNormal0"/>
        <w:numPr>
          <w:ilvl w:val="1"/>
          <w:numId w:val="22"/>
        </w:numPr>
        <w:tabs>
          <w:tab w:val="left" w:pos="851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C7A31">
        <w:rPr>
          <w:rFonts w:ascii="Times New Roman" w:hAnsi="Times New Roman" w:cs="Times New Roman"/>
          <w:sz w:val="26"/>
          <w:szCs w:val="26"/>
        </w:rPr>
        <w:t xml:space="preserve">Доклад об антимонопольном </w:t>
      </w:r>
      <w:proofErr w:type="spellStart"/>
      <w:r w:rsidRPr="00FC7A31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FC7A31">
        <w:rPr>
          <w:rFonts w:ascii="Times New Roman" w:hAnsi="Times New Roman" w:cs="Times New Roman"/>
          <w:sz w:val="26"/>
          <w:szCs w:val="26"/>
        </w:rPr>
        <w:t xml:space="preserve"> должен содержать:</w:t>
      </w:r>
    </w:p>
    <w:p w:rsidR="0052774A" w:rsidRPr="00FC7A31" w:rsidRDefault="0052774A" w:rsidP="0052774A">
      <w:pPr>
        <w:pStyle w:val="ConsPlusNormal0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C7A31">
        <w:rPr>
          <w:rFonts w:ascii="Times New Roman" w:hAnsi="Times New Roman" w:cs="Times New Roman"/>
          <w:sz w:val="26"/>
          <w:szCs w:val="26"/>
        </w:rPr>
        <w:t>информацию о проведении выявления и оценки рисков нарушения антимонопольного законодательства;</w:t>
      </w:r>
    </w:p>
    <w:p w:rsidR="0052774A" w:rsidRPr="00FC7A31" w:rsidRDefault="0052774A" w:rsidP="0052774A">
      <w:pPr>
        <w:pStyle w:val="ConsPlusNormal0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C7A31">
        <w:rPr>
          <w:rFonts w:ascii="Times New Roman" w:hAnsi="Times New Roman" w:cs="Times New Roman"/>
          <w:sz w:val="26"/>
          <w:szCs w:val="26"/>
        </w:rPr>
        <w:t>информацию об утверждении и исполнении планов мероприятий («дорожных карт») по снижению рисков нарушения антимонопольного законодательства;</w:t>
      </w:r>
    </w:p>
    <w:p w:rsidR="0052774A" w:rsidRPr="00FC7A31" w:rsidRDefault="0052774A" w:rsidP="0052774A">
      <w:pPr>
        <w:pStyle w:val="ConsPlusNormal0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C7A31">
        <w:rPr>
          <w:rFonts w:ascii="Times New Roman" w:hAnsi="Times New Roman" w:cs="Times New Roman"/>
          <w:sz w:val="26"/>
          <w:szCs w:val="26"/>
        </w:rPr>
        <w:t xml:space="preserve">информацию о проведении </w:t>
      </w:r>
      <w:r w:rsidRPr="009D7A2B">
        <w:rPr>
          <w:rFonts w:ascii="Times New Roman" w:hAnsi="Times New Roman" w:cs="Times New Roman"/>
          <w:sz w:val="26"/>
          <w:szCs w:val="26"/>
        </w:rPr>
        <w:t xml:space="preserve">ознакомления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9D7A2B">
        <w:rPr>
          <w:rFonts w:ascii="Times New Roman" w:hAnsi="Times New Roman" w:cs="Times New Roman"/>
          <w:sz w:val="26"/>
          <w:szCs w:val="26"/>
        </w:rPr>
        <w:t xml:space="preserve"> служащих (работников) с антимонопольным </w:t>
      </w:r>
      <w:proofErr w:type="spellStart"/>
      <w:r w:rsidRPr="009D7A2B">
        <w:rPr>
          <w:rFonts w:ascii="Times New Roman" w:hAnsi="Times New Roman" w:cs="Times New Roman"/>
          <w:sz w:val="26"/>
          <w:szCs w:val="26"/>
        </w:rPr>
        <w:t>комплаенсом</w:t>
      </w:r>
      <w:proofErr w:type="spellEnd"/>
      <w:r w:rsidRPr="009D7A2B">
        <w:rPr>
          <w:rFonts w:ascii="Times New Roman" w:hAnsi="Times New Roman" w:cs="Times New Roman"/>
          <w:sz w:val="26"/>
          <w:szCs w:val="26"/>
        </w:rPr>
        <w:t xml:space="preserve">, а также о проведении обучающих </w:t>
      </w:r>
      <w:r w:rsidRPr="009D7A2B">
        <w:rPr>
          <w:rFonts w:ascii="Times New Roman" w:hAnsi="Times New Roman" w:cs="Times New Roman"/>
          <w:sz w:val="26"/>
          <w:szCs w:val="26"/>
        </w:rPr>
        <w:lastRenderedPageBreak/>
        <w:t>мероприятий;</w:t>
      </w:r>
    </w:p>
    <w:p w:rsidR="0052774A" w:rsidRDefault="0052774A" w:rsidP="0052774A">
      <w:pPr>
        <w:pStyle w:val="ConsPlusNormal0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C7A31">
        <w:rPr>
          <w:rFonts w:ascii="Times New Roman" w:hAnsi="Times New Roman" w:cs="Times New Roman"/>
          <w:sz w:val="26"/>
          <w:szCs w:val="26"/>
        </w:rPr>
        <w:t xml:space="preserve">информацию о достижении ключевых показателей эффективности реализации мероприятий антимонопольного </w:t>
      </w:r>
      <w:proofErr w:type="spellStart"/>
      <w:r w:rsidRPr="00FC7A31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2774A" w:rsidRDefault="0052774A" w:rsidP="0052774A">
      <w:pPr>
        <w:pStyle w:val="ConsPlusNormal0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F202F">
        <w:rPr>
          <w:rFonts w:ascii="Times New Roman" w:hAnsi="Times New Roman" w:cs="Times New Roman"/>
          <w:sz w:val="26"/>
          <w:szCs w:val="26"/>
        </w:rPr>
        <w:t xml:space="preserve">8.2. Доклад об антимонопольном </w:t>
      </w:r>
      <w:proofErr w:type="spellStart"/>
      <w:proofErr w:type="gramStart"/>
      <w:r w:rsidRPr="00FF202F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FF202F">
        <w:rPr>
          <w:rFonts w:ascii="Times New Roman" w:hAnsi="Times New Roman" w:cs="Times New Roman"/>
          <w:sz w:val="26"/>
          <w:szCs w:val="26"/>
        </w:rPr>
        <w:t xml:space="preserve"> </w:t>
      </w:r>
      <w:r w:rsidR="00A51656" w:rsidRPr="0052774A">
        <w:rPr>
          <w:rFonts w:ascii="Times New Roman" w:hAnsi="Times New Roman" w:cs="Times New Roman"/>
          <w:sz w:val="26"/>
          <w:szCs w:val="26"/>
        </w:rPr>
        <w:t xml:space="preserve"> </w:t>
      </w:r>
      <w:r w:rsidR="00903AF3">
        <w:rPr>
          <w:rFonts w:ascii="Times New Roman" w:hAnsi="Times New Roman" w:cs="Times New Roman"/>
          <w:sz w:val="26"/>
          <w:szCs w:val="26"/>
        </w:rPr>
        <w:t>А</w:t>
      </w:r>
      <w:r w:rsidR="00A51656">
        <w:rPr>
          <w:rFonts w:ascii="Times New Roman" w:hAnsi="Times New Roman" w:cs="Times New Roman"/>
          <w:sz w:val="26"/>
          <w:szCs w:val="26"/>
        </w:rPr>
        <w:t>дминистрации</w:t>
      </w:r>
      <w:proofErr w:type="gramEnd"/>
      <w:r w:rsidR="00A516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1656">
        <w:rPr>
          <w:rFonts w:ascii="Times New Roman" w:hAnsi="Times New Roman" w:cs="Times New Roman"/>
          <w:sz w:val="26"/>
          <w:szCs w:val="26"/>
        </w:rPr>
        <w:t>Солнцевского</w:t>
      </w:r>
      <w:proofErr w:type="spellEnd"/>
      <w:r w:rsidR="00A51656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FF202F">
        <w:rPr>
          <w:rFonts w:ascii="Times New Roman" w:hAnsi="Times New Roman" w:cs="Times New Roman"/>
          <w:sz w:val="26"/>
          <w:szCs w:val="26"/>
        </w:rPr>
        <w:t xml:space="preserve"> Курской области не реже 1 раза в год направляется уполномоченным в уполномоченный орган Администрации Курской области.</w:t>
      </w:r>
    </w:p>
    <w:p w:rsidR="0052774A" w:rsidRDefault="0052774A" w:rsidP="0052774A">
      <w:pPr>
        <w:pStyle w:val="ConsPlusNormal0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2774A" w:rsidRDefault="0052774A" w:rsidP="0052774A">
      <w:pPr>
        <w:pStyle w:val="ConsPlusNormal0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657D8" w:rsidRPr="00AD1158" w:rsidRDefault="00D657D8" w:rsidP="00D657D8">
      <w:pPr>
        <w:rPr>
          <w:sz w:val="28"/>
          <w:szCs w:val="28"/>
        </w:rPr>
        <w:sectPr w:rsidR="00D657D8" w:rsidRPr="00AD1158" w:rsidSect="00F61284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657D8" w:rsidRPr="00AD1158" w:rsidRDefault="00D657D8" w:rsidP="00D657D8">
      <w:pPr>
        <w:pStyle w:val="a8"/>
        <w:framePr w:wrap="none" w:vAnchor="page" w:hAnchor="page" w:x="6071" w:y="671"/>
        <w:shd w:val="clear" w:color="auto" w:fill="auto"/>
        <w:spacing w:line="240" w:lineRule="exact"/>
        <w:rPr>
          <w:sz w:val="28"/>
          <w:szCs w:val="28"/>
        </w:rPr>
      </w:pPr>
      <w:r w:rsidRPr="00AD1158">
        <w:rPr>
          <w:sz w:val="28"/>
          <w:szCs w:val="28"/>
        </w:rPr>
        <w:lastRenderedPageBreak/>
        <w:t>9</w:t>
      </w:r>
    </w:p>
    <w:p w:rsidR="00D657D8" w:rsidRPr="00903AF3" w:rsidRDefault="00AD1158" w:rsidP="00AD1158">
      <w:pPr>
        <w:framePr w:w="10516" w:h="2551" w:hRule="exact" w:wrap="none" w:vAnchor="page" w:hAnchor="page" w:x="1066" w:y="1696"/>
        <w:spacing w:line="324" w:lineRule="exact"/>
        <w:ind w:left="7080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657D8" w:rsidRPr="00903AF3">
        <w:rPr>
          <w:sz w:val="26"/>
          <w:szCs w:val="26"/>
        </w:rPr>
        <w:t>Приложение 1</w:t>
      </w:r>
    </w:p>
    <w:p w:rsidR="00AD1158" w:rsidRPr="00903AF3" w:rsidRDefault="00D657D8" w:rsidP="00AD1158">
      <w:pPr>
        <w:framePr w:w="10516" w:h="2551" w:hRule="exact" w:wrap="none" w:vAnchor="page" w:hAnchor="page" w:x="1066" w:y="1696"/>
        <w:spacing w:line="324" w:lineRule="exact"/>
        <w:ind w:left="5387" w:right="60"/>
        <w:rPr>
          <w:sz w:val="26"/>
          <w:szCs w:val="26"/>
        </w:rPr>
      </w:pPr>
      <w:r w:rsidRPr="00903AF3">
        <w:rPr>
          <w:sz w:val="26"/>
          <w:szCs w:val="26"/>
        </w:rPr>
        <w:t>к Положению об организации</w:t>
      </w:r>
      <w:r w:rsidRPr="00903AF3">
        <w:rPr>
          <w:sz w:val="26"/>
          <w:szCs w:val="26"/>
        </w:rPr>
        <w:br/>
        <w:t>системы внутреннего обеспечения</w:t>
      </w:r>
      <w:r w:rsidRPr="00903AF3">
        <w:rPr>
          <w:sz w:val="26"/>
          <w:szCs w:val="26"/>
        </w:rPr>
        <w:br/>
        <w:t>соответствия требованиям</w:t>
      </w:r>
      <w:r w:rsidRPr="00903AF3">
        <w:rPr>
          <w:sz w:val="26"/>
          <w:szCs w:val="26"/>
        </w:rPr>
        <w:br/>
        <w:t>антимонопольного законодательства в</w:t>
      </w:r>
      <w:r w:rsidRPr="00903AF3">
        <w:rPr>
          <w:sz w:val="26"/>
          <w:szCs w:val="26"/>
        </w:rPr>
        <w:br/>
      </w:r>
      <w:r w:rsidR="00AD1158" w:rsidRPr="00903AF3">
        <w:rPr>
          <w:sz w:val="26"/>
          <w:szCs w:val="26"/>
        </w:rPr>
        <w:t xml:space="preserve">Администрации </w:t>
      </w:r>
      <w:proofErr w:type="spellStart"/>
      <w:r w:rsidR="00AD1158" w:rsidRPr="00903AF3">
        <w:rPr>
          <w:sz w:val="26"/>
          <w:szCs w:val="26"/>
        </w:rPr>
        <w:t>Солнцевского</w:t>
      </w:r>
      <w:proofErr w:type="spellEnd"/>
      <w:r w:rsidR="00AD1158" w:rsidRPr="00903AF3">
        <w:rPr>
          <w:sz w:val="26"/>
          <w:szCs w:val="26"/>
        </w:rPr>
        <w:t xml:space="preserve"> района </w:t>
      </w:r>
    </w:p>
    <w:p w:rsidR="00AD1158" w:rsidRPr="00903AF3" w:rsidRDefault="00AD1158" w:rsidP="00AD1158">
      <w:pPr>
        <w:framePr w:w="10516" w:h="2551" w:hRule="exact" w:wrap="none" w:vAnchor="page" w:hAnchor="page" w:x="1066" w:y="1696"/>
        <w:spacing w:line="324" w:lineRule="exact"/>
        <w:ind w:left="5387" w:right="60"/>
        <w:rPr>
          <w:sz w:val="26"/>
          <w:szCs w:val="26"/>
        </w:rPr>
      </w:pPr>
      <w:r w:rsidRPr="00903AF3">
        <w:rPr>
          <w:sz w:val="26"/>
          <w:szCs w:val="26"/>
        </w:rPr>
        <w:t>Курской области</w:t>
      </w:r>
    </w:p>
    <w:p w:rsidR="00AD1158" w:rsidRPr="00903AF3" w:rsidRDefault="00AD1158" w:rsidP="00AD1158">
      <w:pPr>
        <w:framePr w:w="10516" w:h="2551" w:hRule="exact" w:wrap="none" w:vAnchor="page" w:hAnchor="page" w:x="1066" w:y="1696"/>
        <w:spacing w:line="324" w:lineRule="exact"/>
        <w:ind w:left="5387" w:right="60"/>
        <w:rPr>
          <w:sz w:val="26"/>
          <w:szCs w:val="26"/>
        </w:rPr>
      </w:pPr>
    </w:p>
    <w:p w:rsidR="00AD1158" w:rsidRPr="00903AF3" w:rsidRDefault="00AD1158" w:rsidP="00AD1158">
      <w:pPr>
        <w:framePr w:w="10516" w:h="2551" w:hRule="exact" w:wrap="none" w:vAnchor="page" w:hAnchor="page" w:x="1066" w:y="1696"/>
        <w:spacing w:line="324" w:lineRule="exact"/>
        <w:ind w:left="5387" w:right="60"/>
        <w:rPr>
          <w:sz w:val="26"/>
          <w:szCs w:val="26"/>
        </w:rPr>
      </w:pPr>
    </w:p>
    <w:p w:rsidR="00AD1158" w:rsidRPr="00903AF3" w:rsidRDefault="00AD1158" w:rsidP="00AD1158">
      <w:pPr>
        <w:framePr w:w="10516" w:h="2551" w:hRule="exact" w:wrap="none" w:vAnchor="page" w:hAnchor="page" w:x="1066" w:y="1696"/>
        <w:spacing w:line="324" w:lineRule="exact"/>
        <w:ind w:left="5387" w:right="60"/>
        <w:rPr>
          <w:sz w:val="26"/>
          <w:szCs w:val="26"/>
        </w:rPr>
      </w:pPr>
    </w:p>
    <w:p w:rsidR="00AD1158" w:rsidRPr="00903AF3" w:rsidRDefault="00AD1158" w:rsidP="00AD1158">
      <w:pPr>
        <w:framePr w:w="10516" w:h="2551" w:hRule="exact" w:wrap="none" w:vAnchor="page" w:hAnchor="page" w:x="1066" w:y="1696"/>
        <w:spacing w:line="324" w:lineRule="exact"/>
        <w:ind w:left="5387" w:right="60"/>
        <w:rPr>
          <w:sz w:val="26"/>
          <w:szCs w:val="26"/>
        </w:rPr>
      </w:pPr>
    </w:p>
    <w:p w:rsidR="00D657D8" w:rsidRPr="00903AF3" w:rsidRDefault="00D657D8" w:rsidP="00AD1158">
      <w:pPr>
        <w:framePr w:w="10516" w:h="2551" w:hRule="exact" w:wrap="none" w:vAnchor="page" w:hAnchor="page" w:x="1066" w:y="1696"/>
        <w:spacing w:line="324" w:lineRule="exact"/>
        <w:ind w:left="5387" w:right="60"/>
        <w:rPr>
          <w:sz w:val="26"/>
          <w:szCs w:val="26"/>
        </w:rPr>
      </w:pPr>
      <w:r w:rsidRPr="00903AF3">
        <w:rPr>
          <w:sz w:val="26"/>
          <w:szCs w:val="26"/>
        </w:rPr>
        <w:br/>
        <w:t>Курской области</w:t>
      </w:r>
    </w:p>
    <w:p w:rsidR="00D657D8" w:rsidRPr="00903AF3" w:rsidRDefault="00D657D8" w:rsidP="00D657D8">
      <w:pPr>
        <w:pStyle w:val="aa"/>
        <w:framePr w:wrap="none" w:vAnchor="page" w:hAnchor="page" w:x="5390" w:y="4411"/>
        <w:shd w:val="clear" w:color="auto" w:fill="auto"/>
        <w:spacing w:line="260" w:lineRule="exact"/>
      </w:pPr>
      <w:r w:rsidRPr="00903AF3">
        <w:t>Карта рисков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1404"/>
        <w:gridCol w:w="1120"/>
        <w:gridCol w:w="1732"/>
        <w:gridCol w:w="1778"/>
        <w:gridCol w:w="1652"/>
        <w:gridCol w:w="1854"/>
      </w:tblGrid>
      <w:tr w:rsidR="00D657D8" w:rsidRPr="00903AF3" w:rsidTr="00FC62CE">
        <w:trPr>
          <w:trHeight w:hRule="exact" w:val="168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7D8" w:rsidRPr="00903AF3" w:rsidRDefault="00D657D8" w:rsidP="00FC62CE">
            <w:pPr>
              <w:framePr w:w="10141" w:h="2012" w:wrap="none" w:vAnchor="page" w:hAnchor="page" w:x="1092" w:y="4989"/>
              <w:spacing w:line="230" w:lineRule="exact"/>
              <w:rPr>
                <w:sz w:val="26"/>
                <w:szCs w:val="26"/>
              </w:rPr>
            </w:pPr>
            <w:r w:rsidRPr="00903AF3">
              <w:rPr>
                <w:rStyle w:val="2115pt"/>
                <w:sz w:val="26"/>
                <w:szCs w:val="26"/>
              </w:rPr>
              <w:t>№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7D8" w:rsidRPr="00903AF3" w:rsidRDefault="00D657D8" w:rsidP="00FC62CE">
            <w:pPr>
              <w:framePr w:w="10141" w:h="2012" w:wrap="none" w:vAnchor="page" w:hAnchor="page" w:x="1092" w:y="4989"/>
              <w:spacing w:line="277" w:lineRule="exact"/>
              <w:ind w:left="140"/>
              <w:rPr>
                <w:sz w:val="26"/>
                <w:szCs w:val="26"/>
              </w:rPr>
            </w:pPr>
            <w:r w:rsidRPr="00903AF3">
              <w:rPr>
                <w:rStyle w:val="2115pt"/>
                <w:sz w:val="26"/>
                <w:szCs w:val="26"/>
              </w:rPr>
              <w:t>Выявлен</w:t>
            </w:r>
          </w:p>
          <w:p w:rsidR="00D657D8" w:rsidRPr="00903AF3" w:rsidRDefault="00D657D8" w:rsidP="00FC62CE">
            <w:pPr>
              <w:framePr w:w="10141" w:h="2012" w:wrap="none" w:vAnchor="page" w:hAnchor="page" w:x="1092" w:y="4989"/>
              <w:spacing w:line="277" w:lineRule="exact"/>
              <w:jc w:val="center"/>
              <w:rPr>
                <w:sz w:val="26"/>
                <w:szCs w:val="26"/>
              </w:rPr>
            </w:pPr>
            <w:r w:rsidRPr="00903AF3">
              <w:rPr>
                <w:rStyle w:val="2115pt"/>
                <w:sz w:val="26"/>
                <w:szCs w:val="26"/>
              </w:rPr>
              <w:t>-</w:t>
            </w:r>
            <w:proofErr w:type="spellStart"/>
            <w:r w:rsidRPr="00903AF3">
              <w:rPr>
                <w:rStyle w:val="2115pt"/>
                <w:sz w:val="26"/>
                <w:szCs w:val="26"/>
              </w:rPr>
              <w:t>ные</w:t>
            </w:r>
            <w:proofErr w:type="spellEnd"/>
          </w:p>
          <w:p w:rsidR="00D657D8" w:rsidRPr="00903AF3" w:rsidRDefault="00D657D8" w:rsidP="00FC62CE">
            <w:pPr>
              <w:framePr w:w="10141" w:h="2012" w:wrap="none" w:vAnchor="page" w:hAnchor="page" w:x="1092" w:y="4989"/>
              <w:spacing w:line="277" w:lineRule="exact"/>
              <w:jc w:val="center"/>
              <w:rPr>
                <w:sz w:val="26"/>
                <w:szCs w:val="26"/>
              </w:rPr>
            </w:pPr>
            <w:r w:rsidRPr="00903AF3">
              <w:rPr>
                <w:rStyle w:val="2115pt"/>
                <w:sz w:val="26"/>
                <w:szCs w:val="26"/>
              </w:rPr>
              <w:t>риски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7D8" w:rsidRPr="00903AF3" w:rsidRDefault="00D657D8" w:rsidP="00FC62CE">
            <w:pPr>
              <w:framePr w:w="10141" w:h="2012" w:wrap="none" w:vAnchor="page" w:hAnchor="page" w:x="1092" w:y="4989"/>
              <w:spacing w:line="277" w:lineRule="exact"/>
              <w:rPr>
                <w:sz w:val="26"/>
                <w:szCs w:val="26"/>
              </w:rPr>
            </w:pPr>
            <w:proofErr w:type="spellStart"/>
            <w:r w:rsidRPr="00903AF3">
              <w:rPr>
                <w:rStyle w:val="2115pt"/>
                <w:sz w:val="26"/>
                <w:szCs w:val="26"/>
              </w:rPr>
              <w:t>Описани</w:t>
            </w:r>
            <w:proofErr w:type="spellEnd"/>
            <w:r w:rsidRPr="00903AF3">
              <w:rPr>
                <w:rStyle w:val="2115pt"/>
                <w:sz w:val="26"/>
                <w:szCs w:val="26"/>
              </w:rPr>
              <w:t xml:space="preserve"> е рисков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7D8" w:rsidRPr="00903AF3" w:rsidRDefault="00D657D8" w:rsidP="00FC62CE">
            <w:pPr>
              <w:framePr w:w="10141" w:h="2012" w:wrap="none" w:vAnchor="page" w:hAnchor="page" w:x="1092" w:y="4989"/>
              <w:spacing w:line="277" w:lineRule="exact"/>
              <w:jc w:val="center"/>
              <w:rPr>
                <w:sz w:val="26"/>
                <w:szCs w:val="26"/>
              </w:rPr>
            </w:pPr>
            <w:r w:rsidRPr="00903AF3">
              <w:rPr>
                <w:rStyle w:val="2115pt"/>
                <w:sz w:val="26"/>
                <w:szCs w:val="26"/>
              </w:rPr>
              <w:t xml:space="preserve">Причины </w:t>
            </w:r>
            <w:proofErr w:type="spellStart"/>
            <w:r w:rsidRPr="00903AF3">
              <w:rPr>
                <w:rStyle w:val="2115pt"/>
                <w:sz w:val="26"/>
                <w:szCs w:val="26"/>
              </w:rPr>
              <w:t>возникновсни</w:t>
            </w:r>
            <w:proofErr w:type="spellEnd"/>
            <w:r w:rsidRPr="00903AF3">
              <w:rPr>
                <w:rStyle w:val="2115pt"/>
                <w:sz w:val="26"/>
                <w:szCs w:val="26"/>
              </w:rPr>
              <w:t xml:space="preserve"> я рисков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7D8" w:rsidRPr="00903AF3" w:rsidRDefault="00D657D8" w:rsidP="00FC62CE">
            <w:pPr>
              <w:framePr w:w="10141" w:h="2012" w:wrap="none" w:vAnchor="page" w:hAnchor="page" w:x="1092" w:y="4989"/>
              <w:spacing w:line="277" w:lineRule="exact"/>
              <w:jc w:val="center"/>
              <w:rPr>
                <w:sz w:val="26"/>
                <w:szCs w:val="26"/>
              </w:rPr>
            </w:pPr>
            <w:proofErr w:type="spellStart"/>
            <w:r w:rsidRPr="00903AF3">
              <w:rPr>
                <w:rStyle w:val="2115pt"/>
                <w:sz w:val="26"/>
                <w:szCs w:val="26"/>
              </w:rPr>
              <w:t>Мероприяти</w:t>
            </w:r>
            <w:proofErr w:type="spellEnd"/>
            <w:r w:rsidRPr="00903AF3">
              <w:rPr>
                <w:rStyle w:val="2115pt"/>
                <w:sz w:val="26"/>
                <w:szCs w:val="26"/>
              </w:rPr>
              <w:t xml:space="preserve"> я по</w:t>
            </w:r>
          </w:p>
          <w:p w:rsidR="00D657D8" w:rsidRPr="00903AF3" w:rsidRDefault="00D657D8" w:rsidP="00FC62CE">
            <w:pPr>
              <w:framePr w:w="10141" w:h="2012" w:wrap="none" w:vAnchor="page" w:hAnchor="page" w:x="1092" w:y="4989"/>
              <w:spacing w:line="277" w:lineRule="exact"/>
              <w:jc w:val="center"/>
              <w:rPr>
                <w:sz w:val="26"/>
                <w:szCs w:val="26"/>
              </w:rPr>
            </w:pPr>
            <w:proofErr w:type="spellStart"/>
            <w:r w:rsidRPr="00903AF3">
              <w:rPr>
                <w:rStyle w:val="2115pt"/>
                <w:sz w:val="26"/>
                <w:szCs w:val="26"/>
              </w:rPr>
              <w:t>минимизаци</w:t>
            </w:r>
            <w:proofErr w:type="spellEnd"/>
            <w:r w:rsidRPr="00903AF3">
              <w:rPr>
                <w:rStyle w:val="2115pt"/>
                <w:sz w:val="26"/>
                <w:szCs w:val="26"/>
              </w:rPr>
              <w:t xml:space="preserve"> и </w:t>
            </w:r>
            <w:proofErr w:type="spellStart"/>
            <w:r w:rsidRPr="00903AF3">
              <w:rPr>
                <w:rStyle w:val="2115pt"/>
                <w:sz w:val="26"/>
                <w:szCs w:val="26"/>
              </w:rPr>
              <w:t>и</w:t>
            </w:r>
            <w:proofErr w:type="spellEnd"/>
          </w:p>
          <w:p w:rsidR="00D657D8" w:rsidRPr="00903AF3" w:rsidRDefault="00D657D8" w:rsidP="00FC62CE">
            <w:pPr>
              <w:framePr w:w="10141" w:h="2012" w:wrap="none" w:vAnchor="page" w:hAnchor="page" w:x="1092" w:y="4989"/>
              <w:spacing w:line="277" w:lineRule="exact"/>
              <w:jc w:val="center"/>
              <w:rPr>
                <w:sz w:val="26"/>
                <w:szCs w:val="26"/>
              </w:rPr>
            </w:pPr>
            <w:r w:rsidRPr="00903AF3">
              <w:rPr>
                <w:rStyle w:val="2115pt"/>
                <w:sz w:val="26"/>
                <w:szCs w:val="26"/>
              </w:rPr>
              <w:t>устранению</w:t>
            </w:r>
          </w:p>
          <w:p w:rsidR="00D657D8" w:rsidRPr="00903AF3" w:rsidRDefault="00D657D8" w:rsidP="00FC62CE">
            <w:pPr>
              <w:framePr w:w="10141" w:h="2012" w:wrap="none" w:vAnchor="page" w:hAnchor="page" w:x="1092" w:y="4989"/>
              <w:spacing w:line="277" w:lineRule="exact"/>
              <w:jc w:val="center"/>
              <w:rPr>
                <w:sz w:val="26"/>
                <w:szCs w:val="26"/>
              </w:rPr>
            </w:pPr>
            <w:r w:rsidRPr="00903AF3">
              <w:rPr>
                <w:rStyle w:val="2115pt"/>
                <w:sz w:val="26"/>
                <w:szCs w:val="26"/>
              </w:rPr>
              <w:t>рисков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7D8" w:rsidRPr="00903AF3" w:rsidRDefault="00D657D8" w:rsidP="00FC62CE">
            <w:pPr>
              <w:framePr w:w="10141" w:h="2012" w:wrap="none" w:vAnchor="page" w:hAnchor="page" w:x="1092" w:y="4989"/>
              <w:spacing w:line="277" w:lineRule="exact"/>
              <w:jc w:val="center"/>
              <w:rPr>
                <w:sz w:val="26"/>
                <w:szCs w:val="26"/>
              </w:rPr>
            </w:pPr>
            <w:r w:rsidRPr="00903AF3">
              <w:rPr>
                <w:rStyle w:val="2115pt"/>
                <w:sz w:val="26"/>
                <w:szCs w:val="26"/>
              </w:rPr>
              <w:t>Наличие</w:t>
            </w:r>
          </w:p>
          <w:p w:rsidR="00D657D8" w:rsidRPr="00903AF3" w:rsidRDefault="00D657D8" w:rsidP="00FC62CE">
            <w:pPr>
              <w:framePr w:w="10141" w:h="2012" w:wrap="none" w:vAnchor="page" w:hAnchor="page" w:x="1092" w:y="4989"/>
              <w:spacing w:line="277" w:lineRule="exact"/>
              <w:rPr>
                <w:sz w:val="26"/>
                <w:szCs w:val="26"/>
              </w:rPr>
            </w:pPr>
            <w:r w:rsidRPr="00903AF3">
              <w:rPr>
                <w:rStyle w:val="2115pt"/>
                <w:sz w:val="26"/>
                <w:szCs w:val="26"/>
              </w:rPr>
              <w:t>(отсутствие)</w:t>
            </w:r>
          </w:p>
          <w:p w:rsidR="00D657D8" w:rsidRPr="00903AF3" w:rsidRDefault="00D657D8" w:rsidP="00FC62CE">
            <w:pPr>
              <w:framePr w:w="10141" w:h="2012" w:wrap="none" w:vAnchor="page" w:hAnchor="page" w:x="1092" w:y="4989"/>
              <w:spacing w:line="277" w:lineRule="exact"/>
              <w:jc w:val="center"/>
              <w:rPr>
                <w:sz w:val="26"/>
                <w:szCs w:val="26"/>
              </w:rPr>
            </w:pPr>
            <w:r w:rsidRPr="00903AF3">
              <w:rPr>
                <w:rStyle w:val="2115pt"/>
                <w:sz w:val="26"/>
                <w:szCs w:val="26"/>
              </w:rPr>
              <w:t>остаточных</w:t>
            </w:r>
          </w:p>
          <w:p w:rsidR="00D657D8" w:rsidRPr="00903AF3" w:rsidRDefault="00D657D8" w:rsidP="00FC62CE">
            <w:pPr>
              <w:framePr w:w="10141" w:h="2012" w:wrap="none" w:vAnchor="page" w:hAnchor="page" w:x="1092" w:y="4989"/>
              <w:spacing w:line="277" w:lineRule="exact"/>
              <w:jc w:val="center"/>
              <w:rPr>
                <w:sz w:val="26"/>
                <w:szCs w:val="26"/>
              </w:rPr>
            </w:pPr>
            <w:r w:rsidRPr="00903AF3">
              <w:rPr>
                <w:rStyle w:val="2115pt"/>
                <w:sz w:val="26"/>
                <w:szCs w:val="26"/>
              </w:rPr>
              <w:t>рисков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7D8" w:rsidRPr="00903AF3" w:rsidRDefault="00D657D8" w:rsidP="00FC62CE">
            <w:pPr>
              <w:framePr w:w="10141" w:h="2012" w:wrap="none" w:vAnchor="page" w:hAnchor="page" w:x="1092" w:y="4989"/>
              <w:spacing w:line="277" w:lineRule="exact"/>
              <w:jc w:val="center"/>
              <w:rPr>
                <w:sz w:val="26"/>
                <w:szCs w:val="26"/>
              </w:rPr>
            </w:pPr>
            <w:r w:rsidRPr="00903AF3">
              <w:rPr>
                <w:rStyle w:val="2115pt"/>
                <w:sz w:val="26"/>
                <w:szCs w:val="26"/>
              </w:rPr>
              <w:t xml:space="preserve">Вероятность повторного </w:t>
            </w:r>
            <w:proofErr w:type="spellStart"/>
            <w:r w:rsidRPr="00903AF3">
              <w:rPr>
                <w:rStyle w:val="2115pt"/>
                <w:sz w:val="26"/>
                <w:szCs w:val="26"/>
              </w:rPr>
              <w:t>возникновени</w:t>
            </w:r>
            <w:proofErr w:type="spellEnd"/>
            <w:r w:rsidRPr="00903AF3">
              <w:rPr>
                <w:rStyle w:val="2115pt"/>
                <w:sz w:val="26"/>
                <w:szCs w:val="26"/>
              </w:rPr>
              <w:t xml:space="preserve"> я рисков</w:t>
            </w:r>
          </w:p>
        </w:tc>
      </w:tr>
      <w:tr w:rsidR="00D657D8" w:rsidRPr="00903AF3" w:rsidTr="00FC62CE">
        <w:trPr>
          <w:trHeight w:hRule="exact" w:val="32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D8" w:rsidRPr="00903AF3" w:rsidRDefault="00D657D8" w:rsidP="00FC62CE">
            <w:pPr>
              <w:framePr w:w="10141" w:h="2012" w:wrap="none" w:vAnchor="page" w:hAnchor="page" w:x="1092" w:y="4989"/>
              <w:rPr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D8" w:rsidRPr="00903AF3" w:rsidRDefault="00D657D8" w:rsidP="00FC62CE">
            <w:pPr>
              <w:framePr w:w="10141" w:h="2012" w:wrap="none" w:vAnchor="page" w:hAnchor="page" w:x="1092" w:y="4989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D8" w:rsidRPr="00903AF3" w:rsidRDefault="00D657D8" w:rsidP="00FC62CE">
            <w:pPr>
              <w:framePr w:w="10141" w:h="2012" w:wrap="none" w:vAnchor="page" w:hAnchor="page" w:x="1092" w:y="4989"/>
              <w:rPr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D8" w:rsidRPr="00903AF3" w:rsidRDefault="00D657D8" w:rsidP="00FC62CE">
            <w:pPr>
              <w:framePr w:w="10141" w:h="2012" w:wrap="none" w:vAnchor="page" w:hAnchor="page" w:x="1092" w:y="4989"/>
              <w:rPr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D8" w:rsidRPr="00903AF3" w:rsidRDefault="00D657D8" w:rsidP="00FC62CE">
            <w:pPr>
              <w:framePr w:w="10141" w:h="2012" w:wrap="none" w:vAnchor="page" w:hAnchor="page" w:x="1092" w:y="4989"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D8" w:rsidRPr="00903AF3" w:rsidRDefault="00D657D8" w:rsidP="00FC62CE">
            <w:pPr>
              <w:framePr w:w="10141" w:h="2012" w:wrap="none" w:vAnchor="page" w:hAnchor="page" w:x="1092" w:y="4989"/>
              <w:rPr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7D8" w:rsidRPr="00903AF3" w:rsidRDefault="00D657D8" w:rsidP="00FC62CE">
            <w:pPr>
              <w:framePr w:w="10141" w:h="2012" w:wrap="none" w:vAnchor="page" w:hAnchor="page" w:x="1092" w:y="4989"/>
              <w:rPr>
                <w:sz w:val="26"/>
                <w:szCs w:val="26"/>
              </w:rPr>
            </w:pPr>
          </w:p>
        </w:tc>
      </w:tr>
    </w:tbl>
    <w:p w:rsidR="00AD1158" w:rsidRDefault="00AD1158" w:rsidP="00D657D8">
      <w:pPr>
        <w:rPr>
          <w:sz w:val="28"/>
          <w:szCs w:val="28"/>
        </w:rPr>
      </w:pPr>
    </w:p>
    <w:p w:rsidR="00AD1158" w:rsidRDefault="00AD1158" w:rsidP="00D657D8">
      <w:pPr>
        <w:rPr>
          <w:sz w:val="28"/>
          <w:szCs w:val="28"/>
        </w:rPr>
      </w:pPr>
    </w:p>
    <w:p w:rsidR="00AD1158" w:rsidRDefault="00AD1158" w:rsidP="00D657D8">
      <w:pPr>
        <w:rPr>
          <w:sz w:val="28"/>
          <w:szCs w:val="28"/>
        </w:rPr>
      </w:pPr>
    </w:p>
    <w:p w:rsidR="00AD1158" w:rsidRDefault="00AD1158" w:rsidP="00D657D8">
      <w:pPr>
        <w:rPr>
          <w:sz w:val="28"/>
          <w:szCs w:val="28"/>
        </w:rPr>
      </w:pPr>
    </w:p>
    <w:p w:rsidR="00AD1158" w:rsidRDefault="00AD1158" w:rsidP="00D657D8">
      <w:pPr>
        <w:rPr>
          <w:sz w:val="28"/>
          <w:szCs w:val="28"/>
        </w:rPr>
      </w:pPr>
    </w:p>
    <w:p w:rsidR="00AD1158" w:rsidRDefault="00AD1158" w:rsidP="00D657D8">
      <w:pPr>
        <w:rPr>
          <w:sz w:val="28"/>
          <w:szCs w:val="28"/>
        </w:rPr>
      </w:pPr>
    </w:p>
    <w:p w:rsidR="00AD1158" w:rsidRDefault="00AD1158" w:rsidP="00D657D8">
      <w:pPr>
        <w:rPr>
          <w:sz w:val="28"/>
          <w:szCs w:val="28"/>
        </w:rPr>
      </w:pPr>
    </w:p>
    <w:p w:rsidR="00AD1158" w:rsidRDefault="00AD1158" w:rsidP="00D657D8">
      <w:pPr>
        <w:rPr>
          <w:sz w:val="28"/>
          <w:szCs w:val="28"/>
        </w:rPr>
      </w:pPr>
    </w:p>
    <w:p w:rsidR="00AD1158" w:rsidRDefault="00AD1158" w:rsidP="00D657D8">
      <w:pPr>
        <w:rPr>
          <w:sz w:val="28"/>
          <w:szCs w:val="28"/>
        </w:rPr>
      </w:pPr>
    </w:p>
    <w:p w:rsidR="00AD1158" w:rsidRPr="00AD1158" w:rsidRDefault="00AD1158" w:rsidP="00D657D8">
      <w:pPr>
        <w:rPr>
          <w:sz w:val="28"/>
          <w:szCs w:val="28"/>
        </w:rPr>
        <w:sectPr w:rsidR="00AD1158" w:rsidRPr="00AD11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57D8" w:rsidRPr="00AD1158" w:rsidRDefault="00D657D8" w:rsidP="00D657D8">
      <w:pPr>
        <w:pStyle w:val="a8"/>
        <w:framePr w:wrap="none" w:vAnchor="page" w:hAnchor="page" w:x="6054" w:y="665"/>
        <w:shd w:val="clear" w:color="auto" w:fill="auto"/>
        <w:spacing w:line="240" w:lineRule="exact"/>
        <w:rPr>
          <w:sz w:val="28"/>
          <w:szCs w:val="28"/>
        </w:rPr>
      </w:pPr>
      <w:r w:rsidRPr="00AD1158">
        <w:rPr>
          <w:sz w:val="28"/>
          <w:szCs w:val="28"/>
        </w:rPr>
        <w:lastRenderedPageBreak/>
        <w:t>10</w:t>
      </w:r>
    </w:p>
    <w:p w:rsidR="00D657D8" w:rsidRPr="00903AF3" w:rsidRDefault="00AD1158" w:rsidP="00AD1158">
      <w:pPr>
        <w:framePr w:w="10141" w:h="2329" w:hRule="exact" w:wrap="none" w:vAnchor="page" w:hAnchor="page" w:x="1122" w:y="1192"/>
        <w:spacing w:line="324" w:lineRule="exact"/>
        <w:ind w:left="5954"/>
        <w:rPr>
          <w:sz w:val="26"/>
          <w:szCs w:val="26"/>
        </w:rPr>
      </w:pPr>
      <w:r w:rsidRPr="00903AF3">
        <w:rPr>
          <w:sz w:val="26"/>
          <w:szCs w:val="26"/>
        </w:rPr>
        <w:t xml:space="preserve">                             </w:t>
      </w:r>
      <w:r w:rsidR="00D657D8" w:rsidRPr="00903AF3">
        <w:rPr>
          <w:sz w:val="26"/>
          <w:szCs w:val="26"/>
        </w:rPr>
        <w:t>Приложение 2</w:t>
      </w:r>
    </w:p>
    <w:p w:rsidR="00AD1158" w:rsidRPr="00903AF3" w:rsidRDefault="00AD1158" w:rsidP="00AD1158">
      <w:pPr>
        <w:framePr w:w="10141" w:h="2329" w:hRule="exact" w:wrap="none" w:vAnchor="page" w:hAnchor="page" w:x="1122" w:y="1192"/>
        <w:spacing w:line="324" w:lineRule="exact"/>
        <w:ind w:left="5387" w:right="60"/>
        <w:rPr>
          <w:sz w:val="26"/>
          <w:szCs w:val="26"/>
        </w:rPr>
      </w:pPr>
      <w:r w:rsidRPr="00903AF3">
        <w:rPr>
          <w:sz w:val="26"/>
          <w:szCs w:val="26"/>
        </w:rPr>
        <w:t>к Положению об организации</w:t>
      </w:r>
      <w:r w:rsidRPr="00903AF3">
        <w:rPr>
          <w:sz w:val="26"/>
          <w:szCs w:val="26"/>
        </w:rPr>
        <w:br/>
        <w:t>системы внутреннего обеспечения</w:t>
      </w:r>
      <w:r w:rsidRPr="00903AF3">
        <w:rPr>
          <w:sz w:val="26"/>
          <w:szCs w:val="26"/>
        </w:rPr>
        <w:br/>
        <w:t>соответствия требованиям</w:t>
      </w:r>
      <w:r w:rsidRPr="00903AF3">
        <w:rPr>
          <w:sz w:val="26"/>
          <w:szCs w:val="26"/>
        </w:rPr>
        <w:br/>
        <w:t>антимонопольного законодательства в</w:t>
      </w:r>
      <w:r w:rsidRPr="00903AF3">
        <w:rPr>
          <w:sz w:val="26"/>
          <w:szCs w:val="26"/>
        </w:rPr>
        <w:br/>
        <w:t xml:space="preserve">Администрации </w:t>
      </w:r>
      <w:proofErr w:type="spellStart"/>
      <w:r w:rsidRPr="00903AF3">
        <w:rPr>
          <w:sz w:val="26"/>
          <w:szCs w:val="26"/>
        </w:rPr>
        <w:t>Солнцевского</w:t>
      </w:r>
      <w:proofErr w:type="spellEnd"/>
      <w:r w:rsidRPr="00903AF3">
        <w:rPr>
          <w:sz w:val="26"/>
          <w:szCs w:val="26"/>
        </w:rPr>
        <w:t xml:space="preserve"> района </w:t>
      </w:r>
    </w:p>
    <w:p w:rsidR="00D657D8" w:rsidRPr="00903AF3" w:rsidRDefault="00AD1158" w:rsidP="00AD1158">
      <w:pPr>
        <w:framePr w:w="10141" w:h="2329" w:hRule="exact" w:wrap="none" w:vAnchor="page" w:hAnchor="page" w:x="1122" w:y="1192"/>
        <w:spacing w:line="324" w:lineRule="exact"/>
        <w:ind w:left="5387" w:right="160"/>
        <w:rPr>
          <w:sz w:val="26"/>
          <w:szCs w:val="26"/>
        </w:rPr>
      </w:pPr>
      <w:r w:rsidRPr="00903AF3">
        <w:rPr>
          <w:sz w:val="26"/>
          <w:szCs w:val="26"/>
        </w:rPr>
        <w:t>Курской области</w:t>
      </w:r>
      <w:r w:rsidRPr="00903AF3">
        <w:rPr>
          <w:sz w:val="26"/>
          <w:szCs w:val="26"/>
        </w:rPr>
        <w:br/>
      </w:r>
      <w:r w:rsidR="00D657D8" w:rsidRPr="00903AF3">
        <w:rPr>
          <w:sz w:val="26"/>
          <w:szCs w:val="26"/>
        </w:rPr>
        <w:t>комитете по экономике и развитию</w:t>
      </w:r>
      <w:r w:rsidR="00D657D8" w:rsidRPr="00903AF3">
        <w:rPr>
          <w:sz w:val="26"/>
          <w:szCs w:val="26"/>
        </w:rPr>
        <w:br/>
        <w:t>Курской области</w:t>
      </w:r>
    </w:p>
    <w:p w:rsidR="00D657D8" w:rsidRPr="00903AF3" w:rsidRDefault="00D657D8" w:rsidP="00D657D8">
      <w:pPr>
        <w:pStyle w:val="aa"/>
        <w:framePr w:w="8334" w:h="661" w:hRule="exact" w:wrap="none" w:vAnchor="page" w:hAnchor="page" w:x="2169" w:y="4381"/>
        <w:shd w:val="clear" w:color="auto" w:fill="auto"/>
        <w:spacing w:line="302" w:lineRule="exact"/>
        <w:jc w:val="center"/>
      </w:pPr>
      <w:r w:rsidRPr="00903AF3">
        <w:t>План мероприятий («дорожная карта</w:t>
      </w:r>
      <w:proofErr w:type="gramStart"/>
      <w:r w:rsidRPr="00903AF3">
        <w:t>»)</w:t>
      </w:r>
      <w:r w:rsidRPr="00903AF3">
        <w:br/>
        <w:t>по</w:t>
      </w:r>
      <w:proofErr w:type="gramEnd"/>
      <w:r w:rsidRPr="00903AF3">
        <w:t xml:space="preserve"> снижению рисков нарушения антимонопольного законодательства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948"/>
        <w:gridCol w:w="2686"/>
        <w:gridCol w:w="2092"/>
        <w:gridCol w:w="1044"/>
        <w:gridCol w:w="1652"/>
      </w:tblGrid>
      <w:tr w:rsidR="00D657D8" w:rsidRPr="00903AF3" w:rsidTr="00FC62CE">
        <w:trPr>
          <w:trHeight w:hRule="exact"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7D8" w:rsidRPr="00903AF3" w:rsidRDefault="00D657D8" w:rsidP="00FC62CE">
            <w:pPr>
              <w:framePr w:w="10141" w:h="644" w:wrap="none" w:vAnchor="page" w:hAnchor="page" w:x="1122" w:y="5299"/>
              <w:spacing w:line="260" w:lineRule="exact"/>
              <w:ind w:left="240"/>
              <w:rPr>
                <w:sz w:val="26"/>
                <w:szCs w:val="26"/>
              </w:rPr>
            </w:pPr>
            <w:r w:rsidRPr="00903AF3">
              <w:rPr>
                <w:rStyle w:val="24"/>
              </w:rPr>
              <w:t>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7D8" w:rsidRPr="00903AF3" w:rsidRDefault="00D657D8" w:rsidP="00FC62CE">
            <w:pPr>
              <w:framePr w:w="10141" w:h="644" w:wrap="none" w:vAnchor="page" w:hAnchor="page" w:x="1122" w:y="5299"/>
              <w:spacing w:line="260" w:lineRule="exact"/>
              <w:ind w:left="200"/>
              <w:rPr>
                <w:sz w:val="26"/>
                <w:szCs w:val="26"/>
              </w:rPr>
            </w:pPr>
            <w:r w:rsidRPr="00903AF3">
              <w:rPr>
                <w:rStyle w:val="24"/>
              </w:rPr>
              <w:t>Мероприятие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7D8" w:rsidRPr="00903AF3" w:rsidRDefault="00D657D8" w:rsidP="00FC62CE">
            <w:pPr>
              <w:framePr w:w="10141" w:h="644" w:wrap="none" w:vAnchor="page" w:hAnchor="page" w:x="1122" w:y="5299"/>
              <w:spacing w:line="260" w:lineRule="exact"/>
              <w:ind w:left="140"/>
              <w:rPr>
                <w:sz w:val="26"/>
                <w:szCs w:val="26"/>
              </w:rPr>
            </w:pPr>
            <w:r w:rsidRPr="00903AF3">
              <w:rPr>
                <w:rStyle w:val="24"/>
              </w:rPr>
              <w:t>Описан</w:t>
            </w:r>
            <w:bookmarkStart w:id="2" w:name="_GoBack"/>
            <w:bookmarkEnd w:id="2"/>
            <w:r w:rsidRPr="00903AF3">
              <w:rPr>
                <w:rStyle w:val="24"/>
              </w:rPr>
              <w:t>ие действий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7D8" w:rsidRPr="00903AF3" w:rsidRDefault="00D657D8" w:rsidP="00FC62CE">
            <w:pPr>
              <w:framePr w:w="10141" w:h="644" w:wrap="none" w:vAnchor="page" w:hAnchor="page" w:x="1122" w:y="5299"/>
              <w:spacing w:line="260" w:lineRule="exact"/>
              <w:ind w:left="140"/>
              <w:rPr>
                <w:sz w:val="26"/>
                <w:szCs w:val="26"/>
              </w:rPr>
            </w:pPr>
            <w:r w:rsidRPr="00903AF3">
              <w:rPr>
                <w:rStyle w:val="24"/>
              </w:rPr>
              <w:t>Ответственный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7D8" w:rsidRPr="00903AF3" w:rsidRDefault="00D657D8" w:rsidP="00FC62CE">
            <w:pPr>
              <w:framePr w:w="10141" w:h="644" w:wrap="none" w:vAnchor="page" w:hAnchor="page" w:x="1122" w:y="5299"/>
              <w:spacing w:line="260" w:lineRule="exact"/>
              <w:ind w:left="180"/>
              <w:rPr>
                <w:sz w:val="26"/>
                <w:szCs w:val="26"/>
              </w:rPr>
            </w:pPr>
            <w:r w:rsidRPr="00903AF3">
              <w:rPr>
                <w:rStyle w:val="24"/>
              </w:rPr>
              <w:t>Срок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7D8" w:rsidRPr="00903AF3" w:rsidRDefault="00D657D8" w:rsidP="00FC62CE">
            <w:pPr>
              <w:framePr w:w="10141" w:h="644" w:wrap="none" w:vAnchor="page" w:hAnchor="page" w:x="1122" w:y="5299"/>
              <w:spacing w:line="260" w:lineRule="exact"/>
              <w:rPr>
                <w:sz w:val="26"/>
                <w:szCs w:val="26"/>
              </w:rPr>
            </w:pPr>
            <w:r w:rsidRPr="00903AF3">
              <w:rPr>
                <w:rStyle w:val="24"/>
              </w:rPr>
              <w:t>Показатель</w:t>
            </w:r>
          </w:p>
        </w:tc>
      </w:tr>
      <w:tr w:rsidR="00D657D8" w:rsidRPr="00903AF3" w:rsidTr="00FC62CE">
        <w:trPr>
          <w:trHeight w:hRule="exact" w:val="3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D8" w:rsidRPr="00903AF3" w:rsidRDefault="00D657D8" w:rsidP="00FC62CE">
            <w:pPr>
              <w:framePr w:w="10141" w:h="644" w:wrap="none" w:vAnchor="page" w:hAnchor="page" w:x="1122" w:y="5299"/>
              <w:rPr>
                <w:sz w:val="26"/>
                <w:szCs w:val="2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D8" w:rsidRPr="00903AF3" w:rsidRDefault="00D657D8" w:rsidP="00FC62CE">
            <w:pPr>
              <w:framePr w:w="10141" w:h="644" w:wrap="none" w:vAnchor="page" w:hAnchor="page" w:x="1122" w:y="5299"/>
              <w:rPr>
                <w:sz w:val="26"/>
                <w:szCs w:val="2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D8" w:rsidRPr="00903AF3" w:rsidRDefault="00D657D8" w:rsidP="00FC62CE">
            <w:pPr>
              <w:framePr w:w="10141" w:h="644" w:wrap="none" w:vAnchor="page" w:hAnchor="page" w:x="1122" w:y="5299"/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D8" w:rsidRPr="00903AF3" w:rsidRDefault="00D657D8" w:rsidP="00FC62CE">
            <w:pPr>
              <w:framePr w:w="10141" w:h="644" w:wrap="none" w:vAnchor="page" w:hAnchor="page" w:x="1122" w:y="5299"/>
              <w:rPr>
                <w:sz w:val="26"/>
                <w:szCs w:val="2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D8" w:rsidRPr="00903AF3" w:rsidRDefault="00D657D8" w:rsidP="00FC62CE">
            <w:pPr>
              <w:framePr w:w="10141" w:h="644" w:wrap="none" w:vAnchor="page" w:hAnchor="page" w:x="1122" w:y="5299"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7D8" w:rsidRPr="00903AF3" w:rsidRDefault="00D657D8" w:rsidP="00FC62CE">
            <w:pPr>
              <w:framePr w:w="10141" w:h="644" w:wrap="none" w:vAnchor="page" w:hAnchor="page" w:x="1122" w:y="5299"/>
              <w:rPr>
                <w:sz w:val="26"/>
                <w:szCs w:val="26"/>
              </w:rPr>
            </w:pPr>
          </w:p>
        </w:tc>
      </w:tr>
    </w:tbl>
    <w:p w:rsidR="007C7857" w:rsidRPr="00903AF3" w:rsidRDefault="007C7857" w:rsidP="007C7857">
      <w:pPr>
        <w:shd w:val="clear" w:color="auto" w:fill="FFFFFF"/>
        <w:suppressAutoHyphens w:val="0"/>
        <w:spacing w:before="150" w:after="225"/>
        <w:jc w:val="right"/>
        <w:rPr>
          <w:rFonts w:ascii="Arial" w:hAnsi="Arial" w:cs="Arial"/>
          <w:color w:val="646464"/>
          <w:sz w:val="26"/>
          <w:szCs w:val="26"/>
          <w:lang w:eastAsia="ru-RU"/>
        </w:rPr>
      </w:pPr>
      <w:r w:rsidRPr="00903AF3">
        <w:rPr>
          <w:rFonts w:ascii="Arial" w:hAnsi="Arial" w:cs="Arial"/>
          <w:color w:val="646464"/>
          <w:sz w:val="26"/>
          <w:szCs w:val="26"/>
          <w:lang w:eastAsia="ru-RU"/>
        </w:rPr>
        <w:t> </w:t>
      </w:r>
    </w:p>
    <w:p w:rsidR="007C7857" w:rsidRPr="00903AF3" w:rsidRDefault="007C7857" w:rsidP="007C7857">
      <w:pPr>
        <w:shd w:val="clear" w:color="auto" w:fill="FFFFFF"/>
        <w:suppressAutoHyphens w:val="0"/>
        <w:spacing w:before="150" w:after="225"/>
        <w:jc w:val="right"/>
        <w:rPr>
          <w:rFonts w:ascii="Arial" w:hAnsi="Arial" w:cs="Arial"/>
          <w:color w:val="646464"/>
          <w:sz w:val="26"/>
          <w:szCs w:val="26"/>
          <w:lang w:eastAsia="ru-RU"/>
        </w:rPr>
      </w:pPr>
      <w:r w:rsidRPr="00903AF3">
        <w:rPr>
          <w:rFonts w:ascii="Arial" w:hAnsi="Arial" w:cs="Arial"/>
          <w:color w:val="646464"/>
          <w:sz w:val="26"/>
          <w:szCs w:val="26"/>
          <w:lang w:eastAsia="ru-RU"/>
        </w:rPr>
        <w:t> </w:t>
      </w:r>
    </w:p>
    <w:p w:rsidR="007C7857" w:rsidRPr="00903AF3" w:rsidRDefault="007C7857" w:rsidP="007C7857">
      <w:pPr>
        <w:shd w:val="clear" w:color="auto" w:fill="FFFFFF"/>
        <w:suppressAutoHyphens w:val="0"/>
        <w:spacing w:before="150" w:after="225"/>
        <w:jc w:val="right"/>
        <w:rPr>
          <w:rFonts w:ascii="Arial" w:hAnsi="Arial" w:cs="Arial"/>
          <w:color w:val="646464"/>
          <w:sz w:val="26"/>
          <w:szCs w:val="26"/>
          <w:lang w:eastAsia="ru-RU"/>
        </w:rPr>
      </w:pPr>
      <w:r w:rsidRPr="00903AF3">
        <w:rPr>
          <w:rFonts w:ascii="Arial" w:hAnsi="Arial" w:cs="Arial"/>
          <w:color w:val="646464"/>
          <w:sz w:val="26"/>
          <w:szCs w:val="26"/>
          <w:lang w:eastAsia="ru-RU"/>
        </w:rPr>
        <w:t> </w:t>
      </w:r>
    </w:p>
    <w:p w:rsidR="007C7857" w:rsidRPr="00903AF3" w:rsidRDefault="007C7857" w:rsidP="007C7857">
      <w:pPr>
        <w:shd w:val="clear" w:color="auto" w:fill="FFFFFF"/>
        <w:suppressAutoHyphens w:val="0"/>
        <w:spacing w:before="150" w:after="225"/>
        <w:jc w:val="right"/>
        <w:rPr>
          <w:rFonts w:ascii="Arial" w:hAnsi="Arial" w:cs="Arial"/>
          <w:color w:val="646464"/>
          <w:sz w:val="26"/>
          <w:szCs w:val="26"/>
          <w:lang w:eastAsia="ru-RU"/>
        </w:rPr>
      </w:pPr>
      <w:r w:rsidRPr="00903AF3">
        <w:rPr>
          <w:rFonts w:ascii="Arial" w:hAnsi="Arial" w:cs="Arial"/>
          <w:color w:val="646464"/>
          <w:sz w:val="26"/>
          <w:szCs w:val="26"/>
          <w:lang w:eastAsia="ru-RU"/>
        </w:rPr>
        <w:t> </w:t>
      </w:r>
    </w:p>
    <w:p w:rsidR="007C7857" w:rsidRPr="00903AF3" w:rsidRDefault="007C7857" w:rsidP="007C7857">
      <w:pPr>
        <w:shd w:val="clear" w:color="auto" w:fill="FFFFFF"/>
        <w:suppressAutoHyphens w:val="0"/>
        <w:spacing w:before="150" w:after="225"/>
        <w:jc w:val="right"/>
        <w:rPr>
          <w:rFonts w:ascii="Arial" w:hAnsi="Arial" w:cs="Arial"/>
          <w:color w:val="646464"/>
          <w:sz w:val="26"/>
          <w:szCs w:val="26"/>
          <w:lang w:eastAsia="ru-RU"/>
        </w:rPr>
      </w:pPr>
      <w:r w:rsidRPr="00903AF3">
        <w:rPr>
          <w:rFonts w:ascii="Arial" w:hAnsi="Arial" w:cs="Arial"/>
          <w:color w:val="646464"/>
          <w:sz w:val="26"/>
          <w:szCs w:val="26"/>
          <w:lang w:eastAsia="ru-RU"/>
        </w:rPr>
        <w:t> </w:t>
      </w:r>
    </w:p>
    <w:p w:rsidR="007C7857" w:rsidRPr="00903AF3" w:rsidRDefault="007C7857" w:rsidP="007C7857">
      <w:pPr>
        <w:shd w:val="clear" w:color="auto" w:fill="FFFFFF"/>
        <w:suppressAutoHyphens w:val="0"/>
        <w:spacing w:before="150" w:after="225"/>
        <w:jc w:val="right"/>
        <w:rPr>
          <w:rFonts w:ascii="Arial" w:hAnsi="Arial" w:cs="Arial"/>
          <w:color w:val="646464"/>
          <w:sz w:val="26"/>
          <w:szCs w:val="26"/>
          <w:lang w:eastAsia="ru-RU"/>
        </w:rPr>
      </w:pPr>
      <w:r w:rsidRPr="00903AF3">
        <w:rPr>
          <w:rFonts w:ascii="Arial" w:hAnsi="Arial" w:cs="Arial"/>
          <w:color w:val="646464"/>
          <w:sz w:val="26"/>
          <w:szCs w:val="26"/>
          <w:lang w:eastAsia="ru-RU"/>
        </w:rPr>
        <w:t> </w:t>
      </w:r>
    </w:p>
    <w:p w:rsidR="007C7857" w:rsidRPr="00903AF3" w:rsidRDefault="007C7857" w:rsidP="007C7857">
      <w:pPr>
        <w:shd w:val="clear" w:color="auto" w:fill="FFFFFF"/>
        <w:suppressAutoHyphens w:val="0"/>
        <w:spacing w:before="150" w:after="225"/>
        <w:jc w:val="right"/>
        <w:rPr>
          <w:rFonts w:ascii="Arial" w:hAnsi="Arial" w:cs="Arial"/>
          <w:color w:val="646464"/>
          <w:sz w:val="26"/>
          <w:szCs w:val="26"/>
          <w:lang w:eastAsia="ru-RU"/>
        </w:rPr>
      </w:pPr>
      <w:r w:rsidRPr="00903AF3">
        <w:rPr>
          <w:rFonts w:ascii="Arial" w:hAnsi="Arial" w:cs="Arial"/>
          <w:color w:val="646464"/>
          <w:sz w:val="26"/>
          <w:szCs w:val="26"/>
          <w:lang w:eastAsia="ru-RU"/>
        </w:rPr>
        <w:t> </w:t>
      </w:r>
    </w:p>
    <w:p w:rsidR="007C7857" w:rsidRPr="00903AF3" w:rsidRDefault="007C7857" w:rsidP="007C7857">
      <w:pPr>
        <w:shd w:val="clear" w:color="auto" w:fill="FFFFFF"/>
        <w:suppressAutoHyphens w:val="0"/>
        <w:spacing w:before="150" w:after="225"/>
        <w:jc w:val="right"/>
        <w:rPr>
          <w:rFonts w:ascii="Arial" w:hAnsi="Arial" w:cs="Arial"/>
          <w:color w:val="646464"/>
          <w:sz w:val="26"/>
          <w:szCs w:val="26"/>
          <w:lang w:eastAsia="ru-RU"/>
        </w:rPr>
      </w:pPr>
      <w:r w:rsidRPr="00903AF3">
        <w:rPr>
          <w:rFonts w:ascii="Arial" w:hAnsi="Arial" w:cs="Arial"/>
          <w:color w:val="646464"/>
          <w:sz w:val="26"/>
          <w:szCs w:val="26"/>
          <w:lang w:eastAsia="ru-RU"/>
        </w:rPr>
        <w:t> </w:t>
      </w:r>
    </w:p>
    <w:p w:rsidR="007C7857" w:rsidRPr="00903AF3" w:rsidRDefault="007C7857" w:rsidP="007C7857">
      <w:pPr>
        <w:shd w:val="clear" w:color="auto" w:fill="FFFFFF"/>
        <w:suppressAutoHyphens w:val="0"/>
        <w:spacing w:before="150" w:after="225"/>
        <w:jc w:val="right"/>
        <w:rPr>
          <w:rFonts w:ascii="Arial" w:hAnsi="Arial" w:cs="Arial"/>
          <w:color w:val="646464"/>
          <w:sz w:val="26"/>
          <w:szCs w:val="26"/>
          <w:lang w:eastAsia="ru-RU"/>
        </w:rPr>
      </w:pPr>
      <w:r w:rsidRPr="00903AF3">
        <w:rPr>
          <w:rFonts w:ascii="Arial" w:hAnsi="Arial" w:cs="Arial"/>
          <w:color w:val="646464"/>
          <w:sz w:val="26"/>
          <w:szCs w:val="26"/>
          <w:lang w:eastAsia="ru-RU"/>
        </w:rPr>
        <w:t> </w:t>
      </w:r>
    </w:p>
    <w:p w:rsidR="007C7857" w:rsidRPr="00AD1158" w:rsidRDefault="007C7857" w:rsidP="007C7857">
      <w:pPr>
        <w:shd w:val="clear" w:color="auto" w:fill="FFFFFF"/>
        <w:suppressAutoHyphens w:val="0"/>
        <w:spacing w:before="150" w:after="225"/>
        <w:jc w:val="right"/>
        <w:rPr>
          <w:rFonts w:ascii="Arial" w:hAnsi="Arial" w:cs="Arial"/>
          <w:color w:val="646464"/>
          <w:sz w:val="28"/>
          <w:szCs w:val="28"/>
          <w:lang w:eastAsia="ru-RU"/>
        </w:rPr>
      </w:pPr>
      <w:r w:rsidRPr="00AD1158">
        <w:rPr>
          <w:rFonts w:ascii="Arial" w:hAnsi="Arial" w:cs="Arial"/>
          <w:color w:val="646464"/>
          <w:sz w:val="28"/>
          <w:szCs w:val="28"/>
          <w:lang w:eastAsia="ru-RU"/>
        </w:rPr>
        <w:t> </w:t>
      </w:r>
    </w:p>
    <w:p w:rsidR="007C7857" w:rsidRPr="00AD1158" w:rsidRDefault="007C7857" w:rsidP="007C7857">
      <w:pPr>
        <w:shd w:val="clear" w:color="auto" w:fill="FFFFFF"/>
        <w:suppressAutoHyphens w:val="0"/>
        <w:spacing w:before="150" w:after="225"/>
        <w:jc w:val="right"/>
        <w:rPr>
          <w:rFonts w:ascii="Arial" w:hAnsi="Arial" w:cs="Arial"/>
          <w:color w:val="646464"/>
          <w:sz w:val="28"/>
          <w:szCs w:val="28"/>
          <w:lang w:eastAsia="ru-RU"/>
        </w:rPr>
      </w:pPr>
      <w:r w:rsidRPr="00AD1158">
        <w:rPr>
          <w:rFonts w:ascii="Arial" w:hAnsi="Arial" w:cs="Arial"/>
          <w:color w:val="646464"/>
          <w:sz w:val="28"/>
          <w:szCs w:val="28"/>
          <w:lang w:eastAsia="ru-RU"/>
        </w:rPr>
        <w:t> </w:t>
      </w:r>
    </w:p>
    <w:p w:rsidR="007C7857" w:rsidRPr="00AD1158" w:rsidRDefault="007C7857" w:rsidP="007C7857">
      <w:pPr>
        <w:shd w:val="clear" w:color="auto" w:fill="FFFFFF"/>
        <w:suppressAutoHyphens w:val="0"/>
        <w:spacing w:before="150" w:after="225"/>
        <w:jc w:val="right"/>
        <w:rPr>
          <w:rFonts w:ascii="Arial" w:hAnsi="Arial" w:cs="Arial"/>
          <w:color w:val="646464"/>
          <w:sz w:val="28"/>
          <w:szCs w:val="28"/>
          <w:lang w:eastAsia="ru-RU"/>
        </w:rPr>
      </w:pPr>
      <w:r w:rsidRPr="00AD1158">
        <w:rPr>
          <w:rFonts w:ascii="Arial" w:hAnsi="Arial" w:cs="Arial"/>
          <w:color w:val="646464"/>
          <w:sz w:val="28"/>
          <w:szCs w:val="28"/>
          <w:lang w:eastAsia="ru-RU"/>
        </w:rPr>
        <w:t> </w:t>
      </w:r>
    </w:p>
    <w:p w:rsidR="007C7857" w:rsidRPr="00AD1158" w:rsidRDefault="007C7857" w:rsidP="007C7857">
      <w:pPr>
        <w:shd w:val="clear" w:color="auto" w:fill="FFFFFF"/>
        <w:suppressAutoHyphens w:val="0"/>
        <w:spacing w:before="150" w:after="225"/>
        <w:jc w:val="right"/>
        <w:rPr>
          <w:rFonts w:ascii="Arial" w:hAnsi="Arial" w:cs="Arial"/>
          <w:color w:val="646464"/>
          <w:sz w:val="28"/>
          <w:szCs w:val="28"/>
          <w:lang w:eastAsia="ru-RU"/>
        </w:rPr>
      </w:pPr>
      <w:r w:rsidRPr="00AD1158">
        <w:rPr>
          <w:rFonts w:ascii="Arial" w:hAnsi="Arial" w:cs="Arial"/>
          <w:color w:val="646464"/>
          <w:sz w:val="28"/>
          <w:szCs w:val="28"/>
          <w:lang w:eastAsia="ru-RU"/>
        </w:rPr>
        <w:t> </w:t>
      </w:r>
    </w:p>
    <w:p w:rsidR="007C7857" w:rsidRPr="00AD1158" w:rsidRDefault="007C7857" w:rsidP="007C7857">
      <w:pPr>
        <w:shd w:val="clear" w:color="auto" w:fill="FFFFFF"/>
        <w:suppressAutoHyphens w:val="0"/>
        <w:spacing w:before="150" w:after="225"/>
        <w:jc w:val="right"/>
        <w:rPr>
          <w:rFonts w:ascii="Arial" w:hAnsi="Arial" w:cs="Arial"/>
          <w:color w:val="646464"/>
          <w:sz w:val="28"/>
          <w:szCs w:val="28"/>
          <w:lang w:eastAsia="ru-RU"/>
        </w:rPr>
      </w:pPr>
      <w:r w:rsidRPr="00AD1158">
        <w:rPr>
          <w:rFonts w:ascii="Arial" w:hAnsi="Arial" w:cs="Arial"/>
          <w:color w:val="646464"/>
          <w:sz w:val="28"/>
          <w:szCs w:val="28"/>
          <w:lang w:eastAsia="ru-RU"/>
        </w:rPr>
        <w:t> </w:t>
      </w:r>
    </w:p>
    <w:p w:rsidR="007C7857" w:rsidRPr="00AD1158" w:rsidRDefault="007C7857" w:rsidP="007C7857">
      <w:pPr>
        <w:shd w:val="clear" w:color="auto" w:fill="FFFFFF"/>
        <w:suppressAutoHyphens w:val="0"/>
        <w:spacing w:before="150" w:after="225"/>
        <w:jc w:val="right"/>
        <w:rPr>
          <w:rFonts w:ascii="Arial" w:hAnsi="Arial" w:cs="Arial"/>
          <w:color w:val="646464"/>
          <w:sz w:val="28"/>
          <w:szCs w:val="28"/>
          <w:lang w:eastAsia="ru-RU"/>
        </w:rPr>
      </w:pPr>
      <w:r w:rsidRPr="00AD1158">
        <w:rPr>
          <w:rFonts w:ascii="Arial" w:hAnsi="Arial" w:cs="Arial"/>
          <w:color w:val="646464"/>
          <w:sz w:val="28"/>
          <w:szCs w:val="28"/>
          <w:lang w:eastAsia="ru-RU"/>
        </w:rPr>
        <w:t> </w:t>
      </w:r>
    </w:p>
    <w:p w:rsidR="007C7857" w:rsidRPr="00AD1158" w:rsidRDefault="007C7857" w:rsidP="007C7857">
      <w:pPr>
        <w:shd w:val="clear" w:color="auto" w:fill="FFFFFF"/>
        <w:suppressAutoHyphens w:val="0"/>
        <w:spacing w:before="150" w:after="225"/>
        <w:jc w:val="right"/>
        <w:rPr>
          <w:rFonts w:ascii="Arial" w:hAnsi="Arial" w:cs="Arial"/>
          <w:color w:val="646464"/>
          <w:sz w:val="28"/>
          <w:szCs w:val="28"/>
          <w:lang w:eastAsia="ru-RU"/>
        </w:rPr>
      </w:pPr>
      <w:r w:rsidRPr="00AD1158">
        <w:rPr>
          <w:rFonts w:ascii="Arial" w:hAnsi="Arial" w:cs="Arial"/>
          <w:color w:val="646464"/>
          <w:sz w:val="28"/>
          <w:szCs w:val="28"/>
          <w:lang w:eastAsia="ru-RU"/>
        </w:rPr>
        <w:t> </w:t>
      </w:r>
    </w:p>
    <w:p w:rsidR="007C7857" w:rsidRPr="00AD1158" w:rsidRDefault="007C7857" w:rsidP="007C7857">
      <w:pPr>
        <w:shd w:val="clear" w:color="auto" w:fill="FFFFFF"/>
        <w:suppressAutoHyphens w:val="0"/>
        <w:spacing w:before="150" w:after="225"/>
        <w:jc w:val="right"/>
        <w:rPr>
          <w:rFonts w:ascii="Arial" w:hAnsi="Arial" w:cs="Arial"/>
          <w:color w:val="646464"/>
          <w:sz w:val="28"/>
          <w:szCs w:val="28"/>
          <w:lang w:eastAsia="ru-RU"/>
        </w:rPr>
      </w:pPr>
      <w:r w:rsidRPr="00AD1158">
        <w:rPr>
          <w:rFonts w:ascii="Arial" w:hAnsi="Arial" w:cs="Arial"/>
          <w:color w:val="646464"/>
          <w:sz w:val="28"/>
          <w:szCs w:val="28"/>
          <w:lang w:eastAsia="ru-RU"/>
        </w:rPr>
        <w:t> </w:t>
      </w:r>
    </w:p>
    <w:p w:rsidR="007C7857" w:rsidRPr="00AD1158" w:rsidRDefault="007C7857" w:rsidP="007C7857">
      <w:pPr>
        <w:shd w:val="clear" w:color="auto" w:fill="FFFFFF"/>
        <w:suppressAutoHyphens w:val="0"/>
        <w:spacing w:before="150" w:after="225"/>
        <w:jc w:val="right"/>
        <w:rPr>
          <w:rFonts w:ascii="Arial" w:hAnsi="Arial" w:cs="Arial"/>
          <w:color w:val="646464"/>
          <w:sz w:val="28"/>
          <w:szCs w:val="28"/>
          <w:lang w:eastAsia="ru-RU"/>
        </w:rPr>
      </w:pPr>
      <w:r w:rsidRPr="00AD1158">
        <w:rPr>
          <w:rFonts w:ascii="Arial" w:hAnsi="Arial" w:cs="Arial"/>
          <w:color w:val="646464"/>
          <w:sz w:val="28"/>
          <w:szCs w:val="28"/>
          <w:lang w:eastAsia="ru-RU"/>
        </w:rPr>
        <w:t> </w:t>
      </w:r>
    </w:p>
    <w:p w:rsidR="007C7857" w:rsidRPr="00AD1158" w:rsidRDefault="007C7857" w:rsidP="007C7857">
      <w:pPr>
        <w:shd w:val="clear" w:color="auto" w:fill="FFFFFF"/>
        <w:suppressAutoHyphens w:val="0"/>
        <w:spacing w:before="150" w:after="225"/>
        <w:jc w:val="right"/>
        <w:rPr>
          <w:rFonts w:ascii="Arial" w:hAnsi="Arial" w:cs="Arial"/>
          <w:color w:val="646464"/>
          <w:sz w:val="28"/>
          <w:szCs w:val="28"/>
          <w:lang w:eastAsia="ru-RU"/>
        </w:rPr>
      </w:pPr>
      <w:r w:rsidRPr="00AD1158">
        <w:rPr>
          <w:rFonts w:ascii="Arial" w:hAnsi="Arial" w:cs="Arial"/>
          <w:color w:val="646464"/>
          <w:sz w:val="28"/>
          <w:szCs w:val="28"/>
          <w:lang w:eastAsia="ru-RU"/>
        </w:rPr>
        <w:t> </w:t>
      </w:r>
    </w:p>
    <w:p w:rsidR="007C7857" w:rsidRPr="00AD1158" w:rsidRDefault="007C7857" w:rsidP="007C7857">
      <w:pPr>
        <w:shd w:val="clear" w:color="auto" w:fill="FFFFFF"/>
        <w:suppressAutoHyphens w:val="0"/>
        <w:spacing w:before="150" w:after="225"/>
        <w:jc w:val="right"/>
        <w:rPr>
          <w:rFonts w:ascii="Arial" w:hAnsi="Arial" w:cs="Arial"/>
          <w:color w:val="646464"/>
          <w:sz w:val="28"/>
          <w:szCs w:val="28"/>
          <w:lang w:eastAsia="ru-RU"/>
        </w:rPr>
      </w:pPr>
      <w:r w:rsidRPr="00AD1158">
        <w:rPr>
          <w:rFonts w:ascii="Arial" w:hAnsi="Arial" w:cs="Arial"/>
          <w:color w:val="646464"/>
          <w:sz w:val="28"/>
          <w:szCs w:val="28"/>
          <w:lang w:eastAsia="ru-RU"/>
        </w:rPr>
        <w:t> </w:t>
      </w:r>
    </w:p>
    <w:p w:rsidR="007C7857" w:rsidRPr="00AD1158" w:rsidRDefault="007C7857" w:rsidP="007C7857">
      <w:pPr>
        <w:shd w:val="clear" w:color="auto" w:fill="FFFFFF"/>
        <w:suppressAutoHyphens w:val="0"/>
        <w:spacing w:before="150" w:after="225"/>
        <w:jc w:val="right"/>
        <w:rPr>
          <w:rFonts w:ascii="Arial" w:hAnsi="Arial" w:cs="Arial"/>
          <w:color w:val="646464"/>
          <w:sz w:val="28"/>
          <w:szCs w:val="28"/>
          <w:lang w:eastAsia="ru-RU"/>
        </w:rPr>
      </w:pPr>
      <w:r w:rsidRPr="00AD1158">
        <w:rPr>
          <w:rFonts w:ascii="Arial" w:hAnsi="Arial" w:cs="Arial"/>
          <w:color w:val="646464"/>
          <w:sz w:val="28"/>
          <w:szCs w:val="28"/>
          <w:lang w:eastAsia="ru-RU"/>
        </w:rPr>
        <w:t> </w:t>
      </w:r>
    </w:p>
    <w:p w:rsidR="007C7857" w:rsidRPr="00AD1158" w:rsidRDefault="007C7857" w:rsidP="007C7857">
      <w:pPr>
        <w:shd w:val="clear" w:color="auto" w:fill="FFFFFF"/>
        <w:suppressAutoHyphens w:val="0"/>
        <w:spacing w:before="150" w:after="225"/>
        <w:jc w:val="right"/>
        <w:rPr>
          <w:rFonts w:ascii="Arial" w:hAnsi="Arial" w:cs="Arial"/>
          <w:color w:val="646464"/>
          <w:sz w:val="28"/>
          <w:szCs w:val="28"/>
          <w:lang w:eastAsia="ru-RU"/>
        </w:rPr>
      </w:pPr>
      <w:r w:rsidRPr="00AD1158">
        <w:rPr>
          <w:rFonts w:ascii="Arial" w:hAnsi="Arial" w:cs="Arial"/>
          <w:color w:val="646464"/>
          <w:sz w:val="28"/>
          <w:szCs w:val="28"/>
          <w:lang w:eastAsia="ru-RU"/>
        </w:rPr>
        <w:t> </w:t>
      </w:r>
    </w:p>
    <w:p w:rsidR="007C7857" w:rsidRPr="00AD1158" w:rsidRDefault="007C7857" w:rsidP="007C7857">
      <w:pPr>
        <w:shd w:val="clear" w:color="auto" w:fill="FFFFFF"/>
        <w:suppressAutoHyphens w:val="0"/>
        <w:spacing w:before="150" w:after="225"/>
        <w:jc w:val="right"/>
        <w:rPr>
          <w:rFonts w:ascii="Arial" w:hAnsi="Arial" w:cs="Arial"/>
          <w:color w:val="646464"/>
          <w:sz w:val="28"/>
          <w:szCs w:val="28"/>
          <w:lang w:eastAsia="ru-RU"/>
        </w:rPr>
      </w:pPr>
      <w:r w:rsidRPr="00AD1158">
        <w:rPr>
          <w:rFonts w:ascii="Arial" w:hAnsi="Arial" w:cs="Arial"/>
          <w:color w:val="646464"/>
          <w:sz w:val="28"/>
          <w:szCs w:val="28"/>
          <w:lang w:eastAsia="ru-RU"/>
        </w:rPr>
        <w:t> </w:t>
      </w:r>
    </w:p>
    <w:p w:rsidR="007C7857" w:rsidRPr="00AD1158" w:rsidRDefault="007C7857" w:rsidP="007C7857">
      <w:pPr>
        <w:shd w:val="clear" w:color="auto" w:fill="FFFFFF"/>
        <w:suppressAutoHyphens w:val="0"/>
        <w:spacing w:before="150" w:after="225"/>
        <w:jc w:val="right"/>
        <w:rPr>
          <w:rFonts w:ascii="Arial" w:hAnsi="Arial" w:cs="Arial"/>
          <w:color w:val="646464"/>
          <w:sz w:val="28"/>
          <w:szCs w:val="28"/>
          <w:lang w:eastAsia="ru-RU"/>
        </w:rPr>
      </w:pPr>
      <w:r w:rsidRPr="00AD1158">
        <w:rPr>
          <w:rFonts w:ascii="Arial" w:hAnsi="Arial" w:cs="Arial"/>
          <w:color w:val="646464"/>
          <w:sz w:val="28"/>
          <w:szCs w:val="28"/>
          <w:lang w:eastAsia="ru-RU"/>
        </w:rPr>
        <w:t> </w:t>
      </w:r>
    </w:p>
    <w:p w:rsidR="007C7857" w:rsidRPr="00AD1158" w:rsidRDefault="007C7857" w:rsidP="007C7857">
      <w:pPr>
        <w:shd w:val="clear" w:color="auto" w:fill="FFFFFF"/>
        <w:suppressAutoHyphens w:val="0"/>
        <w:spacing w:before="150" w:after="225"/>
        <w:jc w:val="right"/>
        <w:rPr>
          <w:rFonts w:ascii="Arial" w:hAnsi="Arial" w:cs="Arial"/>
          <w:color w:val="646464"/>
          <w:sz w:val="28"/>
          <w:szCs w:val="28"/>
          <w:lang w:eastAsia="ru-RU"/>
        </w:rPr>
      </w:pPr>
      <w:r w:rsidRPr="00AD1158">
        <w:rPr>
          <w:rFonts w:ascii="Arial" w:hAnsi="Arial" w:cs="Arial"/>
          <w:color w:val="646464"/>
          <w:sz w:val="28"/>
          <w:szCs w:val="28"/>
          <w:lang w:eastAsia="ru-RU"/>
        </w:rPr>
        <w:t> </w:t>
      </w:r>
    </w:p>
    <w:p w:rsidR="007C7857" w:rsidRPr="00AD1158" w:rsidRDefault="007C7857" w:rsidP="007C7857">
      <w:pPr>
        <w:shd w:val="clear" w:color="auto" w:fill="FFFFFF"/>
        <w:suppressAutoHyphens w:val="0"/>
        <w:spacing w:before="150" w:after="225"/>
        <w:jc w:val="right"/>
        <w:rPr>
          <w:rFonts w:ascii="Arial" w:hAnsi="Arial" w:cs="Arial"/>
          <w:color w:val="646464"/>
          <w:sz w:val="28"/>
          <w:szCs w:val="28"/>
          <w:lang w:eastAsia="ru-RU"/>
        </w:rPr>
      </w:pPr>
      <w:r w:rsidRPr="00AD1158">
        <w:rPr>
          <w:rFonts w:ascii="Arial" w:hAnsi="Arial" w:cs="Arial"/>
          <w:color w:val="646464"/>
          <w:sz w:val="28"/>
          <w:szCs w:val="28"/>
          <w:lang w:eastAsia="ru-RU"/>
        </w:rPr>
        <w:t> </w:t>
      </w:r>
    </w:p>
    <w:p w:rsidR="007C7857" w:rsidRPr="00AD1158" w:rsidRDefault="007C7857" w:rsidP="00AD1158">
      <w:pPr>
        <w:shd w:val="clear" w:color="auto" w:fill="FFFFFF"/>
        <w:suppressAutoHyphens w:val="0"/>
        <w:spacing w:before="150" w:after="225"/>
        <w:jc w:val="right"/>
        <w:rPr>
          <w:rFonts w:ascii="Arial" w:hAnsi="Arial" w:cs="Arial"/>
          <w:color w:val="646464"/>
          <w:sz w:val="28"/>
          <w:szCs w:val="28"/>
          <w:lang w:eastAsia="ru-RU"/>
        </w:rPr>
      </w:pPr>
      <w:r w:rsidRPr="00AD1158">
        <w:rPr>
          <w:rFonts w:ascii="Arial" w:hAnsi="Arial" w:cs="Arial"/>
          <w:color w:val="646464"/>
          <w:sz w:val="28"/>
          <w:szCs w:val="28"/>
          <w:lang w:eastAsia="ru-RU"/>
        </w:rPr>
        <w:t>  </w:t>
      </w:r>
    </w:p>
    <w:sectPr w:rsidR="007C7857" w:rsidRPr="00AD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4E3"/>
    <w:multiLevelType w:val="multilevel"/>
    <w:tmpl w:val="81F073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B0C87"/>
    <w:multiLevelType w:val="multilevel"/>
    <w:tmpl w:val="8FEA8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10488"/>
    <w:multiLevelType w:val="multilevel"/>
    <w:tmpl w:val="ED00BEB4"/>
    <w:lvl w:ilvl="0">
      <w:start w:val="5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243540"/>
    <w:multiLevelType w:val="multilevel"/>
    <w:tmpl w:val="476084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F46DF"/>
    <w:multiLevelType w:val="multilevel"/>
    <w:tmpl w:val="22FED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F5C74"/>
    <w:multiLevelType w:val="multilevel"/>
    <w:tmpl w:val="1A0481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7F7BB2"/>
    <w:multiLevelType w:val="multilevel"/>
    <w:tmpl w:val="7ED418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785A15"/>
    <w:multiLevelType w:val="multilevel"/>
    <w:tmpl w:val="49F6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2644E4"/>
    <w:multiLevelType w:val="multilevel"/>
    <w:tmpl w:val="53B84C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D92D5D"/>
    <w:multiLevelType w:val="multilevel"/>
    <w:tmpl w:val="0E8430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4068E8"/>
    <w:multiLevelType w:val="hybridMultilevel"/>
    <w:tmpl w:val="2D0A20BA"/>
    <w:lvl w:ilvl="0" w:tplc="058C4B1E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4A20559"/>
    <w:multiLevelType w:val="multilevel"/>
    <w:tmpl w:val="9F0866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734E9A"/>
    <w:multiLevelType w:val="multilevel"/>
    <w:tmpl w:val="62CA7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C454AF"/>
    <w:multiLevelType w:val="multilevel"/>
    <w:tmpl w:val="2F5AD79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14" w15:restartNumberingAfterBreak="0">
    <w:nsid w:val="5C876A02"/>
    <w:multiLevelType w:val="multilevel"/>
    <w:tmpl w:val="1A2A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7D3737"/>
    <w:multiLevelType w:val="multilevel"/>
    <w:tmpl w:val="12BABD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07707E"/>
    <w:multiLevelType w:val="multilevel"/>
    <w:tmpl w:val="B43E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8B36F8"/>
    <w:multiLevelType w:val="hybridMultilevel"/>
    <w:tmpl w:val="258CB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D04CB"/>
    <w:multiLevelType w:val="multilevel"/>
    <w:tmpl w:val="0A5CC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725E91"/>
    <w:multiLevelType w:val="multilevel"/>
    <w:tmpl w:val="502629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EF7253"/>
    <w:multiLevelType w:val="multilevel"/>
    <w:tmpl w:val="4A26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404491"/>
    <w:multiLevelType w:val="multilevel"/>
    <w:tmpl w:val="796A53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4"/>
  </w:num>
  <w:num w:numId="5">
    <w:abstractNumId w:val="9"/>
  </w:num>
  <w:num w:numId="6">
    <w:abstractNumId w:val="1"/>
  </w:num>
  <w:num w:numId="7">
    <w:abstractNumId w:val="21"/>
  </w:num>
  <w:num w:numId="8">
    <w:abstractNumId w:val="15"/>
  </w:num>
  <w:num w:numId="9">
    <w:abstractNumId w:val="0"/>
  </w:num>
  <w:num w:numId="10">
    <w:abstractNumId w:val="8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14"/>
  </w:num>
  <w:num w:numId="16">
    <w:abstractNumId w:val="7"/>
  </w:num>
  <w:num w:numId="17">
    <w:abstractNumId w:val="20"/>
  </w:num>
  <w:num w:numId="18">
    <w:abstractNumId w:val="10"/>
  </w:num>
  <w:num w:numId="19">
    <w:abstractNumId w:val="12"/>
  </w:num>
  <w:num w:numId="20">
    <w:abstractNumId w:val="19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D3"/>
    <w:rsid w:val="0001530B"/>
    <w:rsid w:val="0008133E"/>
    <w:rsid w:val="0008620B"/>
    <w:rsid w:val="000C4C2D"/>
    <w:rsid w:val="00137466"/>
    <w:rsid w:val="001410B1"/>
    <w:rsid w:val="00151277"/>
    <w:rsid w:val="0015623A"/>
    <w:rsid w:val="001A55B9"/>
    <w:rsid w:val="001D3155"/>
    <w:rsid w:val="002103AA"/>
    <w:rsid w:val="00260432"/>
    <w:rsid w:val="002A7AFC"/>
    <w:rsid w:val="002C7D3D"/>
    <w:rsid w:val="00327C26"/>
    <w:rsid w:val="00363AF5"/>
    <w:rsid w:val="003E1FA8"/>
    <w:rsid w:val="004405D3"/>
    <w:rsid w:val="004C04C8"/>
    <w:rsid w:val="0052774A"/>
    <w:rsid w:val="006362D7"/>
    <w:rsid w:val="006D2979"/>
    <w:rsid w:val="006F22FF"/>
    <w:rsid w:val="007B6E58"/>
    <w:rsid w:val="007C7857"/>
    <w:rsid w:val="00862FC5"/>
    <w:rsid w:val="00903AF3"/>
    <w:rsid w:val="0092607D"/>
    <w:rsid w:val="009D0AF7"/>
    <w:rsid w:val="00A04352"/>
    <w:rsid w:val="00A51656"/>
    <w:rsid w:val="00AD1158"/>
    <w:rsid w:val="00B11507"/>
    <w:rsid w:val="00B302F8"/>
    <w:rsid w:val="00B532BB"/>
    <w:rsid w:val="00CB3A24"/>
    <w:rsid w:val="00CE31BC"/>
    <w:rsid w:val="00D13390"/>
    <w:rsid w:val="00D657D8"/>
    <w:rsid w:val="00D812A4"/>
    <w:rsid w:val="00DA0926"/>
    <w:rsid w:val="00E44CD1"/>
    <w:rsid w:val="00E9677F"/>
    <w:rsid w:val="00EE46A3"/>
    <w:rsid w:val="00F0580E"/>
    <w:rsid w:val="00F2609F"/>
    <w:rsid w:val="00F61284"/>
    <w:rsid w:val="00F6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D16EF-80F1-42E6-A38A-004B55FE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2A7AFC"/>
    <w:rPr>
      <w:rFonts w:cs="Calibri"/>
      <w:sz w:val="24"/>
      <w:szCs w:val="24"/>
    </w:rPr>
  </w:style>
  <w:style w:type="character" w:styleId="a3">
    <w:name w:val="Hyperlink"/>
    <w:basedOn w:val="a0"/>
    <w:uiPriority w:val="99"/>
    <w:unhideWhenUsed/>
    <w:rsid w:val="001410B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8620B"/>
    <w:pPr>
      <w:ind w:left="720"/>
      <w:contextualSpacing/>
    </w:pPr>
  </w:style>
  <w:style w:type="paragraph" w:customStyle="1" w:styleId="paragraph">
    <w:name w:val="paragraph"/>
    <w:basedOn w:val="a"/>
    <w:rsid w:val="007C785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7C7857"/>
  </w:style>
  <w:style w:type="character" w:customStyle="1" w:styleId="eop">
    <w:name w:val="eop"/>
    <w:basedOn w:val="a0"/>
    <w:rsid w:val="007C7857"/>
  </w:style>
  <w:style w:type="character" w:customStyle="1" w:styleId="spellingerror">
    <w:name w:val="spellingerror"/>
    <w:basedOn w:val="a0"/>
    <w:rsid w:val="007C7857"/>
  </w:style>
  <w:style w:type="character" w:customStyle="1" w:styleId="contextualspellingandgrammarerror">
    <w:name w:val="contextualspellingandgrammarerror"/>
    <w:basedOn w:val="a0"/>
    <w:rsid w:val="007C7857"/>
  </w:style>
  <w:style w:type="paragraph" w:styleId="a5">
    <w:name w:val="Normal (Web)"/>
    <w:basedOn w:val="a"/>
    <w:uiPriority w:val="99"/>
    <w:semiHidden/>
    <w:unhideWhenUsed/>
    <w:rsid w:val="000C4C2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4C2D"/>
    <w:rPr>
      <w:b/>
      <w:bCs/>
    </w:rPr>
  </w:style>
  <w:style w:type="paragraph" w:customStyle="1" w:styleId="consplusnormal">
    <w:name w:val="consplusnormal"/>
    <w:basedOn w:val="a"/>
    <w:rsid w:val="000C4C2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D657D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D65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№2_"/>
    <w:basedOn w:val="a0"/>
    <w:link w:val="21"/>
    <w:rsid w:val="00D657D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7">
    <w:name w:val="Колонтитул_"/>
    <w:basedOn w:val="a0"/>
    <w:link w:val="a8"/>
    <w:rsid w:val="00D657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D657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"/>
    <w:rsid w:val="00D65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D65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D657D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D65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657D8"/>
    <w:pPr>
      <w:widowControl w:val="0"/>
      <w:shd w:val="clear" w:color="auto" w:fill="FFFFFF"/>
      <w:suppressAutoHyphens w:val="0"/>
      <w:spacing w:before="180" w:after="180" w:line="320" w:lineRule="exact"/>
      <w:jc w:val="center"/>
    </w:pPr>
    <w:rPr>
      <w:b/>
      <w:bCs/>
      <w:sz w:val="26"/>
      <w:szCs w:val="26"/>
      <w:lang w:eastAsia="en-US"/>
    </w:rPr>
  </w:style>
  <w:style w:type="paragraph" w:customStyle="1" w:styleId="21">
    <w:name w:val="Заголовок №2"/>
    <w:basedOn w:val="a"/>
    <w:link w:val="20"/>
    <w:rsid w:val="00D657D8"/>
    <w:pPr>
      <w:widowControl w:val="0"/>
      <w:shd w:val="clear" w:color="auto" w:fill="FFFFFF"/>
      <w:suppressAutoHyphens w:val="0"/>
      <w:spacing w:before="600" w:line="324" w:lineRule="exact"/>
      <w:ind w:hanging="1520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a8">
    <w:name w:val="Колонтитул"/>
    <w:basedOn w:val="a"/>
    <w:link w:val="a7"/>
    <w:rsid w:val="00D657D8"/>
    <w:pPr>
      <w:widowControl w:val="0"/>
      <w:shd w:val="clear" w:color="auto" w:fill="FFFFFF"/>
      <w:suppressAutoHyphens w:val="0"/>
      <w:spacing w:line="0" w:lineRule="atLeast"/>
    </w:pPr>
    <w:rPr>
      <w:sz w:val="22"/>
      <w:szCs w:val="22"/>
      <w:lang w:eastAsia="en-US"/>
    </w:rPr>
  </w:style>
  <w:style w:type="paragraph" w:customStyle="1" w:styleId="23">
    <w:name w:val="Подпись к таблице (2)"/>
    <w:basedOn w:val="a"/>
    <w:link w:val="22"/>
    <w:rsid w:val="00D657D8"/>
    <w:pPr>
      <w:widowControl w:val="0"/>
      <w:shd w:val="clear" w:color="auto" w:fill="FFFFFF"/>
      <w:suppressAutoHyphens w:val="0"/>
      <w:spacing w:line="0" w:lineRule="atLeast"/>
    </w:pPr>
    <w:rPr>
      <w:sz w:val="26"/>
      <w:szCs w:val="26"/>
      <w:lang w:eastAsia="en-US"/>
    </w:rPr>
  </w:style>
  <w:style w:type="paragraph" w:customStyle="1" w:styleId="aa">
    <w:name w:val="Подпись к таблице"/>
    <w:basedOn w:val="a"/>
    <w:link w:val="a9"/>
    <w:rsid w:val="00D657D8"/>
    <w:pPr>
      <w:widowControl w:val="0"/>
      <w:shd w:val="clear" w:color="auto" w:fill="FFFFFF"/>
      <w:suppressAutoHyphens w:val="0"/>
      <w:spacing w:line="0" w:lineRule="atLeast"/>
    </w:pPr>
    <w:rPr>
      <w:b/>
      <w:bCs/>
      <w:sz w:val="26"/>
      <w:szCs w:val="26"/>
      <w:lang w:eastAsia="en-US"/>
    </w:rPr>
  </w:style>
  <w:style w:type="character" w:customStyle="1" w:styleId="2Garamond1pt">
    <w:name w:val="Основной текст (2) + Garamond;Курсив;Малые прописные;Интервал 1 pt"/>
    <w:basedOn w:val="2"/>
    <w:rsid w:val="00AD1158"/>
    <w:rPr>
      <w:rFonts w:ascii="Garamond" w:eastAsia="Garamond" w:hAnsi="Garamond" w:cs="Garamond"/>
      <w:b w:val="0"/>
      <w:bCs w:val="0"/>
      <w:i/>
      <w:iCs/>
      <w:smallCaps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0">
    <w:name w:val="ConsPlusNormal"/>
    <w:uiPriority w:val="99"/>
    <w:rsid w:val="00527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774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6128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612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99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210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2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1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695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5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2735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26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6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16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820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44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2111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82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76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43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F8BF9-33A4-4EC9-905D-4DD84603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3301</Words>
  <Characters>18821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2019-04-09T09:24:00Z</cp:lastPrinted>
  <dcterms:created xsi:type="dcterms:W3CDTF">2019-04-03T13:50:00Z</dcterms:created>
  <dcterms:modified xsi:type="dcterms:W3CDTF">2019-04-09T09:27:00Z</dcterms:modified>
</cp:coreProperties>
</file>