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C" w:rsidRPr="007E42E1" w:rsidRDefault="0040331C" w:rsidP="0040331C">
      <w:pPr>
        <w:pStyle w:val="Default"/>
        <w:spacing w:line="276" w:lineRule="auto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40331C" w:rsidRPr="0040331C" w:rsidRDefault="0040331C" w:rsidP="004033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31C" w:rsidRDefault="0040331C" w:rsidP="004033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CF" w:rsidRPr="001A0C68" w:rsidRDefault="0040331C" w:rsidP="001A0C68">
      <w:pPr>
        <w:spacing w:before="120"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1A0C68">
        <w:rPr>
          <w:rFonts w:ascii="Segoe UI" w:hAnsi="Segoe UI" w:cs="Segoe UI"/>
          <w:b/>
          <w:sz w:val="28"/>
          <w:szCs w:val="28"/>
        </w:rPr>
        <w:t>Кадастровая палата проведет</w:t>
      </w:r>
      <w:r w:rsidR="00255B7B" w:rsidRPr="001A0C68">
        <w:rPr>
          <w:rFonts w:ascii="Segoe UI" w:hAnsi="Segoe UI" w:cs="Segoe UI"/>
          <w:b/>
          <w:sz w:val="28"/>
          <w:szCs w:val="28"/>
        </w:rPr>
        <w:t xml:space="preserve"> В</w:t>
      </w:r>
      <w:r w:rsidR="00276CCF" w:rsidRPr="001A0C68">
        <w:rPr>
          <w:rFonts w:ascii="Segoe UI" w:hAnsi="Segoe UI" w:cs="Segoe UI"/>
          <w:b/>
          <w:sz w:val="28"/>
          <w:szCs w:val="28"/>
        </w:rPr>
        <w:t xml:space="preserve">сероссийскую </w:t>
      </w:r>
      <w:r w:rsidRPr="001A0C68">
        <w:rPr>
          <w:rFonts w:ascii="Segoe UI" w:hAnsi="Segoe UI" w:cs="Segoe UI"/>
          <w:b/>
          <w:sz w:val="28"/>
          <w:szCs w:val="28"/>
        </w:rPr>
        <w:t>неделю правовой помощи</w:t>
      </w:r>
      <w:r w:rsidR="00403DD2">
        <w:rPr>
          <w:rFonts w:ascii="Segoe UI" w:hAnsi="Segoe UI" w:cs="Segoe UI"/>
          <w:b/>
          <w:sz w:val="28"/>
          <w:szCs w:val="28"/>
        </w:rPr>
        <w:t xml:space="preserve"> </w:t>
      </w:r>
      <w:r w:rsidR="00276CCF" w:rsidRPr="001A0C68">
        <w:rPr>
          <w:rFonts w:ascii="Segoe UI" w:hAnsi="Segoe UI" w:cs="Segoe UI"/>
          <w:b/>
          <w:sz w:val="28"/>
          <w:szCs w:val="28"/>
        </w:rPr>
        <w:t>по дачным вопросам</w:t>
      </w:r>
    </w:p>
    <w:p w:rsidR="00276CCF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8"/>
          <w:szCs w:val="28"/>
        </w:rPr>
        <w:tab/>
      </w:r>
      <w:r w:rsidR="00276CCF" w:rsidRPr="001A0C68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1A0C68">
        <w:rPr>
          <w:rFonts w:ascii="Segoe UI" w:hAnsi="Segoe UI" w:cs="Segoe UI"/>
          <w:sz w:val="24"/>
          <w:szCs w:val="24"/>
        </w:rPr>
        <w:t>в рамках Н</w:t>
      </w:r>
      <w:r w:rsidR="00255B7B" w:rsidRPr="001A0C68">
        <w:rPr>
          <w:rFonts w:ascii="Segoe UI" w:hAnsi="Segoe UI" w:cs="Segoe UI"/>
          <w:sz w:val="24"/>
          <w:szCs w:val="24"/>
        </w:rPr>
        <w:t>едели правовой помощи</w:t>
      </w:r>
      <w:r w:rsidRPr="001A0C68">
        <w:rPr>
          <w:rFonts w:ascii="Segoe UI" w:hAnsi="Segoe UI" w:cs="Segoe UI"/>
          <w:sz w:val="24"/>
          <w:szCs w:val="24"/>
        </w:rPr>
        <w:t xml:space="preserve">. </w:t>
      </w:r>
    </w:p>
    <w:p w:rsidR="00276CCF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b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1A0C68">
        <w:rPr>
          <w:rFonts w:ascii="Segoe UI" w:hAnsi="Segoe UI" w:cs="Segoe UI"/>
          <w:b/>
          <w:sz w:val="24"/>
          <w:szCs w:val="24"/>
        </w:rPr>
        <w:t xml:space="preserve"> по всей стране. </w:t>
      </w:r>
    </w:p>
    <w:p w:rsidR="00601382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1A0C68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1A0C68">
        <w:rPr>
          <w:rFonts w:ascii="Segoe UI" w:hAnsi="Segoe UI" w:cs="Segoe UI"/>
          <w:sz w:val="24"/>
          <w:szCs w:val="24"/>
        </w:rPr>
        <w:t>?</w:t>
      </w:r>
      <w:r w:rsidR="00CE1CAD" w:rsidRPr="001A0C68">
        <w:rPr>
          <w:rFonts w:ascii="Segoe UI" w:hAnsi="Segoe UI" w:cs="Segoe UI"/>
          <w:sz w:val="24"/>
          <w:szCs w:val="24"/>
        </w:rPr>
        <w:t xml:space="preserve"> Как перевести садовый дом </w:t>
      </w:r>
      <w:proofErr w:type="gramStart"/>
      <w:r w:rsidR="00CE1CAD" w:rsidRPr="001A0C68">
        <w:rPr>
          <w:rFonts w:ascii="Segoe UI" w:hAnsi="Segoe UI" w:cs="Segoe UI"/>
          <w:sz w:val="24"/>
          <w:szCs w:val="24"/>
        </w:rPr>
        <w:t>в</w:t>
      </w:r>
      <w:proofErr w:type="gramEnd"/>
      <w:r w:rsidR="00CE1CAD" w:rsidRPr="001A0C68">
        <w:rPr>
          <w:rFonts w:ascii="Segoe UI" w:hAnsi="Segoe UI" w:cs="Segoe UI"/>
          <w:sz w:val="24"/>
          <w:szCs w:val="24"/>
        </w:rPr>
        <w:t xml:space="preserve"> жилой и наоборот? </w:t>
      </w:r>
      <w:r w:rsidRPr="001A0C68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1A0C68">
        <w:rPr>
          <w:rFonts w:ascii="Segoe UI" w:hAnsi="Segoe UI" w:cs="Segoe UI"/>
          <w:sz w:val="24"/>
          <w:szCs w:val="24"/>
        </w:rPr>
        <w:t xml:space="preserve"> Росреестра.</w:t>
      </w:r>
    </w:p>
    <w:p w:rsidR="0040331C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В нашем регионе специалисты Кадастровой палаты проведут консультирование граждан </w:t>
      </w:r>
      <w:r w:rsidRPr="001A0C68">
        <w:rPr>
          <w:rFonts w:ascii="Segoe UI" w:hAnsi="Segoe UI" w:cs="Segoe UI"/>
          <w:b/>
          <w:sz w:val="24"/>
          <w:szCs w:val="24"/>
        </w:rPr>
        <w:t>21 мая 2019 года с 09.00 до 12.00</w:t>
      </w:r>
      <w:r w:rsidRPr="001A0C68">
        <w:rPr>
          <w:rFonts w:ascii="Segoe UI" w:hAnsi="Segoe UI" w:cs="Segoe UI"/>
          <w:sz w:val="24"/>
          <w:szCs w:val="24"/>
        </w:rPr>
        <w:t xml:space="preserve"> в офисе АУ </w:t>
      </w:r>
      <w:proofErr w:type="gramStart"/>
      <w:r w:rsidRPr="001A0C68">
        <w:rPr>
          <w:rFonts w:ascii="Segoe UI" w:hAnsi="Segoe UI" w:cs="Segoe UI"/>
          <w:sz w:val="24"/>
          <w:szCs w:val="24"/>
        </w:rPr>
        <w:t>КО</w:t>
      </w:r>
      <w:proofErr w:type="gramEnd"/>
      <w:r w:rsidRPr="001A0C68">
        <w:rPr>
          <w:rFonts w:ascii="Segoe UI" w:hAnsi="Segoe UI" w:cs="Segoe UI"/>
          <w:sz w:val="24"/>
          <w:szCs w:val="24"/>
        </w:rPr>
        <w:t xml:space="preserve"> «Многофункциональный центр по предоставлению государственных и муниципальных услуг» по адресу: </w:t>
      </w:r>
      <w:r w:rsidRPr="001A0C68">
        <w:rPr>
          <w:rFonts w:ascii="Segoe UI" w:hAnsi="Segoe UI" w:cs="Segoe UI"/>
          <w:b/>
          <w:sz w:val="24"/>
          <w:szCs w:val="24"/>
        </w:rPr>
        <w:t xml:space="preserve">г. Курск, ул. Верхняя Луговая, д. 24. </w:t>
      </w:r>
    </w:p>
    <w:p w:rsidR="00835E62" w:rsidRPr="001A0C68" w:rsidRDefault="00601382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Как отметил </w:t>
      </w:r>
      <w:r w:rsidRPr="001A0C68">
        <w:rPr>
          <w:rFonts w:ascii="Segoe UI" w:hAnsi="Segoe UI" w:cs="Segoe UI"/>
          <w:b/>
          <w:sz w:val="24"/>
          <w:szCs w:val="24"/>
        </w:rPr>
        <w:t>глава Федеральной кадастровой палаты Парвиз Тухтасунов</w:t>
      </w:r>
      <w:r w:rsidRPr="001A0C68">
        <w:rPr>
          <w:rFonts w:ascii="Segoe UI" w:hAnsi="Segoe UI" w:cs="Segoe UI"/>
          <w:sz w:val="24"/>
          <w:szCs w:val="24"/>
        </w:rPr>
        <w:t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1A0C68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46962" w:rsidRPr="001A0C68" w:rsidRDefault="00EF39BB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>«</w:t>
      </w:r>
      <w:r w:rsidR="00601382" w:rsidRPr="001A0C68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</w:t>
      </w:r>
      <w:bookmarkStart w:id="0" w:name="_GoBack"/>
      <w:bookmarkEnd w:id="0"/>
      <w:r w:rsidR="00601382" w:rsidRPr="001A0C68">
        <w:rPr>
          <w:rFonts w:ascii="Segoe UI" w:hAnsi="Segoe UI" w:cs="Segoe UI"/>
          <w:i/>
          <w:sz w:val="24"/>
          <w:szCs w:val="24"/>
        </w:rPr>
        <w:t xml:space="preserve"> хозяйств. Ф</w:t>
      </w:r>
      <w:r w:rsidRPr="001A0C68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1A0C68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1A0C68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1A0C68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1A0C68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="00601382" w:rsidRPr="001A0C68">
        <w:rPr>
          <w:rFonts w:ascii="Segoe UI" w:hAnsi="Segoe UI" w:cs="Segoe UI"/>
          <w:b/>
          <w:sz w:val="24"/>
          <w:szCs w:val="24"/>
        </w:rPr>
        <w:t xml:space="preserve">Парвиз Тухтасунов.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По словам </w:t>
      </w:r>
      <w:r w:rsidRPr="001A0C68">
        <w:rPr>
          <w:rFonts w:ascii="Segoe UI" w:hAnsi="Segoe UI" w:cs="Segoe UI"/>
          <w:b/>
          <w:sz w:val="24"/>
          <w:szCs w:val="24"/>
        </w:rPr>
        <w:t>главы Кадастровой палаты</w:t>
      </w:r>
      <w:r w:rsidRPr="001A0C68">
        <w:rPr>
          <w:rFonts w:ascii="Segoe UI" w:hAnsi="Segoe UI" w:cs="Segoe UI"/>
          <w:sz w:val="24"/>
          <w:szCs w:val="24"/>
        </w:rPr>
        <w:t xml:space="preserve"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</w:t>
      </w:r>
      <w:r w:rsidRPr="001A0C68">
        <w:rPr>
          <w:rFonts w:ascii="Segoe UI" w:hAnsi="Segoe UI" w:cs="Segoe UI"/>
          <w:sz w:val="24"/>
          <w:szCs w:val="24"/>
        </w:rPr>
        <w:lastRenderedPageBreak/>
        <w:t>законодательства и возможных последствий. «</w:t>
      </w:r>
      <w:r w:rsidRPr="001A0C68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1A0C68">
        <w:rPr>
          <w:rFonts w:ascii="Segoe UI" w:hAnsi="Segoe UI" w:cs="Segoe UI"/>
          <w:sz w:val="24"/>
          <w:szCs w:val="24"/>
        </w:rPr>
        <w:t xml:space="preserve">», - отметил </w:t>
      </w:r>
      <w:r w:rsidRPr="001A0C68">
        <w:rPr>
          <w:rFonts w:ascii="Segoe UI" w:hAnsi="Segoe UI" w:cs="Segoe UI"/>
          <w:b/>
          <w:sz w:val="24"/>
          <w:szCs w:val="24"/>
        </w:rPr>
        <w:t>Тухтасунов.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Ранее </w:t>
      </w:r>
      <w:r w:rsidR="00EF39BB" w:rsidRPr="001A0C68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1A0C68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1A0C68">
        <w:rPr>
          <w:rFonts w:ascii="Segoe UI" w:hAnsi="Segoe UI" w:cs="Segoe UI"/>
          <w:sz w:val="24"/>
          <w:szCs w:val="24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«</w:t>
      </w:r>
      <w:r w:rsidRPr="001A0C68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Pr="001A0C68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РосреестраПарвизТухтасунов</w:t>
      </w:r>
      <w:proofErr w:type="spellEnd"/>
      <w:r w:rsidRPr="001A0C68">
        <w:rPr>
          <w:rFonts w:ascii="Segoe UI" w:hAnsi="Segoe UI" w:cs="Segoe UI"/>
          <w:b/>
          <w:sz w:val="24"/>
          <w:szCs w:val="24"/>
        </w:rPr>
        <w:t xml:space="preserve">. </w:t>
      </w:r>
      <w:r w:rsidRPr="001A0C68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1A0C68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40331C" w:rsidRPr="001A0C68" w:rsidRDefault="0040331C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548" w:rsidRPr="001A0C68" w:rsidRDefault="00D63548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3548" w:rsidRPr="001A0C68" w:rsidSect="00F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42FD"/>
    <w:rsid w:val="000574E9"/>
    <w:rsid w:val="000B3927"/>
    <w:rsid w:val="0018275D"/>
    <w:rsid w:val="001A0C68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0331C"/>
    <w:rsid w:val="00403DD2"/>
    <w:rsid w:val="00453B16"/>
    <w:rsid w:val="004B30B8"/>
    <w:rsid w:val="00504F89"/>
    <w:rsid w:val="00560042"/>
    <w:rsid w:val="005A517F"/>
    <w:rsid w:val="005C71F3"/>
    <w:rsid w:val="005D0B48"/>
    <w:rsid w:val="005E158F"/>
    <w:rsid w:val="005E53C1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40C14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ZemUpr</cp:lastModifiedBy>
  <cp:revision>4</cp:revision>
  <cp:lastPrinted>2019-05-07T12:26:00Z</cp:lastPrinted>
  <dcterms:created xsi:type="dcterms:W3CDTF">2019-05-15T07:25:00Z</dcterms:created>
  <dcterms:modified xsi:type="dcterms:W3CDTF">2019-05-16T12:33:00Z</dcterms:modified>
</cp:coreProperties>
</file>