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3" w:rsidRDefault="00E87C17" w:rsidP="00BF21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ОРГАНИЗАЦИИ, ПРЕДПРИЯТИЯ!</w:t>
      </w:r>
    </w:p>
    <w:p w:rsidR="00F958DB" w:rsidRPr="00EA7646" w:rsidRDefault="00F958DB" w:rsidP="00F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00" w:rsidRDefault="00E87C17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r w:rsidR="005C6400">
        <w:rPr>
          <w:sz w:val="28"/>
          <w:szCs w:val="28"/>
        </w:rPr>
        <w:t xml:space="preserve">, </w:t>
      </w:r>
      <w:r w:rsidR="00EA7646">
        <w:rPr>
          <w:sz w:val="28"/>
          <w:szCs w:val="28"/>
        </w:rPr>
        <w:t xml:space="preserve">что </w:t>
      </w:r>
      <w:r w:rsidR="00F77CD3" w:rsidRPr="00D45824">
        <w:rPr>
          <w:sz w:val="28"/>
        </w:rPr>
        <w:t xml:space="preserve">20 сентября 2012 года четырьмя крупнейшими бизнес-союзами России: </w:t>
      </w:r>
      <w:r w:rsidR="005C6400" w:rsidRPr="00D45824">
        <w:rPr>
          <w:sz w:val="28"/>
        </w:rPr>
        <w:t>Торгово-промышленной палатой Российской Федерации</w:t>
      </w:r>
      <w:r w:rsidR="005C6400">
        <w:rPr>
          <w:sz w:val="28"/>
        </w:rPr>
        <w:t xml:space="preserve"> (ТПП)</w:t>
      </w:r>
      <w:r w:rsidR="005C6400" w:rsidRPr="00D45824">
        <w:rPr>
          <w:sz w:val="28"/>
        </w:rPr>
        <w:t>,</w:t>
      </w:r>
      <w:r w:rsidR="00F77CD3" w:rsidRPr="00D45824">
        <w:rPr>
          <w:sz w:val="28"/>
        </w:rPr>
        <w:t>Российским союзом промышленников и предпринимателей</w:t>
      </w:r>
      <w:r w:rsidR="00F77CD3">
        <w:rPr>
          <w:sz w:val="28"/>
        </w:rPr>
        <w:t xml:space="preserve"> (РСПП)</w:t>
      </w:r>
      <w:r w:rsidR="00F77CD3" w:rsidRPr="00D45824">
        <w:rPr>
          <w:sz w:val="28"/>
        </w:rPr>
        <w:t>, Общероссийской общественной организацией малого и среднего предпринимательства «ОПОРА РОССИИ»</w:t>
      </w:r>
      <w:r w:rsidR="006817EF">
        <w:rPr>
          <w:sz w:val="28"/>
        </w:rPr>
        <w:t xml:space="preserve"> и</w:t>
      </w:r>
      <w:r w:rsidR="00F77CD3" w:rsidRPr="00D45824">
        <w:rPr>
          <w:sz w:val="28"/>
        </w:rPr>
        <w:t xml:space="preserve"> Общероссийской общественной организацией «Деловая Россия» на ХI Инвестиционном форуме в г.Сочи при участии Председателя Правительства РФ Д.А. Медведева</w:t>
      </w:r>
      <w:r w:rsidR="005C6400">
        <w:rPr>
          <w:sz w:val="28"/>
        </w:rPr>
        <w:t xml:space="preserve"> подписана </w:t>
      </w:r>
      <w:r w:rsidR="000A5AB4">
        <w:rPr>
          <w:sz w:val="28"/>
          <w:szCs w:val="28"/>
        </w:rPr>
        <w:t>А</w:t>
      </w:r>
      <w:r w:rsidR="00EA7646" w:rsidRPr="00EA7646">
        <w:rPr>
          <w:sz w:val="28"/>
          <w:szCs w:val="28"/>
        </w:rPr>
        <w:t>нтикоррупционная хартия Российского бизнеса</w:t>
      </w:r>
      <w:r w:rsidR="00EA7646">
        <w:rPr>
          <w:sz w:val="28"/>
          <w:szCs w:val="28"/>
        </w:rPr>
        <w:t xml:space="preserve"> (далее - Хартия)</w:t>
      </w:r>
      <w:r w:rsidR="005C6400">
        <w:rPr>
          <w:sz w:val="28"/>
          <w:szCs w:val="28"/>
        </w:rPr>
        <w:t>.</w:t>
      </w:r>
    </w:p>
    <w:p w:rsidR="00EA7646" w:rsidRPr="00EA7646" w:rsidRDefault="005C6400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Хартия</w:t>
      </w:r>
      <w:r w:rsidR="00EA7646" w:rsidRPr="00EA7646">
        <w:rPr>
          <w:color w:val="000000"/>
          <w:sz w:val="28"/>
          <w:szCs w:val="28"/>
        </w:rPr>
        <w:t xml:space="preserve"> – это о</w:t>
      </w:r>
      <w:r w:rsidR="00EA7646" w:rsidRPr="00C70087">
        <w:rPr>
          <w:color w:val="000000"/>
          <w:sz w:val="28"/>
          <w:szCs w:val="28"/>
        </w:rPr>
        <w:t xml:space="preserve">бъединенная инициатива </w:t>
      </w:r>
      <w:r w:rsidR="00EA7646">
        <w:rPr>
          <w:color w:val="000000"/>
          <w:sz w:val="28"/>
          <w:szCs w:val="28"/>
        </w:rPr>
        <w:t>Р</w:t>
      </w:r>
      <w:r w:rsidR="00EA7646" w:rsidRPr="00C70087">
        <w:rPr>
          <w:color w:val="000000"/>
          <w:sz w:val="28"/>
          <w:szCs w:val="28"/>
        </w:rPr>
        <w:t xml:space="preserve">оссийского бизнес-сообщества по формированию системы мер противодействия коррупции в коммерческом секторе. </w:t>
      </w:r>
    </w:p>
    <w:p w:rsidR="00EF13BD" w:rsidRDefault="00BF21ED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45824">
        <w:rPr>
          <w:sz w:val="28"/>
        </w:rPr>
        <w:t xml:space="preserve">Цель Хартии </w:t>
      </w:r>
      <w:r w:rsidR="006817EF">
        <w:rPr>
          <w:sz w:val="28"/>
        </w:rPr>
        <w:t>–</w:t>
      </w:r>
      <w:r w:rsidRPr="00D45824">
        <w:rPr>
          <w:sz w:val="28"/>
        </w:rPr>
        <w:t xml:space="preserve"> активное содействие добровольному внедрению российскими компаниями специальных антикоррупционных программ, предусматривающих процедуры внутреннего контроля, отказ от преференций, закупки на основе открытых торгов, финансовый контроль, обучение и работу с персоналом, содействие правоохранительным органам и другие меры.</w:t>
      </w:r>
      <w:r w:rsidR="005078B8">
        <w:rPr>
          <w:sz w:val="28"/>
        </w:rPr>
        <w:t xml:space="preserve"> Хартия открыта для присоединения для любого предпринимателя или организации вне зависимости от формы собственности, организационно-правовой формы, масштаба и профиля деятельности, территории размещения, а также для объединений или организаций, имеющих целью представление интересов предпринимательского сообщества.</w:t>
      </w:r>
    </w:p>
    <w:p w:rsidR="005C6400" w:rsidRDefault="00BF21ED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45824">
        <w:rPr>
          <w:sz w:val="28"/>
        </w:rPr>
        <w:t>Задачи реализации Хартии отражаются в Национальных планах противодействия коррупции, утверждаемых указами Президента Р</w:t>
      </w:r>
      <w:r w:rsidR="00EF13BD">
        <w:rPr>
          <w:sz w:val="28"/>
        </w:rPr>
        <w:t xml:space="preserve">оссийской </w:t>
      </w:r>
      <w:r w:rsidRPr="00D45824">
        <w:rPr>
          <w:sz w:val="28"/>
        </w:rPr>
        <w:t>Ф</w:t>
      </w:r>
      <w:r w:rsidR="00EF13BD">
        <w:rPr>
          <w:sz w:val="28"/>
        </w:rPr>
        <w:t>едерации</w:t>
      </w:r>
      <w:r w:rsidRPr="00D45824">
        <w:rPr>
          <w:sz w:val="28"/>
        </w:rPr>
        <w:t>, учитыва</w:t>
      </w:r>
      <w:r w:rsidR="006817EF">
        <w:rPr>
          <w:sz w:val="28"/>
        </w:rPr>
        <w:t>ю</w:t>
      </w:r>
      <w:r w:rsidRPr="00D45824">
        <w:rPr>
          <w:sz w:val="28"/>
        </w:rPr>
        <w:t>тся в работе органов исполнительной власти.</w:t>
      </w:r>
    </w:p>
    <w:p w:rsidR="00BF21ED" w:rsidRPr="00D45824" w:rsidRDefault="005078B8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1"/>
        </w:rPr>
      </w:pPr>
      <w:r w:rsidRPr="00D45824">
        <w:rPr>
          <w:sz w:val="28"/>
        </w:rPr>
        <w:t xml:space="preserve">Инициатива </w:t>
      </w:r>
      <w:r>
        <w:rPr>
          <w:sz w:val="28"/>
        </w:rPr>
        <w:t>Р</w:t>
      </w:r>
      <w:r w:rsidRPr="00D45824">
        <w:rPr>
          <w:sz w:val="28"/>
        </w:rPr>
        <w:t>оссийского бизнеса находит государственную поддержку и признание соответствия высоким международным стандартам.</w:t>
      </w:r>
      <w:r w:rsidR="00EF13BD">
        <w:rPr>
          <w:sz w:val="28"/>
        </w:rPr>
        <w:t>Б</w:t>
      </w:r>
      <w:r w:rsidR="00BF21ED" w:rsidRPr="00D45824">
        <w:rPr>
          <w:sz w:val="28"/>
        </w:rPr>
        <w:t>изнес-союзы активно продвигают предложения по мерам государственной и общественной поддержки компаний-участников Хартии, выносят эти вопросы на обсуждение Президиума Совета при Президенте РФ по противодействию коррупции и его рабочих групп.</w:t>
      </w:r>
    </w:p>
    <w:p w:rsidR="00EF13BD" w:rsidRPr="00EA7646" w:rsidRDefault="00BF21ED" w:rsidP="00EF1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824">
        <w:rPr>
          <w:sz w:val="28"/>
        </w:rPr>
        <w:t xml:space="preserve">Участие в Хартии и последовательная реализация ее положений становятся для компании подтверждением принятия надлежащих мер по профилактике коррупции, </w:t>
      </w:r>
      <w:r w:rsidR="005C6400">
        <w:rPr>
          <w:sz w:val="28"/>
        </w:rPr>
        <w:t>которые согласно требованиям статьи</w:t>
      </w:r>
      <w:r w:rsidRPr="00D45824">
        <w:rPr>
          <w:sz w:val="28"/>
        </w:rPr>
        <w:t xml:space="preserve"> 13.3 Федерального закона «О </w:t>
      </w:r>
      <w:r w:rsidRPr="00EA7646">
        <w:rPr>
          <w:sz w:val="28"/>
          <w:szCs w:val="28"/>
        </w:rPr>
        <w:t>противодействии коррупции» обязана осуществлять любая организация.</w:t>
      </w:r>
    </w:p>
    <w:p w:rsidR="00EF13BD" w:rsidRPr="00C70D7A" w:rsidRDefault="00EF13BD" w:rsidP="0099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ступая в Хартию</w:t>
      </w:r>
      <w:r w:rsidR="0033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выражает свою приверженность соблюдению антикоррупционных принципов и стандартов. </w:t>
      </w:r>
      <w:r w:rsidRPr="00EA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 w:rsidRPr="00EA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3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Хартии станови</w:t>
      </w:r>
      <w:r w:rsidRPr="00C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серьезным репутационным преимуществом компании, в том числе в инвестиционных и внешнеэкономических отношениях.</w:t>
      </w:r>
    </w:p>
    <w:p w:rsidR="0032190D" w:rsidRPr="0032190D" w:rsidRDefault="00164EF4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32190D">
        <w:rPr>
          <w:sz w:val="28"/>
          <w:szCs w:val="28"/>
          <w:shd w:val="clear" w:color="auto" w:fill="FFFFFF"/>
        </w:rPr>
        <w:t xml:space="preserve"> п</w:t>
      </w:r>
      <w:r w:rsidR="0032190D" w:rsidRPr="0032190D">
        <w:rPr>
          <w:sz w:val="28"/>
          <w:szCs w:val="28"/>
          <w:shd w:val="clear" w:color="auto" w:fill="FFFFFF"/>
        </w:rPr>
        <w:t>реимущества</w:t>
      </w:r>
      <w:r w:rsidR="0032190D">
        <w:rPr>
          <w:sz w:val="28"/>
          <w:szCs w:val="28"/>
          <w:shd w:val="clear" w:color="auto" w:fill="FFFFFF"/>
        </w:rPr>
        <w:t>м</w:t>
      </w:r>
      <w:r w:rsidR="0032190D" w:rsidRPr="0032190D">
        <w:rPr>
          <w:sz w:val="28"/>
          <w:szCs w:val="28"/>
          <w:shd w:val="clear" w:color="auto" w:fill="FFFFFF"/>
        </w:rPr>
        <w:t xml:space="preserve"> присоединения</w:t>
      </w:r>
      <w:r>
        <w:rPr>
          <w:sz w:val="28"/>
          <w:szCs w:val="28"/>
          <w:shd w:val="clear" w:color="auto" w:fill="FFFFFF"/>
        </w:rPr>
        <w:t xml:space="preserve"> Вами</w:t>
      </w:r>
      <w:r w:rsidR="0032190D" w:rsidRPr="0032190D">
        <w:rPr>
          <w:sz w:val="28"/>
          <w:szCs w:val="28"/>
          <w:shd w:val="clear" w:color="auto" w:fill="FFFFFF"/>
        </w:rPr>
        <w:t xml:space="preserve"> к Антикоррупционной хартии </w:t>
      </w:r>
      <w:r w:rsidR="005C6400">
        <w:rPr>
          <w:sz w:val="28"/>
          <w:szCs w:val="28"/>
          <w:shd w:val="clear" w:color="auto" w:fill="FFFFFF"/>
        </w:rPr>
        <w:t>Р</w:t>
      </w:r>
      <w:r w:rsidR="0032190D" w:rsidRPr="0032190D">
        <w:rPr>
          <w:sz w:val="28"/>
          <w:szCs w:val="28"/>
          <w:shd w:val="clear" w:color="auto" w:fill="FFFFFF"/>
        </w:rPr>
        <w:t>оссийского бизнеса</w:t>
      </w:r>
      <w:r w:rsidR="0032190D">
        <w:rPr>
          <w:sz w:val="28"/>
          <w:szCs w:val="28"/>
          <w:shd w:val="clear" w:color="auto" w:fill="FFFFFF"/>
        </w:rPr>
        <w:t xml:space="preserve"> можно отнести следующее.</w:t>
      </w:r>
    </w:p>
    <w:p w:rsidR="0032190D" w:rsidRPr="005C6400" w:rsidRDefault="0032190D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C6400">
        <w:rPr>
          <w:sz w:val="28"/>
          <w:szCs w:val="28"/>
          <w:shd w:val="clear" w:color="auto" w:fill="FFFFFF"/>
        </w:rPr>
        <w:t>1. Присоединение к Хартии положительно отражается на деловой репутации, так как участие в реализации ее положений будет свидетельствовать о Вашей вовлеченности в процесс противодействия коррупции и его добросовестности в этой сфере. Данное преимущество особенно актуально для представителей бизнеса, планирующих сотрудничество с иностранными партне</w:t>
      </w:r>
      <w:r w:rsidR="00334CE0">
        <w:rPr>
          <w:sz w:val="28"/>
          <w:szCs w:val="28"/>
          <w:shd w:val="clear" w:color="auto" w:fill="FFFFFF"/>
        </w:rPr>
        <w:t xml:space="preserve">рами, так как подписание </w:t>
      </w:r>
      <w:r w:rsidR="00334CE0">
        <w:rPr>
          <w:sz w:val="28"/>
          <w:szCs w:val="28"/>
          <w:shd w:val="clear" w:color="auto" w:fill="FFFFFF"/>
        </w:rPr>
        <w:lastRenderedPageBreak/>
        <w:t>Хартии</w:t>
      </w:r>
      <w:r w:rsidRPr="005C6400">
        <w:rPr>
          <w:sz w:val="28"/>
          <w:szCs w:val="28"/>
          <w:shd w:val="clear" w:color="auto" w:fill="FFFFFF"/>
        </w:rPr>
        <w:t xml:space="preserve"> наравне с членством в бизнес-</w:t>
      </w:r>
      <w:r w:rsidR="005C6400" w:rsidRPr="00BA7425">
        <w:rPr>
          <w:sz w:val="28"/>
          <w:szCs w:val="28"/>
          <w:shd w:val="clear" w:color="auto" w:fill="FFFFFF"/>
        </w:rPr>
        <w:t>союзах</w:t>
      </w:r>
      <w:r w:rsidRPr="00BA7425">
        <w:rPr>
          <w:sz w:val="28"/>
          <w:szCs w:val="28"/>
          <w:shd w:val="clear" w:color="auto" w:fill="FFFFFF"/>
        </w:rPr>
        <w:t xml:space="preserve"> и включением в «Реестр </w:t>
      </w:r>
      <w:r w:rsidR="00BA7425" w:rsidRPr="00BA7425">
        <w:rPr>
          <w:sz w:val="28"/>
          <w:szCs w:val="28"/>
          <w:shd w:val="clear" w:color="auto" w:fill="FFFFFF"/>
        </w:rPr>
        <w:t>участников Хартии</w:t>
      </w:r>
      <w:r w:rsidR="00334CE0">
        <w:rPr>
          <w:sz w:val="28"/>
          <w:szCs w:val="28"/>
          <w:shd w:val="clear" w:color="auto" w:fill="FFFFFF"/>
        </w:rPr>
        <w:t xml:space="preserve">» </w:t>
      </w:r>
      <w:r w:rsidRPr="00BA7425">
        <w:rPr>
          <w:sz w:val="28"/>
          <w:szCs w:val="28"/>
          <w:shd w:val="clear" w:color="auto" w:fill="FFFFFF"/>
        </w:rPr>
        <w:t>свидетельствуют в пользу компании п</w:t>
      </w:r>
      <w:r w:rsidRPr="005C6400">
        <w:rPr>
          <w:sz w:val="28"/>
          <w:szCs w:val="28"/>
          <w:shd w:val="clear" w:color="auto" w:fill="FFFFFF"/>
        </w:rPr>
        <w:t>ри принятии решения о выборе того или иного контрагента зарубежными фирмами.</w:t>
      </w:r>
    </w:p>
    <w:p w:rsidR="0032190D" w:rsidRDefault="0032190D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190D">
        <w:rPr>
          <w:sz w:val="28"/>
          <w:szCs w:val="28"/>
          <w:shd w:val="clear" w:color="auto" w:fill="FFFFFF"/>
        </w:rPr>
        <w:t xml:space="preserve">2. </w:t>
      </w:r>
      <w:r w:rsidR="005C6400">
        <w:rPr>
          <w:sz w:val="28"/>
          <w:szCs w:val="28"/>
          <w:shd w:val="clear" w:color="auto" w:fill="FFFFFF"/>
        </w:rPr>
        <w:t>П</w:t>
      </w:r>
      <w:r w:rsidRPr="0032190D">
        <w:rPr>
          <w:sz w:val="28"/>
          <w:szCs w:val="28"/>
          <w:shd w:val="clear" w:color="auto" w:fill="FFFFFF"/>
        </w:rPr>
        <w:t>ланируется разработать механизмы поощрения предприятий и организаций, внедряющих на практике положения Антикоррупционной хартии. В частности, будет рассмотрена возможность введения преференций при участии в конкурсных процедурах в рамках закупок, осуществляемых крупными компаниями и государственными заказчиками.</w:t>
      </w:r>
    </w:p>
    <w:p w:rsidR="0032190D" w:rsidRDefault="0032190D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190D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Бизнес-</w:t>
      </w:r>
      <w:r w:rsidR="005C6400">
        <w:rPr>
          <w:sz w:val="28"/>
          <w:szCs w:val="28"/>
          <w:shd w:val="clear" w:color="auto" w:fill="FFFFFF"/>
        </w:rPr>
        <w:t>союзами</w:t>
      </w:r>
      <w:r>
        <w:rPr>
          <w:sz w:val="28"/>
          <w:szCs w:val="28"/>
          <w:shd w:val="clear" w:color="auto" w:fill="FFFFFF"/>
        </w:rPr>
        <w:t xml:space="preserve">, подписавшими Хартию, </w:t>
      </w:r>
      <w:r w:rsidRPr="0032190D">
        <w:rPr>
          <w:sz w:val="28"/>
          <w:szCs w:val="28"/>
          <w:shd w:val="clear" w:color="auto" w:fill="FFFFFF"/>
        </w:rPr>
        <w:t xml:space="preserve">ведется </w:t>
      </w:r>
      <w:r w:rsidRPr="00BA7425">
        <w:rPr>
          <w:sz w:val="28"/>
          <w:szCs w:val="28"/>
          <w:shd w:val="clear" w:color="auto" w:fill="FFFFFF"/>
        </w:rPr>
        <w:t xml:space="preserve">«Реестр </w:t>
      </w:r>
      <w:r w:rsidR="00667E46" w:rsidRPr="00BA7425">
        <w:rPr>
          <w:sz w:val="28"/>
          <w:szCs w:val="28"/>
          <w:shd w:val="clear" w:color="auto" w:fill="FFFFFF"/>
        </w:rPr>
        <w:t>участников</w:t>
      </w:r>
      <w:r w:rsidRPr="00BA7425">
        <w:rPr>
          <w:sz w:val="28"/>
          <w:szCs w:val="28"/>
          <w:shd w:val="clear" w:color="auto" w:fill="FFFFFF"/>
        </w:rPr>
        <w:t>»,</w:t>
      </w:r>
      <w:r w:rsidRPr="0032190D">
        <w:rPr>
          <w:sz w:val="28"/>
          <w:szCs w:val="28"/>
          <w:shd w:val="clear" w:color="auto" w:fill="FFFFFF"/>
        </w:rPr>
        <w:t xml:space="preserve"> внесение в который служит гарантией готовности фирмы вести свою деяте</w:t>
      </w:r>
      <w:r w:rsidR="00284B34">
        <w:rPr>
          <w:sz w:val="28"/>
          <w:szCs w:val="28"/>
          <w:shd w:val="clear" w:color="auto" w:fill="FFFFFF"/>
        </w:rPr>
        <w:t>льность на принципах открытости,</w:t>
      </w:r>
      <w:r w:rsidRPr="0032190D">
        <w:rPr>
          <w:sz w:val="28"/>
          <w:szCs w:val="28"/>
          <w:shd w:val="clear" w:color="auto" w:fill="FFFFFF"/>
        </w:rPr>
        <w:t xml:space="preserve"> в соответствии с законодательством и сложившимися нормами делового взаимодействия.</w:t>
      </w:r>
    </w:p>
    <w:p w:rsidR="00BF21ED" w:rsidRDefault="006A72A4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0D">
        <w:rPr>
          <w:sz w:val="28"/>
          <w:szCs w:val="28"/>
          <w:shd w:val="clear" w:color="auto" w:fill="FFFFFF"/>
        </w:rPr>
        <w:t xml:space="preserve">Для присоединения к Хартии необходимо решение о присоединении, которые принимаются компаниями в порядке, предусмотренном их учредительными документами. Затем </w:t>
      </w:r>
      <w:r w:rsidR="00BF21ED" w:rsidRPr="0032190D">
        <w:rPr>
          <w:sz w:val="28"/>
          <w:szCs w:val="28"/>
        </w:rPr>
        <w:t>компания направ</w:t>
      </w:r>
      <w:r w:rsidRPr="0032190D">
        <w:rPr>
          <w:sz w:val="28"/>
          <w:szCs w:val="28"/>
        </w:rPr>
        <w:t>ляет</w:t>
      </w:r>
      <w:r w:rsidR="00BF21ED" w:rsidRPr="0032190D">
        <w:rPr>
          <w:sz w:val="28"/>
          <w:szCs w:val="28"/>
        </w:rPr>
        <w:t xml:space="preserve"> в</w:t>
      </w:r>
      <w:r w:rsidRPr="0032190D">
        <w:rPr>
          <w:sz w:val="28"/>
          <w:szCs w:val="28"/>
        </w:rPr>
        <w:t xml:space="preserve"> одно из </w:t>
      </w:r>
      <w:r w:rsidR="00BF21ED" w:rsidRPr="0032190D">
        <w:rPr>
          <w:sz w:val="28"/>
          <w:szCs w:val="28"/>
        </w:rPr>
        <w:t>бизнес-объединени</w:t>
      </w:r>
      <w:r w:rsidRPr="0032190D">
        <w:rPr>
          <w:sz w:val="28"/>
          <w:szCs w:val="28"/>
        </w:rPr>
        <w:t>й</w:t>
      </w:r>
      <w:r w:rsidR="00BF21ED" w:rsidRPr="0032190D">
        <w:rPr>
          <w:sz w:val="28"/>
          <w:szCs w:val="28"/>
        </w:rPr>
        <w:t>, подписавшее Хартию, Заявление и Анкету по установленной форме</w:t>
      </w:r>
      <w:r w:rsidR="00EA7646" w:rsidRPr="0032190D">
        <w:rPr>
          <w:sz w:val="28"/>
          <w:szCs w:val="28"/>
        </w:rPr>
        <w:t xml:space="preserve"> (прилагаются)</w:t>
      </w:r>
      <w:r w:rsidR="00BF21ED" w:rsidRPr="0032190D">
        <w:rPr>
          <w:sz w:val="28"/>
          <w:szCs w:val="28"/>
        </w:rPr>
        <w:t>.</w:t>
      </w:r>
    </w:p>
    <w:p w:rsidR="00734415" w:rsidRPr="0032190D" w:rsidRDefault="00734415" w:rsidP="00BF2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</w:t>
      </w:r>
      <w:r w:rsidR="00D4635A">
        <w:rPr>
          <w:sz w:val="28"/>
          <w:szCs w:val="28"/>
        </w:rPr>
        <w:t>возможности присоединения к А</w:t>
      </w:r>
      <w:r w:rsidR="00D4635A" w:rsidRPr="00EA7646">
        <w:rPr>
          <w:sz w:val="28"/>
          <w:szCs w:val="28"/>
        </w:rPr>
        <w:t>нтикоррупционн</w:t>
      </w:r>
      <w:r w:rsidR="00D4635A">
        <w:rPr>
          <w:sz w:val="28"/>
          <w:szCs w:val="28"/>
        </w:rPr>
        <w:t>ой</w:t>
      </w:r>
      <w:r w:rsidR="00D4635A" w:rsidRPr="00EA7646">
        <w:rPr>
          <w:sz w:val="28"/>
          <w:szCs w:val="28"/>
        </w:rPr>
        <w:t xml:space="preserve"> харти</w:t>
      </w:r>
      <w:r w:rsidR="00D4635A">
        <w:rPr>
          <w:sz w:val="28"/>
          <w:szCs w:val="28"/>
        </w:rPr>
        <w:t>и</w:t>
      </w:r>
      <w:r w:rsidR="00D4635A" w:rsidRPr="00EA7646">
        <w:rPr>
          <w:sz w:val="28"/>
          <w:szCs w:val="28"/>
        </w:rPr>
        <w:t xml:space="preserve"> Российского бизнеса</w:t>
      </w:r>
      <w:r w:rsidR="00D4635A">
        <w:rPr>
          <w:sz w:val="28"/>
          <w:szCs w:val="28"/>
        </w:rPr>
        <w:t xml:space="preserve"> можно получить по адресу: </w:t>
      </w:r>
      <w:hyperlink r:id="rId6" w:history="1">
        <w:r w:rsidR="00D4635A" w:rsidRPr="00464534">
          <w:rPr>
            <w:rStyle w:val="a4"/>
            <w:color w:val="auto"/>
            <w:sz w:val="28"/>
            <w:szCs w:val="28"/>
            <w:u w:val="none"/>
          </w:rPr>
          <w:t>http://ach.tpprf.ru/</w:t>
        </w:r>
      </w:hyperlink>
      <w:r w:rsidR="00D4635A">
        <w:rPr>
          <w:sz w:val="28"/>
          <w:szCs w:val="28"/>
        </w:rPr>
        <w:t xml:space="preserve"> или по телефону +7 (4712) 52-03-97 (</w:t>
      </w:r>
      <w:r w:rsidR="00464534">
        <w:rPr>
          <w:sz w:val="28"/>
          <w:szCs w:val="28"/>
        </w:rPr>
        <w:t>Союз «</w:t>
      </w:r>
      <w:r w:rsidR="00D4635A">
        <w:rPr>
          <w:sz w:val="28"/>
          <w:szCs w:val="28"/>
        </w:rPr>
        <w:t>Курская торгово-промышленная палата</w:t>
      </w:r>
      <w:r w:rsidR="00464534">
        <w:rPr>
          <w:sz w:val="28"/>
          <w:szCs w:val="28"/>
        </w:rPr>
        <w:t>»</w:t>
      </w:r>
      <w:r w:rsidR="00D4635A">
        <w:rPr>
          <w:sz w:val="28"/>
          <w:szCs w:val="28"/>
        </w:rPr>
        <w:t>).</w:t>
      </w:r>
    </w:p>
    <w:p w:rsidR="00C70087" w:rsidRPr="005C6400" w:rsidRDefault="0032190D" w:rsidP="00BF2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C6400">
        <w:rPr>
          <w:rFonts w:ascii="Times New Roman" w:hAnsi="Times New Roman" w:cs="Times New Roman"/>
          <w:b/>
          <w:spacing w:val="2"/>
          <w:sz w:val="28"/>
          <w:shd w:val="clear" w:color="auto" w:fill="FFFFFF"/>
        </w:rPr>
        <w:t>Предлагаем Вам присоединиться к предпринимателям, которые готовы противостоять коррупции и вести честный бизнес.</w:t>
      </w:r>
    </w:p>
    <w:p w:rsidR="00C70087" w:rsidRDefault="00C70087" w:rsidP="00B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79" w:rsidRDefault="00162E79" w:rsidP="00B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79" w:rsidRDefault="00162E79" w:rsidP="00B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Солнцевского района                     Г.Д.Енютин</w:t>
      </w:r>
    </w:p>
    <w:sectPr w:rsidR="00162E79" w:rsidSect="00334CE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8F" w:rsidRDefault="005D028F" w:rsidP="00EA7646">
      <w:pPr>
        <w:spacing w:after="0" w:line="240" w:lineRule="auto"/>
      </w:pPr>
      <w:r>
        <w:separator/>
      </w:r>
    </w:p>
  </w:endnote>
  <w:endnote w:type="continuationSeparator" w:id="1">
    <w:p w:rsidR="005D028F" w:rsidRDefault="005D028F" w:rsidP="00EA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8F" w:rsidRDefault="005D028F" w:rsidP="00EA7646">
      <w:pPr>
        <w:spacing w:after="0" w:line="240" w:lineRule="auto"/>
      </w:pPr>
      <w:r>
        <w:separator/>
      </w:r>
    </w:p>
  </w:footnote>
  <w:footnote w:type="continuationSeparator" w:id="1">
    <w:p w:rsidR="005D028F" w:rsidRDefault="005D028F" w:rsidP="00EA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899785"/>
      <w:docPartObj>
        <w:docPartGallery w:val="Page Numbers (Top of Page)"/>
        <w:docPartUnique/>
      </w:docPartObj>
    </w:sdtPr>
    <w:sdtContent>
      <w:p w:rsidR="00EA7646" w:rsidRDefault="000159E1">
        <w:pPr>
          <w:pStyle w:val="a5"/>
          <w:jc w:val="center"/>
        </w:pPr>
        <w:r w:rsidRPr="00EA7646">
          <w:rPr>
            <w:rFonts w:ascii="Times New Roman" w:hAnsi="Times New Roman" w:cs="Times New Roman"/>
            <w:sz w:val="24"/>
          </w:rPr>
          <w:fldChar w:fldCharType="begin"/>
        </w:r>
        <w:r w:rsidR="00EA7646" w:rsidRPr="00EA7646">
          <w:rPr>
            <w:rFonts w:ascii="Times New Roman" w:hAnsi="Times New Roman" w:cs="Times New Roman"/>
            <w:sz w:val="24"/>
          </w:rPr>
          <w:instrText>PAGE   \* MERGEFORMAT</w:instrText>
        </w:r>
        <w:r w:rsidRPr="00EA7646">
          <w:rPr>
            <w:rFonts w:ascii="Times New Roman" w:hAnsi="Times New Roman" w:cs="Times New Roman"/>
            <w:sz w:val="24"/>
          </w:rPr>
          <w:fldChar w:fldCharType="separate"/>
        </w:r>
        <w:r w:rsidR="00162E79">
          <w:rPr>
            <w:rFonts w:ascii="Times New Roman" w:hAnsi="Times New Roman" w:cs="Times New Roman"/>
            <w:noProof/>
            <w:sz w:val="24"/>
          </w:rPr>
          <w:t>2</w:t>
        </w:r>
        <w:r w:rsidRPr="00EA76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7646" w:rsidRDefault="00EA76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D9B"/>
    <w:rsid w:val="000159E1"/>
    <w:rsid w:val="00021793"/>
    <w:rsid w:val="00022EFE"/>
    <w:rsid w:val="00090A39"/>
    <w:rsid w:val="000A5AB4"/>
    <w:rsid w:val="00136E07"/>
    <w:rsid w:val="00162E79"/>
    <w:rsid w:val="00164EF4"/>
    <w:rsid w:val="001727CE"/>
    <w:rsid w:val="001C7D9B"/>
    <w:rsid w:val="00284B34"/>
    <w:rsid w:val="002C1863"/>
    <w:rsid w:val="0032190D"/>
    <w:rsid w:val="00334CE0"/>
    <w:rsid w:val="00391731"/>
    <w:rsid w:val="003A5CE2"/>
    <w:rsid w:val="003D3515"/>
    <w:rsid w:val="00447CFB"/>
    <w:rsid w:val="00464534"/>
    <w:rsid w:val="005078B8"/>
    <w:rsid w:val="005308D5"/>
    <w:rsid w:val="00574962"/>
    <w:rsid w:val="005C6400"/>
    <w:rsid w:val="005D028F"/>
    <w:rsid w:val="00667E46"/>
    <w:rsid w:val="006817EF"/>
    <w:rsid w:val="006A72A4"/>
    <w:rsid w:val="006C26FF"/>
    <w:rsid w:val="00734415"/>
    <w:rsid w:val="0074146C"/>
    <w:rsid w:val="007509A3"/>
    <w:rsid w:val="0088302A"/>
    <w:rsid w:val="009767DA"/>
    <w:rsid w:val="00997DD0"/>
    <w:rsid w:val="009D380F"/>
    <w:rsid w:val="00BA7425"/>
    <w:rsid w:val="00BF21ED"/>
    <w:rsid w:val="00C6387B"/>
    <w:rsid w:val="00C70087"/>
    <w:rsid w:val="00C70D7A"/>
    <w:rsid w:val="00D455E6"/>
    <w:rsid w:val="00D45824"/>
    <w:rsid w:val="00D4635A"/>
    <w:rsid w:val="00DB489D"/>
    <w:rsid w:val="00E87C17"/>
    <w:rsid w:val="00EA15A8"/>
    <w:rsid w:val="00EA7646"/>
    <w:rsid w:val="00EF13BD"/>
    <w:rsid w:val="00F77CD3"/>
    <w:rsid w:val="00F958DB"/>
    <w:rsid w:val="00FB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0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646"/>
  </w:style>
  <w:style w:type="paragraph" w:styleId="a7">
    <w:name w:val="footer"/>
    <w:basedOn w:val="a"/>
    <w:link w:val="a8"/>
    <w:uiPriority w:val="99"/>
    <w:unhideWhenUsed/>
    <w:rsid w:val="00EA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0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646"/>
  </w:style>
  <w:style w:type="paragraph" w:styleId="a7">
    <w:name w:val="footer"/>
    <w:basedOn w:val="a"/>
    <w:link w:val="a8"/>
    <w:uiPriority w:val="99"/>
    <w:unhideWhenUsed/>
    <w:rsid w:val="00EA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h.tpprf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ShumakovaVM</cp:lastModifiedBy>
  <cp:revision>4</cp:revision>
  <dcterms:created xsi:type="dcterms:W3CDTF">2019-08-19T11:43:00Z</dcterms:created>
  <dcterms:modified xsi:type="dcterms:W3CDTF">2019-08-19T11:46:00Z</dcterms:modified>
</cp:coreProperties>
</file>