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866422" w:rsidRDefault="00964802" w:rsidP="00B3784D">
      <w:pPr>
        <w:pStyle w:val="a3"/>
        <w:rPr>
          <w:rFonts w:ascii="Times New Roman" w:hAnsi="Times New Roman"/>
          <w:sz w:val="32"/>
          <w:szCs w:val="32"/>
        </w:rPr>
      </w:pPr>
    </w:p>
    <w:p w:rsidR="00B3784D" w:rsidRPr="003B2286" w:rsidRDefault="00F80D5B" w:rsidP="003B2286">
      <w:pPr>
        <w:spacing w:after="0" w:line="240" w:lineRule="auto"/>
        <w:rPr>
          <w:rFonts w:ascii="Times New Roman" w:hAnsi="Times New Roman"/>
          <w:sz w:val="28"/>
          <w:szCs w:val="28"/>
        </w:rPr>
      </w:pPr>
      <w:r w:rsidRPr="003B2286">
        <w:rPr>
          <w:rFonts w:ascii="Times New Roman" w:hAnsi="Times New Roman"/>
          <w:sz w:val="28"/>
          <w:szCs w:val="28"/>
        </w:rPr>
        <w:t xml:space="preserve">  </w:t>
      </w:r>
      <w:r w:rsidR="00771359" w:rsidRPr="003B2286">
        <w:rPr>
          <w:rFonts w:ascii="Times New Roman" w:hAnsi="Times New Roman"/>
          <w:sz w:val="28"/>
          <w:szCs w:val="28"/>
        </w:rPr>
        <w:t xml:space="preserve"> </w:t>
      </w:r>
      <w:r w:rsidR="00141208">
        <w:rPr>
          <w:rFonts w:ascii="Times New Roman" w:hAnsi="Times New Roman"/>
          <w:sz w:val="28"/>
          <w:szCs w:val="28"/>
        </w:rPr>
        <w:t xml:space="preserve"> </w:t>
      </w:r>
      <w:r w:rsidR="00771359" w:rsidRPr="003B2286">
        <w:rPr>
          <w:rFonts w:ascii="Times New Roman" w:hAnsi="Times New Roman"/>
          <w:sz w:val="28"/>
          <w:szCs w:val="28"/>
        </w:rPr>
        <w:t xml:space="preserve">  </w:t>
      </w:r>
      <w:r w:rsidR="002652A7">
        <w:rPr>
          <w:rFonts w:ascii="Times New Roman" w:hAnsi="Times New Roman"/>
          <w:sz w:val="28"/>
          <w:szCs w:val="28"/>
        </w:rPr>
        <w:t>13</w:t>
      </w:r>
      <w:r w:rsidR="00CC5745">
        <w:rPr>
          <w:rFonts w:ascii="Times New Roman" w:hAnsi="Times New Roman"/>
          <w:sz w:val="28"/>
          <w:szCs w:val="28"/>
        </w:rPr>
        <w:t>.11</w:t>
      </w:r>
      <w:r w:rsidR="002F642F">
        <w:rPr>
          <w:rFonts w:ascii="Times New Roman" w:hAnsi="Times New Roman"/>
          <w:sz w:val="28"/>
          <w:szCs w:val="28"/>
        </w:rPr>
        <w:t>.</w:t>
      </w:r>
      <w:r w:rsidR="00E758A4">
        <w:rPr>
          <w:rFonts w:ascii="Times New Roman" w:hAnsi="Times New Roman"/>
          <w:sz w:val="28"/>
          <w:szCs w:val="28"/>
        </w:rPr>
        <w:t>2019</w:t>
      </w:r>
      <w:r w:rsidR="00CD6A5E" w:rsidRPr="003B2286">
        <w:rPr>
          <w:rFonts w:ascii="Times New Roman" w:hAnsi="Times New Roman"/>
          <w:sz w:val="28"/>
          <w:szCs w:val="28"/>
        </w:rPr>
        <w:t xml:space="preserve"> </w:t>
      </w:r>
      <w:r w:rsidR="00B3784D" w:rsidRPr="003B2286">
        <w:rPr>
          <w:rFonts w:ascii="Times New Roman" w:hAnsi="Times New Roman"/>
          <w:sz w:val="28"/>
          <w:szCs w:val="28"/>
        </w:rPr>
        <w:t xml:space="preserve"> </w:t>
      </w:r>
      <w:r w:rsidR="00866422">
        <w:rPr>
          <w:rFonts w:ascii="Times New Roman" w:hAnsi="Times New Roman"/>
          <w:sz w:val="28"/>
          <w:szCs w:val="28"/>
        </w:rPr>
        <w:t xml:space="preserve">    </w:t>
      </w:r>
      <w:r w:rsidR="00D808FD">
        <w:rPr>
          <w:rFonts w:ascii="Times New Roman" w:hAnsi="Times New Roman"/>
          <w:sz w:val="28"/>
          <w:szCs w:val="28"/>
        </w:rPr>
        <w:t xml:space="preserve"> </w:t>
      </w:r>
      <w:r w:rsidR="00A34DB5">
        <w:rPr>
          <w:rFonts w:ascii="Times New Roman" w:hAnsi="Times New Roman"/>
          <w:sz w:val="28"/>
          <w:szCs w:val="28"/>
        </w:rPr>
        <w:t xml:space="preserve">  </w:t>
      </w:r>
      <w:r w:rsidR="00D808FD">
        <w:rPr>
          <w:rFonts w:ascii="Times New Roman" w:hAnsi="Times New Roman"/>
          <w:sz w:val="28"/>
          <w:szCs w:val="28"/>
        </w:rPr>
        <w:t xml:space="preserve"> </w:t>
      </w:r>
      <w:r w:rsidR="003160FB">
        <w:rPr>
          <w:rFonts w:ascii="Times New Roman" w:hAnsi="Times New Roman"/>
          <w:sz w:val="28"/>
          <w:szCs w:val="28"/>
        </w:rPr>
        <w:t xml:space="preserve"> </w:t>
      </w:r>
      <w:r w:rsidR="00642201">
        <w:rPr>
          <w:rFonts w:ascii="Times New Roman" w:hAnsi="Times New Roman"/>
          <w:sz w:val="28"/>
          <w:szCs w:val="28"/>
        </w:rPr>
        <w:t xml:space="preserve"> </w:t>
      </w:r>
      <w:r w:rsidR="002652A7">
        <w:rPr>
          <w:rFonts w:ascii="Times New Roman" w:hAnsi="Times New Roman"/>
          <w:sz w:val="28"/>
          <w:szCs w:val="28"/>
        </w:rPr>
        <w:t>436</w:t>
      </w:r>
    </w:p>
    <w:p w:rsidR="002652A7" w:rsidRPr="002652A7" w:rsidRDefault="002652A7" w:rsidP="002652A7">
      <w:pPr>
        <w:spacing w:after="0" w:line="240" w:lineRule="auto"/>
        <w:jc w:val="both"/>
        <w:rPr>
          <w:rFonts w:ascii="Times New Roman" w:eastAsia="Times New Roman" w:hAnsi="Times New Roman"/>
          <w:sz w:val="28"/>
          <w:szCs w:val="28"/>
          <w:lang w:eastAsia="ru-RU"/>
        </w:rPr>
      </w:pPr>
    </w:p>
    <w:p w:rsidR="002652A7" w:rsidRDefault="002652A7" w:rsidP="00B24827">
      <w:pPr>
        <w:spacing w:after="0" w:line="240" w:lineRule="auto"/>
        <w:jc w:val="both"/>
        <w:rPr>
          <w:rFonts w:ascii="Times New Roman" w:eastAsia="Times New Roman" w:hAnsi="Times New Roman"/>
          <w:sz w:val="28"/>
          <w:szCs w:val="28"/>
          <w:lang w:eastAsia="ru-RU"/>
        </w:rPr>
      </w:pPr>
    </w:p>
    <w:p w:rsidR="00C1765F" w:rsidRPr="00C1765F" w:rsidRDefault="00C1765F" w:rsidP="00C1765F">
      <w:pPr>
        <w:spacing w:after="0" w:line="240" w:lineRule="auto"/>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Об утверждении основных направлений</w:t>
      </w:r>
    </w:p>
    <w:p w:rsidR="00C1765F" w:rsidRPr="00C1765F" w:rsidRDefault="00C1765F" w:rsidP="00C1765F">
      <w:pPr>
        <w:spacing w:after="0" w:line="240" w:lineRule="auto"/>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 xml:space="preserve">долговой политики муниципального района </w:t>
      </w:r>
    </w:p>
    <w:p w:rsidR="00C1765F" w:rsidRPr="00C1765F" w:rsidRDefault="00C1765F" w:rsidP="00C1765F">
      <w:pPr>
        <w:spacing w:after="0" w:line="240" w:lineRule="auto"/>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 xml:space="preserve">"Солнцевский район" Курской области на 2020 год и на </w:t>
      </w:r>
    </w:p>
    <w:p w:rsidR="00C1765F" w:rsidRPr="00C1765F" w:rsidRDefault="00C1765F" w:rsidP="00C1765F">
      <w:pPr>
        <w:spacing w:after="0" w:line="240" w:lineRule="auto"/>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плановый период 2021 и 2022 годов</w:t>
      </w:r>
    </w:p>
    <w:p w:rsidR="00C1765F" w:rsidRPr="00C1765F" w:rsidRDefault="00C1765F" w:rsidP="00C1765F">
      <w:pPr>
        <w:spacing w:after="0" w:line="240" w:lineRule="auto"/>
        <w:jc w:val="both"/>
        <w:rPr>
          <w:rFonts w:ascii="Times New Roman" w:eastAsia="Times New Roman" w:hAnsi="Times New Roman"/>
          <w:sz w:val="28"/>
          <w:szCs w:val="28"/>
          <w:lang w:eastAsia="ru-RU"/>
        </w:rPr>
      </w:pPr>
    </w:p>
    <w:p w:rsid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 xml:space="preserve">В соответствии с </w:t>
      </w:r>
      <w:hyperlink r:id="rId8" w:history="1">
        <w:r w:rsidRPr="00C1765F">
          <w:rPr>
            <w:rFonts w:ascii="Times New Roman" w:eastAsia="Times New Roman" w:hAnsi="Times New Roman"/>
            <w:sz w:val="28"/>
            <w:szCs w:val="28"/>
            <w:lang w:eastAsia="ru-RU"/>
          </w:rPr>
          <w:t>пунктом 13 статьи 107.1</w:t>
        </w:r>
      </w:hyperlink>
      <w:r w:rsidRPr="00C1765F">
        <w:rPr>
          <w:rFonts w:ascii="Times New Roman" w:eastAsia="Times New Roman" w:hAnsi="Times New Roman"/>
          <w:sz w:val="28"/>
          <w:szCs w:val="28"/>
          <w:lang w:eastAsia="ru-RU"/>
        </w:rPr>
        <w:t xml:space="preserve"> Бюджетного кодекса Российской Федерации</w:t>
      </w:r>
      <w:r w:rsidRPr="00C1765F">
        <w:rPr>
          <w:rFonts w:ascii="Times New Roman" w:eastAsia="Times New Roman" w:hAnsi="Times New Roman"/>
          <w:bCs/>
          <w:spacing w:val="-6"/>
          <w:sz w:val="28"/>
          <w:szCs w:val="28"/>
          <w:lang w:eastAsia="ru-RU"/>
        </w:rPr>
        <w:t xml:space="preserve">, распоряжением Администрации Курской области от </w:t>
      </w:r>
      <w:r w:rsidRPr="00C1765F">
        <w:rPr>
          <w:rFonts w:ascii="Times New Roman" w:eastAsia="Times New Roman" w:hAnsi="Times New Roman"/>
          <w:sz w:val="28"/>
          <w:szCs w:val="28"/>
          <w:lang w:eastAsia="ru-RU"/>
        </w:rPr>
        <w:t xml:space="preserve">23 августа 2019 </w:t>
      </w:r>
      <w:r w:rsidRPr="00C1765F">
        <w:rPr>
          <w:rFonts w:ascii="Times New Roman" w:eastAsia="Times New Roman" w:hAnsi="Times New Roman"/>
          <w:bCs/>
          <w:spacing w:val="-6"/>
          <w:sz w:val="28"/>
          <w:szCs w:val="28"/>
          <w:lang w:eastAsia="ru-RU"/>
        </w:rPr>
        <w:t xml:space="preserve">года № 380-ра «Об утверждении основных направлений </w:t>
      </w:r>
      <w:r w:rsidRPr="00C1765F">
        <w:rPr>
          <w:rFonts w:ascii="Times New Roman" w:eastAsia="Times New Roman" w:hAnsi="Times New Roman"/>
          <w:sz w:val="28"/>
          <w:szCs w:val="28"/>
          <w:lang w:eastAsia="ru-RU"/>
        </w:rPr>
        <w:t>долговой политики Курской области на 2020 год и на плановый период 2021 и 2022 годов», статьей 49 Устава муниципального района "Солнцевский район" Курской области Администрация Солнцевского района Курской области ПОСТАНОВЛЯЕТ:</w:t>
      </w:r>
    </w:p>
    <w:p w:rsidR="00C1765F" w:rsidRPr="00C1765F" w:rsidRDefault="00C1765F" w:rsidP="00C1765F">
      <w:pPr>
        <w:spacing w:after="0" w:line="240" w:lineRule="auto"/>
        <w:jc w:val="both"/>
        <w:rPr>
          <w:rFonts w:ascii="Times New Roman" w:eastAsia="Times New Roman" w:hAnsi="Times New Roman"/>
          <w:sz w:val="28"/>
          <w:szCs w:val="28"/>
          <w:lang w:eastAsia="ru-RU"/>
        </w:rPr>
      </w:pP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1. </w:t>
      </w:r>
      <w:r w:rsidRPr="00C1765F">
        <w:rPr>
          <w:rFonts w:ascii="Times New Roman" w:eastAsia="Times New Roman" w:hAnsi="Times New Roman"/>
          <w:sz w:val="28"/>
          <w:szCs w:val="28"/>
          <w:lang w:eastAsia="ru-RU"/>
        </w:rPr>
        <w:t>Утвердить прилагаемые основные направления долговой политики муниципального района "Солнцевский район" Курской области на 2020 год и на плановый период 2021 и 2022 годов (далее – основные направления долговой политики).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2. </w:t>
      </w:r>
      <w:r w:rsidRPr="00C1765F">
        <w:rPr>
          <w:rFonts w:ascii="Times New Roman" w:eastAsia="Times New Roman" w:hAnsi="Times New Roman"/>
          <w:sz w:val="28"/>
          <w:szCs w:val="28"/>
          <w:lang w:eastAsia="ru-RU"/>
        </w:rPr>
        <w:t>Управлению финансов Администр</w:t>
      </w:r>
      <w:r>
        <w:rPr>
          <w:rFonts w:ascii="Times New Roman" w:eastAsia="Times New Roman" w:hAnsi="Times New Roman"/>
          <w:sz w:val="28"/>
          <w:szCs w:val="28"/>
          <w:lang w:eastAsia="ru-RU"/>
        </w:rPr>
        <w:t>а</w:t>
      </w:r>
      <w:r w:rsidRPr="00C1765F">
        <w:rPr>
          <w:rFonts w:ascii="Times New Roman" w:eastAsia="Times New Roman" w:hAnsi="Times New Roman"/>
          <w:sz w:val="28"/>
          <w:szCs w:val="28"/>
          <w:lang w:eastAsia="ru-RU"/>
        </w:rPr>
        <w:t>ции Солнцевского района Курской области (С.Н. Лаврухина) обеспечить формирование бюджета муниципального района "Солнцевский район" Курской области на 2020 год и на плановый пер</w:t>
      </w:r>
      <w:r>
        <w:rPr>
          <w:rFonts w:ascii="Times New Roman" w:eastAsia="Times New Roman" w:hAnsi="Times New Roman"/>
          <w:sz w:val="28"/>
          <w:szCs w:val="28"/>
          <w:lang w:eastAsia="ru-RU"/>
        </w:rPr>
        <w:t xml:space="preserve">иод 2021 и 2022 годов с </w:t>
      </w:r>
      <w:r w:rsidRPr="00C1765F">
        <w:rPr>
          <w:rFonts w:ascii="Times New Roman" w:eastAsia="Times New Roman" w:hAnsi="Times New Roman"/>
          <w:sz w:val="28"/>
          <w:szCs w:val="28"/>
          <w:lang w:eastAsia="ru-RU"/>
        </w:rPr>
        <w:t>учетом основных направлений долговой политики.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3. </w:t>
      </w:r>
      <w:r w:rsidRPr="00C1765F">
        <w:rPr>
          <w:rFonts w:ascii="Times New Roman" w:eastAsia="Times New Roman" w:hAnsi="Times New Roman"/>
          <w:sz w:val="28"/>
          <w:szCs w:val="28"/>
          <w:lang w:eastAsia="ru-RU"/>
        </w:rPr>
        <w:t>Рекомендовать органам местного самоуправления муниципальных образований Солнцевского района Курской области с целью проведения единой бюджетной политики Солнцевского района Курской области при формир</w:t>
      </w:r>
      <w:r>
        <w:rPr>
          <w:rFonts w:ascii="Times New Roman" w:eastAsia="Times New Roman" w:hAnsi="Times New Roman"/>
          <w:sz w:val="28"/>
          <w:szCs w:val="28"/>
          <w:lang w:eastAsia="ru-RU"/>
        </w:rPr>
        <w:t xml:space="preserve">овании местных бюджетов на 2020 </w:t>
      </w:r>
      <w:r w:rsidRPr="00C1765F">
        <w:rPr>
          <w:rFonts w:ascii="Times New Roman" w:eastAsia="Times New Roman" w:hAnsi="Times New Roman"/>
          <w:sz w:val="28"/>
          <w:szCs w:val="28"/>
          <w:lang w:eastAsia="ru-RU"/>
        </w:rPr>
        <w:t>год (на 2020 год и на плановый период 2021 и 2022 годов) учитывать основные направления долговой политики.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lastRenderedPageBreak/>
        <w:tab/>
      </w:r>
      <w:r>
        <w:rPr>
          <w:rFonts w:ascii="Times New Roman" w:eastAsia="Times New Roman" w:hAnsi="Times New Roman"/>
          <w:sz w:val="28"/>
          <w:szCs w:val="28"/>
          <w:lang w:eastAsia="ru-RU"/>
        </w:rPr>
        <w:t xml:space="preserve">4. </w:t>
      </w:r>
      <w:r w:rsidRPr="00C1765F">
        <w:rPr>
          <w:rFonts w:ascii="Times New Roman" w:eastAsia="Times New Roman" w:hAnsi="Times New Roman"/>
          <w:sz w:val="28"/>
          <w:szCs w:val="28"/>
          <w:lang w:eastAsia="ru-RU"/>
        </w:rPr>
        <w:t>Контроль за исполнением настоящего постановления возложить на начальника управления финансов Администрации Солн</w:t>
      </w:r>
      <w:r>
        <w:rPr>
          <w:rFonts w:ascii="Times New Roman" w:eastAsia="Times New Roman" w:hAnsi="Times New Roman"/>
          <w:sz w:val="28"/>
          <w:szCs w:val="28"/>
          <w:lang w:eastAsia="ru-RU"/>
        </w:rPr>
        <w:t>цевского района Курской области Лаврухину С.Н.</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5. </w:t>
      </w:r>
      <w:r w:rsidR="000C166D">
        <w:rPr>
          <w:rFonts w:ascii="Times New Roman" w:eastAsia="Times New Roman" w:hAnsi="Times New Roman"/>
          <w:sz w:val="28"/>
          <w:szCs w:val="28"/>
          <w:lang w:eastAsia="ru-RU"/>
        </w:rPr>
        <w:t xml:space="preserve">Постановление </w:t>
      </w:r>
      <w:r w:rsidRPr="00C1765F">
        <w:rPr>
          <w:rFonts w:ascii="Times New Roman" w:eastAsia="Times New Roman" w:hAnsi="Times New Roman"/>
          <w:sz w:val="28"/>
          <w:szCs w:val="28"/>
          <w:lang w:eastAsia="ru-RU"/>
        </w:rPr>
        <w:t>вступает в силу со дня его подписания.</w:t>
      </w:r>
    </w:p>
    <w:p w:rsidR="00C1765F" w:rsidRDefault="00C1765F" w:rsidP="00C1765F">
      <w:pPr>
        <w:spacing w:after="0" w:line="240" w:lineRule="auto"/>
        <w:jc w:val="both"/>
        <w:rPr>
          <w:rFonts w:ascii="Times New Roman" w:eastAsia="Times New Roman" w:hAnsi="Times New Roman"/>
          <w:sz w:val="28"/>
          <w:szCs w:val="28"/>
          <w:lang w:eastAsia="ru-RU"/>
        </w:rPr>
      </w:pPr>
    </w:p>
    <w:p w:rsidR="00C1765F" w:rsidRPr="00C1765F" w:rsidRDefault="00C1765F" w:rsidP="00C1765F">
      <w:pPr>
        <w:spacing w:after="0" w:line="240" w:lineRule="auto"/>
        <w:jc w:val="both"/>
        <w:rPr>
          <w:rFonts w:ascii="Times New Roman" w:eastAsia="Times New Roman" w:hAnsi="Times New Roman"/>
          <w:sz w:val="28"/>
          <w:szCs w:val="28"/>
          <w:lang w:eastAsia="ru-RU"/>
        </w:rPr>
      </w:pPr>
    </w:p>
    <w:p w:rsidR="00C1765F" w:rsidRPr="00C1765F" w:rsidRDefault="00C1765F" w:rsidP="00C1765F">
      <w:pPr>
        <w:spacing w:after="0" w:line="240" w:lineRule="auto"/>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 xml:space="preserve">Глава Солнцевского района                       </w:t>
      </w:r>
      <w:r>
        <w:rPr>
          <w:rFonts w:ascii="Times New Roman" w:eastAsia="Times New Roman" w:hAnsi="Times New Roman"/>
          <w:sz w:val="28"/>
          <w:szCs w:val="28"/>
          <w:lang w:eastAsia="ru-RU"/>
        </w:rPr>
        <w:t xml:space="preserve">                 </w:t>
      </w:r>
      <w:r w:rsidRPr="00C1765F">
        <w:rPr>
          <w:rFonts w:ascii="Times New Roman" w:eastAsia="Times New Roman" w:hAnsi="Times New Roman"/>
          <w:sz w:val="28"/>
          <w:szCs w:val="28"/>
          <w:lang w:eastAsia="ru-RU"/>
        </w:rPr>
        <w:t xml:space="preserve">              </w:t>
      </w:r>
      <w:bookmarkStart w:id="0" w:name="_GoBack"/>
      <w:bookmarkEnd w:id="0"/>
      <w:r w:rsidRPr="00C1765F">
        <w:rPr>
          <w:rFonts w:ascii="Times New Roman" w:eastAsia="Times New Roman" w:hAnsi="Times New Roman"/>
          <w:sz w:val="28"/>
          <w:szCs w:val="28"/>
          <w:lang w:eastAsia="ru-RU"/>
        </w:rPr>
        <w:t xml:space="preserve">          Г.Д. Енютин</w:t>
      </w: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Default="00C1765F" w:rsidP="00B24827">
      <w:pPr>
        <w:spacing w:after="0" w:line="240" w:lineRule="auto"/>
        <w:jc w:val="both"/>
        <w:rPr>
          <w:rFonts w:ascii="Times New Roman" w:eastAsia="Times New Roman" w:hAnsi="Times New Roman"/>
          <w:sz w:val="28"/>
          <w:szCs w:val="28"/>
          <w:lang w:eastAsia="ru-RU"/>
        </w:rPr>
      </w:pPr>
    </w:p>
    <w:p w:rsidR="00C1765F" w:rsidRPr="00C1765F" w:rsidRDefault="00C1765F" w:rsidP="00C1765F">
      <w:pPr>
        <w:spacing w:after="0" w:line="240" w:lineRule="auto"/>
        <w:jc w:val="right"/>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lastRenderedPageBreak/>
        <w:t>Утверждены</w:t>
      </w:r>
    </w:p>
    <w:p w:rsidR="00C1765F" w:rsidRPr="00C1765F" w:rsidRDefault="00C1765F" w:rsidP="00C1765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1765F">
        <w:rPr>
          <w:rFonts w:ascii="Times New Roman" w:eastAsia="Times New Roman" w:hAnsi="Times New Roman"/>
          <w:sz w:val="28"/>
          <w:szCs w:val="28"/>
          <w:lang w:eastAsia="ru-RU"/>
        </w:rPr>
        <w:t>остановлением Администрации</w:t>
      </w:r>
    </w:p>
    <w:p w:rsidR="00C1765F" w:rsidRDefault="00C1765F" w:rsidP="00C1765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Солнцевского района</w:t>
      </w:r>
    </w:p>
    <w:p w:rsidR="00C1765F" w:rsidRPr="00C1765F" w:rsidRDefault="00C1765F" w:rsidP="00C1765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Курской области</w:t>
      </w:r>
    </w:p>
    <w:p w:rsidR="00C1765F" w:rsidRDefault="00C1765F" w:rsidP="00C1765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13 ноября 2019 г №436</w:t>
      </w:r>
    </w:p>
    <w:p w:rsidR="00C1765F" w:rsidRPr="00C1765F" w:rsidRDefault="00C1765F" w:rsidP="00C1765F">
      <w:pPr>
        <w:spacing w:after="0" w:line="240" w:lineRule="auto"/>
        <w:jc w:val="right"/>
        <w:rPr>
          <w:rFonts w:ascii="Times New Roman" w:eastAsia="Times New Roman" w:hAnsi="Times New Roman"/>
          <w:sz w:val="28"/>
          <w:szCs w:val="28"/>
          <w:lang w:eastAsia="ru-RU"/>
        </w:rPr>
      </w:pPr>
    </w:p>
    <w:p w:rsidR="00C1765F" w:rsidRPr="00C1765F" w:rsidRDefault="00C1765F" w:rsidP="00C1765F">
      <w:pPr>
        <w:spacing w:after="0" w:line="240" w:lineRule="auto"/>
        <w:jc w:val="center"/>
        <w:rPr>
          <w:rFonts w:ascii="Times New Roman" w:eastAsia="Times New Roman" w:hAnsi="Times New Roman"/>
          <w:b/>
          <w:sz w:val="28"/>
          <w:szCs w:val="28"/>
          <w:lang w:eastAsia="ru-RU"/>
        </w:rPr>
      </w:pPr>
      <w:r w:rsidRPr="00C1765F">
        <w:rPr>
          <w:rFonts w:ascii="Times New Roman" w:eastAsia="Times New Roman" w:hAnsi="Times New Roman"/>
          <w:b/>
          <w:sz w:val="28"/>
          <w:szCs w:val="28"/>
          <w:lang w:eastAsia="ru-RU"/>
        </w:rPr>
        <w:t>Основные направления</w:t>
      </w:r>
    </w:p>
    <w:p w:rsidR="00C1765F" w:rsidRPr="00C1765F" w:rsidRDefault="00C1765F" w:rsidP="00C1765F">
      <w:pPr>
        <w:spacing w:after="0" w:line="240" w:lineRule="auto"/>
        <w:jc w:val="center"/>
        <w:rPr>
          <w:rFonts w:ascii="Times New Roman" w:eastAsia="Times New Roman" w:hAnsi="Times New Roman"/>
          <w:b/>
          <w:sz w:val="28"/>
          <w:szCs w:val="28"/>
          <w:lang w:eastAsia="ru-RU"/>
        </w:rPr>
      </w:pPr>
      <w:r w:rsidRPr="00C1765F">
        <w:rPr>
          <w:rFonts w:ascii="Times New Roman" w:eastAsia="Times New Roman" w:hAnsi="Times New Roman"/>
          <w:b/>
          <w:sz w:val="28"/>
          <w:szCs w:val="28"/>
          <w:lang w:eastAsia="ru-RU"/>
        </w:rPr>
        <w:t>долговой политики муниципального района</w:t>
      </w:r>
      <w:r>
        <w:rPr>
          <w:rFonts w:ascii="Times New Roman" w:eastAsia="Times New Roman" w:hAnsi="Times New Roman"/>
          <w:b/>
          <w:sz w:val="28"/>
          <w:szCs w:val="28"/>
          <w:lang w:eastAsia="ru-RU"/>
        </w:rPr>
        <w:t xml:space="preserve"> </w:t>
      </w:r>
      <w:r w:rsidRPr="00C1765F">
        <w:rPr>
          <w:rFonts w:ascii="Times New Roman" w:eastAsia="Times New Roman" w:hAnsi="Times New Roman"/>
          <w:b/>
          <w:sz w:val="28"/>
          <w:szCs w:val="28"/>
          <w:lang w:eastAsia="ru-RU"/>
        </w:rPr>
        <w:t>"Солнцевский район" Курской области на 2020 год и на</w:t>
      </w:r>
      <w:r>
        <w:rPr>
          <w:rFonts w:ascii="Times New Roman" w:eastAsia="Times New Roman" w:hAnsi="Times New Roman"/>
          <w:b/>
          <w:sz w:val="28"/>
          <w:szCs w:val="28"/>
          <w:lang w:eastAsia="ru-RU"/>
        </w:rPr>
        <w:t xml:space="preserve"> </w:t>
      </w:r>
      <w:r w:rsidRPr="00C1765F">
        <w:rPr>
          <w:rFonts w:ascii="Times New Roman" w:eastAsia="Times New Roman" w:hAnsi="Times New Roman"/>
          <w:b/>
          <w:sz w:val="28"/>
          <w:szCs w:val="28"/>
          <w:lang w:eastAsia="ru-RU"/>
        </w:rPr>
        <w:t>плановый период 2021 и 2022 годов</w:t>
      </w:r>
    </w:p>
    <w:p w:rsidR="00C1765F" w:rsidRPr="00C1765F" w:rsidRDefault="00C1765F" w:rsidP="00C1765F">
      <w:pPr>
        <w:widowControl w:val="0"/>
        <w:autoSpaceDE w:val="0"/>
        <w:autoSpaceDN w:val="0"/>
        <w:adjustRightInd w:val="0"/>
        <w:spacing w:after="0" w:line="240" w:lineRule="auto"/>
        <w:jc w:val="center"/>
        <w:rPr>
          <w:rFonts w:ascii="Times New Roman" w:eastAsia="Times New Roman" w:hAnsi="Times New Roman"/>
          <w:b/>
          <w:bCs/>
          <w:color w:val="000001"/>
          <w:sz w:val="28"/>
          <w:szCs w:val="28"/>
          <w:lang w:eastAsia="ru-RU"/>
        </w:rPr>
      </w:pPr>
    </w:p>
    <w:p w:rsidR="00C1765F" w:rsidRPr="00C1765F" w:rsidRDefault="00C1765F" w:rsidP="00C1765F">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C1765F">
        <w:rPr>
          <w:rFonts w:ascii="Times New Roman" w:eastAsia="Times New Roman" w:hAnsi="Times New Roman"/>
          <w:b/>
          <w:bCs/>
          <w:sz w:val="28"/>
          <w:szCs w:val="28"/>
          <w:lang w:eastAsia="ru-RU"/>
        </w:rPr>
        <w:t>I. Общие положения</w:t>
      </w:r>
    </w:p>
    <w:p w:rsidR="00C1765F" w:rsidRPr="00C1765F" w:rsidRDefault="00C1765F" w:rsidP="00C1765F">
      <w:pPr>
        <w:widowControl w:val="0"/>
        <w:autoSpaceDE w:val="0"/>
        <w:autoSpaceDN w:val="0"/>
        <w:adjustRightInd w:val="0"/>
        <w:spacing w:after="0" w:line="240" w:lineRule="auto"/>
        <w:jc w:val="center"/>
        <w:rPr>
          <w:rFonts w:ascii="Times New Roman" w:eastAsia="Times New Roman" w:hAnsi="Times New Roman"/>
          <w:b/>
          <w:bCs/>
          <w:color w:val="000001"/>
          <w:sz w:val="28"/>
          <w:szCs w:val="28"/>
          <w:lang w:eastAsia="ru-RU"/>
        </w:rPr>
      </w:pP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Долговая </w:t>
      </w:r>
      <w:r w:rsidRPr="00C1765F">
        <w:rPr>
          <w:rFonts w:ascii="Times New Roman" w:eastAsia="Times New Roman" w:hAnsi="Times New Roman"/>
          <w:sz w:val="28"/>
          <w:szCs w:val="28"/>
          <w:lang w:eastAsia="ru-RU"/>
        </w:rPr>
        <w:t>политика муниципального района "Солнцевский район" Курской области на 2020 год и на плановый период 2021 и 2022 годов (далее - Солнцевский муниципальный район) является составной частью бюджетной политики, и заключается в реализации комплекса мер, направленных на обеспечение потребности Солнцевского муниципального района в заемном финансировании, своевременное и полное исполнение муниципальных долговых обязательств при минимизации расходов на их обслуживание, поддержание объема и структуры обязательств, исключающих их неисполнение.</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Долговая политика - деятельность уполномоченных органов государственной власти, направленная на обеспечение потребностей публично-правового образования в заемном финансировании, своевременное и полное исполнение долговых обязательств при минимизации расходов по долгу, поддержание объема и структуры обязательств, исключающих их исполнение, включая реструктуризацию.</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Основные направления долговой политики Солнцевского муниципального района на 2020 год устанавливают основные факторы, определяющие характер и направления долговой политики, цели, задачи и инструменты реализации долговой политики, а также риски, возникающие в процессе управления муниципальным долгом Солнцевского муниципального района.</w:t>
      </w:r>
    </w:p>
    <w:p w:rsidR="00C1765F" w:rsidRPr="00C1765F" w:rsidRDefault="00C1765F" w:rsidP="00C1765F">
      <w:pPr>
        <w:spacing w:after="0" w:line="240" w:lineRule="auto"/>
        <w:jc w:val="center"/>
        <w:rPr>
          <w:rFonts w:ascii="Times New Roman" w:eastAsia="Times New Roman" w:hAnsi="Times New Roman"/>
          <w:sz w:val="28"/>
          <w:szCs w:val="28"/>
          <w:lang w:eastAsia="ru-RU"/>
        </w:rPr>
      </w:pPr>
    </w:p>
    <w:p w:rsidR="00C1765F" w:rsidRPr="00C1765F" w:rsidRDefault="00C1765F" w:rsidP="00C1765F">
      <w:pPr>
        <w:spacing w:after="0" w:line="240" w:lineRule="auto"/>
        <w:jc w:val="center"/>
        <w:rPr>
          <w:rFonts w:ascii="Times New Roman" w:eastAsia="Times New Roman" w:hAnsi="Times New Roman"/>
          <w:b/>
          <w:sz w:val="28"/>
          <w:szCs w:val="28"/>
          <w:lang w:eastAsia="ru-RU"/>
        </w:rPr>
      </w:pPr>
      <w:r w:rsidRPr="00C1765F">
        <w:rPr>
          <w:rFonts w:ascii="Times New Roman" w:eastAsia="Times New Roman" w:hAnsi="Times New Roman"/>
          <w:b/>
          <w:sz w:val="28"/>
          <w:szCs w:val="28"/>
          <w:lang w:eastAsia="ru-RU"/>
        </w:rPr>
        <w:t>2. Итоги реализации долговой политики</w:t>
      </w:r>
    </w:p>
    <w:p w:rsidR="00C1765F" w:rsidRPr="00C1765F" w:rsidRDefault="00C1765F" w:rsidP="00C1765F">
      <w:pPr>
        <w:spacing w:after="0" w:line="240" w:lineRule="auto"/>
        <w:jc w:val="center"/>
        <w:rPr>
          <w:rFonts w:ascii="Times New Roman" w:eastAsia="Times New Roman" w:hAnsi="Times New Roman"/>
          <w:b/>
          <w:sz w:val="28"/>
          <w:szCs w:val="28"/>
          <w:lang w:eastAsia="ru-RU"/>
        </w:rPr>
      </w:pP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Муниципальным районом "Солнцевский район" Курской области заемные средства в бюджет муниципального района в виде бюджетных кредитов от других бюджетов бюджетной системы Российской Федерации и кредитов от кредитных организаций не привлекались с 2015 года.</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Муниципальные ценные бумаги не выпускались, муниципальные гарантии не предоставлялись.</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 xml:space="preserve">Задолженности по долговым обязательствам у муниципального района "Солнцевский район" Курской области нет.  </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C1765F">
        <w:rPr>
          <w:rFonts w:ascii="Times New Roman" w:eastAsia="Times New Roman" w:hAnsi="Times New Roman"/>
          <w:sz w:val="28"/>
          <w:szCs w:val="28"/>
          <w:lang w:eastAsia="ru-RU"/>
        </w:rPr>
        <w:t>Ежегодно решением о бюджете на соответствующий год утверждается:</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 верхний предел муниципального внутреннего долга муниципального района "Солнцевский район" Курской области;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w:t>
      </w:r>
      <w:r w:rsidR="00272031">
        <w:rPr>
          <w:rFonts w:ascii="Times New Roman" w:eastAsia="Times New Roman" w:hAnsi="Times New Roman"/>
          <w:sz w:val="28"/>
          <w:szCs w:val="28"/>
          <w:lang w:eastAsia="ru-RU"/>
        </w:rPr>
        <w:t xml:space="preserve"> </w:t>
      </w:r>
      <w:r w:rsidRPr="00C1765F">
        <w:rPr>
          <w:rFonts w:ascii="Times New Roman" w:eastAsia="Times New Roman" w:hAnsi="Times New Roman"/>
          <w:sz w:val="28"/>
          <w:szCs w:val="28"/>
          <w:lang w:eastAsia="ru-RU"/>
        </w:rPr>
        <w:t>программа муниципа</w:t>
      </w:r>
      <w:r w:rsidR="00272031">
        <w:rPr>
          <w:rFonts w:ascii="Times New Roman" w:eastAsia="Times New Roman" w:hAnsi="Times New Roman"/>
          <w:sz w:val="28"/>
          <w:szCs w:val="28"/>
          <w:lang w:eastAsia="ru-RU"/>
        </w:rPr>
        <w:t xml:space="preserve">льных внутренних заимствований </w:t>
      </w:r>
      <w:r w:rsidRPr="00C1765F">
        <w:rPr>
          <w:rFonts w:ascii="Times New Roman" w:eastAsia="Times New Roman" w:hAnsi="Times New Roman"/>
          <w:sz w:val="28"/>
          <w:szCs w:val="28"/>
          <w:lang w:eastAsia="ru-RU"/>
        </w:rPr>
        <w:t>муниципального района "Солнцевский район" Курской области на соответствующий год;</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w:t>
      </w:r>
      <w:r w:rsidR="00272031">
        <w:rPr>
          <w:rFonts w:ascii="Times New Roman" w:eastAsia="Times New Roman" w:hAnsi="Times New Roman"/>
          <w:sz w:val="28"/>
          <w:szCs w:val="28"/>
          <w:lang w:eastAsia="ru-RU"/>
        </w:rPr>
        <w:t xml:space="preserve"> </w:t>
      </w:r>
      <w:r w:rsidRPr="00C1765F">
        <w:rPr>
          <w:rFonts w:ascii="Times New Roman" w:eastAsia="Times New Roman" w:hAnsi="Times New Roman"/>
          <w:sz w:val="28"/>
          <w:szCs w:val="28"/>
          <w:lang w:eastAsia="ru-RU"/>
        </w:rPr>
        <w:t>программа муниципальных гарантий муниципального района "Солнцевский район" Курской области.</w:t>
      </w:r>
    </w:p>
    <w:p w:rsidR="00C1765F" w:rsidRPr="00C1765F" w:rsidRDefault="00C1765F" w:rsidP="00272031">
      <w:pPr>
        <w:spacing w:after="0" w:line="240" w:lineRule="auto"/>
        <w:jc w:val="center"/>
        <w:rPr>
          <w:rFonts w:ascii="Times New Roman" w:eastAsia="Times New Roman" w:hAnsi="Times New Roman"/>
          <w:sz w:val="28"/>
          <w:szCs w:val="28"/>
          <w:lang w:eastAsia="ru-RU"/>
        </w:rPr>
      </w:pPr>
    </w:p>
    <w:p w:rsidR="00C1765F" w:rsidRPr="00C1765F" w:rsidRDefault="00C1765F" w:rsidP="00272031">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C1765F">
        <w:rPr>
          <w:rFonts w:ascii="Times New Roman" w:eastAsia="Times New Roman" w:hAnsi="Times New Roman"/>
          <w:b/>
          <w:bCs/>
          <w:sz w:val="28"/>
          <w:szCs w:val="28"/>
          <w:lang w:eastAsia="ru-RU"/>
        </w:rPr>
        <w:t>3. Основные факторы, определяющие характер</w:t>
      </w:r>
      <w:r w:rsidR="00272031">
        <w:rPr>
          <w:rFonts w:ascii="Times New Roman" w:eastAsia="Times New Roman" w:hAnsi="Times New Roman"/>
          <w:b/>
          <w:bCs/>
          <w:sz w:val="28"/>
          <w:szCs w:val="28"/>
          <w:lang w:eastAsia="ru-RU"/>
        </w:rPr>
        <w:t xml:space="preserve"> </w:t>
      </w:r>
      <w:r w:rsidRPr="00C1765F">
        <w:rPr>
          <w:rFonts w:ascii="Times New Roman" w:eastAsia="Times New Roman" w:hAnsi="Times New Roman"/>
          <w:b/>
          <w:bCs/>
          <w:sz w:val="28"/>
          <w:szCs w:val="28"/>
          <w:lang w:eastAsia="ru-RU"/>
        </w:rPr>
        <w:t>и направления долговой политики</w:t>
      </w:r>
    </w:p>
    <w:p w:rsidR="00C1765F" w:rsidRPr="00C1765F" w:rsidRDefault="00C1765F" w:rsidP="0027203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Основными факторами, определяющими характер и направления долговой политики, являются:</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изменения, вносимые в бюджетное законодательство Российской Федерации и законодательство Российской Федерации о налогах и сборах, которые в сопоставимом виде приводят к диспропорции между доходами и расходами бюджета муниципального района "Солнцевский район" Курской области;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 xml:space="preserve">необходимость финансового обеспечения расходных обязательств муниципального района "Солнцевский район" Курской области, принимаемых с учетом политики расходования бюджетных средств, направленной на достижение национальных целей и стратегических задач, установленных </w:t>
      </w:r>
      <w:hyperlink r:id="rId9" w:history="1">
        <w:r w:rsidRPr="00C1765F">
          <w:rPr>
            <w:rFonts w:ascii="Times New Roman" w:eastAsia="Times New Roman" w:hAnsi="Times New Roman"/>
            <w:sz w:val="28"/>
            <w:szCs w:val="28"/>
            <w:lang w:eastAsia="ru-RU"/>
          </w:rPr>
          <w:t>Указом</w:t>
        </w:r>
      </w:hyperlink>
      <w:r w:rsidRPr="00C1765F">
        <w:rPr>
          <w:rFonts w:ascii="Times New Roman" w:eastAsia="Times New Roman" w:hAnsi="Times New Roman"/>
          <w:sz w:val="28"/>
          <w:szCs w:val="28"/>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необходимость ежегодной индексации расходов бюджета муниципального района "Солнцевский район" Курской области на выплату заработной платы работникам бюджетной сферы;</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 xml:space="preserve">изменения, внесенные в Бюджетный </w:t>
      </w:r>
      <w:hyperlink r:id="rId10" w:history="1">
        <w:r w:rsidRPr="00C1765F">
          <w:rPr>
            <w:rFonts w:ascii="Times New Roman" w:eastAsia="Times New Roman" w:hAnsi="Times New Roman"/>
            <w:sz w:val="28"/>
            <w:szCs w:val="28"/>
            <w:lang w:eastAsia="ru-RU"/>
          </w:rPr>
          <w:t>кодекс</w:t>
        </w:r>
      </w:hyperlink>
      <w:r w:rsidRPr="00C1765F">
        <w:rPr>
          <w:rFonts w:ascii="Times New Roman" w:eastAsia="Times New Roman" w:hAnsi="Times New Roman"/>
          <w:sz w:val="28"/>
          <w:szCs w:val="28"/>
          <w:lang w:eastAsia="ru-RU"/>
        </w:rPr>
        <w:t xml:space="preserve"> Российской Федерации в части оценки долговой устойчивости муниципальных образований и их ранжирования в зависимости от уровня долговой устойчивости;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нестабильность конъюнктуры рынка услуг по предоставлению кредитов кредитными организациями.</w:t>
      </w:r>
    </w:p>
    <w:p w:rsidR="00C1765F" w:rsidRPr="00C1765F" w:rsidRDefault="00C1765F" w:rsidP="00272031">
      <w:pPr>
        <w:spacing w:after="0" w:line="240" w:lineRule="auto"/>
        <w:jc w:val="center"/>
        <w:rPr>
          <w:rFonts w:ascii="Times New Roman" w:eastAsia="Times New Roman" w:hAnsi="Times New Roman"/>
          <w:sz w:val="28"/>
          <w:szCs w:val="28"/>
          <w:lang w:eastAsia="ru-RU"/>
        </w:rPr>
      </w:pPr>
    </w:p>
    <w:p w:rsidR="00C1765F" w:rsidRPr="00C1765F" w:rsidRDefault="00C1765F" w:rsidP="00272031">
      <w:pPr>
        <w:spacing w:after="0" w:line="240" w:lineRule="auto"/>
        <w:jc w:val="center"/>
        <w:rPr>
          <w:rFonts w:ascii="Times New Roman" w:eastAsia="Times New Roman" w:hAnsi="Times New Roman"/>
          <w:b/>
          <w:sz w:val="28"/>
          <w:szCs w:val="28"/>
          <w:lang w:eastAsia="ru-RU"/>
        </w:rPr>
      </w:pPr>
      <w:r w:rsidRPr="00C1765F">
        <w:rPr>
          <w:rFonts w:ascii="Times New Roman" w:eastAsia="Times New Roman" w:hAnsi="Times New Roman"/>
          <w:b/>
          <w:sz w:val="28"/>
          <w:szCs w:val="28"/>
          <w:lang w:eastAsia="ru-RU"/>
        </w:rPr>
        <w:t>4. Цели и задачи долговой политики</w:t>
      </w:r>
    </w:p>
    <w:p w:rsidR="00C1765F" w:rsidRPr="00C1765F" w:rsidRDefault="00C1765F" w:rsidP="00272031">
      <w:pPr>
        <w:spacing w:after="0" w:line="240" w:lineRule="auto"/>
        <w:jc w:val="center"/>
        <w:rPr>
          <w:rFonts w:ascii="Times New Roman" w:eastAsia="Times New Roman" w:hAnsi="Times New Roman"/>
          <w:sz w:val="28"/>
          <w:szCs w:val="28"/>
          <w:lang w:eastAsia="ru-RU"/>
        </w:rPr>
      </w:pP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Целями долговой политики являются:</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обеспечение сбалансированности и долговой устойчивости бюджета муниципального района "Солнцевский район" Курской области;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минимизация расходов на обслуживание муниципального долга;</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обеспечение исполнения долговых обязательств в полном объеме и в установленные сроки.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lastRenderedPageBreak/>
        <w:tab/>
        <w:t>Задачи, которые необходимо решить при реализации долговой политики: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1) поддержание параметров муниципального долга в рамках, установленных бюджетным законодательством Российской Федерации;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 xml:space="preserve">2) обеспечение выполнения показателей, установленных Бюджетным </w:t>
      </w:r>
      <w:hyperlink r:id="rId11" w:history="1">
        <w:r w:rsidRPr="00C1765F">
          <w:rPr>
            <w:rFonts w:ascii="Times New Roman" w:eastAsia="Times New Roman" w:hAnsi="Times New Roman"/>
            <w:sz w:val="28"/>
            <w:szCs w:val="28"/>
            <w:lang w:eastAsia="ru-RU"/>
          </w:rPr>
          <w:t>кодексом</w:t>
        </w:r>
      </w:hyperlink>
      <w:r w:rsidRPr="00C1765F">
        <w:rPr>
          <w:rFonts w:ascii="Times New Roman" w:eastAsia="Times New Roman" w:hAnsi="Times New Roman"/>
          <w:sz w:val="28"/>
          <w:szCs w:val="28"/>
          <w:lang w:eastAsia="ru-RU"/>
        </w:rPr>
        <w:t xml:space="preserve"> Российской Федерации в сфере муниципальных заимствований и управления муниципальным долгом;</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3) обеспечение дефицита бюджета муниципального района "Солнцевский район" Курской области на уровне не более 10 процентов от суммы доходов муниципального района "Солнцевский район" Курской области без учета безвозмездных поступлений (значение показателя может быть превышено на сумму изменения остатков средств бюджета муниципального района "Солнцевский район" Курской области, которые в рамках разработки проекта изменений в решение о бюджете согласованы с Комитетом финансов Курской области и не были учтены в первоначальной редакции решения о бюджете);</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4) минимизация стоимости заимствований;</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5) минимизация расходов на обслуживание муниципального долга;</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6) </w:t>
      </w:r>
      <w:r w:rsidRPr="00C1765F">
        <w:rPr>
          <w:rFonts w:ascii="Times New Roman" w:eastAsia="Times New Roman" w:hAnsi="Times New Roman"/>
          <w:sz w:val="28"/>
          <w:szCs w:val="28"/>
          <w:lang w:eastAsia="ru-RU"/>
        </w:rPr>
        <w:t xml:space="preserve">совершенствование сложившейся системы управления муниципальным долгом, сокращение рисков, связанных с осуществлением заимствований. </w:t>
      </w:r>
    </w:p>
    <w:p w:rsidR="00C1765F" w:rsidRPr="00C1765F" w:rsidRDefault="00C1765F" w:rsidP="00C1765F">
      <w:pPr>
        <w:spacing w:after="0" w:line="240" w:lineRule="auto"/>
        <w:jc w:val="both"/>
        <w:rPr>
          <w:rFonts w:ascii="Times New Roman" w:eastAsia="Times New Roman" w:hAnsi="Times New Roman"/>
          <w:sz w:val="28"/>
          <w:szCs w:val="28"/>
          <w:lang w:eastAsia="ru-RU"/>
        </w:rPr>
      </w:pPr>
    </w:p>
    <w:p w:rsidR="00C1765F" w:rsidRPr="00C1765F" w:rsidRDefault="00C1765F" w:rsidP="00C1765F">
      <w:pPr>
        <w:spacing w:after="0" w:line="240" w:lineRule="auto"/>
        <w:jc w:val="center"/>
        <w:rPr>
          <w:rFonts w:ascii="Times New Roman" w:eastAsia="Times New Roman" w:hAnsi="Times New Roman"/>
          <w:b/>
          <w:sz w:val="28"/>
          <w:szCs w:val="28"/>
          <w:lang w:eastAsia="ru-RU"/>
        </w:rPr>
      </w:pPr>
      <w:r w:rsidRPr="00C1765F">
        <w:rPr>
          <w:rFonts w:ascii="Times New Roman" w:eastAsia="Times New Roman" w:hAnsi="Times New Roman"/>
          <w:b/>
          <w:sz w:val="28"/>
          <w:szCs w:val="28"/>
          <w:lang w:eastAsia="ru-RU"/>
        </w:rPr>
        <w:t>5. Инструменты реализации долговой политики</w:t>
      </w:r>
    </w:p>
    <w:p w:rsidR="00C1765F" w:rsidRPr="00C1765F" w:rsidRDefault="00C1765F" w:rsidP="00C1765F">
      <w:pPr>
        <w:spacing w:after="0" w:line="240" w:lineRule="auto"/>
        <w:jc w:val="both"/>
        <w:rPr>
          <w:rFonts w:ascii="Times New Roman" w:eastAsia="Times New Roman" w:hAnsi="Times New Roman"/>
          <w:sz w:val="28"/>
          <w:szCs w:val="28"/>
          <w:lang w:eastAsia="ru-RU"/>
        </w:rPr>
      </w:pP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 xml:space="preserve"> Инструментами реализации долговой политики являются:</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sidR="00272031">
        <w:rPr>
          <w:rFonts w:ascii="Times New Roman" w:eastAsia="Times New Roman" w:hAnsi="Times New Roman"/>
          <w:sz w:val="28"/>
          <w:szCs w:val="28"/>
          <w:lang w:eastAsia="ru-RU"/>
        </w:rPr>
        <w:t xml:space="preserve">1) </w:t>
      </w:r>
      <w:r w:rsidRPr="00C1765F">
        <w:rPr>
          <w:rFonts w:ascii="Times New Roman" w:eastAsia="Times New Roman" w:hAnsi="Times New Roman"/>
          <w:sz w:val="28"/>
          <w:szCs w:val="28"/>
          <w:lang w:eastAsia="ru-RU"/>
        </w:rPr>
        <w:t>направление дополнительных доходов, полученных при исполнении бюджета муниципального района "Солнцевский район" Курской области, на досрочное погашение долговых обязательств;</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sidR="00272031">
        <w:rPr>
          <w:rFonts w:ascii="Times New Roman" w:eastAsia="Times New Roman" w:hAnsi="Times New Roman"/>
          <w:sz w:val="28"/>
          <w:szCs w:val="28"/>
          <w:lang w:eastAsia="ru-RU"/>
        </w:rPr>
        <w:t xml:space="preserve">2) </w:t>
      </w:r>
      <w:r w:rsidRPr="00C1765F">
        <w:rPr>
          <w:rFonts w:ascii="Times New Roman" w:eastAsia="Times New Roman" w:hAnsi="Times New Roman"/>
          <w:sz w:val="28"/>
          <w:szCs w:val="28"/>
          <w:lang w:eastAsia="ru-RU"/>
        </w:rPr>
        <w:t>недопущение принятия новых расходных обязательств муниципального района "Солнцевский район" Курской области, не обеспеченных стабильными источниками финансирования;</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sidR="00272031">
        <w:rPr>
          <w:rFonts w:ascii="Times New Roman" w:eastAsia="Times New Roman" w:hAnsi="Times New Roman"/>
          <w:sz w:val="28"/>
          <w:szCs w:val="28"/>
          <w:lang w:eastAsia="ru-RU"/>
        </w:rPr>
        <w:t xml:space="preserve">3) </w:t>
      </w:r>
      <w:r w:rsidRPr="00C1765F">
        <w:rPr>
          <w:rFonts w:ascii="Times New Roman" w:eastAsia="Times New Roman" w:hAnsi="Times New Roman"/>
          <w:sz w:val="28"/>
          <w:szCs w:val="28"/>
          <w:lang w:eastAsia="ru-RU"/>
        </w:rPr>
        <w:t>эффективное управление свободными остатками средств бюджета муниципального района "Солнцевский район" Курской области и муниципальных учреждений муниципального района "Солнцевский район" Курской области;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sidR="00272031">
        <w:rPr>
          <w:rFonts w:ascii="Times New Roman" w:eastAsia="Times New Roman" w:hAnsi="Times New Roman"/>
          <w:sz w:val="28"/>
          <w:szCs w:val="28"/>
          <w:lang w:eastAsia="ru-RU"/>
        </w:rPr>
        <w:t xml:space="preserve">4) </w:t>
      </w:r>
      <w:r w:rsidRPr="00C1765F">
        <w:rPr>
          <w:rFonts w:ascii="Times New Roman" w:eastAsia="Times New Roman" w:hAnsi="Times New Roman"/>
          <w:sz w:val="28"/>
          <w:szCs w:val="28"/>
          <w:lang w:eastAsia="ru-RU"/>
        </w:rPr>
        <w:t>проведение операций по управлению муниципальным долгом, направленных на оптимизацию его структуры (посредством систематического отбора форм заимствований), а также на снижение стоимости заимствований, не приводящих к увеличению дефицита бюджета муниципального района "Солнцевский район" Курской области, верхнего предела муниципального долга и расходов на обслуживание долговых обязательств;</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sidR="00272031">
        <w:rPr>
          <w:rFonts w:ascii="Times New Roman" w:eastAsia="Times New Roman" w:hAnsi="Times New Roman"/>
          <w:sz w:val="28"/>
          <w:szCs w:val="28"/>
          <w:lang w:eastAsia="ru-RU"/>
        </w:rPr>
        <w:t xml:space="preserve">5) </w:t>
      </w:r>
      <w:r w:rsidRPr="00C1765F">
        <w:rPr>
          <w:rFonts w:ascii="Times New Roman" w:eastAsia="Times New Roman" w:hAnsi="Times New Roman"/>
          <w:sz w:val="28"/>
          <w:szCs w:val="28"/>
          <w:lang w:eastAsia="ru-RU"/>
        </w:rPr>
        <w:t xml:space="preserve">осуществление муниципальных внутренних заимствований муниципального района "Солнцевский район" Курской области в </w:t>
      </w:r>
      <w:r w:rsidRPr="00C1765F">
        <w:rPr>
          <w:rFonts w:ascii="Times New Roman" w:eastAsia="Times New Roman" w:hAnsi="Times New Roman"/>
          <w:sz w:val="28"/>
          <w:szCs w:val="28"/>
          <w:lang w:eastAsia="ru-RU"/>
        </w:rPr>
        <w:lastRenderedPageBreak/>
        <w:t>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с учетом планируемых кассовых разрывов, обеспечения равномерного распределения долговой нагрузки по годам, увеличения сроков заимствований в момент максимального благоприятствования, когда стоимость привлекаемых муниципальным районом "Солнцевский район" Курской области финансовых ресурсов минимальна;</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6) проведение работы с кредитными организациями по снижению процентных ставок по заключенным муниципальным контрактам на предоставление кредитных ресурсов для финансирования дефицита бюджета муниципального района "Солнцевский район" Курской области и (или) погашения долговых обязательств муниципального района "Солнцевский район" Курской области;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sidR="00272031">
        <w:rPr>
          <w:rFonts w:ascii="Times New Roman" w:eastAsia="Times New Roman" w:hAnsi="Times New Roman"/>
          <w:sz w:val="28"/>
          <w:szCs w:val="28"/>
          <w:lang w:eastAsia="ru-RU"/>
        </w:rPr>
        <w:t xml:space="preserve">7) </w:t>
      </w:r>
      <w:r w:rsidRPr="00C1765F">
        <w:rPr>
          <w:rFonts w:ascii="Times New Roman" w:eastAsia="Times New Roman" w:hAnsi="Times New Roman"/>
          <w:sz w:val="28"/>
          <w:szCs w:val="28"/>
          <w:lang w:eastAsia="ru-RU"/>
        </w:rPr>
        <w:t>использование всех возможностей по привлечению бюджетных кредитов из бюджета субъекта по причине их наименьшей стоимости;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sidR="00272031">
        <w:rPr>
          <w:rFonts w:ascii="Times New Roman" w:eastAsia="Times New Roman" w:hAnsi="Times New Roman"/>
          <w:sz w:val="28"/>
          <w:szCs w:val="28"/>
          <w:lang w:eastAsia="ru-RU"/>
        </w:rPr>
        <w:t xml:space="preserve">8) </w:t>
      </w:r>
      <w:r w:rsidRPr="00C1765F">
        <w:rPr>
          <w:rFonts w:ascii="Times New Roman" w:eastAsia="Times New Roman" w:hAnsi="Times New Roman"/>
          <w:sz w:val="28"/>
          <w:szCs w:val="28"/>
          <w:lang w:eastAsia="ru-RU"/>
        </w:rPr>
        <w:t>недопущение предоставления муниципальных гарантий муниципального района "Солнцевский район" Курской области без обеспечения регрессных требований;</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r>
      <w:r w:rsidR="00272031">
        <w:rPr>
          <w:rFonts w:ascii="Times New Roman" w:eastAsia="Times New Roman" w:hAnsi="Times New Roman"/>
          <w:sz w:val="28"/>
          <w:szCs w:val="28"/>
          <w:lang w:eastAsia="ru-RU"/>
        </w:rPr>
        <w:t xml:space="preserve">9) </w:t>
      </w:r>
      <w:r w:rsidRPr="00C1765F">
        <w:rPr>
          <w:rFonts w:ascii="Times New Roman" w:eastAsia="Times New Roman" w:hAnsi="Times New Roman"/>
          <w:sz w:val="28"/>
          <w:szCs w:val="28"/>
          <w:lang w:eastAsia="ru-RU"/>
        </w:rPr>
        <w:t>осуществление мониторинга соответствия параметров муниципального долга ограничениям, установленным Бюджетным кодексом Российской Федерации.</w:t>
      </w:r>
    </w:p>
    <w:p w:rsidR="00C1765F" w:rsidRPr="00C1765F" w:rsidRDefault="00C1765F" w:rsidP="00272031">
      <w:pPr>
        <w:spacing w:after="0" w:line="240" w:lineRule="auto"/>
        <w:jc w:val="center"/>
        <w:rPr>
          <w:rFonts w:ascii="Times New Roman" w:eastAsia="Times New Roman" w:hAnsi="Times New Roman"/>
          <w:sz w:val="28"/>
          <w:szCs w:val="28"/>
          <w:lang w:eastAsia="ru-RU"/>
        </w:rPr>
      </w:pPr>
    </w:p>
    <w:p w:rsidR="00C1765F" w:rsidRPr="00C1765F" w:rsidRDefault="00C1765F" w:rsidP="00272031">
      <w:pPr>
        <w:spacing w:after="0" w:line="240" w:lineRule="auto"/>
        <w:jc w:val="center"/>
        <w:rPr>
          <w:rFonts w:ascii="Times New Roman" w:eastAsia="Times New Roman" w:hAnsi="Times New Roman"/>
          <w:b/>
          <w:sz w:val="28"/>
          <w:szCs w:val="28"/>
          <w:lang w:eastAsia="ru-RU"/>
        </w:rPr>
      </w:pPr>
      <w:r w:rsidRPr="00C1765F">
        <w:rPr>
          <w:rFonts w:ascii="Times New Roman" w:eastAsia="Times New Roman" w:hAnsi="Times New Roman"/>
          <w:b/>
          <w:sz w:val="28"/>
          <w:szCs w:val="28"/>
          <w:lang w:eastAsia="ru-RU"/>
        </w:rPr>
        <w:t>6. Анализ рисков для бюджета, возникающих в процессе</w:t>
      </w:r>
      <w:r w:rsidR="00272031">
        <w:rPr>
          <w:rFonts w:ascii="Times New Roman" w:eastAsia="Times New Roman" w:hAnsi="Times New Roman"/>
          <w:b/>
          <w:sz w:val="28"/>
          <w:szCs w:val="28"/>
          <w:lang w:eastAsia="ru-RU"/>
        </w:rPr>
        <w:t xml:space="preserve"> </w:t>
      </w:r>
      <w:r w:rsidRPr="00C1765F">
        <w:rPr>
          <w:rFonts w:ascii="Times New Roman" w:eastAsia="Times New Roman" w:hAnsi="Times New Roman"/>
          <w:b/>
          <w:sz w:val="28"/>
          <w:szCs w:val="28"/>
          <w:lang w:eastAsia="ru-RU"/>
        </w:rPr>
        <w:t>управления муниципальным долгом</w:t>
      </w:r>
    </w:p>
    <w:p w:rsidR="00C1765F" w:rsidRPr="00C1765F" w:rsidRDefault="00C1765F" w:rsidP="00272031">
      <w:pPr>
        <w:spacing w:after="0" w:line="240" w:lineRule="auto"/>
        <w:jc w:val="center"/>
        <w:rPr>
          <w:rFonts w:ascii="Times New Roman" w:eastAsia="Times New Roman" w:hAnsi="Times New Roman"/>
          <w:sz w:val="28"/>
          <w:szCs w:val="28"/>
          <w:lang w:eastAsia="ru-RU"/>
        </w:rPr>
      </w:pP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Основными рисками при управлении муниципальным долгом муниципального района "Солнцевский район" Курской области являются:</w:t>
      </w:r>
    </w:p>
    <w:p w:rsidR="00C1765F" w:rsidRPr="00C1765F" w:rsidRDefault="00C1765F" w:rsidP="0027203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риск недостаточного поступления доходов в бюджет.</w:t>
      </w:r>
    </w:p>
    <w:p w:rsidR="00C1765F" w:rsidRPr="00C1765F" w:rsidRDefault="00C1765F" w:rsidP="0027203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Проблему сбалансированности бюджета осложняет риск недостаточного поступления доходов в бюджет, что приводит к неисполнению социальных обязательств района. В целях оценки данного риска планируется продолжить мониторинг исполнения бюджета муниципального района "Солнцевский район" Курской области и принимать управленческие решения по недопущению возникновения риска</w:t>
      </w:r>
      <w:r w:rsidRPr="00C1765F">
        <w:rPr>
          <w:rFonts w:ascii="Arial" w:eastAsia="Times New Roman" w:hAnsi="Arial" w:cs="Arial"/>
          <w:sz w:val="28"/>
          <w:szCs w:val="28"/>
          <w:lang w:eastAsia="ru-RU"/>
        </w:rPr>
        <w:t>;</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процентный риск - вероятность увеличения суммы расходов бюджета муниципального района "Солнцевский район" Курской области на обслуживание муниципального долга вследствие увеличения процентных ставок;</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 xml:space="preserve">риск рефинансирования связан с необходимостью привлечения новых заимствований для погашения ранее принятых долговых обязательств. В целях оценки риска рефинансирования на постоянной основе будет осуществляться мониторинг конъюнктуры финансового (долгового) рынка и </w:t>
      </w:r>
      <w:r w:rsidRPr="00C1765F">
        <w:rPr>
          <w:rFonts w:ascii="Times New Roman" w:eastAsia="Times New Roman" w:hAnsi="Times New Roman"/>
          <w:sz w:val="28"/>
          <w:szCs w:val="28"/>
          <w:lang w:eastAsia="ru-RU"/>
        </w:rPr>
        <w:lastRenderedPageBreak/>
        <w:t>на его основе количественная оценка издержек бюджета муниципального района "Солнцевский район" Курской области на обслуживание долга;</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риск ликвидности - недополучение денежных средств на погашение расходных и долговых обязательств муниципального района "Солнцевский район" Курск</w:t>
      </w:r>
      <w:r w:rsidR="00272031">
        <w:rPr>
          <w:rFonts w:ascii="Times New Roman" w:eastAsia="Times New Roman" w:hAnsi="Times New Roman"/>
          <w:sz w:val="28"/>
          <w:szCs w:val="28"/>
          <w:lang w:eastAsia="ru-RU"/>
        </w:rPr>
        <w:t>ой области, связанное с отказом</w:t>
      </w:r>
      <w:r w:rsidRPr="00C1765F">
        <w:rPr>
          <w:rFonts w:ascii="Times New Roman" w:eastAsia="Times New Roman" w:hAnsi="Times New Roman"/>
          <w:sz w:val="28"/>
          <w:szCs w:val="28"/>
          <w:lang w:eastAsia="ru-RU"/>
        </w:rPr>
        <w:t xml:space="preserve"> кредитных организаций предоставить заемные средства в случае наступления финансового кризиса;</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риск наступления гарантийного случая - неплатежи принципалов по обязательствам, которые были гарантированы муниципальным районом "Солнцевский район" Курской области;</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Кроме того, значительное влияние на реализацию долговой политики оказывают отсутствие альтернативных заемным средствам источников финансирования для погашения долговых обязательств бюджета и жесткие ограничения исполнения обязательств по условиям предоставления бюджетных кредитов из областного бюджета</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Основными мерами, принимаемыми в отношении управления рисками, связанными с реализацией долговой политики, являются:</w:t>
      </w:r>
    </w:p>
    <w:p w:rsidR="00C1765F" w:rsidRPr="00C1765F" w:rsidRDefault="00C1765F" w:rsidP="00C1765F">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достоверное прогнозирование доходов бюджета муниципального района "Солнцевский район" Курской области и поступлений по источникам финансирования дефицита бюджета муниципального района "Солнцевский район" Курской области;</w:t>
      </w:r>
    </w:p>
    <w:p w:rsidR="00C1765F" w:rsidRPr="002652A7" w:rsidRDefault="00C1765F" w:rsidP="00B24827">
      <w:pPr>
        <w:spacing w:after="0" w:line="240" w:lineRule="auto"/>
        <w:jc w:val="both"/>
        <w:rPr>
          <w:rFonts w:ascii="Times New Roman" w:eastAsia="Times New Roman" w:hAnsi="Times New Roman"/>
          <w:sz w:val="28"/>
          <w:szCs w:val="28"/>
          <w:lang w:eastAsia="ru-RU"/>
        </w:rPr>
      </w:pPr>
      <w:r w:rsidRPr="00C1765F">
        <w:rPr>
          <w:rFonts w:ascii="Times New Roman" w:eastAsia="Times New Roman" w:hAnsi="Times New Roman"/>
          <w:sz w:val="28"/>
          <w:szCs w:val="28"/>
          <w:lang w:eastAsia="ru-RU"/>
        </w:rPr>
        <w:tab/>
        <w:t>принятие взвешенных и экономически обоснованных решений по принятию долговых обязательств.</w:t>
      </w:r>
    </w:p>
    <w:sectPr w:rsidR="00C1765F" w:rsidRPr="002652A7" w:rsidSect="0069438A">
      <w:pgSz w:w="11907" w:h="16839" w:code="9"/>
      <w:pgMar w:top="1361" w:right="851"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404" w:rsidRDefault="00541404" w:rsidP="009350FC">
      <w:pPr>
        <w:spacing w:after="0" w:line="240" w:lineRule="auto"/>
      </w:pPr>
      <w:r>
        <w:separator/>
      </w:r>
    </w:p>
  </w:endnote>
  <w:endnote w:type="continuationSeparator" w:id="1">
    <w:p w:rsidR="00541404" w:rsidRDefault="00541404" w:rsidP="0093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404" w:rsidRDefault="00541404" w:rsidP="009350FC">
      <w:pPr>
        <w:spacing w:after="0" w:line="240" w:lineRule="auto"/>
      </w:pPr>
      <w:r>
        <w:separator/>
      </w:r>
    </w:p>
  </w:footnote>
  <w:footnote w:type="continuationSeparator" w:id="1">
    <w:p w:rsidR="00541404" w:rsidRDefault="00541404" w:rsidP="0093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4">
    <w:nsid w:val="05677DD0"/>
    <w:multiLevelType w:val="hybridMultilevel"/>
    <w:tmpl w:val="6B8AED6C"/>
    <w:lvl w:ilvl="0" w:tplc="D220C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6">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7">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8">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12">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13">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14">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15">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16">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17">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7E283F"/>
    <w:multiLevelType w:val="hybridMultilevel"/>
    <w:tmpl w:val="11CE636A"/>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22">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23">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24">
    <w:nsid w:val="7A6E234D"/>
    <w:multiLevelType w:val="hybridMultilevel"/>
    <w:tmpl w:val="414ED8BA"/>
    <w:lvl w:ilvl="0" w:tplc="F08EF6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num w:numId="1">
    <w:abstractNumId w:val="21"/>
  </w:num>
  <w:num w:numId="2">
    <w:abstractNumId w:val="6"/>
  </w:num>
  <w:num w:numId="3">
    <w:abstractNumId w:val="7"/>
  </w:num>
  <w:num w:numId="4">
    <w:abstractNumId w:val="15"/>
  </w:num>
  <w:num w:numId="5">
    <w:abstractNumId w:val="11"/>
  </w:num>
  <w:num w:numId="6">
    <w:abstractNumId w:val="23"/>
  </w:num>
  <w:num w:numId="7">
    <w:abstractNumId w:val="14"/>
  </w:num>
  <w:num w:numId="8">
    <w:abstractNumId w:val="25"/>
  </w:num>
  <w:num w:numId="9">
    <w:abstractNumId w:val="25"/>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3"/>
  </w:num>
  <w:num w:numId="11">
    <w:abstractNumId w:val="3"/>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22"/>
  </w:num>
  <w:num w:numId="13">
    <w:abstractNumId w:val="12"/>
  </w:num>
  <w:num w:numId="14">
    <w:abstractNumId w:val="16"/>
  </w:num>
  <w:num w:numId="15">
    <w:abstractNumId w:val="13"/>
  </w:num>
  <w:num w:numId="16">
    <w:abstractNumId w:val="13"/>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0"/>
  </w:num>
  <w:num w:numId="18">
    <w:abstractNumId w:val="9"/>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19"/>
  </w:num>
  <w:num w:numId="24">
    <w:abstractNumId w:val="8"/>
  </w:num>
  <w:num w:numId="25">
    <w:abstractNumId w:val="4"/>
  </w:num>
  <w:num w:numId="26">
    <w:abstractNumId w:val="18"/>
  </w:num>
  <w:num w:numId="27">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D7905"/>
    <w:rsid w:val="000005E4"/>
    <w:rsid w:val="00001CC1"/>
    <w:rsid w:val="00001F75"/>
    <w:rsid w:val="00002517"/>
    <w:rsid w:val="00005AED"/>
    <w:rsid w:val="00005B73"/>
    <w:rsid w:val="00005CB5"/>
    <w:rsid w:val="00005F58"/>
    <w:rsid w:val="00006D65"/>
    <w:rsid w:val="00007B6D"/>
    <w:rsid w:val="00007C9F"/>
    <w:rsid w:val="000118CE"/>
    <w:rsid w:val="00014DC4"/>
    <w:rsid w:val="00015FEC"/>
    <w:rsid w:val="00017E19"/>
    <w:rsid w:val="00020400"/>
    <w:rsid w:val="00022E0B"/>
    <w:rsid w:val="000231AD"/>
    <w:rsid w:val="000246F2"/>
    <w:rsid w:val="000253CC"/>
    <w:rsid w:val="000414CA"/>
    <w:rsid w:val="00044DA6"/>
    <w:rsid w:val="000457A8"/>
    <w:rsid w:val="00050A1F"/>
    <w:rsid w:val="00064A6B"/>
    <w:rsid w:val="00066612"/>
    <w:rsid w:val="0006715D"/>
    <w:rsid w:val="000738A8"/>
    <w:rsid w:val="000742EC"/>
    <w:rsid w:val="00074492"/>
    <w:rsid w:val="00074C41"/>
    <w:rsid w:val="00076C72"/>
    <w:rsid w:val="00077EFD"/>
    <w:rsid w:val="0008085D"/>
    <w:rsid w:val="00080FA6"/>
    <w:rsid w:val="00081A0C"/>
    <w:rsid w:val="00084F37"/>
    <w:rsid w:val="000901C6"/>
    <w:rsid w:val="00093732"/>
    <w:rsid w:val="00095C15"/>
    <w:rsid w:val="00097F5B"/>
    <w:rsid w:val="000A3046"/>
    <w:rsid w:val="000A4F89"/>
    <w:rsid w:val="000A709C"/>
    <w:rsid w:val="000A70CE"/>
    <w:rsid w:val="000A7B8E"/>
    <w:rsid w:val="000B060D"/>
    <w:rsid w:val="000B183D"/>
    <w:rsid w:val="000B1952"/>
    <w:rsid w:val="000B2A9D"/>
    <w:rsid w:val="000B48A3"/>
    <w:rsid w:val="000C166D"/>
    <w:rsid w:val="000C1A90"/>
    <w:rsid w:val="000C35DF"/>
    <w:rsid w:val="000C51C8"/>
    <w:rsid w:val="000C7A48"/>
    <w:rsid w:val="000D4E11"/>
    <w:rsid w:val="000D5B5B"/>
    <w:rsid w:val="000E2049"/>
    <w:rsid w:val="000E3A3C"/>
    <w:rsid w:val="000E6923"/>
    <w:rsid w:val="000F20BA"/>
    <w:rsid w:val="000F78A4"/>
    <w:rsid w:val="0010220C"/>
    <w:rsid w:val="00105449"/>
    <w:rsid w:val="00105C18"/>
    <w:rsid w:val="001111FF"/>
    <w:rsid w:val="00112E81"/>
    <w:rsid w:val="0011362E"/>
    <w:rsid w:val="00114537"/>
    <w:rsid w:val="0011535A"/>
    <w:rsid w:val="00120691"/>
    <w:rsid w:val="001222AE"/>
    <w:rsid w:val="001246B7"/>
    <w:rsid w:val="00133178"/>
    <w:rsid w:val="00133BFA"/>
    <w:rsid w:val="001341C9"/>
    <w:rsid w:val="00136CE1"/>
    <w:rsid w:val="00141208"/>
    <w:rsid w:val="00142297"/>
    <w:rsid w:val="00143DFC"/>
    <w:rsid w:val="00145889"/>
    <w:rsid w:val="0015080D"/>
    <w:rsid w:val="001534C8"/>
    <w:rsid w:val="00154BE2"/>
    <w:rsid w:val="00155C4E"/>
    <w:rsid w:val="00156939"/>
    <w:rsid w:val="00157EF5"/>
    <w:rsid w:val="00161DD3"/>
    <w:rsid w:val="001622D2"/>
    <w:rsid w:val="001648C6"/>
    <w:rsid w:val="0016747A"/>
    <w:rsid w:val="001709D5"/>
    <w:rsid w:val="00172482"/>
    <w:rsid w:val="00172637"/>
    <w:rsid w:val="00175981"/>
    <w:rsid w:val="00176EC5"/>
    <w:rsid w:val="00177929"/>
    <w:rsid w:val="00180471"/>
    <w:rsid w:val="001817D0"/>
    <w:rsid w:val="00181A61"/>
    <w:rsid w:val="00184186"/>
    <w:rsid w:val="00190C61"/>
    <w:rsid w:val="00196510"/>
    <w:rsid w:val="001977B4"/>
    <w:rsid w:val="001A0067"/>
    <w:rsid w:val="001A0122"/>
    <w:rsid w:val="001A2F49"/>
    <w:rsid w:val="001A6649"/>
    <w:rsid w:val="001A7FBF"/>
    <w:rsid w:val="001B103D"/>
    <w:rsid w:val="001B32C3"/>
    <w:rsid w:val="001B357B"/>
    <w:rsid w:val="001B36C9"/>
    <w:rsid w:val="001B3D18"/>
    <w:rsid w:val="001B5628"/>
    <w:rsid w:val="001C48DB"/>
    <w:rsid w:val="001C6583"/>
    <w:rsid w:val="001C6992"/>
    <w:rsid w:val="001C74B9"/>
    <w:rsid w:val="001D1AC6"/>
    <w:rsid w:val="001D1DD2"/>
    <w:rsid w:val="001D2ADD"/>
    <w:rsid w:val="001D5BEE"/>
    <w:rsid w:val="001E0088"/>
    <w:rsid w:val="001E131D"/>
    <w:rsid w:val="001E1448"/>
    <w:rsid w:val="001E2AEF"/>
    <w:rsid w:val="001F39A7"/>
    <w:rsid w:val="001F468F"/>
    <w:rsid w:val="00202BA0"/>
    <w:rsid w:val="00203CBC"/>
    <w:rsid w:val="002060DD"/>
    <w:rsid w:val="0021025B"/>
    <w:rsid w:val="00216E55"/>
    <w:rsid w:val="00216EAA"/>
    <w:rsid w:val="002173A0"/>
    <w:rsid w:val="0022042D"/>
    <w:rsid w:val="00221AA0"/>
    <w:rsid w:val="002238D1"/>
    <w:rsid w:val="002250F4"/>
    <w:rsid w:val="00227F4B"/>
    <w:rsid w:val="00230AFB"/>
    <w:rsid w:val="00232098"/>
    <w:rsid w:val="002335D8"/>
    <w:rsid w:val="002361B5"/>
    <w:rsid w:val="00240D95"/>
    <w:rsid w:val="002452BD"/>
    <w:rsid w:val="00246579"/>
    <w:rsid w:val="00246C50"/>
    <w:rsid w:val="00247D83"/>
    <w:rsid w:val="00250368"/>
    <w:rsid w:val="002613D1"/>
    <w:rsid w:val="002652A7"/>
    <w:rsid w:val="0026561A"/>
    <w:rsid w:val="00272031"/>
    <w:rsid w:val="00272394"/>
    <w:rsid w:val="00273040"/>
    <w:rsid w:val="00273F63"/>
    <w:rsid w:val="00277A36"/>
    <w:rsid w:val="002816D8"/>
    <w:rsid w:val="002858C6"/>
    <w:rsid w:val="00286807"/>
    <w:rsid w:val="002926B2"/>
    <w:rsid w:val="002928FD"/>
    <w:rsid w:val="00294C92"/>
    <w:rsid w:val="00295384"/>
    <w:rsid w:val="002956BF"/>
    <w:rsid w:val="00296134"/>
    <w:rsid w:val="00296DC7"/>
    <w:rsid w:val="002A01A2"/>
    <w:rsid w:val="002A30E4"/>
    <w:rsid w:val="002A4CDC"/>
    <w:rsid w:val="002A53AF"/>
    <w:rsid w:val="002B21E8"/>
    <w:rsid w:val="002B630F"/>
    <w:rsid w:val="002B63A0"/>
    <w:rsid w:val="002B6969"/>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6C4"/>
    <w:rsid w:val="002E6B87"/>
    <w:rsid w:val="002F0360"/>
    <w:rsid w:val="002F56C1"/>
    <w:rsid w:val="002F642F"/>
    <w:rsid w:val="002F7CC9"/>
    <w:rsid w:val="003018F4"/>
    <w:rsid w:val="0030210B"/>
    <w:rsid w:val="00302182"/>
    <w:rsid w:val="00302257"/>
    <w:rsid w:val="00306428"/>
    <w:rsid w:val="00310C9A"/>
    <w:rsid w:val="00311106"/>
    <w:rsid w:val="00312384"/>
    <w:rsid w:val="00313A97"/>
    <w:rsid w:val="00314D55"/>
    <w:rsid w:val="003160FB"/>
    <w:rsid w:val="0031677B"/>
    <w:rsid w:val="00324947"/>
    <w:rsid w:val="00325C1E"/>
    <w:rsid w:val="00330890"/>
    <w:rsid w:val="00330A6F"/>
    <w:rsid w:val="00331053"/>
    <w:rsid w:val="00335457"/>
    <w:rsid w:val="0034024A"/>
    <w:rsid w:val="00342564"/>
    <w:rsid w:val="00345BB3"/>
    <w:rsid w:val="00345BD2"/>
    <w:rsid w:val="00352D92"/>
    <w:rsid w:val="00355ACE"/>
    <w:rsid w:val="003616D6"/>
    <w:rsid w:val="003625A3"/>
    <w:rsid w:val="00363FC5"/>
    <w:rsid w:val="0036600F"/>
    <w:rsid w:val="00370A73"/>
    <w:rsid w:val="00373032"/>
    <w:rsid w:val="00381921"/>
    <w:rsid w:val="003828B7"/>
    <w:rsid w:val="003835A7"/>
    <w:rsid w:val="00385E3D"/>
    <w:rsid w:val="003865DC"/>
    <w:rsid w:val="003900B5"/>
    <w:rsid w:val="0039283C"/>
    <w:rsid w:val="00393180"/>
    <w:rsid w:val="003A344F"/>
    <w:rsid w:val="003A3DD1"/>
    <w:rsid w:val="003B2286"/>
    <w:rsid w:val="003B39EF"/>
    <w:rsid w:val="003B57F5"/>
    <w:rsid w:val="003C5AD5"/>
    <w:rsid w:val="003D2AB9"/>
    <w:rsid w:val="003E079B"/>
    <w:rsid w:val="003E10CB"/>
    <w:rsid w:val="003E4591"/>
    <w:rsid w:val="003E4E74"/>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30EA8"/>
    <w:rsid w:val="00433E6C"/>
    <w:rsid w:val="0043696F"/>
    <w:rsid w:val="004400F0"/>
    <w:rsid w:val="004438B3"/>
    <w:rsid w:val="00450457"/>
    <w:rsid w:val="00450A13"/>
    <w:rsid w:val="004539EA"/>
    <w:rsid w:val="00457EF1"/>
    <w:rsid w:val="00461998"/>
    <w:rsid w:val="00463B58"/>
    <w:rsid w:val="00464765"/>
    <w:rsid w:val="004658CE"/>
    <w:rsid w:val="004710B3"/>
    <w:rsid w:val="004711AF"/>
    <w:rsid w:val="00471730"/>
    <w:rsid w:val="0047765E"/>
    <w:rsid w:val="0048335F"/>
    <w:rsid w:val="00490B64"/>
    <w:rsid w:val="00492B3D"/>
    <w:rsid w:val="00494683"/>
    <w:rsid w:val="00497A54"/>
    <w:rsid w:val="004A6672"/>
    <w:rsid w:val="004B1070"/>
    <w:rsid w:val="004B772D"/>
    <w:rsid w:val="004C304B"/>
    <w:rsid w:val="004C6EE2"/>
    <w:rsid w:val="004C7539"/>
    <w:rsid w:val="004D3572"/>
    <w:rsid w:val="004D3879"/>
    <w:rsid w:val="004D4356"/>
    <w:rsid w:val="004D52D2"/>
    <w:rsid w:val="004D56BF"/>
    <w:rsid w:val="004D67D9"/>
    <w:rsid w:val="004E0612"/>
    <w:rsid w:val="004E102A"/>
    <w:rsid w:val="004E317D"/>
    <w:rsid w:val="004E39F4"/>
    <w:rsid w:val="004E4C9E"/>
    <w:rsid w:val="004E5FE2"/>
    <w:rsid w:val="004F0C28"/>
    <w:rsid w:val="004F3125"/>
    <w:rsid w:val="00504285"/>
    <w:rsid w:val="00505A65"/>
    <w:rsid w:val="005076FC"/>
    <w:rsid w:val="005120B5"/>
    <w:rsid w:val="00514352"/>
    <w:rsid w:val="00514BA9"/>
    <w:rsid w:val="00517D96"/>
    <w:rsid w:val="00520B97"/>
    <w:rsid w:val="005212B8"/>
    <w:rsid w:val="00524B68"/>
    <w:rsid w:val="00526471"/>
    <w:rsid w:val="00535232"/>
    <w:rsid w:val="0053550F"/>
    <w:rsid w:val="005359D5"/>
    <w:rsid w:val="0053674F"/>
    <w:rsid w:val="00541404"/>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A0815"/>
    <w:rsid w:val="005A10BA"/>
    <w:rsid w:val="005A21F6"/>
    <w:rsid w:val="005A3D60"/>
    <w:rsid w:val="005A7A6A"/>
    <w:rsid w:val="005B2A7B"/>
    <w:rsid w:val="005B5EE6"/>
    <w:rsid w:val="005B613A"/>
    <w:rsid w:val="005C5051"/>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F36"/>
    <w:rsid w:val="00602303"/>
    <w:rsid w:val="00603E44"/>
    <w:rsid w:val="006048A1"/>
    <w:rsid w:val="0060641B"/>
    <w:rsid w:val="00613584"/>
    <w:rsid w:val="00624DF1"/>
    <w:rsid w:val="00631783"/>
    <w:rsid w:val="0063375C"/>
    <w:rsid w:val="006338F6"/>
    <w:rsid w:val="00641FA8"/>
    <w:rsid w:val="0064208F"/>
    <w:rsid w:val="00642201"/>
    <w:rsid w:val="006436D0"/>
    <w:rsid w:val="00651C05"/>
    <w:rsid w:val="006570A3"/>
    <w:rsid w:val="00660AC9"/>
    <w:rsid w:val="006634A3"/>
    <w:rsid w:val="00663D38"/>
    <w:rsid w:val="00664E75"/>
    <w:rsid w:val="0066708C"/>
    <w:rsid w:val="00667933"/>
    <w:rsid w:val="00667A27"/>
    <w:rsid w:val="00670111"/>
    <w:rsid w:val="0067013A"/>
    <w:rsid w:val="006769CC"/>
    <w:rsid w:val="006854D4"/>
    <w:rsid w:val="006918D8"/>
    <w:rsid w:val="0069438A"/>
    <w:rsid w:val="0069470D"/>
    <w:rsid w:val="006A1F40"/>
    <w:rsid w:val="006A67D7"/>
    <w:rsid w:val="006B0399"/>
    <w:rsid w:val="006B11A6"/>
    <w:rsid w:val="006B1702"/>
    <w:rsid w:val="006B265A"/>
    <w:rsid w:val="006B2B00"/>
    <w:rsid w:val="006B550D"/>
    <w:rsid w:val="006B72CA"/>
    <w:rsid w:val="006C03D1"/>
    <w:rsid w:val="006C0BD7"/>
    <w:rsid w:val="006C0DA7"/>
    <w:rsid w:val="006C0E46"/>
    <w:rsid w:val="006C4201"/>
    <w:rsid w:val="006C5206"/>
    <w:rsid w:val="006C6A7F"/>
    <w:rsid w:val="006D3D42"/>
    <w:rsid w:val="006D556D"/>
    <w:rsid w:val="006D5AAC"/>
    <w:rsid w:val="006D6C79"/>
    <w:rsid w:val="006E357B"/>
    <w:rsid w:val="006E3C14"/>
    <w:rsid w:val="006E3FDD"/>
    <w:rsid w:val="006E4BE3"/>
    <w:rsid w:val="006E56CD"/>
    <w:rsid w:val="006E611B"/>
    <w:rsid w:val="006F5EFC"/>
    <w:rsid w:val="00701D37"/>
    <w:rsid w:val="00705C9F"/>
    <w:rsid w:val="0070619A"/>
    <w:rsid w:val="00706362"/>
    <w:rsid w:val="0070662F"/>
    <w:rsid w:val="00706E8F"/>
    <w:rsid w:val="00707CE6"/>
    <w:rsid w:val="00707FCD"/>
    <w:rsid w:val="00710D99"/>
    <w:rsid w:val="00710FBF"/>
    <w:rsid w:val="007155A3"/>
    <w:rsid w:val="007157F2"/>
    <w:rsid w:val="00722531"/>
    <w:rsid w:val="0072395F"/>
    <w:rsid w:val="00724D19"/>
    <w:rsid w:val="007318F6"/>
    <w:rsid w:val="00731C99"/>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667"/>
    <w:rsid w:val="00764D64"/>
    <w:rsid w:val="00765143"/>
    <w:rsid w:val="00765938"/>
    <w:rsid w:val="007676C1"/>
    <w:rsid w:val="00770CE8"/>
    <w:rsid w:val="00771359"/>
    <w:rsid w:val="00772DC4"/>
    <w:rsid w:val="00774D52"/>
    <w:rsid w:val="00776A5B"/>
    <w:rsid w:val="00776D2B"/>
    <w:rsid w:val="0077777D"/>
    <w:rsid w:val="0078385D"/>
    <w:rsid w:val="007838C6"/>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55F6"/>
    <w:rsid w:val="007E0381"/>
    <w:rsid w:val="007E03B4"/>
    <w:rsid w:val="007E18A0"/>
    <w:rsid w:val="007E5379"/>
    <w:rsid w:val="007E5D22"/>
    <w:rsid w:val="007E6346"/>
    <w:rsid w:val="007E7632"/>
    <w:rsid w:val="007F0926"/>
    <w:rsid w:val="007F0F60"/>
    <w:rsid w:val="00801281"/>
    <w:rsid w:val="008016AE"/>
    <w:rsid w:val="00804426"/>
    <w:rsid w:val="00804544"/>
    <w:rsid w:val="008051FD"/>
    <w:rsid w:val="00805328"/>
    <w:rsid w:val="00805CF1"/>
    <w:rsid w:val="00812657"/>
    <w:rsid w:val="008142E7"/>
    <w:rsid w:val="00815D48"/>
    <w:rsid w:val="008176C3"/>
    <w:rsid w:val="00820DAF"/>
    <w:rsid w:val="008211E7"/>
    <w:rsid w:val="00822978"/>
    <w:rsid w:val="00825170"/>
    <w:rsid w:val="00830295"/>
    <w:rsid w:val="00833580"/>
    <w:rsid w:val="0084126C"/>
    <w:rsid w:val="00842EF5"/>
    <w:rsid w:val="00843028"/>
    <w:rsid w:val="0084482D"/>
    <w:rsid w:val="00845532"/>
    <w:rsid w:val="008456EA"/>
    <w:rsid w:val="00845ED4"/>
    <w:rsid w:val="0085339A"/>
    <w:rsid w:val="00854383"/>
    <w:rsid w:val="00856732"/>
    <w:rsid w:val="00856ED9"/>
    <w:rsid w:val="00861353"/>
    <w:rsid w:val="00864472"/>
    <w:rsid w:val="00864503"/>
    <w:rsid w:val="00866422"/>
    <w:rsid w:val="00866923"/>
    <w:rsid w:val="00870298"/>
    <w:rsid w:val="00872013"/>
    <w:rsid w:val="00873BCC"/>
    <w:rsid w:val="00873C41"/>
    <w:rsid w:val="008767F1"/>
    <w:rsid w:val="008833C9"/>
    <w:rsid w:val="0089014E"/>
    <w:rsid w:val="00893DF0"/>
    <w:rsid w:val="008A0579"/>
    <w:rsid w:val="008A0AFB"/>
    <w:rsid w:val="008A4D05"/>
    <w:rsid w:val="008A5A74"/>
    <w:rsid w:val="008A76A5"/>
    <w:rsid w:val="008B4E5F"/>
    <w:rsid w:val="008B5030"/>
    <w:rsid w:val="008B7C08"/>
    <w:rsid w:val="008C3BC3"/>
    <w:rsid w:val="008C76F4"/>
    <w:rsid w:val="008D0BB7"/>
    <w:rsid w:val="008D20B5"/>
    <w:rsid w:val="008D37D9"/>
    <w:rsid w:val="008E3C98"/>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77E59"/>
    <w:rsid w:val="009802BF"/>
    <w:rsid w:val="009830A8"/>
    <w:rsid w:val="00983CD3"/>
    <w:rsid w:val="00983FE9"/>
    <w:rsid w:val="009845A6"/>
    <w:rsid w:val="00990F8F"/>
    <w:rsid w:val="00992119"/>
    <w:rsid w:val="00995AAE"/>
    <w:rsid w:val="00996F32"/>
    <w:rsid w:val="00997E16"/>
    <w:rsid w:val="009A0E16"/>
    <w:rsid w:val="009A194A"/>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F1D7A"/>
    <w:rsid w:val="009F23DC"/>
    <w:rsid w:val="009F512D"/>
    <w:rsid w:val="009F538F"/>
    <w:rsid w:val="009F69D1"/>
    <w:rsid w:val="00A0042B"/>
    <w:rsid w:val="00A0077D"/>
    <w:rsid w:val="00A035BD"/>
    <w:rsid w:val="00A04817"/>
    <w:rsid w:val="00A04C13"/>
    <w:rsid w:val="00A105AE"/>
    <w:rsid w:val="00A12622"/>
    <w:rsid w:val="00A16E72"/>
    <w:rsid w:val="00A20925"/>
    <w:rsid w:val="00A22D76"/>
    <w:rsid w:val="00A233B9"/>
    <w:rsid w:val="00A2709E"/>
    <w:rsid w:val="00A30C3F"/>
    <w:rsid w:val="00A34DB5"/>
    <w:rsid w:val="00A356D1"/>
    <w:rsid w:val="00A35EC1"/>
    <w:rsid w:val="00A46DA6"/>
    <w:rsid w:val="00A50A1C"/>
    <w:rsid w:val="00A5163C"/>
    <w:rsid w:val="00A52A52"/>
    <w:rsid w:val="00A5492D"/>
    <w:rsid w:val="00A5510B"/>
    <w:rsid w:val="00A5524F"/>
    <w:rsid w:val="00A55617"/>
    <w:rsid w:val="00A5643B"/>
    <w:rsid w:val="00A634D3"/>
    <w:rsid w:val="00A6425B"/>
    <w:rsid w:val="00A71B05"/>
    <w:rsid w:val="00A728C3"/>
    <w:rsid w:val="00A748F8"/>
    <w:rsid w:val="00A81266"/>
    <w:rsid w:val="00A84629"/>
    <w:rsid w:val="00A84910"/>
    <w:rsid w:val="00A9199F"/>
    <w:rsid w:val="00A92653"/>
    <w:rsid w:val="00A94451"/>
    <w:rsid w:val="00A97412"/>
    <w:rsid w:val="00A9761F"/>
    <w:rsid w:val="00AA17E5"/>
    <w:rsid w:val="00AA217A"/>
    <w:rsid w:val="00AA4F20"/>
    <w:rsid w:val="00AA70ED"/>
    <w:rsid w:val="00AB3D55"/>
    <w:rsid w:val="00AB4DD1"/>
    <w:rsid w:val="00AB75E3"/>
    <w:rsid w:val="00AB7A9A"/>
    <w:rsid w:val="00AC1196"/>
    <w:rsid w:val="00AC641B"/>
    <w:rsid w:val="00AD2698"/>
    <w:rsid w:val="00AD3C31"/>
    <w:rsid w:val="00AD4B43"/>
    <w:rsid w:val="00AD4E38"/>
    <w:rsid w:val="00AD7155"/>
    <w:rsid w:val="00AD71ED"/>
    <w:rsid w:val="00AD770A"/>
    <w:rsid w:val="00AE18E1"/>
    <w:rsid w:val="00AE2770"/>
    <w:rsid w:val="00AE486F"/>
    <w:rsid w:val="00AF1CC6"/>
    <w:rsid w:val="00AF37C9"/>
    <w:rsid w:val="00AF393E"/>
    <w:rsid w:val="00AF3C37"/>
    <w:rsid w:val="00AF4178"/>
    <w:rsid w:val="00AF639D"/>
    <w:rsid w:val="00B0188A"/>
    <w:rsid w:val="00B019F8"/>
    <w:rsid w:val="00B035AD"/>
    <w:rsid w:val="00B03665"/>
    <w:rsid w:val="00B03D39"/>
    <w:rsid w:val="00B04265"/>
    <w:rsid w:val="00B0527A"/>
    <w:rsid w:val="00B076CC"/>
    <w:rsid w:val="00B106D7"/>
    <w:rsid w:val="00B13759"/>
    <w:rsid w:val="00B175D2"/>
    <w:rsid w:val="00B17937"/>
    <w:rsid w:val="00B206CE"/>
    <w:rsid w:val="00B22C5F"/>
    <w:rsid w:val="00B24827"/>
    <w:rsid w:val="00B31691"/>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810C6"/>
    <w:rsid w:val="00B82E00"/>
    <w:rsid w:val="00B837C6"/>
    <w:rsid w:val="00B83B3A"/>
    <w:rsid w:val="00B84327"/>
    <w:rsid w:val="00B8476C"/>
    <w:rsid w:val="00B93114"/>
    <w:rsid w:val="00B968BC"/>
    <w:rsid w:val="00BA047E"/>
    <w:rsid w:val="00BA0CF9"/>
    <w:rsid w:val="00BA1E94"/>
    <w:rsid w:val="00BA70C1"/>
    <w:rsid w:val="00BA72D0"/>
    <w:rsid w:val="00BA7E49"/>
    <w:rsid w:val="00BB001D"/>
    <w:rsid w:val="00BB466E"/>
    <w:rsid w:val="00BC540F"/>
    <w:rsid w:val="00BC6B65"/>
    <w:rsid w:val="00BD2926"/>
    <w:rsid w:val="00BD3F60"/>
    <w:rsid w:val="00BD6547"/>
    <w:rsid w:val="00BD67B0"/>
    <w:rsid w:val="00BD75E8"/>
    <w:rsid w:val="00BE3B50"/>
    <w:rsid w:val="00BE4E42"/>
    <w:rsid w:val="00BE5255"/>
    <w:rsid w:val="00BF285E"/>
    <w:rsid w:val="00BF4CFB"/>
    <w:rsid w:val="00C06B16"/>
    <w:rsid w:val="00C073FE"/>
    <w:rsid w:val="00C10CF1"/>
    <w:rsid w:val="00C140BD"/>
    <w:rsid w:val="00C154DD"/>
    <w:rsid w:val="00C156F9"/>
    <w:rsid w:val="00C16474"/>
    <w:rsid w:val="00C169D4"/>
    <w:rsid w:val="00C1765F"/>
    <w:rsid w:val="00C20459"/>
    <w:rsid w:val="00C24EF0"/>
    <w:rsid w:val="00C2614E"/>
    <w:rsid w:val="00C267E0"/>
    <w:rsid w:val="00C27A5B"/>
    <w:rsid w:val="00C30205"/>
    <w:rsid w:val="00C41834"/>
    <w:rsid w:val="00C4199F"/>
    <w:rsid w:val="00C41E7D"/>
    <w:rsid w:val="00C44333"/>
    <w:rsid w:val="00C53587"/>
    <w:rsid w:val="00C53B30"/>
    <w:rsid w:val="00C571FF"/>
    <w:rsid w:val="00C621A0"/>
    <w:rsid w:val="00C655B9"/>
    <w:rsid w:val="00C66BE6"/>
    <w:rsid w:val="00C719B3"/>
    <w:rsid w:val="00C746C7"/>
    <w:rsid w:val="00C80BBB"/>
    <w:rsid w:val="00C8181A"/>
    <w:rsid w:val="00C830B3"/>
    <w:rsid w:val="00C83293"/>
    <w:rsid w:val="00C91552"/>
    <w:rsid w:val="00CA440C"/>
    <w:rsid w:val="00CA5F3B"/>
    <w:rsid w:val="00CA710A"/>
    <w:rsid w:val="00CB2339"/>
    <w:rsid w:val="00CB241C"/>
    <w:rsid w:val="00CC1267"/>
    <w:rsid w:val="00CC1B55"/>
    <w:rsid w:val="00CC2533"/>
    <w:rsid w:val="00CC5225"/>
    <w:rsid w:val="00CC5745"/>
    <w:rsid w:val="00CD6359"/>
    <w:rsid w:val="00CD6666"/>
    <w:rsid w:val="00CD6A5E"/>
    <w:rsid w:val="00CE4EA8"/>
    <w:rsid w:val="00CE6E51"/>
    <w:rsid w:val="00CE771F"/>
    <w:rsid w:val="00CF3A50"/>
    <w:rsid w:val="00CF424E"/>
    <w:rsid w:val="00CF50B4"/>
    <w:rsid w:val="00D06F8C"/>
    <w:rsid w:val="00D06FDB"/>
    <w:rsid w:val="00D13F3F"/>
    <w:rsid w:val="00D31FBE"/>
    <w:rsid w:val="00D32D42"/>
    <w:rsid w:val="00D4004C"/>
    <w:rsid w:val="00D508FF"/>
    <w:rsid w:val="00D5213B"/>
    <w:rsid w:val="00D5448D"/>
    <w:rsid w:val="00D5542A"/>
    <w:rsid w:val="00D6721B"/>
    <w:rsid w:val="00D67871"/>
    <w:rsid w:val="00D7070A"/>
    <w:rsid w:val="00D7154E"/>
    <w:rsid w:val="00D71E65"/>
    <w:rsid w:val="00D7234B"/>
    <w:rsid w:val="00D734BC"/>
    <w:rsid w:val="00D73819"/>
    <w:rsid w:val="00D7718B"/>
    <w:rsid w:val="00D808FD"/>
    <w:rsid w:val="00D81D54"/>
    <w:rsid w:val="00D837ED"/>
    <w:rsid w:val="00D87E0D"/>
    <w:rsid w:val="00D918BA"/>
    <w:rsid w:val="00D96BCC"/>
    <w:rsid w:val="00DA17B9"/>
    <w:rsid w:val="00DA5CB2"/>
    <w:rsid w:val="00DA6D18"/>
    <w:rsid w:val="00DB453B"/>
    <w:rsid w:val="00DB482C"/>
    <w:rsid w:val="00DB55C4"/>
    <w:rsid w:val="00DB6B51"/>
    <w:rsid w:val="00DB7EC8"/>
    <w:rsid w:val="00DC364A"/>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11AF2"/>
    <w:rsid w:val="00E1699E"/>
    <w:rsid w:val="00E22EF2"/>
    <w:rsid w:val="00E233A0"/>
    <w:rsid w:val="00E24734"/>
    <w:rsid w:val="00E24775"/>
    <w:rsid w:val="00E26B14"/>
    <w:rsid w:val="00E30817"/>
    <w:rsid w:val="00E343F0"/>
    <w:rsid w:val="00E43BE5"/>
    <w:rsid w:val="00E44D1E"/>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ABB"/>
    <w:rsid w:val="00E85FE9"/>
    <w:rsid w:val="00E94F1B"/>
    <w:rsid w:val="00E951D9"/>
    <w:rsid w:val="00E97224"/>
    <w:rsid w:val="00EA1096"/>
    <w:rsid w:val="00EA2626"/>
    <w:rsid w:val="00EA2A9F"/>
    <w:rsid w:val="00EC064C"/>
    <w:rsid w:val="00EC13E8"/>
    <w:rsid w:val="00EC1D82"/>
    <w:rsid w:val="00EC4323"/>
    <w:rsid w:val="00EC50EF"/>
    <w:rsid w:val="00EC5211"/>
    <w:rsid w:val="00EC6379"/>
    <w:rsid w:val="00EC6C92"/>
    <w:rsid w:val="00ED331E"/>
    <w:rsid w:val="00ED524C"/>
    <w:rsid w:val="00ED6BAA"/>
    <w:rsid w:val="00ED7186"/>
    <w:rsid w:val="00ED73E7"/>
    <w:rsid w:val="00EE00A1"/>
    <w:rsid w:val="00EE1B2D"/>
    <w:rsid w:val="00EF3CFF"/>
    <w:rsid w:val="00EF7663"/>
    <w:rsid w:val="00F0754E"/>
    <w:rsid w:val="00F07E3F"/>
    <w:rsid w:val="00F10926"/>
    <w:rsid w:val="00F11342"/>
    <w:rsid w:val="00F120AE"/>
    <w:rsid w:val="00F140F1"/>
    <w:rsid w:val="00F2066F"/>
    <w:rsid w:val="00F2098D"/>
    <w:rsid w:val="00F27439"/>
    <w:rsid w:val="00F32A8D"/>
    <w:rsid w:val="00F33DE2"/>
    <w:rsid w:val="00F401F3"/>
    <w:rsid w:val="00F53BE2"/>
    <w:rsid w:val="00F548C6"/>
    <w:rsid w:val="00F54F5D"/>
    <w:rsid w:val="00F57C36"/>
    <w:rsid w:val="00F61663"/>
    <w:rsid w:val="00F62BBB"/>
    <w:rsid w:val="00F63FD0"/>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3665"/>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uiPriority w:val="9"/>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76A5"/>
    <w:rPr>
      <w:rFonts w:ascii="Times New Roman" w:eastAsia="Times New Roman" w:hAnsi="Times New Roman"/>
      <w:sz w:val="28"/>
      <w:lang w:eastAsia="en-US"/>
    </w:rPr>
  </w:style>
  <w:style w:type="paragraph" w:styleId="ae">
    <w:name w:val="Title"/>
    <w:basedOn w:val="a"/>
    <w:next w:val="a"/>
    <w:link w:val="af"/>
    <w:uiPriority w:val="10"/>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uiPriority w:val="99"/>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uiPriority w:val="99"/>
    <w:rsid w:val="009350FC"/>
    <w:rPr>
      <w:rFonts w:asciiTheme="minorHAnsi" w:eastAsiaTheme="minorEastAsia" w:hAnsiTheme="minorHAnsi" w:cstheme="minorBidi"/>
      <w:sz w:val="22"/>
      <w:szCs w:val="22"/>
    </w:rPr>
  </w:style>
  <w:style w:type="paragraph" w:styleId="afc">
    <w:name w:val="footer"/>
    <w:basedOn w:val="a"/>
    <w:link w:val="afd"/>
    <w:uiPriority w:val="99"/>
    <w:semiHidden/>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semiHidden/>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0"/>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0"/>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s>
</file>

<file path=word/webSettings.xml><?xml version="1.0" encoding="utf-8"?>
<w:webSettings xmlns:r="http://schemas.openxmlformats.org/officeDocument/2006/relationships" xmlns:w="http://schemas.openxmlformats.org/wordprocessingml/2006/main">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944DA6ADFB0AD1BF40F829DA30DBABFFA9B633C52D47BFB4CE50F74013640F69FC7EB7A568D05957F371F2E072E3DC4D82A733AD7y9xB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2944DA6ADFB0AD1BF40F829DA30DBABFFA9B633C52D47BFB4CE50F74013640E49F9FE37A57930FC130714A22y0xCI" TargetMode="External"/><Relationship Id="rId5" Type="http://schemas.openxmlformats.org/officeDocument/2006/relationships/webSettings" Target="webSettings.xml"/><Relationship Id="rId10" Type="http://schemas.openxmlformats.org/officeDocument/2006/relationships/hyperlink" Target="consultantplus://offline/ref=882944DA6ADFB0AD1BF40F829DA30DBABFFA9B633C52D47BFB4CE50F74013640E49F9FE37A57930FC130714A22y0xCI" TargetMode="External"/><Relationship Id="rId4" Type="http://schemas.openxmlformats.org/officeDocument/2006/relationships/settings" Target="settings.xml"/><Relationship Id="rId9" Type="http://schemas.openxmlformats.org/officeDocument/2006/relationships/hyperlink" Target="consultantplus://offline/ref=882944DA6ADFB0AD1BF40F829DA30DBABFF998673C50D47BFB4CE50F74013640E49F9FE37A57930FC130714A22y0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EED54-5D4A-442B-B20C-FF31AB26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7</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Fedorova</cp:lastModifiedBy>
  <cp:revision>197</cp:revision>
  <cp:lastPrinted>2019-11-13T11:24:00Z</cp:lastPrinted>
  <dcterms:created xsi:type="dcterms:W3CDTF">2018-04-05T06:48:00Z</dcterms:created>
  <dcterms:modified xsi:type="dcterms:W3CDTF">2020-01-27T06:35:00Z</dcterms:modified>
</cp:coreProperties>
</file>