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1" w:rsidRDefault="00D86111" w:rsidP="00D86111">
      <w:pPr>
        <w:tabs>
          <w:tab w:val="left" w:pos="4536"/>
        </w:tabs>
        <w:spacing w:after="0" w:line="240" w:lineRule="auto"/>
        <w:jc w:val="center"/>
        <w:rPr>
          <w:rFonts w:ascii="Arial" w:hAnsi="Arial" w:cs="Arial"/>
          <w:b/>
          <w:sz w:val="32"/>
          <w:szCs w:val="32"/>
        </w:rPr>
      </w:pPr>
      <w:r>
        <w:rPr>
          <w:rFonts w:ascii="Arial" w:hAnsi="Arial" w:cs="Arial"/>
          <w:b/>
          <w:sz w:val="32"/>
          <w:szCs w:val="32"/>
        </w:rPr>
        <w:t>АДМИНИСТРАЦИИЯ</w:t>
      </w:r>
    </w:p>
    <w:p w:rsidR="00D86111" w:rsidRDefault="00D86111" w:rsidP="00D8611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D86111" w:rsidRDefault="00D86111" w:rsidP="00D8611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D86111" w:rsidRDefault="00D86111" w:rsidP="00D86111">
      <w:pPr>
        <w:tabs>
          <w:tab w:val="left" w:pos="4536"/>
        </w:tabs>
        <w:spacing w:after="0" w:line="240" w:lineRule="auto"/>
        <w:jc w:val="center"/>
        <w:rPr>
          <w:rFonts w:ascii="Arial" w:hAnsi="Arial" w:cs="Arial"/>
          <w:b/>
          <w:color w:val="000000"/>
          <w:spacing w:val="-8"/>
          <w:sz w:val="32"/>
          <w:szCs w:val="32"/>
        </w:rPr>
      </w:pPr>
    </w:p>
    <w:p w:rsidR="00D86111" w:rsidRDefault="00D86111" w:rsidP="00D8611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D86111" w:rsidRDefault="00D86111" w:rsidP="00D86111">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w:t>
      </w:r>
      <w:r>
        <w:rPr>
          <w:rFonts w:ascii="Arial" w:hAnsi="Arial" w:cs="Arial"/>
          <w:b/>
          <w:color w:val="000000"/>
          <w:spacing w:val="-8"/>
          <w:sz w:val="32"/>
          <w:szCs w:val="32"/>
        </w:rPr>
        <w:t xml:space="preserve"> декабря 2019 г. №566</w:t>
      </w:r>
    </w:p>
    <w:p w:rsidR="00D86111" w:rsidRDefault="00D86111" w:rsidP="00D86111">
      <w:pPr>
        <w:tabs>
          <w:tab w:val="left" w:pos="4536"/>
        </w:tabs>
        <w:spacing w:after="0" w:line="240" w:lineRule="auto"/>
        <w:jc w:val="center"/>
        <w:rPr>
          <w:rFonts w:ascii="Arial" w:hAnsi="Arial" w:cs="Arial"/>
          <w:b/>
          <w:color w:val="000000"/>
          <w:spacing w:val="-8"/>
          <w:sz w:val="32"/>
          <w:szCs w:val="32"/>
        </w:rPr>
      </w:pPr>
    </w:p>
    <w:p w:rsidR="00D86111" w:rsidRDefault="00D86111" w:rsidP="00D86111">
      <w:pPr>
        <w:tabs>
          <w:tab w:val="left" w:pos="4536"/>
        </w:tabs>
        <w:spacing w:after="0" w:line="240" w:lineRule="auto"/>
        <w:jc w:val="center"/>
        <w:rPr>
          <w:rFonts w:ascii="Arial" w:hAnsi="Arial" w:cs="Arial"/>
          <w:b/>
          <w:color w:val="000000"/>
          <w:spacing w:val="-8"/>
          <w:sz w:val="32"/>
          <w:szCs w:val="32"/>
        </w:rPr>
      </w:pPr>
    </w:p>
    <w:p w:rsidR="00D86111" w:rsidRPr="00D86111" w:rsidRDefault="00D86111" w:rsidP="00D86111">
      <w:pPr>
        <w:spacing w:after="0" w:line="240" w:lineRule="auto"/>
        <w:jc w:val="center"/>
        <w:rPr>
          <w:rFonts w:ascii="Arial" w:hAnsi="Arial" w:cs="Arial"/>
          <w:b/>
          <w:sz w:val="32"/>
          <w:szCs w:val="32"/>
        </w:rPr>
      </w:pPr>
      <w:r w:rsidRPr="00D86111">
        <w:rPr>
          <w:rFonts w:ascii="Arial" w:hAnsi="Arial" w:cs="Arial"/>
          <w:b/>
          <w:sz w:val="32"/>
          <w:szCs w:val="32"/>
        </w:rPr>
        <w:t>О внесении изменений в муниципальную программу</w:t>
      </w:r>
      <w:r>
        <w:rPr>
          <w:rFonts w:ascii="Arial" w:hAnsi="Arial" w:cs="Arial"/>
          <w:b/>
          <w:sz w:val="32"/>
          <w:szCs w:val="32"/>
        </w:rPr>
        <w:t xml:space="preserve"> </w:t>
      </w:r>
      <w:r w:rsidRPr="00D86111">
        <w:rPr>
          <w:rFonts w:ascii="Arial" w:hAnsi="Arial" w:cs="Arial"/>
          <w:b/>
          <w:sz w:val="32"/>
          <w:szCs w:val="32"/>
        </w:rPr>
        <w:t>Солнцевского района Курской области</w:t>
      </w:r>
      <w:r w:rsidRPr="00D86111">
        <w:rPr>
          <w:rFonts w:ascii="Arial" w:hAnsi="Arial" w:cs="Arial"/>
          <w:b/>
          <w:sz w:val="32"/>
          <w:szCs w:val="32"/>
        </w:rPr>
        <w:t xml:space="preserve"> </w:t>
      </w:r>
      <w:r w:rsidRPr="00D86111">
        <w:rPr>
          <w:rFonts w:ascii="Arial" w:hAnsi="Arial" w:cs="Arial"/>
          <w:b/>
          <w:sz w:val="32"/>
          <w:szCs w:val="32"/>
        </w:rPr>
        <w:t>«Социальная поддержка граждан</w:t>
      </w:r>
      <w:r>
        <w:rPr>
          <w:rFonts w:ascii="Arial" w:hAnsi="Arial" w:cs="Arial"/>
          <w:b/>
          <w:sz w:val="32"/>
          <w:szCs w:val="32"/>
        </w:rPr>
        <w:t xml:space="preserve"> </w:t>
      </w:r>
      <w:r w:rsidRPr="00D86111">
        <w:rPr>
          <w:rFonts w:ascii="Arial" w:hAnsi="Arial" w:cs="Arial"/>
          <w:b/>
          <w:sz w:val="32"/>
          <w:szCs w:val="32"/>
        </w:rPr>
        <w:t>в Солнцевском районе Курской области»</w:t>
      </w:r>
    </w:p>
    <w:p w:rsidR="00D86111" w:rsidRDefault="00D86111" w:rsidP="00D86111">
      <w:pPr>
        <w:spacing w:after="0" w:line="240" w:lineRule="auto"/>
        <w:jc w:val="center"/>
        <w:rPr>
          <w:rFonts w:ascii="Arial" w:hAnsi="Arial" w:cs="Arial"/>
          <w:b/>
          <w:color w:val="000000" w:themeColor="text1"/>
          <w:sz w:val="32"/>
          <w:szCs w:val="32"/>
        </w:rPr>
      </w:pPr>
    </w:p>
    <w:p w:rsidR="00D86111" w:rsidRDefault="00D86111" w:rsidP="00D86111">
      <w:pPr>
        <w:shd w:val="clear" w:color="auto" w:fill="FFFFFF"/>
        <w:spacing w:after="0" w:line="240" w:lineRule="auto"/>
        <w:jc w:val="center"/>
        <w:rPr>
          <w:rFonts w:ascii="Arial" w:hAnsi="Arial" w:cs="Arial"/>
          <w:b/>
          <w:bCs/>
          <w:color w:val="000000"/>
          <w:sz w:val="32"/>
          <w:szCs w:val="32"/>
        </w:rPr>
      </w:pPr>
    </w:p>
    <w:p w:rsidR="00D86111" w:rsidRDefault="00D86111" w:rsidP="00D86111">
      <w:pPr>
        <w:shd w:val="clear" w:color="auto" w:fill="FFFFFF"/>
        <w:spacing w:after="0" w:line="240" w:lineRule="auto"/>
        <w:jc w:val="center"/>
        <w:rPr>
          <w:rFonts w:ascii="Arial" w:hAnsi="Arial" w:cs="Arial"/>
          <w:b/>
          <w:bCs/>
          <w:color w:val="000000"/>
          <w:sz w:val="32"/>
          <w:szCs w:val="32"/>
        </w:rPr>
      </w:pPr>
    </w:p>
    <w:p w:rsidR="00B475E2" w:rsidRPr="00B475E2" w:rsidRDefault="00B475E2" w:rsidP="00B475E2">
      <w:pPr>
        <w:spacing w:after="0" w:line="240" w:lineRule="auto"/>
        <w:ind w:firstLine="709"/>
        <w:jc w:val="both"/>
        <w:rPr>
          <w:rFonts w:ascii="Times New Roman" w:hAnsi="Times New Roman"/>
          <w:sz w:val="28"/>
          <w:szCs w:val="28"/>
        </w:rPr>
      </w:pPr>
      <w:r w:rsidRPr="00B475E2">
        <w:rPr>
          <w:rFonts w:ascii="Times New Roman" w:hAnsi="Times New Roman"/>
          <w:sz w:val="28"/>
          <w:szCs w:val="28"/>
        </w:rPr>
        <w:t>В соответствии со статьей 179 бюджетного кодекса Российской Федерации, постановлением Администрации Солнцевского района Курской области от 06. 11.2013 года № 585 «Об у</w:t>
      </w:r>
      <w:r>
        <w:rPr>
          <w:rFonts w:ascii="Times New Roman" w:hAnsi="Times New Roman"/>
          <w:sz w:val="28"/>
          <w:szCs w:val="28"/>
        </w:rPr>
        <w:t>тверждении Порядка разработки, реализации и оценке</w:t>
      </w:r>
      <w:r w:rsidRPr="00B475E2">
        <w:rPr>
          <w:rFonts w:ascii="Times New Roman" w:hAnsi="Times New Roman"/>
          <w:sz w:val="28"/>
          <w:szCs w:val="28"/>
        </w:rPr>
        <w:t xml:space="preserve"> эффективности муниципальных программ Солнцевского района Курской области» и постановлением Администрации Солнцевского района Курской области от 06.11.2013 г. № 586</w:t>
      </w:r>
      <w:r>
        <w:rPr>
          <w:rFonts w:ascii="Times New Roman" w:hAnsi="Times New Roman"/>
          <w:sz w:val="28"/>
          <w:szCs w:val="28"/>
        </w:rPr>
        <w:t xml:space="preserve"> «</w:t>
      </w:r>
      <w:r w:rsidRPr="00B475E2">
        <w:rPr>
          <w:rFonts w:ascii="Times New Roman" w:hAnsi="Times New Roman"/>
          <w:sz w:val="28"/>
          <w:szCs w:val="28"/>
        </w:rPr>
        <w:t>Об утверждении перечня муниципальных программ Солнце</w:t>
      </w:r>
      <w:r>
        <w:rPr>
          <w:rFonts w:ascii="Times New Roman" w:hAnsi="Times New Roman"/>
          <w:sz w:val="28"/>
          <w:szCs w:val="28"/>
        </w:rPr>
        <w:t xml:space="preserve">вского района Курской области» </w:t>
      </w:r>
      <w:r w:rsidRPr="00B475E2">
        <w:rPr>
          <w:rFonts w:ascii="Times New Roman" w:hAnsi="Times New Roman"/>
          <w:sz w:val="28"/>
          <w:szCs w:val="28"/>
        </w:rPr>
        <w:t>Администрация Солнцевского района Курской области ПОСТАНОВЛЯЕТ:</w:t>
      </w:r>
    </w:p>
    <w:p w:rsidR="00B475E2" w:rsidRPr="00B475E2" w:rsidRDefault="00B475E2" w:rsidP="00B475E2">
      <w:pPr>
        <w:spacing w:after="0" w:line="240" w:lineRule="auto"/>
        <w:ind w:firstLine="709"/>
        <w:jc w:val="both"/>
        <w:rPr>
          <w:rFonts w:ascii="Times New Roman" w:hAnsi="Times New Roman"/>
          <w:sz w:val="28"/>
          <w:szCs w:val="28"/>
        </w:rPr>
      </w:pPr>
    </w:p>
    <w:p w:rsidR="00B475E2" w:rsidRPr="00B475E2" w:rsidRDefault="00B475E2" w:rsidP="00B475E2">
      <w:pPr>
        <w:spacing w:after="0" w:line="240" w:lineRule="auto"/>
        <w:ind w:firstLine="709"/>
        <w:jc w:val="both"/>
        <w:rPr>
          <w:rFonts w:ascii="Times New Roman" w:hAnsi="Times New Roman"/>
          <w:sz w:val="28"/>
          <w:szCs w:val="28"/>
        </w:rPr>
      </w:pPr>
      <w:r w:rsidRPr="00B475E2">
        <w:rPr>
          <w:rFonts w:ascii="Times New Roman" w:hAnsi="Times New Roman"/>
          <w:sz w:val="28"/>
          <w:szCs w:val="28"/>
        </w:rPr>
        <w:t>1. Внести в муниципальную программу Солнцевского района Курской</w:t>
      </w:r>
      <w:r>
        <w:rPr>
          <w:rFonts w:ascii="Times New Roman" w:hAnsi="Times New Roman"/>
          <w:sz w:val="28"/>
          <w:szCs w:val="28"/>
        </w:rPr>
        <w:t xml:space="preserve"> области «Социальная поддержка </w:t>
      </w:r>
      <w:r w:rsidRPr="00B475E2">
        <w:rPr>
          <w:rFonts w:ascii="Times New Roman" w:hAnsi="Times New Roman"/>
          <w:sz w:val="28"/>
          <w:szCs w:val="28"/>
        </w:rPr>
        <w:t>граждан в Солнцевском районе Курской области»</w:t>
      </w:r>
      <w:r>
        <w:rPr>
          <w:rFonts w:ascii="Times New Roman" w:hAnsi="Times New Roman"/>
          <w:sz w:val="28"/>
          <w:szCs w:val="28"/>
        </w:rPr>
        <w:t>, утвержденную постановлением Администрации</w:t>
      </w:r>
      <w:r w:rsidRPr="00B475E2">
        <w:rPr>
          <w:rFonts w:ascii="Times New Roman" w:hAnsi="Times New Roman"/>
          <w:sz w:val="28"/>
          <w:szCs w:val="28"/>
        </w:rPr>
        <w:t xml:space="preserve"> Солнцевского района Курской области от 22.02.2017 г. № 53 «Об утверждении муниципальной программы Солнцевского района Кур</w:t>
      </w:r>
      <w:r>
        <w:rPr>
          <w:rFonts w:ascii="Times New Roman" w:hAnsi="Times New Roman"/>
          <w:sz w:val="28"/>
          <w:szCs w:val="28"/>
        </w:rPr>
        <w:t>ской области «Социальная поддержка граждан</w:t>
      </w:r>
      <w:r w:rsidRPr="00B475E2">
        <w:rPr>
          <w:rFonts w:ascii="Times New Roman" w:hAnsi="Times New Roman"/>
          <w:sz w:val="28"/>
          <w:szCs w:val="28"/>
        </w:rPr>
        <w:t xml:space="preserve"> в Солнцевском районе Курской</w:t>
      </w:r>
      <w:r>
        <w:rPr>
          <w:rFonts w:ascii="Times New Roman" w:hAnsi="Times New Roman"/>
          <w:sz w:val="28"/>
          <w:szCs w:val="28"/>
        </w:rPr>
        <w:t xml:space="preserve"> области» следующие изменения:</w:t>
      </w: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ab/>
        <w:t>1) Паспорт муниципальной программы Солнцевского района Курско</w:t>
      </w:r>
      <w:r>
        <w:rPr>
          <w:rFonts w:ascii="Times New Roman" w:hAnsi="Times New Roman"/>
          <w:sz w:val="28"/>
          <w:szCs w:val="28"/>
        </w:rPr>
        <w:t>й области «Социальная поддержка</w:t>
      </w:r>
      <w:r w:rsidRPr="00B475E2">
        <w:rPr>
          <w:rFonts w:ascii="Times New Roman" w:hAnsi="Times New Roman"/>
          <w:sz w:val="28"/>
          <w:szCs w:val="28"/>
        </w:rPr>
        <w:t xml:space="preserve"> граждан в Солнцевском районе Курской области» изложить в новой редакции (прилагается).</w:t>
      </w: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ab/>
        <w:t>2) Паспорт подпрограммы 1. «Управление муниципальной программой и обеспечение условий реализации» муниципальной программы «Социальная поддержка граждан в Солнцевском районе Курской области изложить в новой редакции (прилагается).</w:t>
      </w:r>
    </w:p>
    <w:p w:rsidR="00B475E2" w:rsidRPr="00B475E2" w:rsidRDefault="00B475E2" w:rsidP="00B475E2">
      <w:pPr>
        <w:spacing w:after="0" w:line="240" w:lineRule="auto"/>
        <w:ind w:firstLine="708"/>
        <w:jc w:val="both"/>
        <w:rPr>
          <w:rFonts w:ascii="Times New Roman" w:hAnsi="Times New Roman"/>
          <w:sz w:val="28"/>
          <w:szCs w:val="28"/>
        </w:rPr>
      </w:pPr>
      <w:r w:rsidRPr="00B475E2">
        <w:rPr>
          <w:rFonts w:ascii="Times New Roman" w:hAnsi="Times New Roman"/>
          <w:sz w:val="28"/>
          <w:szCs w:val="28"/>
        </w:rPr>
        <w:t xml:space="preserve">3) Паспорт подпрограммы 2. "Развитие мер социальной поддержки отдельных категорий граждан "муниципальной программы «Социальная </w:t>
      </w:r>
      <w:r w:rsidRPr="00B475E2">
        <w:rPr>
          <w:rFonts w:ascii="Times New Roman" w:hAnsi="Times New Roman"/>
          <w:sz w:val="28"/>
          <w:szCs w:val="28"/>
        </w:rPr>
        <w:lastRenderedPageBreak/>
        <w:t>поддержка граждан в Солнцевском районе Курской области изложить в новой редакции (прилагается).</w:t>
      </w:r>
    </w:p>
    <w:p w:rsidR="00B475E2" w:rsidRPr="00B475E2" w:rsidRDefault="00B475E2" w:rsidP="00B475E2">
      <w:pPr>
        <w:spacing w:after="0" w:line="240" w:lineRule="auto"/>
        <w:ind w:firstLine="708"/>
        <w:jc w:val="both"/>
        <w:rPr>
          <w:rFonts w:ascii="Times New Roman" w:hAnsi="Times New Roman"/>
          <w:sz w:val="28"/>
          <w:szCs w:val="28"/>
        </w:rPr>
      </w:pPr>
      <w:r w:rsidRPr="00B475E2">
        <w:rPr>
          <w:rFonts w:ascii="Times New Roman" w:hAnsi="Times New Roman"/>
          <w:sz w:val="28"/>
          <w:szCs w:val="28"/>
        </w:rPr>
        <w:t>4) Паспорт подпрограммы 3. «Улучшение демографической ситуации, совершенствование социал</w:t>
      </w:r>
      <w:r>
        <w:rPr>
          <w:rFonts w:ascii="Times New Roman" w:hAnsi="Times New Roman"/>
          <w:sz w:val="28"/>
          <w:szCs w:val="28"/>
        </w:rPr>
        <w:t xml:space="preserve">ьной поддержки семей и детей» </w:t>
      </w:r>
      <w:r w:rsidRPr="00B475E2">
        <w:rPr>
          <w:rFonts w:ascii="Times New Roman" w:hAnsi="Times New Roman"/>
          <w:sz w:val="28"/>
          <w:szCs w:val="28"/>
        </w:rPr>
        <w:t>муниципальной программы «Социальная поддержка граждан в Солнцевском районе Курской области изложить в новой редакции (прилагается).</w:t>
      </w:r>
    </w:p>
    <w:p w:rsidR="00B475E2" w:rsidRPr="00B475E2" w:rsidRDefault="00B475E2" w:rsidP="00B475E2">
      <w:pPr>
        <w:spacing w:after="0" w:line="240" w:lineRule="auto"/>
        <w:ind w:firstLine="708"/>
        <w:jc w:val="both"/>
        <w:rPr>
          <w:rFonts w:ascii="Times New Roman" w:hAnsi="Times New Roman"/>
          <w:sz w:val="28"/>
          <w:szCs w:val="28"/>
        </w:rPr>
      </w:pPr>
      <w:r w:rsidRPr="00B475E2">
        <w:rPr>
          <w:rFonts w:ascii="Times New Roman" w:hAnsi="Times New Roman"/>
          <w:sz w:val="28"/>
          <w:szCs w:val="28"/>
        </w:rPr>
        <w:t>5) Приложение № 1 к муниципальной программе Солнцевского рай</w:t>
      </w:r>
      <w:r>
        <w:rPr>
          <w:rFonts w:ascii="Times New Roman" w:hAnsi="Times New Roman"/>
          <w:sz w:val="28"/>
          <w:szCs w:val="28"/>
        </w:rPr>
        <w:t>она Курской области</w:t>
      </w:r>
      <w:r w:rsidRPr="00B475E2">
        <w:rPr>
          <w:rFonts w:ascii="Times New Roman" w:hAnsi="Times New Roman"/>
          <w:sz w:val="28"/>
          <w:szCs w:val="28"/>
        </w:rPr>
        <w:t xml:space="preserve"> «Социальная поддержка граждан в Солнцевском районе Курской облас</w:t>
      </w:r>
      <w:r>
        <w:rPr>
          <w:rFonts w:ascii="Times New Roman" w:hAnsi="Times New Roman"/>
          <w:sz w:val="28"/>
          <w:szCs w:val="28"/>
        </w:rPr>
        <w:t xml:space="preserve">ти» изложить в новой редакции </w:t>
      </w:r>
      <w:r w:rsidRPr="00B475E2">
        <w:rPr>
          <w:rFonts w:ascii="Times New Roman" w:hAnsi="Times New Roman"/>
          <w:sz w:val="28"/>
          <w:szCs w:val="28"/>
        </w:rPr>
        <w:t>(прилагается).</w:t>
      </w: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ab/>
        <w:t>6) Приложение № 2 к муниципальной программе Солнц</w:t>
      </w:r>
      <w:r>
        <w:rPr>
          <w:rFonts w:ascii="Times New Roman" w:hAnsi="Times New Roman"/>
          <w:sz w:val="28"/>
          <w:szCs w:val="28"/>
        </w:rPr>
        <w:t xml:space="preserve">евского района Курской области </w:t>
      </w:r>
      <w:r w:rsidRPr="00B475E2">
        <w:rPr>
          <w:rFonts w:ascii="Times New Roman" w:hAnsi="Times New Roman"/>
          <w:sz w:val="28"/>
          <w:szCs w:val="28"/>
        </w:rPr>
        <w:t>«Социальная поддержка граждан в Солнцевском районе Курской облас</w:t>
      </w:r>
      <w:r>
        <w:rPr>
          <w:rFonts w:ascii="Times New Roman" w:hAnsi="Times New Roman"/>
          <w:sz w:val="28"/>
          <w:szCs w:val="28"/>
        </w:rPr>
        <w:t xml:space="preserve">ти» изложить в новой редакции </w:t>
      </w:r>
      <w:r w:rsidRPr="00B475E2">
        <w:rPr>
          <w:rFonts w:ascii="Times New Roman" w:hAnsi="Times New Roman"/>
          <w:sz w:val="28"/>
          <w:szCs w:val="28"/>
        </w:rPr>
        <w:t>(прилагается).</w:t>
      </w:r>
    </w:p>
    <w:p w:rsidR="00B475E2" w:rsidRPr="00B475E2" w:rsidRDefault="00B475E2" w:rsidP="00B475E2">
      <w:pPr>
        <w:spacing w:after="0" w:line="240" w:lineRule="auto"/>
        <w:jc w:val="both"/>
        <w:rPr>
          <w:rFonts w:ascii="Times New Roman" w:hAnsi="Times New Roman"/>
          <w:sz w:val="28"/>
          <w:szCs w:val="28"/>
        </w:rPr>
      </w:pP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ab/>
        <w:t>2.</w:t>
      </w:r>
      <w:r>
        <w:rPr>
          <w:rFonts w:ascii="Times New Roman" w:hAnsi="Times New Roman"/>
          <w:sz w:val="28"/>
          <w:szCs w:val="28"/>
        </w:rPr>
        <w:t xml:space="preserve"> </w:t>
      </w:r>
      <w:r w:rsidRPr="00B475E2">
        <w:rPr>
          <w:rFonts w:ascii="Times New Roman" w:hAnsi="Times New Roman"/>
          <w:sz w:val="28"/>
          <w:szCs w:val="28"/>
        </w:rPr>
        <w:t>Управлению социального обеспечения Адм</w:t>
      </w:r>
      <w:r>
        <w:rPr>
          <w:rFonts w:ascii="Times New Roman" w:hAnsi="Times New Roman"/>
          <w:sz w:val="28"/>
          <w:szCs w:val="28"/>
        </w:rPr>
        <w:t xml:space="preserve">инистрации Солнцевского района </w:t>
      </w:r>
      <w:r w:rsidRPr="00B475E2">
        <w:rPr>
          <w:rFonts w:ascii="Times New Roman" w:hAnsi="Times New Roman"/>
          <w:sz w:val="28"/>
          <w:szCs w:val="28"/>
        </w:rPr>
        <w:t>Кур</w:t>
      </w:r>
      <w:r>
        <w:rPr>
          <w:rFonts w:ascii="Times New Roman" w:hAnsi="Times New Roman"/>
          <w:sz w:val="28"/>
          <w:szCs w:val="28"/>
        </w:rPr>
        <w:t>ской области (Доренская Е.П.):</w:t>
      </w: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ab/>
        <w:t>- обеспечить размещен</w:t>
      </w:r>
      <w:r>
        <w:rPr>
          <w:rFonts w:ascii="Times New Roman" w:hAnsi="Times New Roman"/>
          <w:sz w:val="28"/>
          <w:szCs w:val="28"/>
        </w:rPr>
        <w:t xml:space="preserve">ие утвержденной муниципальной </w:t>
      </w:r>
      <w:r w:rsidRPr="00B475E2">
        <w:rPr>
          <w:rFonts w:ascii="Times New Roman" w:hAnsi="Times New Roman"/>
          <w:sz w:val="28"/>
          <w:szCs w:val="28"/>
        </w:rPr>
        <w:t xml:space="preserve">программы Солнцевского </w:t>
      </w:r>
      <w:r>
        <w:rPr>
          <w:rFonts w:ascii="Times New Roman" w:hAnsi="Times New Roman"/>
          <w:sz w:val="28"/>
          <w:szCs w:val="28"/>
        </w:rPr>
        <w:t xml:space="preserve">района Курской области </w:t>
      </w:r>
      <w:r w:rsidRPr="00B475E2">
        <w:rPr>
          <w:rFonts w:ascii="Times New Roman" w:hAnsi="Times New Roman"/>
          <w:sz w:val="28"/>
          <w:szCs w:val="28"/>
        </w:rPr>
        <w:t>«Социальная поддержка граждан в Солнцевском районе Курской области» на официальном сайте Администрации Солнцевс</w:t>
      </w:r>
      <w:r>
        <w:rPr>
          <w:rFonts w:ascii="Times New Roman" w:hAnsi="Times New Roman"/>
          <w:sz w:val="28"/>
          <w:szCs w:val="28"/>
        </w:rPr>
        <w:t>кого района Курской области в</w:t>
      </w:r>
      <w:r w:rsidRPr="00B475E2">
        <w:rPr>
          <w:rFonts w:ascii="Times New Roman" w:hAnsi="Times New Roman"/>
          <w:sz w:val="28"/>
          <w:szCs w:val="28"/>
        </w:rPr>
        <w:t xml:space="preserve"> 2-х недельный сро</w:t>
      </w:r>
      <w:r>
        <w:rPr>
          <w:rFonts w:ascii="Times New Roman" w:hAnsi="Times New Roman"/>
          <w:sz w:val="28"/>
          <w:szCs w:val="28"/>
        </w:rPr>
        <w:t xml:space="preserve">к со дня подписания настоящего </w:t>
      </w:r>
      <w:r w:rsidRPr="00B475E2">
        <w:rPr>
          <w:rFonts w:ascii="Times New Roman" w:hAnsi="Times New Roman"/>
          <w:sz w:val="28"/>
          <w:szCs w:val="28"/>
        </w:rPr>
        <w:t>постановления.</w:t>
      </w:r>
    </w:p>
    <w:p w:rsidR="00B475E2" w:rsidRPr="00B475E2" w:rsidRDefault="00B475E2" w:rsidP="00B475E2">
      <w:pPr>
        <w:spacing w:after="0" w:line="240" w:lineRule="auto"/>
        <w:jc w:val="both"/>
        <w:rPr>
          <w:rFonts w:ascii="Times New Roman" w:hAnsi="Times New Roman"/>
          <w:sz w:val="28"/>
          <w:szCs w:val="28"/>
        </w:rPr>
      </w:pP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ab/>
        <w:t>3. Постановление вступает в силу со дня его подписания и распространяется на правоотношения, возникшие с 1 января 2019 года.</w:t>
      </w:r>
    </w:p>
    <w:p w:rsidR="00B475E2" w:rsidRPr="00B475E2" w:rsidRDefault="00B475E2" w:rsidP="00B475E2">
      <w:pPr>
        <w:spacing w:after="0" w:line="240" w:lineRule="auto"/>
        <w:jc w:val="both"/>
        <w:rPr>
          <w:rFonts w:ascii="Times New Roman" w:hAnsi="Times New Roman"/>
          <w:sz w:val="28"/>
          <w:szCs w:val="28"/>
        </w:rPr>
      </w:pP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ab/>
        <w:t>4. Контроль за исполнением настоящего постановления возложить на з</w:t>
      </w:r>
      <w:r>
        <w:rPr>
          <w:rFonts w:ascii="Times New Roman" w:hAnsi="Times New Roman"/>
          <w:sz w:val="28"/>
          <w:szCs w:val="28"/>
        </w:rPr>
        <w:t xml:space="preserve">аместителя главы администрации </w:t>
      </w:r>
      <w:r w:rsidRPr="00B475E2">
        <w:rPr>
          <w:rFonts w:ascii="Times New Roman" w:hAnsi="Times New Roman"/>
          <w:sz w:val="28"/>
          <w:szCs w:val="28"/>
        </w:rPr>
        <w:t>района Прозорову Л.А.</w:t>
      </w:r>
    </w:p>
    <w:p w:rsidR="00B475E2" w:rsidRPr="00B475E2" w:rsidRDefault="00B475E2" w:rsidP="00B475E2">
      <w:pPr>
        <w:spacing w:after="0" w:line="240" w:lineRule="auto"/>
        <w:rPr>
          <w:rFonts w:ascii="Times New Roman" w:hAnsi="Times New Roman"/>
          <w:sz w:val="28"/>
          <w:szCs w:val="28"/>
        </w:rPr>
      </w:pPr>
    </w:p>
    <w:p w:rsidR="00B475E2" w:rsidRPr="00B475E2" w:rsidRDefault="00B475E2" w:rsidP="00B475E2">
      <w:pPr>
        <w:spacing w:after="0" w:line="240" w:lineRule="auto"/>
        <w:rPr>
          <w:rFonts w:ascii="Times New Roman" w:hAnsi="Times New Roman"/>
          <w:sz w:val="28"/>
          <w:szCs w:val="28"/>
        </w:rPr>
      </w:pPr>
    </w:p>
    <w:p w:rsidR="00B475E2" w:rsidRPr="00B475E2" w:rsidRDefault="00B475E2" w:rsidP="00B475E2">
      <w:pPr>
        <w:spacing w:after="0" w:line="240" w:lineRule="auto"/>
        <w:jc w:val="both"/>
        <w:rPr>
          <w:rFonts w:ascii="Times New Roman" w:hAnsi="Times New Roman"/>
          <w:sz w:val="28"/>
          <w:szCs w:val="28"/>
        </w:rPr>
      </w:pPr>
      <w:r w:rsidRPr="00B475E2">
        <w:rPr>
          <w:rFonts w:ascii="Times New Roman" w:hAnsi="Times New Roman"/>
          <w:sz w:val="28"/>
          <w:szCs w:val="28"/>
        </w:rPr>
        <w:t xml:space="preserve">Глава Солнцевского района                       </w:t>
      </w:r>
      <w:r>
        <w:rPr>
          <w:rFonts w:ascii="Times New Roman" w:hAnsi="Times New Roman"/>
          <w:sz w:val="28"/>
          <w:szCs w:val="28"/>
        </w:rPr>
        <w:t xml:space="preserve">                          </w:t>
      </w:r>
      <w:r w:rsidRPr="00B475E2">
        <w:rPr>
          <w:rFonts w:ascii="Times New Roman" w:hAnsi="Times New Roman"/>
          <w:sz w:val="28"/>
          <w:szCs w:val="28"/>
        </w:rPr>
        <w:t xml:space="preserve">               Г.Д. Енютин</w:t>
      </w:r>
    </w:p>
    <w:p w:rsidR="00AA3A58" w:rsidRDefault="00AA3A58"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D86111" w:rsidRDefault="00D86111" w:rsidP="00B475E2">
      <w:pPr>
        <w:spacing w:after="0" w:line="240" w:lineRule="auto"/>
        <w:rPr>
          <w:rFonts w:ascii="Times New Roman" w:hAnsi="Times New Roman"/>
          <w:sz w:val="28"/>
          <w:szCs w:val="28"/>
        </w:rPr>
      </w:pPr>
    </w:p>
    <w:p w:rsidR="00D86111" w:rsidRDefault="00D86111" w:rsidP="00B475E2">
      <w:pPr>
        <w:spacing w:after="0" w:line="240" w:lineRule="auto"/>
        <w:rPr>
          <w:rFonts w:ascii="Times New Roman" w:hAnsi="Times New Roman"/>
          <w:sz w:val="28"/>
          <w:szCs w:val="28"/>
        </w:rPr>
      </w:pPr>
      <w:bookmarkStart w:id="0" w:name="_GoBack"/>
      <w:bookmarkEnd w:id="0"/>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B475E2" w:rsidRDefault="00B475E2" w:rsidP="00B475E2">
      <w:pPr>
        <w:spacing w:after="0" w:line="240" w:lineRule="auto"/>
        <w:rPr>
          <w:rFonts w:ascii="Times New Roman" w:hAnsi="Times New Roman"/>
          <w:sz w:val="28"/>
          <w:szCs w:val="28"/>
        </w:rPr>
      </w:pPr>
    </w:p>
    <w:p w:rsidR="00873AF7" w:rsidRPr="00873AF7" w:rsidRDefault="00873AF7" w:rsidP="00873AF7">
      <w:pPr>
        <w:tabs>
          <w:tab w:val="left" w:pos="3119"/>
        </w:tabs>
        <w:spacing w:after="0" w:line="240" w:lineRule="auto"/>
        <w:jc w:val="center"/>
        <w:rPr>
          <w:rStyle w:val="af5"/>
          <w:rFonts w:ascii="Times New Roman" w:hAnsi="Times New Roman"/>
          <w:color w:val="000000" w:themeColor="text1"/>
          <w:sz w:val="28"/>
          <w:szCs w:val="28"/>
        </w:rPr>
      </w:pPr>
      <w:r w:rsidRPr="00873AF7">
        <w:rPr>
          <w:rStyle w:val="af5"/>
          <w:rFonts w:ascii="Times New Roman" w:hAnsi="Times New Roman"/>
          <w:color w:val="000000" w:themeColor="text1"/>
          <w:sz w:val="28"/>
          <w:szCs w:val="28"/>
        </w:rPr>
        <w:lastRenderedPageBreak/>
        <w:t xml:space="preserve">Муниципальная программа </w:t>
      </w:r>
    </w:p>
    <w:p w:rsidR="00873AF7" w:rsidRPr="00873AF7" w:rsidRDefault="00873AF7" w:rsidP="00873AF7">
      <w:pPr>
        <w:spacing w:after="0" w:line="240" w:lineRule="auto"/>
        <w:jc w:val="center"/>
        <w:rPr>
          <w:rStyle w:val="af5"/>
          <w:rFonts w:ascii="Times New Roman" w:hAnsi="Times New Roman"/>
          <w:color w:val="000000" w:themeColor="text1"/>
          <w:sz w:val="28"/>
          <w:szCs w:val="28"/>
        </w:rPr>
      </w:pPr>
      <w:r w:rsidRPr="00873AF7">
        <w:rPr>
          <w:rStyle w:val="af5"/>
          <w:rFonts w:ascii="Times New Roman" w:hAnsi="Times New Roman"/>
          <w:color w:val="000000" w:themeColor="text1"/>
          <w:sz w:val="28"/>
          <w:szCs w:val="28"/>
        </w:rPr>
        <w:t>«Социальная поддержка граждан в Солнцевском районе Курской области»</w:t>
      </w:r>
    </w:p>
    <w:p w:rsidR="00873AF7" w:rsidRPr="00873AF7" w:rsidRDefault="00873AF7" w:rsidP="00873AF7">
      <w:pPr>
        <w:spacing w:after="0" w:line="240" w:lineRule="auto"/>
        <w:jc w:val="center"/>
        <w:rPr>
          <w:rStyle w:val="af5"/>
          <w:rFonts w:ascii="Times New Roman" w:hAnsi="Times New Roman"/>
          <w:color w:val="000000" w:themeColor="text1"/>
          <w:sz w:val="28"/>
          <w:szCs w:val="28"/>
        </w:rPr>
      </w:pPr>
    </w:p>
    <w:p w:rsidR="00873AF7" w:rsidRPr="00873AF7" w:rsidRDefault="00873AF7" w:rsidP="00873AF7">
      <w:pPr>
        <w:spacing w:after="0" w:line="240" w:lineRule="auto"/>
        <w:jc w:val="center"/>
        <w:rPr>
          <w:rStyle w:val="af5"/>
          <w:rFonts w:ascii="Times New Roman" w:hAnsi="Times New Roman"/>
          <w:color w:val="000000" w:themeColor="text1"/>
          <w:sz w:val="28"/>
          <w:szCs w:val="28"/>
        </w:rPr>
      </w:pPr>
      <w:r w:rsidRPr="00873AF7">
        <w:rPr>
          <w:rStyle w:val="af5"/>
          <w:rFonts w:ascii="Times New Roman" w:hAnsi="Times New Roman"/>
          <w:color w:val="000000" w:themeColor="text1"/>
          <w:sz w:val="28"/>
          <w:szCs w:val="28"/>
        </w:rPr>
        <w:t>ПАСПОРТ</w:t>
      </w:r>
    </w:p>
    <w:p w:rsidR="00873AF7" w:rsidRPr="00873AF7" w:rsidRDefault="00873AF7" w:rsidP="00873AF7">
      <w:pPr>
        <w:spacing w:after="0" w:line="240" w:lineRule="auto"/>
        <w:jc w:val="center"/>
        <w:rPr>
          <w:rStyle w:val="af5"/>
          <w:rFonts w:ascii="Times New Roman" w:hAnsi="Times New Roman"/>
          <w:color w:val="000000" w:themeColor="text1"/>
          <w:sz w:val="28"/>
          <w:szCs w:val="28"/>
        </w:rPr>
      </w:pPr>
      <w:r w:rsidRPr="00873AF7">
        <w:rPr>
          <w:rStyle w:val="af5"/>
          <w:rFonts w:ascii="Times New Roman" w:hAnsi="Times New Roman"/>
          <w:color w:val="000000" w:themeColor="text1"/>
          <w:sz w:val="28"/>
          <w:szCs w:val="28"/>
        </w:rPr>
        <w:t>муниципальной программы «Социальная поддержка</w:t>
      </w:r>
    </w:p>
    <w:p w:rsidR="00873AF7" w:rsidRPr="00873AF7" w:rsidRDefault="00873AF7" w:rsidP="00873AF7">
      <w:pPr>
        <w:spacing w:after="0" w:line="240" w:lineRule="auto"/>
        <w:jc w:val="center"/>
        <w:rPr>
          <w:rStyle w:val="af5"/>
          <w:rFonts w:ascii="Times New Roman" w:hAnsi="Times New Roman"/>
          <w:color w:val="000000" w:themeColor="text1"/>
          <w:sz w:val="28"/>
          <w:szCs w:val="28"/>
        </w:rPr>
      </w:pPr>
      <w:r w:rsidRPr="00873AF7">
        <w:rPr>
          <w:rStyle w:val="af5"/>
          <w:rFonts w:ascii="Times New Roman" w:hAnsi="Times New Roman"/>
          <w:color w:val="000000" w:themeColor="text1"/>
          <w:sz w:val="28"/>
          <w:szCs w:val="28"/>
        </w:rPr>
        <w:t>граждан в Солнцевском районе Курской области»</w:t>
      </w:r>
      <w:r w:rsidRPr="00873AF7">
        <w:rPr>
          <w:rStyle w:val="apple-converted-space"/>
          <w:rFonts w:ascii="Times New Roman" w:hAnsi="Times New Roman"/>
          <w:b/>
          <w:bCs/>
          <w:color w:val="000000" w:themeColor="text1"/>
          <w:sz w:val="28"/>
          <w:szCs w:val="28"/>
        </w:rPr>
        <w:t> </w:t>
      </w:r>
      <w:r w:rsidRPr="00873AF7">
        <w:rPr>
          <w:rStyle w:val="af5"/>
          <w:rFonts w:ascii="Times New Roman" w:hAnsi="Times New Roman"/>
          <w:color w:val="000000" w:themeColor="text1"/>
          <w:sz w:val="28"/>
          <w:szCs w:val="28"/>
        </w:rPr>
        <w:t>(далее – Программа)</w:t>
      </w:r>
    </w:p>
    <w:p w:rsidR="00873AF7" w:rsidRPr="00873AF7" w:rsidRDefault="00873AF7" w:rsidP="00873AF7">
      <w:pPr>
        <w:spacing w:after="0" w:line="240" w:lineRule="auto"/>
        <w:jc w:val="center"/>
        <w:rPr>
          <w:rStyle w:val="af5"/>
          <w:rFonts w:ascii="Times New Roman" w:hAnsi="Times New Roman"/>
          <w:color w:val="000000" w:themeColor="text1"/>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086"/>
        <w:gridCol w:w="130"/>
        <w:gridCol w:w="7159"/>
      </w:tblGrid>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Ответственный исполнитель 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Управление социального обеспечения Администрации Солнцевского района Курской области</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Соисполнители</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Управление образования Администрации Солнцевского района Курской области, Отдел опеки и попечительства Администрации Солнцевского района Курской области, Администрация Солнцевского района Курской области, Отдел культуры Администрации Солнцевского района Курской области, Управление финансов Администрации Солнцевского района Курской области</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Участники 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Комиссия по делам несовершеннолетних и защите их прав </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Подпрограммы</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«Социальная поддержка граждан </w:t>
            </w:r>
            <w:r w:rsidRPr="00873AF7">
              <w:rPr>
                <w:rStyle w:val="af5"/>
                <w:rFonts w:ascii="Times New Roman" w:hAnsi="Times New Roman"/>
                <w:b w:val="0"/>
                <w:color w:val="000000" w:themeColor="text1"/>
                <w:sz w:val="24"/>
                <w:szCs w:val="24"/>
              </w:rPr>
              <w:t>в Солнцевском районе Курской области»</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Подпрограмма 2: «Развитие мер социальной поддержки отдельных категорий граждан» муниципальной программы «Социальная поддержка граждан </w:t>
            </w:r>
            <w:r w:rsidRPr="00873AF7">
              <w:rPr>
                <w:rStyle w:val="af5"/>
                <w:rFonts w:ascii="Times New Roman" w:hAnsi="Times New Roman"/>
                <w:b w:val="0"/>
                <w:color w:val="000000" w:themeColor="text1"/>
                <w:sz w:val="24"/>
                <w:szCs w:val="24"/>
              </w:rPr>
              <w:t>в Солнцевском районе Курской области»</w:t>
            </w:r>
            <w:r w:rsidRPr="00873AF7">
              <w:rPr>
                <w:rStyle w:val="apple-converted-space"/>
                <w:rFonts w:ascii="Times New Roman" w:hAnsi="Times New Roman"/>
                <w:bCs/>
                <w:color w:val="000000" w:themeColor="text1"/>
                <w:sz w:val="24"/>
                <w:szCs w:val="24"/>
              </w:rPr>
              <w:t> </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Подпрограмма 3: «Улучшение демографической ситуации, совершенствование социальной поддержки семьи и детей» муниципальной программы «Социальная поддержка граждан </w:t>
            </w:r>
            <w:r w:rsidRPr="00873AF7">
              <w:rPr>
                <w:rStyle w:val="af5"/>
                <w:rFonts w:ascii="Times New Roman" w:hAnsi="Times New Roman"/>
                <w:b w:val="0"/>
                <w:color w:val="000000" w:themeColor="text1"/>
                <w:sz w:val="24"/>
                <w:szCs w:val="24"/>
              </w:rPr>
              <w:t>в Солнцевском районе Курской области»</w:t>
            </w:r>
            <w:r w:rsidRPr="00873AF7">
              <w:rPr>
                <w:rStyle w:val="apple-converted-space"/>
                <w:rFonts w:ascii="Times New Roman" w:hAnsi="Times New Roman"/>
                <w:bCs/>
                <w:color w:val="000000" w:themeColor="text1"/>
                <w:sz w:val="24"/>
                <w:szCs w:val="24"/>
              </w:rPr>
              <w:t> </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Программно-целевые инструменты</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программно-целевые инструменты в программе отсутствуют</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Цели 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рост благосостояния граждан – получателей мер социальной поддержки;</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повышение доступности социального обслуживания населения;</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улучшение демографической ситуации</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Задачи 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выполнение обязательств государства по социальной поддержке граждан;</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обеспечение потребностей граждан пожилого возраста, инвалидов, семей и детей в социальном обслуживании;</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развитие и укрепление института семьи;</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создание благоприятных условий для жизнедеятельности семьи, рождения детей;</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профилактика семейного и детского неблагополучия;</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повышение роли сектора негосударственных некоммерческих организаций в предоставлении социальных услуг</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Целевые индикаторы и </w:t>
            </w:r>
            <w:r w:rsidRPr="00873AF7">
              <w:rPr>
                <w:rFonts w:ascii="Times New Roman" w:hAnsi="Times New Roman"/>
                <w:color w:val="000000" w:themeColor="text1"/>
                <w:sz w:val="24"/>
                <w:szCs w:val="24"/>
              </w:rPr>
              <w:lastRenderedPageBreak/>
              <w:t>показатели</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lastRenderedPageBreak/>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доля населения, имеющего денежные доходы ниже величины прожиточного минимума, в общей численности населения района;</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lastRenderedPageBreak/>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lastRenderedPageBreak/>
              <w:t>Этапы и сроки реализации 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2019 - 2021 годы в один этап</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Объемы бюджетных ассигнований</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объем финансового обеспечения реализации Программы за 2019 -2021 годы за счет средств бюджета муниципального района «Солнцевский район» Курской области составит 48 706 584,00 рублей, в том числе:</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2019 год – 16 369 </w:t>
            </w:r>
            <w:r w:rsidR="00873AF7" w:rsidRPr="00873AF7">
              <w:rPr>
                <w:rFonts w:ascii="Times New Roman" w:hAnsi="Times New Roman"/>
                <w:color w:val="000000" w:themeColor="text1"/>
                <w:sz w:val="24"/>
                <w:szCs w:val="24"/>
              </w:rPr>
              <w:t>290,00 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2020 год – 16 168 647,00 </w:t>
            </w:r>
            <w:r w:rsidR="00873AF7" w:rsidRPr="00873AF7">
              <w:rPr>
                <w:rFonts w:ascii="Times New Roman" w:hAnsi="Times New Roman"/>
                <w:color w:val="000000" w:themeColor="text1"/>
                <w:sz w:val="24"/>
                <w:szCs w:val="24"/>
              </w:rPr>
              <w:t>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2021 год – 16 168 </w:t>
            </w:r>
            <w:r w:rsidR="00873AF7" w:rsidRPr="00873AF7">
              <w:rPr>
                <w:rFonts w:ascii="Times New Roman" w:hAnsi="Times New Roman"/>
                <w:color w:val="000000" w:themeColor="text1"/>
                <w:sz w:val="24"/>
                <w:szCs w:val="24"/>
              </w:rPr>
              <w:t>647,00 рублей</w:t>
            </w:r>
          </w:p>
          <w:p w:rsidR="00873AF7" w:rsidRPr="00873AF7" w:rsidRDefault="00873AF7" w:rsidP="00873AF7">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Подпрограмма 1: «Управление муниципальной программой и обеспечение условий реализации муниципальной программы «Социальная поддержка граждан </w:t>
            </w:r>
            <w:r w:rsidRPr="00873AF7">
              <w:rPr>
                <w:rStyle w:val="af5"/>
                <w:rFonts w:ascii="Times New Roman" w:hAnsi="Times New Roman"/>
                <w:b w:val="0"/>
                <w:color w:val="000000" w:themeColor="text1"/>
                <w:sz w:val="24"/>
                <w:szCs w:val="24"/>
              </w:rPr>
              <w:t>в Солнцевском районе Курской области»</w:t>
            </w:r>
            <w:r w:rsidR="00676151">
              <w:rPr>
                <w:rFonts w:ascii="Times New Roman" w:hAnsi="Times New Roman"/>
                <w:color w:val="000000" w:themeColor="text1"/>
                <w:sz w:val="24"/>
                <w:szCs w:val="24"/>
              </w:rPr>
              <w:t xml:space="preserve">» 5 756 </w:t>
            </w:r>
            <w:r w:rsidRPr="00873AF7">
              <w:rPr>
                <w:rFonts w:ascii="Times New Roman" w:hAnsi="Times New Roman"/>
                <w:color w:val="000000" w:themeColor="text1"/>
                <w:sz w:val="24"/>
                <w:szCs w:val="24"/>
              </w:rPr>
              <w:t>832,00 руб.  в том числе:</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2019 го</w:t>
            </w:r>
            <w:r w:rsidR="00676151">
              <w:rPr>
                <w:rFonts w:ascii="Times New Roman" w:hAnsi="Times New Roman"/>
                <w:color w:val="000000" w:themeColor="text1"/>
                <w:sz w:val="24"/>
                <w:szCs w:val="24"/>
              </w:rPr>
              <w:t xml:space="preserve">д – 2 022 </w:t>
            </w:r>
            <w:r w:rsidRPr="00873AF7">
              <w:rPr>
                <w:rFonts w:ascii="Times New Roman" w:hAnsi="Times New Roman"/>
                <w:color w:val="000000" w:themeColor="text1"/>
                <w:sz w:val="24"/>
                <w:szCs w:val="24"/>
              </w:rPr>
              <w:t>814,00 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2020 год – 1 867 </w:t>
            </w:r>
            <w:r w:rsidR="00873AF7" w:rsidRPr="00873AF7">
              <w:rPr>
                <w:rFonts w:ascii="Times New Roman" w:hAnsi="Times New Roman"/>
                <w:color w:val="000000" w:themeColor="text1"/>
                <w:sz w:val="24"/>
                <w:szCs w:val="24"/>
              </w:rPr>
              <w:t>009,00 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2021 год – 1 867 </w:t>
            </w:r>
            <w:r w:rsidR="00873AF7" w:rsidRPr="00873AF7">
              <w:rPr>
                <w:rFonts w:ascii="Times New Roman" w:hAnsi="Times New Roman"/>
                <w:color w:val="000000" w:themeColor="text1"/>
                <w:sz w:val="24"/>
                <w:szCs w:val="24"/>
              </w:rPr>
              <w:t>009,00 рублей</w:t>
            </w:r>
          </w:p>
          <w:p w:rsidR="00873AF7" w:rsidRPr="00873AF7" w:rsidRDefault="00873AF7" w:rsidP="00873AF7">
            <w:pPr>
              <w:spacing w:after="0" w:line="240" w:lineRule="auto"/>
              <w:jc w:val="both"/>
              <w:rPr>
                <w:rStyle w:val="apple-converted-space"/>
                <w:rFonts w:ascii="Times New Roman" w:hAnsi="Times New Roman"/>
                <w:bCs/>
                <w:color w:val="000000" w:themeColor="text1"/>
                <w:sz w:val="24"/>
                <w:szCs w:val="24"/>
              </w:rPr>
            </w:pPr>
            <w:r w:rsidRPr="00873AF7">
              <w:rPr>
                <w:rFonts w:ascii="Times New Roman" w:hAnsi="Times New Roman"/>
                <w:color w:val="000000" w:themeColor="text1"/>
                <w:sz w:val="24"/>
                <w:szCs w:val="24"/>
              </w:rPr>
              <w:t xml:space="preserve">Подпрограмма 2: «Развитие мер социальной поддержки отдельных категорий граждан» муниципальной программы «Социальная поддержка граждан </w:t>
            </w:r>
            <w:r w:rsidRPr="00873AF7">
              <w:rPr>
                <w:rStyle w:val="af5"/>
                <w:rFonts w:ascii="Times New Roman" w:hAnsi="Times New Roman"/>
                <w:b w:val="0"/>
                <w:color w:val="000000" w:themeColor="text1"/>
                <w:sz w:val="24"/>
                <w:szCs w:val="24"/>
              </w:rPr>
              <w:t>в Солнцевском районе Курской области»</w:t>
            </w:r>
            <w:r w:rsidRPr="00873AF7">
              <w:rPr>
                <w:rStyle w:val="apple-converted-space"/>
                <w:rFonts w:ascii="Times New Roman" w:hAnsi="Times New Roman"/>
                <w:bCs/>
                <w:color w:val="000000" w:themeColor="text1"/>
                <w:sz w:val="24"/>
                <w:szCs w:val="24"/>
              </w:rPr>
              <w:t> </w:t>
            </w:r>
          </w:p>
          <w:p w:rsidR="00873AF7" w:rsidRPr="00873AF7" w:rsidRDefault="00676151" w:rsidP="00873AF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- 21 077 </w:t>
            </w:r>
            <w:r w:rsidR="00873AF7" w:rsidRPr="00873AF7">
              <w:rPr>
                <w:rFonts w:ascii="Times New Roman" w:hAnsi="Times New Roman"/>
                <w:color w:val="000000" w:themeColor="text1"/>
                <w:sz w:val="24"/>
                <w:szCs w:val="24"/>
              </w:rPr>
              <w:t>643,00 рублей, в том числе:</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2019 год – 7 032 </w:t>
            </w:r>
            <w:r w:rsidR="00873AF7" w:rsidRPr="00873AF7">
              <w:rPr>
                <w:rFonts w:ascii="Times New Roman" w:hAnsi="Times New Roman"/>
                <w:color w:val="000000" w:themeColor="text1"/>
                <w:sz w:val="24"/>
                <w:szCs w:val="24"/>
              </w:rPr>
              <w:t>343,00 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2020 год – 7 022 650,00 </w:t>
            </w:r>
            <w:r w:rsidR="00873AF7" w:rsidRPr="00873AF7">
              <w:rPr>
                <w:rFonts w:ascii="Times New Roman" w:hAnsi="Times New Roman"/>
                <w:color w:val="000000" w:themeColor="text1"/>
                <w:sz w:val="24"/>
                <w:szCs w:val="24"/>
              </w:rPr>
              <w:t>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2021 год – 7 022 </w:t>
            </w:r>
            <w:r w:rsidR="00873AF7" w:rsidRPr="00873AF7">
              <w:rPr>
                <w:rFonts w:ascii="Times New Roman" w:hAnsi="Times New Roman"/>
                <w:color w:val="000000" w:themeColor="text1"/>
                <w:sz w:val="24"/>
                <w:szCs w:val="24"/>
              </w:rPr>
              <w:t xml:space="preserve">650,00 рублей </w:t>
            </w:r>
          </w:p>
          <w:p w:rsidR="00873AF7" w:rsidRPr="00873AF7" w:rsidRDefault="00873AF7" w:rsidP="00873AF7">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Подпрограмма 3: «Улучшение демографической ситуации, совершенствование социальной поддержки семьи и детей» муниципальной программы «Социальная поддержка граждан </w:t>
            </w:r>
            <w:r w:rsidRPr="00873AF7">
              <w:rPr>
                <w:rStyle w:val="af5"/>
                <w:rFonts w:ascii="Times New Roman" w:hAnsi="Times New Roman"/>
                <w:b w:val="0"/>
                <w:color w:val="000000" w:themeColor="text1"/>
                <w:sz w:val="24"/>
                <w:szCs w:val="24"/>
              </w:rPr>
              <w:t>в Солнцевском районе Курской области»</w:t>
            </w:r>
            <w:r w:rsidR="00676151">
              <w:rPr>
                <w:rStyle w:val="apple-converted-space"/>
                <w:rFonts w:ascii="Times New Roman" w:hAnsi="Times New Roman"/>
                <w:bCs/>
                <w:color w:val="000000" w:themeColor="text1"/>
                <w:sz w:val="24"/>
                <w:szCs w:val="24"/>
              </w:rPr>
              <w:t xml:space="preserve"> </w:t>
            </w:r>
            <w:r w:rsidR="00676151">
              <w:rPr>
                <w:rFonts w:ascii="Times New Roman" w:hAnsi="Times New Roman"/>
                <w:color w:val="000000" w:themeColor="text1"/>
                <w:sz w:val="24"/>
                <w:szCs w:val="24"/>
              </w:rPr>
              <w:t xml:space="preserve">–21 872 </w:t>
            </w:r>
            <w:r w:rsidRPr="00873AF7">
              <w:rPr>
                <w:rFonts w:ascii="Times New Roman" w:hAnsi="Times New Roman"/>
                <w:color w:val="000000" w:themeColor="text1"/>
                <w:sz w:val="24"/>
                <w:szCs w:val="24"/>
              </w:rPr>
              <w:t>109,00 рублей, в том числе:</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2019 год – 7 314 133,00</w:t>
            </w:r>
            <w:r w:rsidR="00873AF7" w:rsidRPr="00873AF7">
              <w:rPr>
                <w:rFonts w:ascii="Times New Roman" w:hAnsi="Times New Roman"/>
                <w:color w:val="000000" w:themeColor="text1"/>
                <w:sz w:val="24"/>
                <w:szCs w:val="24"/>
              </w:rPr>
              <w:t xml:space="preserve"> 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2020 год – 7 278 988,00 </w:t>
            </w:r>
            <w:r w:rsidR="00873AF7" w:rsidRPr="00873AF7">
              <w:rPr>
                <w:rFonts w:ascii="Times New Roman" w:hAnsi="Times New Roman"/>
                <w:color w:val="000000" w:themeColor="text1"/>
                <w:sz w:val="24"/>
                <w:szCs w:val="24"/>
              </w:rPr>
              <w:t>рублей</w:t>
            </w:r>
          </w:p>
          <w:p w:rsidR="00873AF7" w:rsidRPr="00873AF7" w:rsidRDefault="00676151" w:rsidP="00873AF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2021 год – 7 278 988,00</w:t>
            </w:r>
            <w:r w:rsidR="00873AF7" w:rsidRPr="00873AF7">
              <w:rPr>
                <w:rFonts w:ascii="Times New Roman" w:hAnsi="Times New Roman"/>
                <w:color w:val="000000" w:themeColor="text1"/>
                <w:sz w:val="24"/>
                <w:szCs w:val="24"/>
              </w:rPr>
              <w:t xml:space="preserve"> рублей</w:t>
            </w:r>
          </w:p>
        </w:tc>
      </w:tr>
      <w:tr w:rsidR="00873AF7" w:rsidRPr="00873AF7" w:rsidTr="00873AF7">
        <w:trPr>
          <w:jc w:val="center"/>
        </w:trPr>
        <w:tc>
          <w:tcPr>
            <w:tcW w:w="2086"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Ожидаемые результаты реализации</w:t>
            </w:r>
          </w:p>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программы</w:t>
            </w:r>
          </w:p>
        </w:tc>
        <w:tc>
          <w:tcPr>
            <w:tcW w:w="130" w:type="dxa"/>
            <w:tcBorders>
              <w:top w:val="single" w:sz="4" w:space="0" w:color="C0C0C0"/>
              <w:left w:val="single" w:sz="4" w:space="0" w:color="C0C0C0"/>
              <w:bottom w:val="single" w:sz="4" w:space="0" w:color="C0C0C0"/>
            </w:tcBorders>
            <w:shd w:val="clear" w:color="auto" w:fill="auto"/>
            <w:vAlign w:val="center"/>
          </w:tcPr>
          <w:p w:rsidR="00873AF7" w:rsidRPr="00873AF7" w:rsidRDefault="00873AF7" w:rsidP="00873AF7">
            <w:pPr>
              <w:spacing w:after="0" w:line="240" w:lineRule="auto"/>
              <w:rPr>
                <w:rFonts w:ascii="Times New Roman" w:hAnsi="Times New Roman"/>
                <w:color w:val="000000" w:themeColor="text1"/>
                <w:sz w:val="24"/>
                <w:szCs w:val="24"/>
              </w:rPr>
            </w:pPr>
            <w:r w:rsidRPr="00873AF7">
              <w:rPr>
                <w:rFonts w:ascii="Times New Roman" w:hAnsi="Times New Roman"/>
                <w:color w:val="000000" w:themeColor="text1"/>
                <w:sz w:val="24"/>
                <w:szCs w:val="24"/>
              </w:rPr>
              <w:t>-</w:t>
            </w:r>
          </w:p>
        </w:tc>
        <w:tc>
          <w:tcPr>
            <w:tcW w:w="715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удовлетворение к 2020 году потребностей граждан пожилого возраста и инвалидов в постоянном постороннем уходе в сфере социального обслуживания населения;</w:t>
            </w:r>
          </w:p>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создание прозрачной и конкурентной среды в сфере социального обслуживания населения;</w:t>
            </w:r>
          </w:p>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рост суммарного коэффициента рождаемости;</w:t>
            </w:r>
          </w:p>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преобладание к 2020 году семейных форм устройства детей, оставшихся без попечения родителей;</w:t>
            </w:r>
          </w:p>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 xml:space="preserve">создание прозрачной и конкурентной системы государственной </w:t>
            </w:r>
            <w:r w:rsidRPr="00873AF7">
              <w:rPr>
                <w:rFonts w:ascii="Times New Roman" w:hAnsi="Times New Roman"/>
                <w:color w:val="000000" w:themeColor="text1"/>
                <w:sz w:val="24"/>
                <w:szCs w:val="24"/>
              </w:rPr>
              <w:lastRenderedPageBreak/>
              <w:t>поддержки социально ориентированных некоммерческих организаций;</w:t>
            </w:r>
          </w:p>
          <w:p w:rsidR="00873AF7" w:rsidRPr="00873AF7" w:rsidRDefault="00873AF7" w:rsidP="00676151">
            <w:pPr>
              <w:spacing w:after="0" w:line="240" w:lineRule="auto"/>
              <w:jc w:val="both"/>
              <w:rPr>
                <w:rFonts w:ascii="Times New Roman" w:hAnsi="Times New Roman"/>
                <w:color w:val="000000" w:themeColor="text1"/>
                <w:sz w:val="24"/>
                <w:szCs w:val="24"/>
              </w:rPr>
            </w:pPr>
            <w:r w:rsidRPr="00873AF7">
              <w:rPr>
                <w:rFonts w:ascii="Times New Roman" w:hAnsi="Times New Roman"/>
                <w:color w:val="000000" w:themeColor="text1"/>
                <w:sz w:val="24"/>
                <w:szCs w:val="24"/>
              </w:rPr>
              <w:t>увеличение объемов социальных услуг, оказываемых социально ориентированными некоммерческими организациями</w:t>
            </w:r>
          </w:p>
        </w:tc>
      </w:tr>
    </w:tbl>
    <w:p w:rsidR="00873AF7" w:rsidRPr="00873AF7" w:rsidRDefault="00873AF7" w:rsidP="00873AF7">
      <w:pPr>
        <w:spacing w:after="0" w:line="240" w:lineRule="auto"/>
        <w:jc w:val="center"/>
        <w:rPr>
          <w:rStyle w:val="af5"/>
          <w:rFonts w:ascii="Times New Roman" w:hAnsi="Times New Roman"/>
          <w:color w:val="000000" w:themeColor="text1"/>
          <w:sz w:val="28"/>
          <w:szCs w:val="28"/>
          <w:bdr w:val="none" w:sz="0" w:space="0" w:color="auto" w:frame="1"/>
        </w:rPr>
      </w:pPr>
    </w:p>
    <w:p w:rsidR="00873AF7" w:rsidRPr="00873AF7" w:rsidRDefault="00873AF7" w:rsidP="00873AF7">
      <w:pPr>
        <w:spacing w:after="0" w:line="240" w:lineRule="auto"/>
        <w:jc w:val="center"/>
        <w:rPr>
          <w:rFonts w:ascii="Times New Roman" w:hAnsi="Times New Roman"/>
          <w:color w:val="000000" w:themeColor="text1"/>
          <w:sz w:val="28"/>
          <w:szCs w:val="28"/>
        </w:rPr>
      </w:pPr>
      <w:r w:rsidRPr="00873AF7">
        <w:rPr>
          <w:rStyle w:val="af5"/>
          <w:rFonts w:ascii="Times New Roman" w:hAnsi="Times New Roman"/>
          <w:color w:val="000000" w:themeColor="text1"/>
          <w:sz w:val="28"/>
          <w:szCs w:val="28"/>
          <w:bdr w:val="none" w:sz="0" w:space="0" w:color="auto" w:frame="1"/>
        </w:rPr>
        <w:t>ПАСПОРТ</w:t>
      </w:r>
    </w:p>
    <w:p w:rsidR="00873AF7" w:rsidRPr="00873AF7" w:rsidRDefault="00873AF7" w:rsidP="00873AF7">
      <w:pPr>
        <w:spacing w:after="0" w:line="240" w:lineRule="auto"/>
        <w:jc w:val="center"/>
        <w:rPr>
          <w:rFonts w:ascii="Times New Roman" w:hAnsi="Times New Roman"/>
          <w:b/>
          <w:color w:val="000000" w:themeColor="text1"/>
          <w:sz w:val="28"/>
          <w:szCs w:val="28"/>
        </w:rPr>
      </w:pPr>
      <w:r w:rsidRPr="00873AF7">
        <w:rPr>
          <w:rStyle w:val="af5"/>
          <w:rFonts w:ascii="Times New Roman" w:hAnsi="Times New Roman"/>
          <w:color w:val="000000" w:themeColor="text1"/>
          <w:sz w:val="28"/>
          <w:szCs w:val="28"/>
          <w:bdr w:val="none" w:sz="0" w:space="0" w:color="auto" w:frame="1"/>
        </w:rPr>
        <w:t xml:space="preserve">подпрограммы 1 </w:t>
      </w:r>
      <w:r w:rsidRPr="00873AF7">
        <w:rPr>
          <w:rStyle w:val="af5"/>
          <w:rFonts w:ascii="Times New Roman" w:hAnsi="Times New Roman"/>
          <w:b w:val="0"/>
          <w:color w:val="000000" w:themeColor="text1"/>
          <w:sz w:val="28"/>
          <w:szCs w:val="28"/>
          <w:bdr w:val="none" w:sz="0" w:space="0" w:color="auto" w:frame="1"/>
        </w:rPr>
        <w:t>«</w:t>
      </w:r>
      <w:r w:rsidRPr="00873AF7">
        <w:rPr>
          <w:rFonts w:ascii="Times New Roman" w:hAnsi="Times New Roman"/>
          <w:b/>
          <w:color w:val="000000" w:themeColor="text1"/>
          <w:sz w:val="28"/>
          <w:szCs w:val="28"/>
        </w:rPr>
        <w:t>Управление муниципальной программой и обеспечение условий реализации муниципальной программы «Социальная поддержка граждан в Солнцевском районе Курской области»</w:t>
      </w:r>
    </w:p>
    <w:p w:rsidR="00873AF7" w:rsidRPr="00873AF7" w:rsidRDefault="00873AF7" w:rsidP="00873AF7">
      <w:pPr>
        <w:spacing w:after="0" w:line="240" w:lineRule="auto"/>
        <w:jc w:val="center"/>
        <w:rPr>
          <w:rFonts w:ascii="Times New Roman" w:hAnsi="Times New Roman"/>
          <w:color w:val="000000" w:themeColor="text1"/>
          <w:sz w:val="28"/>
          <w:szCs w:val="28"/>
        </w:rPr>
      </w:pPr>
      <w:r w:rsidRPr="00873AF7">
        <w:rPr>
          <w:rStyle w:val="af5"/>
          <w:rFonts w:ascii="Times New Roman" w:hAnsi="Times New Roman"/>
          <w:color w:val="000000" w:themeColor="text1"/>
          <w:sz w:val="28"/>
          <w:szCs w:val="28"/>
          <w:bdr w:val="none" w:sz="0" w:space="0" w:color="auto" w:frame="1"/>
        </w:rPr>
        <w:t>(далее подпрограмма 1)</w:t>
      </w:r>
    </w:p>
    <w:tbl>
      <w:tblPr>
        <w:tblW w:w="9360" w:type="dxa"/>
        <w:tblCellMar>
          <w:left w:w="0" w:type="dxa"/>
          <w:right w:w="0" w:type="dxa"/>
        </w:tblCellMar>
        <w:tblLook w:val="0000" w:firstRow="0" w:lastRow="0" w:firstColumn="0" w:lastColumn="0" w:noHBand="0" w:noVBand="0"/>
      </w:tblPr>
      <w:tblGrid>
        <w:gridCol w:w="2251"/>
        <w:gridCol w:w="140"/>
        <w:gridCol w:w="6969"/>
      </w:tblGrid>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Ответственный</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исполнитель</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Управление социального</w:t>
            </w:r>
            <w:r w:rsidR="00353184" w:rsidRPr="00353184">
              <w:rPr>
                <w:rFonts w:ascii="Times New Roman" w:hAnsi="Times New Roman"/>
                <w:color w:val="000000" w:themeColor="text1"/>
                <w:sz w:val="24"/>
                <w:szCs w:val="24"/>
              </w:rPr>
              <w:t xml:space="preserve"> </w:t>
            </w:r>
            <w:r w:rsidRPr="00353184">
              <w:rPr>
                <w:rFonts w:ascii="Times New Roman" w:hAnsi="Times New Roman"/>
                <w:color w:val="000000" w:themeColor="text1"/>
                <w:sz w:val="24"/>
                <w:szCs w:val="24"/>
              </w:rPr>
              <w:t>обеспечения Администрации Солнцевского</w:t>
            </w:r>
            <w:r w:rsidR="00353184" w:rsidRPr="00353184">
              <w:rPr>
                <w:rFonts w:ascii="Times New Roman" w:hAnsi="Times New Roman"/>
                <w:color w:val="000000" w:themeColor="text1"/>
                <w:sz w:val="24"/>
                <w:szCs w:val="24"/>
              </w:rPr>
              <w:t xml:space="preserve"> </w:t>
            </w:r>
            <w:r w:rsidRPr="00353184">
              <w:rPr>
                <w:rFonts w:ascii="Times New Roman" w:hAnsi="Times New Roman"/>
                <w:color w:val="000000" w:themeColor="text1"/>
                <w:sz w:val="24"/>
                <w:szCs w:val="24"/>
              </w:rPr>
              <w:t>района Курской области</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Участники</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Администрация Солнцевского района Курской области</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Управление финансов Администрации Солнцевского</w:t>
            </w:r>
            <w:r w:rsidR="00353184" w:rsidRPr="00353184">
              <w:rPr>
                <w:rFonts w:ascii="Times New Roman" w:hAnsi="Times New Roman"/>
                <w:color w:val="000000" w:themeColor="text1"/>
                <w:sz w:val="24"/>
                <w:szCs w:val="24"/>
              </w:rPr>
              <w:t xml:space="preserve"> </w:t>
            </w:r>
            <w:r w:rsidRPr="00353184">
              <w:rPr>
                <w:rFonts w:ascii="Times New Roman" w:hAnsi="Times New Roman"/>
                <w:color w:val="000000" w:themeColor="text1"/>
                <w:sz w:val="24"/>
                <w:szCs w:val="24"/>
              </w:rPr>
              <w:t>района Курской области</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Комиссия по делам несовершеннолетних и защите их прав</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Программно-целевые инструменты</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программно-целевые инструменты в подпрограмме отсутствуют</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Цель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реализация на территории района единой политики в сфере социальной защиты населения</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Задачи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обеспечение функционирования эффективной системы управления социальной защитой населения;</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обеспечение реализации исполнения полномочий Солнцевского района, переданных органам местного самоуправления, в сфере социальной защиты населения и образования</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Целевые индикаторы и показатели</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доля населения, имеющего денежные доходы ниже величины прожиточного минимума, в общей численности населения района;</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 </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Этапы и сроки реализации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2019-2021 годы в один этап</w:t>
            </w: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Объемы бюджетных ассигнований</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lastRenderedPageBreak/>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lastRenderedPageBreak/>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jc w:val="both"/>
              <w:rPr>
                <w:rFonts w:ascii="Times New Roman" w:hAnsi="Times New Roman"/>
                <w:color w:val="000000" w:themeColor="text1"/>
                <w:sz w:val="24"/>
                <w:szCs w:val="24"/>
              </w:rPr>
            </w:pPr>
            <w:r w:rsidRPr="00353184">
              <w:rPr>
                <w:rFonts w:ascii="Times New Roman" w:hAnsi="Times New Roman"/>
                <w:color w:val="000000" w:themeColor="text1"/>
                <w:sz w:val="24"/>
                <w:szCs w:val="24"/>
              </w:rPr>
              <w:t xml:space="preserve">объем бюджетных ассигнований за период с 2019 по 2021 гг. 5 756 832,00 руб.  </w:t>
            </w:r>
          </w:p>
          <w:p w:rsidR="00873AF7" w:rsidRPr="00353184" w:rsidRDefault="00873AF7" w:rsidP="00353184">
            <w:pPr>
              <w:spacing w:after="0" w:line="240" w:lineRule="auto"/>
              <w:jc w:val="both"/>
              <w:rPr>
                <w:rFonts w:ascii="Times New Roman" w:hAnsi="Times New Roman"/>
                <w:color w:val="000000" w:themeColor="text1"/>
                <w:sz w:val="24"/>
                <w:szCs w:val="24"/>
              </w:rPr>
            </w:pPr>
            <w:r w:rsidRPr="00353184">
              <w:rPr>
                <w:rFonts w:ascii="Times New Roman" w:hAnsi="Times New Roman"/>
                <w:color w:val="000000" w:themeColor="text1"/>
                <w:sz w:val="24"/>
                <w:szCs w:val="24"/>
              </w:rPr>
              <w:lastRenderedPageBreak/>
              <w:t>в том числе:</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2019 год – 2 022 814,00 рублей;</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2020 год – 1 867 009,00 рублей;</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2021 год – 1 867 009,00 рублей</w:t>
            </w:r>
          </w:p>
          <w:p w:rsidR="00873AF7" w:rsidRPr="00353184" w:rsidRDefault="00873AF7" w:rsidP="00353184">
            <w:pPr>
              <w:spacing w:after="0" w:line="240" w:lineRule="auto"/>
              <w:rPr>
                <w:rFonts w:ascii="Times New Roman" w:hAnsi="Times New Roman"/>
                <w:color w:val="000000" w:themeColor="text1"/>
                <w:sz w:val="24"/>
                <w:szCs w:val="24"/>
              </w:rPr>
            </w:pPr>
          </w:p>
          <w:p w:rsidR="00873AF7" w:rsidRPr="00353184" w:rsidRDefault="00873AF7" w:rsidP="00353184">
            <w:pPr>
              <w:spacing w:after="0" w:line="240" w:lineRule="auto"/>
              <w:rPr>
                <w:rFonts w:ascii="Times New Roman" w:hAnsi="Times New Roman"/>
                <w:color w:val="000000" w:themeColor="text1"/>
                <w:sz w:val="24"/>
                <w:szCs w:val="24"/>
              </w:rPr>
            </w:pPr>
          </w:p>
        </w:tc>
      </w:tr>
      <w:tr w:rsidR="00353184" w:rsidRPr="00353184" w:rsidTr="00873AF7">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lastRenderedPageBreak/>
              <w:t>Ожидаемые результаты реализации</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обеспечение выполнения целей, задач и реализации Программы;</w:t>
            </w:r>
          </w:p>
          <w:p w:rsidR="00873AF7" w:rsidRPr="00353184" w:rsidRDefault="00873AF7" w:rsidP="00353184">
            <w:pPr>
              <w:spacing w:after="0" w:line="240" w:lineRule="auto"/>
              <w:rPr>
                <w:rFonts w:ascii="Times New Roman" w:hAnsi="Times New Roman"/>
                <w:color w:val="000000" w:themeColor="text1"/>
                <w:sz w:val="24"/>
                <w:szCs w:val="24"/>
              </w:rPr>
            </w:pPr>
            <w:r w:rsidRPr="00353184">
              <w:rPr>
                <w:rFonts w:ascii="Times New Roman" w:hAnsi="Times New Roman"/>
                <w:color w:val="000000" w:themeColor="text1"/>
                <w:sz w:val="24"/>
                <w:szCs w:val="24"/>
              </w:rPr>
              <w:t>достижение целевых показателей Программы</w:t>
            </w:r>
          </w:p>
        </w:tc>
      </w:tr>
    </w:tbl>
    <w:p w:rsidR="00353184" w:rsidRDefault="00353184" w:rsidP="00353184">
      <w:pPr>
        <w:spacing w:after="0" w:line="240" w:lineRule="auto"/>
        <w:jc w:val="center"/>
        <w:rPr>
          <w:rStyle w:val="af5"/>
          <w:rFonts w:ascii="Times New Roman" w:hAnsi="Times New Roman"/>
          <w:color w:val="000000" w:themeColor="text1"/>
          <w:sz w:val="28"/>
          <w:szCs w:val="28"/>
          <w:bdr w:val="none" w:sz="0" w:space="0" w:color="auto" w:frame="1"/>
        </w:rPr>
      </w:pPr>
    </w:p>
    <w:p w:rsidR="00873AF7" w:rsidRPr="00353184" w:rsidRDefault="00353184" w:rsidP="00353184">
      <w:pPr>
        <w:spacing w:after="0" w:line="240" w:lineRule="auto"/>
        <w:jc w:val="center"/>
        <w:rPr>
          <w:rStyle w:val="af5"/>
          <w:rFonts w:ascii="Times New Roman" w:hAnsi="Times New Roman"/>
          <w:color w:val="000000" w:themeColor="text1"/>
          <w:sz w:val="28"/>
          <w:szCs w:val="28"/>
          <w:bdr w:val="none" w:sz="0" w:space="0" w:color="auto" w:frame="1"/>
        </w:rPr>
      </w:pPr>
      <w:r>
        <w:rPr>
          <w:rStyle w:val="af5"/>
          <w:rFonts w:ascii="Times New Roman" w:hAnsi="Times New Roman"/>
          <w:color w:val="000000" w:themeColor="text1"/>
          <w:sz w:val="28"/>
          <w:szCs w:val="28"/>
          <w:bdr w:val="none" w:sz="0" w:space="0" w:color="auto" w:frame="1"/>
        </w:rPr>
        <w:t>ПАСПОР</w:t>
      </w:r>
      <w:r w:rsidR="00873AF7" w:rsidRPr="00353184">
        <w:rPr>
          <w:rStyle w:val="af5"/>
          <w:rFonts w:ascii="Times New Roman" w:hAnsi="Times New Roman"/>
          <w:color w:val="000000" w:themeColor="text1"/>
          <w:sz w:val="28"/>
          <w:szCs w:val="28"/>
          <w:bdr w:val="none" w:sz="0" w:space="0" w:color="auto" w:frame="1"/>
        </w:rPr>
        <w:t>Т</w:t>
      </w:r>
    </w:p>
    <w:p w:rsidR="00873AF7" w:rsidRPr="00353184" w:rsidRDefault="00873AF7" w:rsidP="00353184">
      <w:pPr>
        <w:spacing w:after="0" w:line="240" w:lineRule="auto"/>
        <w:jc w:val="center"/>
        <w:rPr>
          <w:rStyle w:val="af5"/>
          <w:rFonts w:ascii="Times New Roman" w:hAnsi="Times New Roman"/>
          <w:color w:val="000000" w:themeColor="text1"/>
          <w:sz w:val="28"/>
          <w:szCs w:val="28"/>
          <w:bdr w:val="none" w:sz="0" w:space="0" w:color="auto" w:frame="1"/>
        </w:rPr>
      </w:pPr>
      <w:r w:rsidRPr="00353184">
        <w:rPr>
          <w:rStyle w:val="af5"/>
          <w:rFonts w:ascii="Times New Roman" w:hAnsi="Times New Roman"/>
          <w:color w:val="000000" w:themeColor="text1"/>
          <w:sz w:val="28"/>
          <w:szCs w:val="28"/>
          <w:bdr w:val="none" w:sz="0" w:space="0" w:color="auto" w:frame="1"/>
        </w:rPr>
        <w:t xml:space="preserve">подпрограммы 2 </w:t>
      </w:r>
      <w:r w:rsidRPr="00353184">
        <w:rPr>
          <w:rFonts w:ascii="Times New Roman" w:hAnsi="Times New Roman"/>
          <w:b/>
          <w:color w:val="000000" w:themeColor="text1"/>
          <w:sz w:val="28"/>
          <w:szCs w:val="28"/>
        </w:rPr>
        <w:t>«Развитие мер социальной поддержки отдельных категорий граждан» муниципальной программы «Социальная поддержка граждан</w:t>
      </w:r>
      <w:r w:rsidR="00676151">
        <w:rPr>
          <w:rFonts w:ascii="Times New Roman" w:hAnsi="Times New Roman"/>
          <w:b/>
          <w:color w:val="000000" w:themeColor="text1"/>
          <w:sz w:val="28"/>
          <w:szCs w:val="28"/>
        </w:rPr>
        <w:t xml:space="preserve"> </w:t>
      </w:r>
      <w:r w:rsidRPr="00353184">
        <w:rPr>
          <w:rFonts w:ascii="Times New Roman" w:hAnsi="Times New Roman"/>
          <w:b/>
          <w:color w:val="000000" w:themeColor="text1"/>
          <w:sz w:val="28"/>
          <w:szCs w:val="28"/>
        </w:rPr>
        <w:t>в Солнцевском районе Курской области»</w:t>
      </w:r>
      <w:r w:rsidRPr="00353184">
        <w:rPr>
          <w:rStyle w:val="af5"/>
          <w:rFonts w:ascii="Times New Roman" w:hAnsi="Times New Roman"/>
          <w:color w:val="000000" w:themeColor="text1"/>
          <w:sz w:val="28"/>
          <w:szCs w:val="28"/>
          <w:bdr w:val="none" w:sz="0" w:space="0" w:color="auto" w:frame="1"/>
        </w:rPr>
        <w:t xml:space="preserve"> (далее подпрограмма 2)</w:t>
      </w:r>
    </w:p>
    <w:tbl>
      <w:tblPr>
        <w:tblW w:w="9360" w:type="dxa"/>
        <w:jc w:val="center"/>
        <w:tblCellMar>
          <w:left w:w="0" w:type="dxa"/>
          <w:right w:w="0" w:type="dxa"/>
        </w:tblCellMar>
        <w:tblLook w:val="0000" w:firstRow="0" w:lastRow="0" w:firstColumn="0" w:lastColumn="0" w:noHBand="0" w:noVBand="0"/>
      </w:tblPr>
      <w:tblGrid>
        <w:gridCol w:w="2155"/>
        <w:gridCol w:w="140"/>
        <w:gridCol w:w="7065"/>
      </w:tblGrid>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Ответственный</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исполнитель</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Управление социального</w:t>
            </w:r>
            <w:r w:rsidR="00353184" w:rsidRPr="00353184">
              <w:rPr>
                <w:rFonts w:ascii="Times New Roman" w:hAnsi="Times New Roman"/>
                <w:sz w:val="24"/>
                <w:szCs w:val="24"/>
              </w:rPr>
              <w:t xml:space="preserve"> </w:t>
            </w:r>
            <w:r w:rsidRPr="00353184">
              <w:rPr>
                <w:rFonts w:ascii="Times New Roman" w:hAnsi="Times New Roman"/>
                <w:sz w:val="24"/>
                <w:szCs w:val="24"/>
              </w:rPr>
              <w:t>обеспечения Администрации Солнцевского</w:t>
            </w:r>
            <w:r w:rsidR="00353184" w:rsidRPr="00353184">
              <w:rPr>
                <w:rFonts w:ascii="Times New Roman" w:hAnsi="Times New Roman"/>
                <w:sz w:val="24"/>
                <w:szCs w:val="24"/>
              </w:rPr>
              <w:t xml:space="preserve"> </w:t>
            </w:r>
            <w:r w:rsidRPr="00353184">
              <w:rPr>
                <w:rFonts w:ascii="Times New Roman" w:hAnsi="Times New Roman"/>
                <w:sz w:val="24"/>
                <w:szCs w:val="24"/>
              </w:rPr>
              <w:t>района Курской области</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Участники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Администрация Солнцевского района Курской области</w:t>
            </w:r>
          </w:p>
          <w:p w:rsidR="00873AF7" w:rsidRPr="00353184" w:rsidRDefault="00873AF7" w:rsidP="00353184">
            <w:pPr>
              <w:spacing w:after="0" w:line="240" w:lineRule="auto"/>
              <w:rPr>
                <w:rFonts w:ascii="Times New Roman" w:hAnsi="Times New Roman"/>
                <w:sz w:val="24"/>
                <w:szCs w:val="24"/>
              </w:rPr>
            </w:pP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Программно-целевые инструменты</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программно-целевые инструменты в подпрограмме отсутствуют</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Цель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повышение уровня жизни граждан – получателей мер социальной поддержки</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Задачи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расширение масштабов представления в денежной форме мер социальной поддержки отдельным категориям граждан;</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повышение охвата бедного населения программами предоставления мер социальной поддержки</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Целевые индикаторы и показатели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удельный вес малоимущих граждан, получающих меры социальной поддержки в соответствии с нормативными правовыми актами и муниципальными программами района, в общей численности малоимущих граждан в районе, обратившихся за получением мер социальной поддержки;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уровень предоставления мер социальной поддержки отдельным категориям граждан в денежной форме;</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количество граждан, которым будет оказана адресная помощь на проведение газификации домовладений (квартир)</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lastRenderedPageBreak/>
              <w:t>Этапы и сроки реализации 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2019-2021 годы в один этап</w:t>
            </w: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Объемы бюджетных ассигнований</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jc w:val="both"/>
              <w:rPr>
                <w:rFonts w:ascii="Times New Roman" w:hAnsi="Times New Roman"/>
                <w:sz w:val="24"/>
                <w:szCs w:val="24"/>
              </w:rPr>
            </w:pPr>
            <w:r w:rsidRPr="00353184">
              <w:rPr>
                <w:rFonts w:ascii="Times New Roman" w:hAnsi="Times New Roman"/>
                <w:sz w:val="24"/>
                <w:szCs w:val="24"/>
              </w:rPr>
              <w:t xml:space="preserve">объем бюджетных ассигнований за период с 2019 по 2021 гг. составит 21 077 643,00 рублей, </w:t>
            </w:r>
          </w:p>
          <w:p w:rsidR="00873AF7" w:rsidRPr="00353184" w:rsidRDefault="00873AF7" w:rsidP="00353184">
            <w:pPr>
              <w:spacing w:after="0" w:line="240" w:lineRule="auto"/>
              <w:jc w:val="both"/>
              <w:rPr>
                <w:rFonts w:ascii="Times New Roman" w:hAnsi="Times New Roman"/>
                <w:sz w:val="24"/>
                <w:szCs w:val="24"/>
              </w:rPr>
            </w:pPr>
            <w:r w:rsidRPr="00353184">
              <w:rPr>
                <w:rFonts w:ascii="Times New Roman" w:hAnsi="Times New Roman"/>
                <w:sz w:val="24"/>
                <w:szCs w:val="24"/>
              </w:rPr>
              <w:t>в том числе:</w:t>
            </w:r>
          </w:p>
          <w:p w:rsidR="00873AF7" w:rsidRPr="00353184" w:rsidRDefault="00873AF7" w:rsidP="00353184">
            <w:pPr>
              <w:spacing w:after="0" w:line="240" w:lineRule="auto"/>
              <w:rPr>
                <w:rFonts w:ascii="Times New Roman" w:hAnsi="Times New Roman"/>
                <w:color w:val="000000"/>
                <w:sz w:val="24"/>
                <w:szCs w:val="24"/>
              </w:rPr>
            </w:pPr>
            <w:r w:rsidRPr="00353184">
              <w:rPr>
                <w:rFonts w:ascii="Times New Roman" w:hAnsi="Times New Roman"/>
                <w:color w:val="000000"/>
                <w:sz w:val="24"/>
                <w:szCs w:val="24"/>
              </w:rPr>
              <w:t>2019 год – 7 032 343,00 рублей</w:t>
            </w:r>
          </w:p>
          <w:p w:rsidR="00873AF7" w:rsidRPr="00353184" w:rsidRDefault="00676151" w:rsidP="00353184">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2020 год – 7 022 650,00 </w:t>
            </w:r>
            <w:r w:rsidR="00873AF7" w:rsidRPr="00353184">
              <w:rPr>
                <w:rFonts w:ascii="Times New Roman" w:hAnsi="Times New Roman"/>
                <w:color w:val="000000"/>
                <w:sz w:val="24"/>
                <w:szCs w:val="24"/>
              </w:rPr>
              <w:t>рублей</w:t>
            </w:r>
          </w:p>
          <w:p w:rsidR="00873AF7" w:rsidRPr="00353184" w:rsidRDefault="00873AF7" w:rsidP="00353184">
            <w:pPr>
              <w:spacing w:after="0" w:line="240" w:lineRule="auto"/>
              <w:rPr>
                <w:rFonts w:ascii="Times New Roman" w:hAnsi="Times New Roman"/>
                <w:color w:val="000000"/>
                <w:sz w:val="24"/>
                <w:szCs w:val="24"/>
              </w:rPr>
            </w:pPr>
            <w:r w:rsidRPr="00353184">
              <w:rPr>
                <w:rFonts w:ascii="Times New Roman" w:hAnsi="Times New Roman"/>
                <w:color w:val="000000"/>
                <w:sz w:val="24"/>
                <w:szCs w:val="24"/>
              </w:rPr>
              <w:t xml:space="preserve">2021 год – 7 022 650,00 рублей </w:t>
            </w:r>
          </w:p>
          <w:p w:rsidR="00873AF7" w:rsidRPr="00353184" w:rsidRDefault="00873AF7" w:rsidP="00353184">
            <w:pPr>
              <w:spacing w:after="0" w:line="240" w:lineRule="auto"/>
              <w:rPr>
                <w:rFonts w:ascii="Times New Roman" w:hAnsi="Times New Roman"/>
                <w:sz w:val="24"/>
                <w:szCs w:val="24"/>
              </w:rPr>
            </w:pPr>
          </w:p>
        </w:tc>
      </w:tr>
      <w:tr w:rsidR="00873AF7" w:rsidRPr="00353184" w:rsidTr="00353184">
        <w:trPr>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Ожидаемые результаты реализации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повышение уровня представления в денежной форме мер социальной поддержки отдельным категориям граждан;</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снижение бедности отдельных категорий граждан – получателей мер социальной поддержки;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охват бедного населения программами государственной социальной поддержки к 2020 году</w:t>
            </w:r>
          </w:p>
        </w:tc>
      </w:tr>
    </w:tbl>
    <w:p w:rsidR="00353184" w:rsidRDefault="00353184" w:rsidP="00353184">
      <w:pPr>
        <w:spacing w:after="0" w:line="240" w:lineRule="auto"/>
        <w:jc w:val="center"/>
        <w:rPr>
          <w:rStyle w:val="af5"/>
          <w:rFonts w:ascii="Times New Roman" w:hAnsi="Times New Roman"/>
          <w:color w:val="000000" w:themeColor="text1"/>
          <w:sz w:val="28"/>
          <w:szCs w:val="28"/>
          <w:bdr w:val="none" w:sz="0" w:space="0" w:color="auto" w:frame="1"/>
        </w:rPr>
      </w:pPr>
    </w:p>
    <w:p w:rsidR="00873AF7" w:rsidRPr="00353184" w:rsidRDefault="00873AF7" w:rsidP="00353184">
      <w:pPr>
        <w:spacing w:after="0" w:line="240" w:lineRule="auto"/>
        <w:jc w:val="center"/>
        <w:rPr>
          <w:rFonts w:ascii="Times New Roman" w:hAnsi="Times New Roman"/>
          <w:color w:val="000000" w:themeColor="text1"/>
          <w:sz w:val="28"/>
          <w:szCs w:val="28"/>
        </w:rPr>
      </w:pPr>
      <w:r w:rsidRPr="00353184">
        <w:rPr>
          <w:rStyle w:val="af5"/>
          <w:rFonts w:ascii="Times New Roman" w:hAnsi="Times New Roman"/>
          <w:color w:val="000000" w:themeColor="text1"/>
          <w:sz w:val="28"/>
          <w:szCs w:val="28"/>
          <w:bdr w:val="none" w:sz="0" w:space="0" w:color="auto" w:frame="1"/>
        </w:rPr>
        <w:t>П</w:t>
      </w:r>
      <w:r w:rsidR="00353184">
        <w:rPr>
          <w:rStyle w:val="af5"/>
          <w:rFonts w:ascii="Times New Roman" w:hAnsi="Times New Roman"/>
          <w:color w:val="000000" w:themeColor="text1"/>
          <w:sz w:val="28"/>
          <w:szCs w:val="28"/>
          <w:bdr w:val="none" w:sz="0" w:space="0" w:color="auto" w:frame="1"/>
        </w:rPr>
        <w:t>АСПОР</w:t>
      </w:r>
      <w:r w:rsidRPr="00353184">
        <w:rPr>
          <w:rStyle w:val="af5"/>
          <w:rFonts w:ascii="Times New Roman" w:hAnsi="Times New Roman"/>
          <w:color w:val="000000" w:themeColor="text1"/>
          <w:sz w:val="28"/>
          <w:szCs w:val="28"/>
          <w:bdr w:val="none" w:sz="0" w:space="0" w:color="auto" w:frame="1"/>
        </w:rPr>
        <w:t>Т</w:t>
      </w:r>
    </w:p>
    <w:p w:rsidR="00873AF7" w:rsidRPr="00353184" w:rsidRDefault="00873AF7" w:rsidP="00353184">
      <w:pPr>
        <w:spacing w:after="0" w:line="240" w:lineRule="auto"/>
        <w:jc w:val="center"/>
        <w:rPr>
          <w:rFonts w:ascii="Times New Roman" w:hAnsi="Times New Roman"/>
          <w:color w:val="000000" w:themeColor="text1"/>
          <w:sz w:val="28"/>
          <w:szCs w:val="28"/>
        </w:rPr>
      </w:pPr>
      <w:r w:rsidRPr="00353184">
        <w:rPr>
          <w:rStyle w:val="af5"/>
          <w:rFonts w:ascii="Times New Roman" w:hAnsi="Times New Roman"/>
          <w:color w:val="000000" w:themeColor="text1"/>
          <w:sz w:val="28"/>
          <w:szCs w:val="28"/>
          <w:bdr w:val="none" w:sz="0" w:space="0" w:color="auto" w:frame="1"/>
        </w:rPr>
        <w:t xml:space="preserve">подпрограммы 3 </w:t>
      </w:r>
      <w:r w:rsidRPr="00353184">
        <w:rPr>
          <w:rFonts w:ascii="Times New Roman" w:hAnsi="Times New Roman"/>
          <w:b/>
          <w:color w:val="000000" w:themeColor="text1"/>
          <w:sz w:val="28"/>
          <w:szCs w:val="28"/>
        </w:rPr>
        <w:t>«Улучшение демографической ситуации, совершенствование социальной поддержки семьи и детей» муниципальной программы «Социальная поддержка граждан</w:t>
      </w:r>
      <w:r w:rsidR="00353184">
        <w:rPr>
          <w:rFonts w:ascii="Times New Roman" w:hAnsi="Times New Roman"/>
          <w:b/>
          <w:color w:val="000000" w:themeColor="text1"/>
          <w:sz w:val="28"/>
          <w:szCs w:val="28"/>
        </w:rPr>
        <w:t xml:space="preserve"> </w:t>
      </w:r>
      <w:r w:rsidRPr="00353184">
        <w:rPr>
          <w:rFonts w:ascii="Times New Roman" w:hAnsi="Times New Roman"/>
          <w:b/>
          <w:color w:val="000000" w:themeColor="text1"/>
          <w:sz w:val="28"/>
          <w:szCs w:val="28"/>
        </w:rPr>
        <w:t>в Солнцевском районе Курской области»</w:t>
      </w:r>
      <w:r w:rsidR="00353184">
        <w:rPr>
          <w:rFonts w:ascii="Times New Roman" w:hAnsi="Times New Roman"/>
          <w:b/>
          <w:color w:val="000000" w:themeColor="text1"/>
          <w:sz w:val="28"/>
          <w:szCs w:val="28"/>
        </w:rPr>
        <w:t xml:space="preserve"> </w:t>
      </w:r>
      <w:r w:rsidRPr="00353184">
        <w:rPr>
          <w:rStyle w:val="af5"/>
          <w:rFonts w:ascii="Times New Roman" w:hAnsi="Times New Roman"/>
          <w:color w:val="000000" w:themeColor="text1"/>
          <w:sz w:val="28"/>
          <w:szCs w:val="28"/>
          <w:bdr w:val="none" w:sz="0" w:space="0" w:color="auto" w:frame="1"/>
        </w:rPr>
        <w:t>(далее подпрограмма 3)</w:t>
      </w:r>
    </w:p>
    <w:tbl>
      <w:tblPr>
        <w:tblW w:w="9360" w:type="dxa"/>
        <w:tblCellMar>
          <w:left w:w="0" w:type="dxa"/>
          <w:right w:w="0" w:type="dxa"/>
        </w:tblCellMar>
        <w:tblLook w:val="0000" w:firstRow="0" w:lastRow="0" w:firstColumn="0" w:lastColumn="0" w:noHBand="0" w:noVBand="0"/>
      </w:tblPr>
      <w:tblGrid>
        <w:gridCol w:w="2015"/>
        <w:gridCol w:w="252"/>
        <w:gridCol w:w="7093"/>
      </w:tblGrid>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Ответственный исполнитель 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Отдел опеки и попечительства Администрации Солнцевского района Курской области</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Участники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Администрация Солнцевского</w:t>
            </w:r>
            <w:r w:rsidR="00353184" w:rsidRPr="00353184">
              <w:rPr>
                <w:rFonts w:ascii="Times New Roman" w:hAnsi="Times New Roman"/>
                <w:sz w:val="24"/>
                <w:szCs w:val="24"/>
              </w:rPr>
              <w:t xml:space="preserve"> </w:t>
            </w:r>
            <w:r w:rsidRPr="00353184">
              <w:rPr>
                <w:rFonts w:ascii="Times New Roman" w:hAnsi="Times New Roman"/>
                <w:sz w:val="24"/>
                <w:szCs w:val="24"/>
              </w:rPr>
              <w:t>района Курской области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Управление социального</w:t>
            </w:r>
            <w:r w:rsidR="00353184" w:rsidRPr="00353184">
              <w:rPr>
                <w:rFonts w:ascii="Times New Roman" w:hAnsi="Times New Roman"/>
                <w:sz w:val="24"/>
                <w:szCs w:val="24"/>
              </w:rPr>
              <w:t xml:space="preserve"> </w:t>
            </w:r>
            <w:r w:rsidRPr="00353184">
              <w:rPr>
                <w:rFonts w:ascii="Times New Roman" w:hAnsi="Times New Roman"/>
                <w:sz w:val="24"/>
                <w:szCs w:val="24"/>
              </w:rPr>
              <w:t>обеспечения Администрации Солнцевского</w:t>
            </w:r>
            <w:r w:rsidR="00353184" w:rsidRPr="00353184">
              <w:rPr>
                <w:rFonts w:ascii="Times New Roman" w:hAnsi="Times New Roman"/>
                <w:sz w:val="24"/>
                <w:szCs w:val="24"/>
              </w:rPr>
              <w:t xml:space="preserve"> </w:t>
            </w:r>
            <w:r w:rsidRPr="00353184">
              <w:rPr>
                <w:rFonts w:ascii="Times New Roman" w:hAnsi="Times New Roman"/>
                <w:sz w:val="24"/>
                <w:szCs w:val="24"/>
              </w:rPr>
              <w:t>района Курской области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Отдел культуры Солнцевского района Курской области</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Программно-целевые инструменты</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программно-целевые инструменты в подпрограмме отсутствуют</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Цели 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улучшение демографической ситуации;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обеспечение социальной и экономической устойчивости семьи</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Задачи 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повышение качества жизни семей с детьми;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снижение уровня семейного неблагополучия, беспризорности и безнадзорности, социального сиротства;</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стимулирование рождаемости</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Целевые индикаторы и показатели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доля детей из семей с денежными доходами ниже величины прожиточного минимума в районе от общей численности детей, проживающих в районе;</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xml:space="preserve">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w:t>
            </w:r>
            <w:r w:rsidRPr="00353184">
              <w:rPr>
                <w:rFonts w:ascii="Times New Roman" w:hAnsi="Times New Roman"/>
                <w:sz w:val="24"/>
                <w:szCs w:val="24"/>
              </w:rPr>
              <w:lastRenderedPageBreak/>
              <w:t>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удельный вес безнадзорных и беспризорных несовершеннолетних детей в общей численности детей в районе;</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суммарный коэффициент рождаемости</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lastRenderedPageBreak/>
              <w:t>Этапы и сроки реализации 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2019- 2021 годы в один этап</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 </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Объемы бюджетных ассигнований</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jc w:val="both"/>
              <w:rPr>
                <w:rFonts w:ascii="Times New Roman" w:hAnsi="Times New Roman"/>
                <w:sz w:val="24"/>
                <w:szCs w:val="24"/>
              </w:rPr>
            </w:pPr>
            <w:r w:rsidRPr="00353184">
              <w:rPr>
                <w:rFonts w:ascii="Times New Roman" w:hAnsi="Times New Roman"/>
                <w:sz w:val="24"/>
                <w:szCs w:val="24"/>
              </w:rPr>
              <w:t>объем бюджетных ассигнований подпрограммы за период с 2</w:t>
            </w:r>
            <w:r w:rsidR="00676151">
              <w:rPr>
                <w:rFonts w:ascii="Times New Roman" w:hAnsi="Times New Roman"/>
                <w:sz w:val="24"/>
                <w:szCs w:val="24"/>
              </w:rPr>
              <w:t xml:space="preserve">019 по 2021 год составит 21 872 </w:t>
            </w:r>
            <w:r w:rsidRPr="00353184">
              <w:rPr>
                <w:rFonts w:ascii="Times New Roman" w:hAnsi="Times New Roman"/>
                <w:sz w:val="24"/>
                <w:szCs w:val="24"/>
              </w:rPr>
              <w:t xml:space="preserve">109,00 рублей, </w:t>
            </w:r>
          </w:p>
          <w:p w:rsidR="00873AF7" w:rsidRPr="00353184" w:rsidRDefault="00873AF7" w:rsidP="00353184">
            <w:pPr>
              <w:spacing w:after="0" w:line="240" w:lineRule="auto"/>
              <w:jc w:val="both"/>
              <w:rPr>
                <w:rFonts w:ascii="Times New Roman" w:hAnsi="Times New Roman"/>
                <w:sz w:val="24"/>
                <w:szCs w:val="24"/>
              </w:rPr>
            </w:pPr>
            <w:r w:rsidRPr="00353184">
              <w:rPr>
                <w:rFonts w:ascii="Times New Roman" w:hAnsi="Times New Roman"/>
                <w:sz w:val="24"/>
                <w:szCs w:val="24"/>
              </w:rPr>
              <w:t>в том числе:</w:t>
            </w:r>
          </w:p>
          <w:p w:rsidR="00873AF7" w:rsidRPr="00353184" w:rsidRDefault="00676151" w:rsidP="00353184">
            <w:pPr>
              <w:spacing w:after="0" w:line="240" w:lineRule="auto"/>
              <w:rPr>
                <w:rFonts w:ascii="Times New Roman" w:hAnsi="Times New Roman"/>
                <w:sz w:val="24"/>
                <w:szCs w:val="24"/>
              </w:rPr>
            </w:pPr>
            <w:r>
              <w:rPr>
                <w:rFonts w:ascii="Times New Roman" w:hAnsi="Times New Roman"/>
                <w:sz w:val="24"/>
                <w:szCs w:val="24"/>
              </w:rPr>
              <w:t xml:space="preserve">2019 год – 7 314 133,00 </w:t>
            </w:r>
            <w:r w:rsidR="00873AF7" w:rsidRPr="00353184">
              <w:rPr>
                <w:rFonts w:ascii="Times New Roman" w:hAnsi="Times New Roman"/>
                <w:sz w:val="24"/>
                <w:szCs w:val="24"/>
              </w:rPr>
              <w:t>рублей</w:t>
            </w:r>
          </w:p>
          <w:p w:rsidR="00873AF7" w:rsidRPr="00353184" w:rsidRDefault="00676151" w:rsidP="00353184">
            <w:pPr>
              <w:spacing w:after="0" w:line="240" w:lineRule="auto"/>
              <w:rPr>
                <w:rFonts w:ascii="Times New Roman" w:hAnsi="Times New Roman"/>
                <w:sz w:val="24"/>
                <w:szCs w:val="24"/>
              </w:rPr>
            </w:pPr>
            <w:r>
              <w:rPr>
                <w:rFonts w:ascii="Times New Roman" w:hAnsi="Times New Roman"/>
                <w:sz w:val="24"/>
                <w:szCs w:val="24"/>
              </w:rPr>
              <w:t>2020 год – 7 278 988,00</w:t>
            </w:r>
            <w:r w:rsidR="00873AF7" w:rsidRPr="00353184">
              <w:rPr>
                <w:rFonts w:ascii="Times New Roman" w:hAnsi="Times New Roman"/>
                <w:sz w:val="24"/>
                <w:szCs w:val="24"/>
              </w:rPr>
              <w:t xml:space="preserve"> рублей</w:t>
            </w:r>
          </w:p>
          <w:p w:rsidR="00873AF7" w:rsidRPr="00353184" w:rsidRDefault="00676151" w:rsidP="00353184">
            <w:pPr>
              <w:spacing w:after="0" w:line="240" w:lineRule="auto"/>
              <w:rPr>
                <w:rFonts w:ascii="Times New Roman" w:hAnsi="Times New Roman"/>
                <w:sz w:val="24"/>
                <w:szCs w:val="24"/>
              </w:rPr>
            </w:pPr>
            <w:r>
              <w:rPr>
                <w:rFonts w:ascii="Times New Roman" w:hAnsi="Times New Roman"/>
                <w:sz w:val="24"/>
                <w:szCs w:val="24"/>
              </w:rPr>
              <w:t>2021 год – 7 278 988,00</w:t>
            </w:r>
            <w:r w:rsidR="00873AF7" w:rsidRPr="00353184">
              <w:rPr>
                <w:rFonts w:ascii="Times New Roman" w:hAnsi="Times New Roman"/>
                <w:sz w:val="24"/>
                <w:szCs w:val="24"/>
              </w:rPr>
              <w:t xml:space="preserve"> рублей</w:t>
            </w:r>
          </w:p>
        </w:tc>
      </w:tr>
      <w:tr w:rsidR="00873AF7" w:rsidRPr="00353184" w:rsidTr="00353184">
        <w:tc>
          <w:tcPr>
            <w:tcW w:w="2015"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Ожидаемые результаты реализации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подпрограммы</w:t>
            </w:r>
          </w:p>
        </w:tc>
        <w:tc>
          <w:tcPr>
            <w:tcW w:w="25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tcPr>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повышение уровня жизни семей с детьми;</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достижение к 2020 году 98,4 % доли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873AF7" w:rsidRPr="00353184" w:rsidRDefault="00873AF7" w:rsidP="00353184">
            <w:pPr>
              <w:spacing w:after="0" w:line="240" w:lineRule="auto"/>
              <w:rPr>
                <w:rFonts w:ascii="Times New Roman" w:hAnsi="Times New Roman"/>
                <w:sz w:val="24"/>
                <w:szCs w:val="24"/>
              </w:rPr>
            </w:pPr>
            <w:r w:rsidRPr="00353184">
              <w:rPr>
                <w:rFonts w:ascii="Times New Roman" w:hAnsi="Times New Roman"/>
                <w:sz w:val="24"/>
                <w:szCs w:val="24"/>
              </w:rPr>
              <w:t>повышение суммарного коэффициента рождаемости к 2020 году до 1,583.</w:t>
            </w:r>
          </w:p>
        </w:tc>
      </w:tr>
    </w:tbl>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Pr="00353184" w:rsidRDefault="00873AF7" w:rsidP="00353184">
      <w:pPr>
        <w:spacing w:after="0" w:line="240" w:lineRule="auto"/>
        <w:rPr>
          <w:rFonts w:ascii="Times New Roman" w:hAnsi="Times New Roman"/>
          <w:sz w:val="28"/>
          <w:szCs w:val="28"/>
        </w:rPr>
      </w:pPr>
    </w:p>
    <w:p w:rsidR="00873AF7" w:rsidRDefault="00873AF7" w:rsidP="00353184">
      <w:pPr>
        <w:spacing w:after="0" w:line="240" w:lineRule="auto"/>
        <w:rPr>
          <w:rFonts w:ascii="Times New Roman" w:hAnsi="Times New Roman"/>
          <w:sz w:val="28"/>
          <w:szCs w:val="28"/>
        </w:rPr>
      </w:pPr>
    </w:p>
    <w:p w:rsidR="00890F13" w:rsidRDefault="00890F13" w:rsidP="00353184">
      <w:pPr>
        <w:spacing w:after="0" w:line="240" w:lineRule="auto"/>
        <w:rPr>
          <w:rFonts w:ascii="Times New Roman" w:hAnsi="Times New Roman"/>
          <w:sz w:val="28"/>
          <w:szCs w:val="28"/>
        </w:rPr>
        <w:sectPr w:rsidR="00890F13" w:rsidSect="00A868AF">
          <w:pgSz w:w="11907" w:h="16839" w:code="9"/>
          <w:pgMar w:top="1361" w:right="851" w:bottom="1134" w:left="1701" w:header="720" w:footer="720" w:gutter="0"/>
          <w:cols w:space="60"/>
          <w:noEndnote/>
          <w:docGrid w:linePitch="272"/>
        </w:sectPr>
      </w:pPr>
    </w:p>
    <w:p w:rsidR="00890F13" w:rsidRPr="00890F13" w:rsidRDefault="00890F13" w:rsidP="00890F13">
      <w:pPr>
        <w:spacing w:after="0" w:line="240" w:lineRule="auto"/>
        <w:ind w:left="10620" w:firstLine="709"/>
        <w:jc w:val="right"/>
        <w:rPr>
          <w:rFonts w:ascii="Times New Roman" w:hAnsi="Times New Roman"/>
          <w:sz w:val="28"/>
          <w:szCs w:val="28"/>
        </w:rPr>
      </w:pPr>
      <w:r w:rsidRPr="00890F13">
        <w:rPr>
          <w:rFonts w:ascii="Times New Roman" w:hAnsi="Times New Roman"/>
          <w:sz w:val="28"/>
          <w:szCs w:val="28"/>
        </w:rPr>
        <w:lastRenderedPageBreak/>
        <w:t>Приложение 1</w:t>
      </w:r>
    </w:p>
    <w:p w:rsidR="00890F13" w:rsidRDefault="00890F13" w:rsidP="00890F13">
      <w:pPr>
        <w:spacing w:after="0" w:line="240" w:lineRule="auto"/>
        <w:ind w:left="7513"/>
        <w:jc w:val="right"/>
        <w:rPr>
          <w:rFonts w:ascii="Times New Roman" w:hAnsi="Times New Roman"/>
          <w:sz w:val="28"/>
          <w:szCs w:val="28"/>
        </w:rPr>
      </w:pPr>
      <w:r w:rsidRPr="00890F13">
        <w:rPr>
          <w:rFonts w:ascii="Times New Roman" w:hAnsi="Times New Roman"/>
          <w:sz w:val="28"/>
          <w:szCs w:val="28"/>
        </w:rPr>
        <w:t>к муниципально</w:t>
      </w:r>
      <w:r>
        <w:rPr>
          <w:rFonts w:ascii="Times New Roman" w:hAnsi="Times New Roman"/>
          <w:sz w:val="28"/>
          <w:szCs w:val="28"/>
        </w:rPr>
        <w:t>й программе</w:t>
      </w:r>
    </w:p>
    <w:p w:rsidR="00890F13" w:rsidRDefault="00890F13" w:rsidP="00890F13">
      <w:pPr>
        <w:spacing w:after="0" w:line="240" w:lineRule="auto"/>
        <w:ind w:left="7513"/>
        <w:jc w:val="right"/>
        <w:rPr>
          <w:rFonts w:ascii="Times New Roman" w:hAnsi="Times New Roman"/>
          <w:sz w:val="28"/>
          <w:szCs w:val="28"/>
        </w:rPr>
      </w:pPr>
      <w:r>
        <w:rPr>
          <w:rFonts w:ascii="Times New Roman" w:hAnsi="Times New Roman"/>
          <w:sz w:val="28"/>
          <w:szCs w:val="28"/>
        </w:rPr>
        <w:t>Солнцевского района</w:t>
      </w:r>
    </w:p>
    <w:p w:rsidR="00890F13" w:rsidRPr="00890F13" w:rsidRDefault="00890F13" w:rsidP="00890F13">
      <w:pPr>
        <w:spacing w:after="0" w:line="240" w:lineRule="auto"/>
        <w:ind w:left="7513"/>
        <w:jc w:val="right"/>
        <w:rPr>
          <w:rFonts w:ascii="Times New Roman" w:hAnsi="Times New Roman"/>
          <w:sz w:val="28"/>
          <w:szCs w:val="28"/>
        </w:rPr>
      </w:pPr>
      <w:r w:rsidRPr="00890F13">
        <w:rPr>
          <w:rFonts w:ascii="Times New Roman" w:hAnsi="Times New Roman"/>
          <w:sz w:val="28"/>
          <w:szCs w:val="28"/>
        </w:rPr>
        <w:t>Курской области</w:t>
      </w:r>
    </w:p>
    <w:p w:rsidR="00890F13" w:rsidRDefault="00890F13" w:rsidP="00890F13">
      <w:pPr>
        <w:spacing w:after="0" w:line="240" w:lineRule="auto"/>
        <w:ind w:left="7513"/>
        <w:jc w:val="right"/>
        <w:rPr>
          <w:rFonts w:ascii="Times New Roman" w:hAnsi="Times New Roman"/>
          <w:sz w:val="28"/>
          <w:szCs w:val="28"/>
        </w:rPr>
      </w:pPr>
      <w:r>
        <w:rPr>
          <w:rFonts w:ascii="Times New Roman" w:hAnsi="Times New Roman"/>
          <w:sz w:val="28"/>
          <w:szCs w:val="28"/>
        </w:rPr>
        <w:t>«Социальная поддержка граждан в</w:t>
      </w:r>
    </w:p>
    <w:p w:rsidR="00890F13" w:rsidRDefault="00890F13" w:rsidP="00676151">
      <w:pPr>
        <w:spacing w:after="0" w:line="240" w:lineRule="auto"/>
        <w:ind w:left="7513"/>
        <w:jc w:val="right"/>
        <w:rPr>
          <w:rFonts w:ascii="Times New Roman" w:hAnsi="Times New Roman"/>
          <w:sz w:val="28"/>
          <w:szCs w:val="28"/>
        </w:rPr>
      </w:pPr>
      <w:r w:rsidRPr="00890F13">
        <w:rPr>
          <w:rFonts w:ascii="Times New Roman" w:hAnsi="Times New Roman"/>
          <w:sz w:val="28"/>
          <w:szCs w:val="28"/>
        </w:rPr>
        <w:t>Солнцевском районе Курской</w:t>
      </w:r>
      <w:r w:rsidR="00676151">
        <w:rPr>
          <w:rFonts w:ascii="Times New Roman" w:hAnsi="Times New Roman"/>
          <w:sz w:val="28"/>
          <w:szCs w:val="28"/>
        </w:rPr>
        <w:t xml:space="preserve"> </w:t>
      </w:r>
      <w:r>
        <w:rPr>
          <w:rFonts w:ascii="Times New Roman" w:hAnsi="Times New Roman"/>
          <w:sz w:val="28"/>
          <w:szCs w:val="28"/>
        </w:rPr>
        <w:t>области»</w:t>
      </w:r>
    </w:p>
    <w:p w:rsidR="00676151" w:rsidRPr="00890F13" w:rsidRDefault="00676151" w:rsidP="00676151">
      <w:pPr>
        <w:spacing w:after="0" w:line="240" w:lineRule="auto"/>
        <w:ind w:left="7513"/>
        <w:jc w:val="right"/>
        <w:rPr>
          <w:rFonts w:ascii="Times New Roman" w:hAnsi="Times New Roman"/>
          <w:sz w:val="28"/>
          <w:szCs w:val="28"/>
        </w:rPr>
      </w:pPr>
    </w:p>
    <w:p w:rsidR="00890F13" w:rsidRDefault="00890F13" w:rsidP="00890F13">
      <w:pPr>
        <w:spacing w:after="0" w:line="240" w:lineRule="auto"/>
        <w:jc w:val="center"/>
        <w:rPr>
          <w:rFonts w:ascii="Times New Roman" w:hAnsi="Times New Roman"/>
          <w:b/>
          <w:sz w:val="28"/>
          <w:szCs w:val="28"/>
        </w:rPr>
      </w:pPr>
      <w:r w:rsidRPr="00890F13">
        <w:rPr>
          <w:rFonts w:ascii="Times New Roman" w:hAnsi="Times New Roman"/>
          <w:b/>
          <w:sz w:val="28"/>
          <w:szCs w:val="28"/>
        </w:rPr>
        <w:t>Перечень основных мероприятий муниципальной программы Солнцевского района Курской области «Социальная поддержка граждан в Солнцевском районе Курской области»</w:t>
      </w:r>
    </w:p>
    <w:p w:rsidR="00890F13" w:rsidRPr="00890F13" w:rsidRDefault="00890F13" w:rsidP="00890F13">
      <w:pPr>
        <w:spacing w:after="0" w:line="240" w:lineRule="auto"/>
        <w:jc w:val="center"/>
        <w:rPr>
          <w:rFonts w:ascii="Times New Roman" w:hAnsi="Times New Roman"/>
          <w:b/>
          <w:sz w:val="28"/>
          <w:szCs w:val="28"/>
        </w:rPr>
      </w:pPr>
    </w:p>
    <w:tbl>
      <w:tblPr>
        <w:tblW w:w="1567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376"/>
        <w:gridCol w:w="50"/>
        <w:gridCol w:w="21"/>
        <w:gridCol w:w="13"/>
        <w:gridCol w:w="81"/>
        <w:gridCol w:w="1569"/>
        <w:gridCol w:w="260"/>
        <w:gridCol w:w="7"/>
        <w:gridCol w:w="1009"/>
        <w:gridCol w:w="259"/>
        <w:gridCol w:w="16"/>
        <w:gridCol w:w="1096"/>
        <w:gridCol w:w="9"/>
        <w:gridCol w:w="28"/>
        <w:gridCol w:w="1077"/>
        <w:gridCol w:w="9"/>
        <w:gridCol w:w="33"/>
        <w:gridCol w:w="23"/>
        <w:gridCol w:w="1017"/>
        <w:gridCol w:w="96"/>
        <w:gridCol w:w="20"/>
        <w:gridCol w:w="1251"/>
        <w:gridCol w:w="24"/>
        <w:gridCol w:w="133"/>
        <w:gridCol w:w="9"/>
        <w:gridCol w:w="12"/>
        <w:gridCol w:w="1877"/>
        <w:gridCol w:w="2440"/>
        <w:gridCol w:w="13"/>
      </w:tblGrid>
      <w:tr w:rsidR="00890F13" w:rsidRPr="00890F13" w:rsidTr="00676151">
        <w:trPr>
          <w:gridAfter w:val="1"/>
          <w:wAfter w:w="13" w:type="dxa"/>
        </w:trPr>
        <w:tc>
          <w:tcPr>
            <w:tcW w:w="851" w:type="dxa"/>
            <w:vMerge w:val="restart"/>
            <w:vAlign w:val="center"/>
          </w:tcPr>
          <w:p w:rsidR="00890F13" w:rsidRPr="00890F13" w:rsidRDefault="00890F13" w:rsidP="00890F13">
            <w:pPr>
              <w:pStyle w:val="a7"/>
              <w:spacing w:after="0"/>
              <w:jc w:val="center"/>
              <w:rPr>
                <w:rFonts w:cs="Times New Roman"/>
                <w:b/>
              </w:rPr>
            </w:pPr>
            <w:r w:rsidRPr="00890F13">
              <w:rPr>
                <w:rFonts w:cs="Times New Roman"/>
                <w:b/>
              </w:rPr>
              <w:t>№ п/п</w:t>
            </w:r>
          </w:p>
        </w:tc>
        <w:tc>
          <w:tcPr>
            <w:tcW w:w="2460" w:type="dxa"/>
            <w:gridSpan w:val="4"/>
            <w:vMerge w:val="restart"/>
            <w:vAlign w:val="center"/>
          </w:tcPr>
          <w:p w:rsidR="00890F13" w:rsidRPr="00890F13" w:rsidRDefault="00890F13" w:rsidP="00890F13">
            <w:pPr>
              <w:pStyle w:val="a7"/>
              <w:spacing w:after="0"/>
              <w:jc w:val="center"/>
              <w:rPr>
                <w:rFonts w:cs="Times New Roman"/>
              </w:rPr>
            </w:pPr>
            <w:r w:rsidRPr="00890F13">
              <w:rPr>
                <w:rFonts w:cs="Times New Roman"/>
              </w:rPr>
              <w:t>Наименование мероприятий</w:t>
            </w:r>
          </w:p>
        </w:tc>
        <w:tc>
          <w:tcPr>
            <w:tcW w:w="1917" w:type="dxa"/>
            <w:gridSpan w:val="4"/>
            <w:vMerge w:val="restart"/>
            <w:vAlign w:val="center"/>
          </w:tcPr>
          <w:p w:rsidR="00890F13" w:rsidRPr="00890F13" w:rsidRDefault="00890F13" w:rsidP="00890F13">
            <w:pPr>
              <w:pStyle w:val="a7"/>
              <w:spacing w:after="0"/>
              <w:jc w:val="center"/>
              <w:rPr>
                <w:rFonts w:cs="Times New Roman"/>
              </w:rPr>
            </w:pPr>
            <w:r w:rsidRPr="00890F13">
              <w:rPr>
                <w:rFonts w:cs="Times New Roman"/>
              </w:rPr>
              <w:t>Источники финансирования</w:t>
            </w:r>
          </w:p>
        </w:tc>
        <w:tc>
          <w:tcPr>
            <w:tcW w:w="1268" w:type="dxa"/>
            <w:gridSpan w:val="2"/>
            <w:vMerge w:val="restart"/>
            <w:vAlign w:val="center"/>
          </w:tcPr>
          <w:p w:rsidR="00890F13" w:rsidRPr="00890F13" w:rsidRDefault="00890F13" w:rsidP="00890F13">
            <w:pPr>
              <w:pStyle w:val="a7"/>
              <w:spacing w:after="0"/>
              <w:jc w:val="center"/>
              <w:rPr>
                <w:rFonts w:cs="Times New Roman"/>
              </w:rPr>
            </w:pPr>
            <w:r w:rsidRPr="00890F13">
              <w:rPr>
                <w:rFonts w:cs="Times New Roman"/>
              </w:rPr>
              <w:t>Сумма расходов, всего,</w:t>
            </w:r>
          </w:p>
          <w:p w:rsidR="00890F13" w:rsidRPr="00890F13" w:rsidRDefault="00890F13" w:rsidP="00890F13">
            <w:pPr>
              <w:pStyle w:val="a7"/>
              <w:spacing w:after="0"/>
              <w:jc w:val="center"/>
              <w:rPr>
                <w:rFonts w:cs="Times New Roman"/>
              </w:rPr>
            </w:pPr>
            <w:r w:rsidRPr="00890F13">
              <w:rPr>
                <w:rFonts w:cs="Times New Roman"/>
              </w:rPr>
              <w:t>тыс. руб.</w:t>
            </w:r>
          </w:p>
        </w:tc>
        <w:tc>
          <w:tcPr>
            <w:tcW w:w="3308" w:type="dxa"/>
            <w:gridSpan w:val="9"/>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в том числе по годам</w:t>
            </w:r>
          </w:p>
        </w:tc>
        <w:tc>
          <w:tcPr>
            <w:tcW w:w="1391" w:type="dxa"/>
            <w:gridSpan w:val="4"/>
            <w:vMerge w:val="restart"/>
            <w:vAlign w:val="center"/>
          </w:tcPr>
          <w:p w:rsidR="00890F13" w:rsidRPr="00890F13" w:rsidRDefault="00890F13" w:rsidP="00890F13">
            <w:pPr>
              <w:pStyle w:val="a7"/>
              <w:spacing w:after="0"/>
              <w:jc w:val="center"/>
              <w:rPr>
                <w:rFonts w:cs="Times New Roman"/>
              </w:rPr>
            </w:pPr>
            <w:r w:rsidRPr="00890F13">
              <w:rPr>
                <w:rFonts w:cs="Times New Roman"/>
              </w:rPr>
              <w:t>Срок реализации</w:t>
            </w:r>
          </w:p>
        </w:tc>
        <w:tc>
          <w:tcPr>
            <w:tcW w:w="2031" w:type="dxa"/>
            <w:gridSpan w:val="4"/>
            <w:vMerge w:val="restart"/>
            <w:vAlign w:val="center"/>
          </w:tcPr>
          <w:p w:rsidR="00890F13" w:rsidRPr="00890F13" w:rsidRDefault="00890F13" w:rsidP="00890F13">
            <w:pPr>
              <w:pStyle w:val="a7"/>
              <w:spacing w:after="0"/>
              <w:jc w:val="center"/>
              <w:rPr>
                <w:rFonts w:cs="Times New Roman"/>
              </w:rPr>
            </w:pPr>
            <w:r w:rsidRPr="00890F13">
              <w:rPr>
                <w:rFonts w:cs="Times New Roman"/>
              </w:rPr>
              <w:t>Ответственные</w:t>
            </w:r>
          </w:p>
          <w:p w:rsidR="00890F13" w:rsidRPr="00890F13" w:rsidRDefault="00890F13" w:rsidP="00890F13">
            <w:pPr>
              <w:pStyle w:val="a7"/>
              <w:spacing w:after="0"/>
              <w:jc w:val="center"/>
              <w:rPr>
                <w:rFonts w:cs="Times New Roman"/>
              </w:rPr>
            </w:pPr>
            <w:r w:rsidRPr="00890F13">
              <w:rPr>
                <w:rFonts w:cs="Times New Roman"/>
              </w:rPr>
              <w:t>за реализацию мероприятий</w:t>
            </w:r>
          </w:p>
        </w:tc>
        <w:tc>
          <w:tcPr>
            <w:tcW w:w="2440" w:type="dxa"/>
            <w:vMerge w:val="restart"/>
            <w:vAlign w:val="center"/>
          </w:tcPr>
          <w:p w:rsidR="00890F13" w:rsidRPr="00890F13" w:rsidRDefault="00890F13" w:rsidP="00890F13">
            <w:pPr>
              <w:pStyle w:val="a7"/>
              <w:spacing w:after="0"/>
              <w:jc w:val="center"/>
              <w:rPr>
                <w:rFonts w:cs="Times New Roman"/>
              </w:rPr>
            </w:pPr>
            <w:r w:rsidRPr="00890F13">
              <w:rPr>
                <w:rFonts w:cs="Times New Roman"/>
              </w:rPr>
              <w:t>Ожидаемый результат</w:t>
            </w:r>
          </w:p>
          <w:p w:rsidR="00890F13" w:rsidRPr="00890F13" w:rsidRDefault="00890F13" w:rsidP="00890F13">
            <w:pPr>
              <w:pStyle w:val="a7"/>
              <w:spacing w:after="0"/>
              <w:jc w:val="center"/>
              <w:rPr>
                <w:rFonts w:cs="Times New Roman"/>
              </w:rPr>
            </w:pPr>
            <w:r w:rsidRPr="00890F13">
              <w:rPr>
                <w:rFonts w:cs="Times New Roman"/>
              </w:rPr>
              <w:t>(значение целевых показателей за весь период реализации, в том числе по годам)</w:t>
            </w:r>
          </w:p>
        </w:tc>
      </w:tr>
      <w:tr w:rsidR="00890F13" w:rsidRPr="00890F13" w:rsidTr="00676151">
        <w:trPr>
          <w:gridAfter w:val="1"/>
          <w:wAfter w:w="13" w:type="dxa"/>
        </w:trPr>
        <w:tc>
          <w:tcPr>
            <w:tcW w:w="851" w:type="dxa"/>
            <w:vMerge/>
          </w:tcPr>
          <w:p w:rsidR="00890F13" w:rsidRPr="00890F13" w:rsidRDefault="00890F13" w:rsidP="00890F13">
            <w:pPr>
              <w:spacing w:after="0" w:line="240" w:lineRule="auto"/>
              <w:jc w:val="both"/>
              <w:rPr>
                <w:rFonts w:ascii="Times New Roman" w:hAnsi="Times New Roman"/>
                <w:b/>
                <w:sz w:val="24"/>
                <w:szCs w:val="24"/>
              </w:rPr>
            </w:pPr>
          </w:p>
        </w:tc>
        <w:tc>
          <w:tcPr>
            <w:tcW w:w="2460" w:type="dxa"/>
            <w:gridSpan w:val="4"/>
            <w:vMerge/>
          </w:tcPr>
          <w:p w:rsidR="00890F13" w:rsidRPr="00890F13" w:rsidRDefault="00890F13" w:rsidP="00890F13">
            <w:pPr>
              <w:spacing w:after="0" w:line="240" w:lineRule="auto"/>
              <w:jc w:val="both"/>
              <w:rPr>
                <w:rFonts w:ascii="Times New Roman" w:hAnsi="Times New Roman"/>
                <w:sz w:val="24"/>
                <w:szCs w:val="24"/>
              </w:rPr>
            </w:pPr>
          </w:p>
        </w:tc>
        <w:tc>
          <w:tcPr>
            <w:tcW w:w="1917" w:type="dxa"/>
            <w:gridSpan w:val="4"/>
            <w:vMerge/>
          </w:tcPr>
          <w:p w:rsidR="00890F13" w:rsidRPr="00890F13" w:rsidRDefault="00890F13" w:rsidP="00890F13">
            <w:pPr>
              <w:spacing w:after="0" w:line="240" w:lineRule="auto"/>
              <w:jc w:val="both"/>
              <w:rPr>
                <w:rFonts w:ascii="Times New Roman" w:hAnsi="Times New Roman"/>
                <w:sz w:val="24"/>
                <w:szCs w:val="24"/>
              </w:rPr>
            </w:pPr>
          </w:p>
        </w:tc>
        <w:tc>
          <w:tcPr>
            <w:tcW w:w="1268" w:type="dxa"/>
            <w:gridSpan w:val="2"/>
            <w:vMerge/>
          </w:tcPr>
          <w:p w:rsidR="00890F13" w:rsidRPr="00890F13" w:rsidRDefault="00890F13" w:rsidP="00890F13">
            <w:pPr>
              <w:spacing w:after="0" w:line="240" w:lineRule="auto"/>
              <w:jc w:val="both"/>
              <w:rPr>
                <w:rFonts w:ascii="Times New Roman" w:hAnsi="Times New Roman"/>
                <w:sz w:val="24"/>
                <w:szCs w:val="24"/>
              </w:rPr>
            </w:pPr>
          </w:p>
        </w:tc>
        <w:tc>
          <w:tcPr>
            <w:tcW w:w="1112" w:type="dxa"/>
            <w:gridSpan w:val="2"/>
            <w:vAlign w:val="center"/>
          </w:tcPr>
          <w:p w:rsidR="00890F13" w:rsidRPr="00890F13" w:rsidRDefault="00890F13" w:rsidP="00890F13">
            <w:pPr>
              <w:pStyle w:val="a7"/>
              <w:spacing w:after="0"/>
              <w:jc w:val="center"/>
              <w:rPr>
                <w:rFonts w:cs="Times New Roman"/>
              </w:rPr>
            </w:pPr>
            <w:r w:rsidRPr="00890F13">
              <w:rPr>
                <w:rFonts w:cs="Times New Roman"/>
              </w:rPr>
              <w:t>2019</w:t>
            </w:r>
          </w:p>
        </w:tc>
        <w:tc>
          <w:tcPr>
            <w:tcW w:w="1114" w:type="dxa"/>
            <w:gridSpan w:val="3"/>
            <w:vAlign w:val="center"/>
          </w:tcPr>
          <w:p w:rsidR="00890F13" w:rsidRPr="00890F13" w:rsidRDefault="00890F13" w:rsidP="00890F13">
            <w:pPr>
              <w:pStyle w:val="a7"/>
              <w:spacing w:after="0"/>
              <w:jc w:val="center"/>
              <w:rPr>
                <w:rFonts w:cs="Times New Roman"/>
              </w:rPr>
            </w:pPr>
            <w:r w:rsidRPr="00890F13">
              <w:rPr>
                <w:rFonts w:cs="Times New Roman"/>
              </w:rPr>
              <w:t>2020</w:t>
            </w:r>
          </w:p>
        </w:tc>
        <w:tc>
          <w:tcPr>
            <w:tcW w:w="1082" w:type="dxa"/>
            <w:gridSpan w:val="4"/>
            <w:vAlign w:val="center"/>
          </w:tcPr>
          <w:p w:rsidR="00890F13" w:rsidRPr="00890F13" w:rsidRDefault="00890F13" w:rsidP="00890F13">
            <w:pPr>
              <w:pStyle w:val="a7"/>
              <w:spacing w:after="0"/>
              <w:jc w:val="center"/>
              <w:rPr>
                <w:rFonts w:cs="Times New Roman"/>
              </w:rPr>
            </w:pPr>
            <w:r w:rsidRPr="00890F13">
              <w:rPr>
                <w:rFonts w:cs="Times New Roman"/>
              </w:rPr>
              <w:t>2021</w:t>
            </w:r>
          </w:p>
        </w:tc>
        <w:tc>
          <w:tcPr>
            <w:tcW w:w="1391" w:type="dxa"/>
            <w:gridSpan w:val="4"/>
            <w:vMerge/>
          </w:tcPr>
          <w:p w:rsidR="00890F13" w:rsidRPr="00890F13" w:rsidRDefault="00890F13" w:rsidP="00890F13">
            <w:pPr>
              <w:spacing w:after="0" w:line="240" w:lineRule="auto"/>
              <w:jc w:val="both"/>
              <w:rPr>
                <w:rFonts w:ascii="Times New Roman" w:hAnsi="Times New Roman"/>
                <w:sz w:val="24"/>
                <w:szCs w:val="24"/>
              </w:rPr>
            </w:pPr>
          </w:p>
        </w:tc>
        <w:tc>
          <w:tcPr>
            <w:tcW w:w="2031" w:type="dxa"/>
            <w:gridSpan w:val="4"/>
            <w:vMerge/>
          </w:tcPr>
          <w:p w:rsidR="00890F13" w:rsidRPr="00890F13" w:rsidRDefault="00890F13" w:rsidP="00890F13">
            <w:pPr>
              <w:spacing w:after="0" w:line="240" w:lineRule="auto"/>
              <w:rPr>
                <w:rFonts w:ascii="Times New Roman" w:hAnsi="Times New Roman"/>
                <w:sz w:val="24"/>
                <w:szCs w:val="24"/>
              </w:rPr>
            </w:pPr>
          </w:p>
        </w:tc>
        <w:tc>
          <w:tcPr>
            <w:tcW w:w="2440" w:type="dxa"/>
            <w:vMerge/>
          </w:tcPr>
          <w:p w:rsidR="00890F13" w:rsidRPr="00890F13" w:rsidRDefault="00890F13" w:rsidP="00890F13">
            <w:pPr>
              <w:spacing w:after="0" w:line="240" w:lineRule="auto"/>
              <w:rPr>
                <w:rFonts w:ascii="Times New Roman" w:hAnsi="Times New Roman"/>
                <w:sz w:val="24"/>
                <w:szCs w:val="24"/>
              </w:rPr>
            </w:pPr>
          </w:p>
        </w:tc>
      </w:tr>
      <w:tr w:rsidR="00890F13" w:rsidRPr="00890F13" w:rsidTr="00676151">
        <w:trPr>
          <w:gridAfter w:val="1"/>
          <w:wAfter w:w="13" w:type="dxa"/>
        </w:trPr>
        <w:tc>
          <w:tcPr>
            <w:tcW w:w="851" w:type="dxa"/>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1</w:t>
            </w:r>
          </w:p>
        </w:tc>
        <w:tc>
          <w:tcPr>
            <w:tcW w:w="2460" w:type="dxa"/>
            <w:gridSpan w:val="4"/>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w:t>
            </w:r>
          </w:p>
        </w:tc>
        <w:tc>
          <w:tcPr>
            <w:tcW w:w="1917" w:type="dxa"/>
            <w:gridSpan w:val="4"/>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3</w:t>
            </w:r>
          </w:p>
        </w:tc>
        <w:tc>
          <w:tcPr>
            <w:tcW w:w="1268" w:type="dxa"/>
            <w:gridSpan w:val="2"/>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4</w:t>
            </w:r>
          </w:p>
        </w:tc>
        <w:tc>
          <w:tcPr>
            <w:tcW w:w="1112" w:type="dxa"/>
            <w:gridSpan w:val="2"/>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5</w:t>
            </w:r>
          </w:p>
        </w:tc>
        <w:tc>
          <w:tcPr>
            <w:tcW w:w="1114" w:type="dxa"/>
            <w:gridSpan w:val="3"/>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6</w:t>
            </w:r>
          </w:p>
        </w:tc>
        <w:tc>
          <w:tcPr>
            <w:tcW w:w="1082" w:type="dxa"/>
            <w:gridSpan w:val="4"/>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7</w:t>
            </w:r>
          </w:p>
        </w:tc>
        <w:tc>
          <w:tcPr>
            <w:tcW w:w="1391" w:type="dxa"/>
            <w:gridSpan w:val="4"/>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8</w:t>
            </w:r>
          </w:p>
        </w:tc>
        <w:tc>
          <w:tcPr>
            <w:tcW w:w="2031" w:type="dxa"/>
            <w:gridSpan w:val="4"/>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9</w:t>
            </w:r>
          </w:p>
        </w:tc>
        <w:tc>
          <w:tcPr>
            <w:tcW w:w="2440" w:type="dxa"/>
            <w:vAlign w:val="center"/>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10</w:t>
            </w:r>
          </w:p>
        </w:tc>
      </w:tr>
      <w:tr w:rsidR="00890F13" w:rsidRPr="00890F13" w:rsidTr="00676151">
        <w:trPr>
          <w:gridAfter w:val="1"/>
          <w:wAfter w:w="13" w:type="dxa"/>
        </w:trPr>
        <w:tc>
          <w:tcPr>
            <w:tcW w:w="15666" w:type="dxa"/>
            <w:gridSpan w:val="29"/>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b/>
                <w:sz w:val="24"/>
                <w:szCs w:val="24"/>
              </w:rPr>
              <w:t>Подпрограмма 1 «Управление муниципальной программой и обеспечение условий реализации муниципальной программы «Социальная поддержка граждан в Солнцевском районе в Курской области»</w:t>
            </w:r>
          </w:p>
        </w:tc>
      </w:tr>
      <w:tr w:rsidR="00890F13" w:rsidRPr="00890F13" w:rsidTr="00676151">
        <w:trPr>
          <w:gridAfter w:val="1"/>
          <w:wAfter w:w="13" w:type="dxa"/>
          <w:trHeight w:val="134"/>
        </w:trPr>
        <w:tc>
          <w:tcPr>
            <w:tcW w:w="4961" w:type="dxa"/>
            <w:gridSpan w:val="7"/>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Всего по подпрограмме 1</w:t>
            </w:r>
          </w:p>
        </w:tc>
        <w:tc>
          <w:tcPr>
            <w:tcW w:w="1276" w:type="dxa"/>
            <w:gridSpan w:val="3"/>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5 756 832</w:t>
            </w:r>
          </w:p>
        </w:tc>
        <w:tc>
          <w:tcPr>
            <w:tcW w:w="1380" w:type="dxa"/>
            <w:gridSpan w:val="4"/>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 xml:space="preserve">2 022 814 </w:t>
            </w:r>
          </w:p>
        </w:tc>
        <w:tc>
          <w:tcPr>
            <w:tcW w:w="1114" w:type="dxa"/>
            <w:gridSpan w:val="3"/>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1867009</w:t>
            </w:r>
          </w:p>
        </w:tc>
        <w:tc>
          <w:tcPr>
            <w:tcW w:w="1169" w:type="dxa"/>
            <w:gridSpan w:val="4"/>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1867009</w:t>
            </w:r>
          </w:p>
        </w:tc>
        <w:tc>
          <w:tcPr>
            <w:tcW w:w="1271" w:type="dxa"/>
            <w:gridSpan w:val="2"/>
          </w:tcPr>
          <w:p w:rsidR="00890F13" w:rsidRPr="00890F13" w:rsidRDefault="00890F13" w:rsidP="00890F13">
            <w:pPr>
              <w:spacing w:after="0" w:line="240" w:lineRule="auto"/>
              <w:jc w:val="both"/>
              <w:rPr>
                <w:rFonts w:ascii="Times New Roman" w:hAnsi="Times New Roman"/>
                <w:b/>
                <w:sz w:val="24"/>
                <w:szCs w:val="24"/>
              </w:rPr>
            </w:pPr>
          </w:p>
        </w:tc>
        <w:tc>
          <w:tcPr>
            <w:tcW w:w="2055" w:type="dxa"/>
            <w:gridSpan w:val="5"/>
          </w:tcPr>
          <w:p w:rsidR="00890F13" w:rsidRPr="00890F13" w:rsidRDefault="00890F13" w:rsidP="00890F13">
            <w:pPr>
              <w:spacing w:after="0" w:line="240" w:lineRule="auto"/>
              <w:jc w:val="both"/>
              <w:rPr>
                <w:rFonts w:ascii="Times New Roman" w:hAnsi="Times New Roman"/>
                <w:b/>
                <w:sz w:val="24"/>
                <w:szCs w:val="24"/>
              </w:rPr>
            </w:pPr>
          </w:p>
        </w:tc>
        <w:tc>
          <w:tcPr>
            <w:tcW w:w="2440" w:type="dxa"/>
          </w:tcPr>
          <w:p w:rsidR="00890F13" w:rsidRPr="00890F13" w:rsidRDefault="00890F13" w:rsidP="00890F13">
            <w:pPr>
              <w:spacing w:after="0" w:line="240" w:lineRule="auto"/>
              <w:jc w:val="both"/>
              <w:rPr>
                <w:rFonts w:ascii="Times New Roman" w:hAnsi="Times New Roman"/>
                <w:b/>
                <w:sz w:val="24"/>
                <w:szCs w:val="24"/>
              </w:rPr>
            </w:pPr>
          </w:p>
        </w:tc>
      </w:tr>
      <w:tr w:rsidR="00890F13" w:rsidRPr="00890F13" w:rsidTr="00676151">
        <w:trPr>
          <w:gridAfter w:val="1"/>
          <w:wAfter w:w="13" w:type="dxa"/>
          <w:trHeight w:val="3392"/>
        </w:trPr>
        <w:tc>
          <w:tcPr>
            <w:tcW w:w="851" w:type="dxa"/>
            <w:vMerge w:val="restart"/>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1.1</w:t>
            </w:r>
          </w:p>
        </w:tc>
        <w:tc>
          <w:tcPr>
            <w:tcW w:w="2376" w:type="dxa"/>
            <w:vMerge w:val="restart"/>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 xml:space="preserve">Обеспечение деятельности и исполнения функций управления социального обеспечения </w:t>
            </w:r>
          </w:p>
        </w:tc>
        <w:tc>
          <w:tcPr>
            <w:tcW w:w="1734"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Областной бюджет</w:t>
            </w:r>
          </w:p>
          <w:p w:rsidR="00890F13" w:rsidRPr="00890F13" w:rsidRDefault="00890F13" w:rsidP="00890F13">
            <w:pPr>
              <w:spacing w:after="0" w:line="240" w:lineRule="auto"/>
              <w:jc w:val="both"/>
              <w:rPr>
                <w:rFonts w:ascii="Times New Roman" w:hAnsi="Times New Roman"/>
                <w:sz w:val="24"/>
                <w:szCs w:val="24"/>
              </w:rPr>
            </w:pPr>
          </w:p>
        </w:tc>
        <w:tc>
          <w:tcPr>
            <w:tcW w:w="1276" w:type="dxa"/>
            <w:gridSpan w:val="3"/>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4402000</w:t>
            </w:r>
          </w:p>
        </w:tc>
        <w:tc>
          <w:tcPr>
            <w:tcW w:w="1380" w:type="dxa"/>
            <w:gridSpan w:val="4"/>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1480000</w:t>
            </w:r>
          </w:p>
        </w:tc>
        <w:tc>
          <w:tcPr>
            <w:tcW w:w="1114"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1461000</w:t>
            </w:r>
          </w:p>
        </w:tc>
        <w:tc>
          <w:tcPr>
            <w:tcW w:w="1169"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1461000</w:t>
            </w:r>
          </w:p>
        </w:tc>
        <w:tc>
          <w:tcPr>
            <w:tcW w:w="1271" w:type="dxa"/>
            <w:gridSpan w:val="2"/>
            <w:vMerge w:val="restart"/>
          </w:tcPr>
          <w:p w:rsidR="00890F13" w:rsidRPr="00890F13" w:rsidRDefault="00890F13" w:rsidP="00890F13">
            <w:pPr>
              <w:pStyle w:val="a7"/>
              <w:spacing w:after="0"/>
              <w:jc w:val="both"/>
              <w:rPr>
                <w:rFonts w:cs="Times New Roman"/>
              </w:rPr>
            </w:pPr>
            <w:r w:rsidRPr="00890F13">
              <w:rPr>
                <w:rFonts w:cs="Times New Roman"/>
              </w:rPr>
              <w:t>2019-2021г.г.</w:t>
            </w:r>
          </w:p>
        </w:tc>
        <w:tc>
          <w:tcPr>
            <w:tcW w:w="2055" w:type="dxa"/>
            <w:gridSpan w:val="5"/>
            <w:vMerge w:val="restart"/>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Администрация Солнцевского района</w:t>
            </w:r>
          </w:p>
        </w:tc>
        <w:tc>
          <w:tcPr>
            <w:tcW w:w="2440" w:type="dxa"/>
            <w:vMerge w:val="restart"/>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Повышение качества предоставляемых услуг семьям с детьми, граждан пожилого возраста, детям с ограниченными возможностями и др., своевременное принятие управленческих решений</w:t>
            </w:r>
          </w:p>
        </w:tc>
      </w:tr>
      <w:tr w:rsidR="00890F13" w:rsidRPr="00890F13" w:rsidTr="00676151">
        <w:trPr>
          <w:gridAfter w:val="1"/>
          <w:wAfter w:w="13" w:type="dxa"/>
          <w:trHeight w:val="64"/>
        </w:trPr>
        <w:tc>
          <w:tcPr>
            <w:tcW w:w="851" w:type="dxa"/>
            <w:vMerge/>
          </w:tcPr>
          <w:p w:rsidR="00890F13" w:rsidRPr="00890F13" w:rsidRDefault="00890F13" w:rsidP="00890F13">
            <w:pPr>
              <w:spacing w:after="0" w:line="240" w:lineRule="auto"/>
              <w:rPr>
                <w:rFonts w:ascii="Times New Roman" w:hAnsi="Times New Roman"/>
                <w:sz w:val="24"/>
                <w:szCs w:val="24"/>
              </w:rPr>
            </w:pPr>
          </w:p>
        </w:tc>
        <w:tc>
          <w:tcPr>
            <w:tcW w:w="2376" w:type="dxa"/>
            <w:vMerge/>
          </w:tcPr>
          <w:p w:rsidR="00890F13" w:rsidRPr="00890F13" w:rsidRDefault="00890F13" w:rsidP="00890F13">
            <w:pPr>
              <w:spacing w:after="0" w:line="240" w:lineRule="auto"/>
              <w:rPr>
                <w:rFonts w:ascii="Times New Roman" w:hAnsi="Times New Roman"/>
                <w:sz w:val="24"/>
                <w:szCs w:val="24"/>
              </w:rPr>
            </w:pPr>
          </w:p>
        </w:tc>
        <w:tc>
          <w:tcPr>
            <w:tcW w:w="1734" w:type="dxa"/>
            <w:gridSpan w:val="5"/>
          </w:tcPr>
          <w:p w:rsidR="00890F13" w:rsidRPr="00890F13" w:rsidRDefault="00890F13" w:rsidP="00890F13">
            <w:pPr>
              <w:spacing w:after="0" w:line="240" w:lineRule="auto"/>
              <w:jc w:val="both"/>
              <w:rPr>
                <w:rFonts w:ascii="Times New Roman" w:hAnsi="Times New Roman"/>
                <w:sz w:val="24"/>
                <w:szCs w:val="24"/>
              </w:rPr>
            </w:pPr>
          </w:p>
        </w:tc>
        <w:tc>
          <w:tcPr>
            <w:tcW w:w="1276" w:type="dxa"/>
            <w:gridSpan w:val="3"/>
          </w:tcPr>
          <w:p w:rsidR="00890F13" w:rsidRPr="00890F13" w:rsidRDefault="00890F13" w:rsidP="00890F13">
            <w:pPr>
              <w:spacing w:after="0" w:line="240" w:lineRule="auto"/>
              <w:jc w:val="center"/>
              <w:rPr>
                <w:rFonts w:ascii="Times New Roman" w:hAnsi="Times New Roman"/>
                <w:sz w:val="24"/>
                <w:szCs w:val="24"/>
              </w:rPr>
            </w:pPr>
          </w:p>
        </w:tc>
        <w:tc>
          <w:tcPr>
            <w:tcW w:w="1380" w:type="dxa"/>
            <w:gridSpan w:val="4"/>
          </w:tcPr>
          <w:p w:rsidR="00890F13" w:rsidRPr="00890F13" w:rsidRDefault="00890F13" w:rsidP="00890F13">
            <w:pPr>
              <w:spacing w:after="0" w:line="240" w:lineRule="auto"/>
              <w:jc w:val="center"/>
              <w:rPr>
                <w:rFonts w:ascii="Times New Roman" w:hAnsi="Times New Roman"/>
                <w:sz w:val="24"/>
                <w:szCs w:val="24"/>
              </w:rPr>
            </w:pPr>
          </w:p>
        </w:tc>
        <w:tc>
          <w:tcPr>
            <w:tcW w:w="1114" w:type="dxa"/>
            <w:gridSpan w:val="3"/>
          </w:tcPr>
          <w:p w:rsidR="00890F13" w:rsidRPr="00890F13" w:rsidRDefault="00890F13" w:rsidP="00890F13">
            <w:pPr>
              <w:spacing w:after="0" w:line="240" w:lineRule="auto"/>
              <w:jc w:val="center"/>
              <w:rPr>
                <w:rFonts w:ascii="Times New Roman" w:hAnsi="Times New Roman"/>
                <w:sz w:val="24"/>
                <w:szCs w:val="24"/>
              </w:rPr>
            </w:pPr>
          </w:p>
        </w:tc>
        <w:tc>
          <w:tcPr>
            <w:tcW w:w="1169" w:type="dxa"/>
            <w:gridSpan w:val="4"/>
          </w:tcPr>
          <w:p w:rsidR="00890F13" w:rsidRPr="00890F13" w:rsidRDefault="00890F13" w:rsidP="00890F13">
            <w:pPr>
              <w:spacing w:after="0" w:line="240" w:lineRule="auto"/>
              <w:jc w:val="center"/>
              <w:rPr>
                <w:rFonts w:ascii="Times New Roman" w:hAnsi="Times New Roman"/>
                <w:sz w:val="24"/>
                <w:szCs w:val="24"/>
              </w:rPr>
            </w:pPr>
          </w:p>
        </w:tc>
        <w:tc>
          <w:tcPr>
            <w:tcW w:w="1271" w:type="dxa"/>
            <w:gridSpan w:val="2"/>
            <w:vMerge/>
          </w:tcPr>
          <w:p w:rsidR="00890F13" w:rsidRPr="00890F13" w:rsidRDefault="00890F13" w:rsidP="00890F13">
            <w:pPr>
              <w:pStyle w:val="a7"/>
              <w:spacing w:after="0"/>
              <w:jc w:val="both"/>
              <w:rPr>
                <w:rFonts w:cs="Times New Roman"/>
              </w:rPr>
            </w:pPr>
          </w:p>
        </w:tc>
        <w:tc>
          <w:tcPr>
            <w:tcW w:w="2055" w:type="dxa"/>
            <w:gridSpan w:val="5"/>
            <w:vMerge/>
          </w:tcPr>
          <w:p w:rsidR="00890F13" w:rsidRPr="00890F13" w:rsidRDefault="00890F13" w:rsidP="00890F13">
            <w:pPr>
              <w:spacing w:after="0" w:line="240" w:lineRule="auto"/>
              <w:rPr>
                <w:rFonts w:ascii="Times New Roman" w:hAnsi="Times New Roman"/>
                <w:sz w:val="24"/>
                <w:szCs w:val="24"/>
              </w:rPr>
            </w:pPr>
          </w:p>
        </w:tc>
        <w:tc>
          <w:tcPr>
            <w:tcW w:w="2440" w:type="dxa"/>
            <w:vMerge/>
          </w:tcPr>
          <w:p w:rsidR="00890F13" w:rsidRPr="00890F13" w:rsidRDefault="00890F13" w:rsidP="00890F13">
            <w:pPr>
              <w:spacing w:after="0" w:line="240" w:lineRule="auto"/>
              <w:rPr>
                <w:rFonts w:ascii="Times New Roman" w:hAnsi="Times New Roman"/>
                <w:sz w:val="24"/>
                <w:szCs w:val="24"/>
              </w:rPr>
            </w:pP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1.2</w:t>
            </w:r>
          </w:p>
        </w:tc>
        <w:tc>
          <w:tcPr>
            <w:tcW w:w="2376"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 xml:space="preserve">Обеспечение деятельности и исполнения </w:t>
            </w:r>
            <w:r w:rsidRPr="00890F13">
              <w:rPr>
                <w:rFonts w:ascii="Times New Roman" w:hAnsi="Times New Roman"/>
                <w:sz w:val="24"/>
                <w:szCs w:val="24"/>
              </w:rPr>
              <w:lastRenderedPageBreak/>
              <w:t>функций управления социального обеспечения</w:t>
            </w:r>
          </w:p>
        </w:tc>
        <w:tc>
          <w:tcPr>
            <w:tcW w:w="1734"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lastRenderedPageBreak/>
              <w:t>Бюджет района</w:t>
            </w:r>
          </w:p>
        </w:tc>
        <w:tc>
          <w:tcPr>
            <w:tcW w:w="1276" w:type="dxa"/>
            <w:gridSpan w:val="3"/>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984 732</w:t>
            </w:r>
          </w:p>
        </w:tc>
        <w:tc>
          <w:tcPr>
            <w:tcW w:w="1380" w:type="dxa"/>
            <w:gridSpan w:val="4"/>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418 514</w:t>
            </w:r>
          </w:p>
        </w:tc>
        <w:tc>
          <w:tcPr>
            <w:tcW w:w="1147" w:type="dxa"/>
            <w:gridSpan w:val="4"/>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283 109</w:t>
            </w:r>
          </w:p>
        </w:tc>
        <w:tc>
          <w:tcPr>
            <w:tcW w:w="1136" w:type="dxa"/>
            <w:gridSpan w:val="3"/>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283 109</w:t>
            </w:r>
          </w:p>
        </w:tc>
        <w:tc>
          <w:tcPr>
            <w:tcW w:w="1271"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55"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Администрация Солнцевского района</w:t>
            </w:r>
          </w:p>
        </w:tc>
        <w:tc>
          <w:tcPr>
            <w:tcW w:w="2440"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 xml:space="preserve">Повышение качества предоставляемых услуг семьям с </w:t>
            </w:r>
            <w:r w:rsidRPr="00890F13">
              <w:rPr>
                <w:rFonts w:ascii="Times New Roman" w:hAnsi="Times New Roman"/>
                <w:sz w:val="24"/>
                <w:szCs w:val="24"/>
              </w:rPr>
              <w:lastRenderedPageBreak/>
              <w:t>детьми, граждан пожилого возраста, детям с ограниченными возможностями и др., своевременное принятие управленческих решений</w:t>
            </w: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p>
        </w:tc>
        <w:tc>
          <w:tcPr>
            <w:tcW w:w="2376" w:type="dxa"/>
          </w:tcPr>
          <w:p w:rsidR="00890F13" w:rsidRPr="00890F13" w:rsidRDefault="00890F13" w:rsidP="00890F13">
            <w:pPr>
              <w:spacing w:after="0" w:line="240" w:lineRule="auto"/>
              <w:rPr>
                <w:rFonts w:ascii="Times New Roman" w:hAnsi="Times New Roman"/>
                <w:sz w:val="24"/>
                <w:szCs w:val="24"/>
              </w:rPr>
            </w:pPr>
          </w:p>
        </w:tc>
        <w:tc>
          <w:tcPr>
            <w:tcW w:w="1734" w:type="dxa"/>
            <w:gridSpan w:val="5"/>
          </w:tcPr>
          <w:p w:rsidR="00890F13" w:rsidRPr="00890F13" w:rsidRDefault="00890F13" w:rsidP="00890F13">
            <w:pPr>
              <w:spacing w:after="0" w:line="240" w:lineRule="auto"/>
              <w:jc w:val="both"/>
              <w:rPr>
                <w:rFonts w:ascii="Times New Roman" w:hAnsi="Times New Roman"/>
                <w:sz w:val="24"/>
                <w:szCs w:val="24"/>
              </w:rPr>
            </w:pPr>
          </w:p>
        </w:tc>
        <w:tc>
          <w:tcPr>
            <w:tcW w:w="1276" w:type="dxa"/>
            <w:gridSpan w:val="3"/>
          </w:tcPr>
          <w:p w:rsidR="00890F13" w:rsidRPr="00890F13" w:rsidRDefault="00890F13" w:rsidP="00890F13">
            <w:pPr>
              <w:spacing w:after="0" w:line="240" w:lineRule="auto"/>
              <w:jc w:val="center"/>
              <w:rPr>
                <w:rFonts w:ascii="Times New Roman" w:hAnsi="Times New Roman"/>
                <w:sz w:val="24"/>
                <w:szCs w:val="24"/>
              </w:rPr>
            </w:pPr>
          </w:p>
        </w:tc>
        <w:tc>
          <w:tcPr>
            <w:tcW w:w="1380" w:type="dxa"/>
            <w:gridSpan w:val="4"/>
          </w:tcPr>
          <w:p w:rsidR="00890F13" w:rsidRPr="00890F13" w:rsidRDefault="00890F13" w:rsidP="00890F13">
            <w:pPr>
              <w:spacing w:after="0" w:line="240" w:lineRule="auto"/>
              <w:jc w:val="center"/>
              <w:rPr>
                <w:rFonts w:ascii="Times New Roman" w:hAnsi="Times New Roman"/>
                <w:sz w:val="24"/>
                <w:szCs w:val="24"/>
              </w:rPr>
            </w:pPr>
          </w:p>
        </w:tc>
        <w:tc>
          <w:tcPr>
            <w:tcW w:w="1147" w:type="dxa"/>
            <w:gridSpan w:val="4"/>
          </w:tcPr>
          <w:p w:rsidR="00890F13" w:rsidRPr="00890F13" w:rsidRDefault="00890F13" w:rsidP="00890F13">
            <w:pPr>
              <w:spacing w:after="0" w:line="240" w:lineRule="auto"/>
              <w:jc w:val="center"/>
              <w:rPr>
                <w:rFonts w:ascii="Times New Roman" w:hAnsi="Times New Roman"/>
                <w:sz w:val="24"/>
                <w:szCs w:val="24"/>
              </w:rPr>
            </w:pPr>
          </w:p>
        </w:tc>
        <w:tc>
          <w:tcPr>
            <w:tcW w:w="1136" w:type="dxa"/>
            <w:gridSpan w:val="3"/>
          </w:tcPr>
          <w:p w:rsidR="00890F13" w:rsidRPr="00890F13" w:rsidRDefault="00890F13" w:rsidP="00890F13">
            <w:pPr>
              <w:spacing w:after="0" w:line="240" w:lineRule="auto"/>
              <w:jc w:val="center"/>
              <w:rPr>
                <w:rFonts w:ascii="Times New Roman" w:hAnsi="Times New Roman"/>
                <w:sz w:val="24"/>
                <w:szCs w:val="24"/>
              </w:rPr>
            </w:pPr>
          </w:p>
        </w:tc>
        <w:tc>
          <w:tcPr>
            <w:tcW w:w="1271" w:type="dxa"/>
            <w:gridSpan w:val="2"/>
          </w:tcPr>
          <w:p w:rsidR="00890F13" w:rsidRPr="00890F13" w:rsidRDefault="00890F13" w:rsidP="00890F13">
            <w:pPr>
              <w:pStyle w:val="a7"/>
              <w:spacing w:after="0"/>
              <w:jc w:val="both"/>
              <w:rPr>
                <w:rFonts w:cs="Times New Roman"/>
              </w:rPr>
            </w:pPr>
          </w:p>
        </w:tc>
        <w:tc>
          <w:tcPr>
            <w:tcW w:w="2055" w:type="dxa"/>
            <w:gridSpan w:val="5"/>
          </w:tcPr>
          <w:p w:rsidR="00890F13" w:rsidRPr="00890F13" w:rsidRDefault="00890F13" w:rsidP="00890F13">
            <w:pPr>
              <w:spacing w:after="0" w:line="240" w:lineRule="auto"/>
              <w:rPr>
                <w:rFonts w:ascii="Times New Roman" w:hAnsi="Times New Roman"/>
                <w:sz w:val="24"/>
                <w:szCs w:val="24"/>
              </w:rPr>
            </w:pPr>
          </w:p>
        </w:tc>
        <w:tc>
          <w:tcPr>
            <w:tcW w:w="2440" w:type="dxa"/>
          </w:tcPr>
          <w:p w:rsidR="00890F13" w:rsidRPr="00890F13" w:rsidRDefault="00890F13" w:rsidP="00890F13">
            <w:pPr>
              <w:spacing w:after="0" w:line="240" w:lineRule="auto"/>
              <w:rPr>
                <w:rFonts w:ascii="Times New Roman" w:hAnsi="Times New Roman"/>
                <w:sz w:val="24"/>
                <w:szCs w:val="24"/>
              </w:rPr>
            </w:pP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1.3</w:t>
            </w:r>
          </w:p>
        </w:tc>
        <w:tc>
          <w:tcPr>
            <w:tcW w:w="2376"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Оказание финансовой поддержки общественным организациям ветеранов войны, труда, Вооруженных сил и правоохранительных органов</w:t>
            </w:r>
          </w:p>
        </w:tc>
        <w:tc>
          <w:tcPr>
            <w:tcW w:w="1734"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Областной бюджет</w:t>
            </w:r>
          </w:p>
        </w:tc>
        <w:tc>
          <w:tcPr>
            <w:tcW w:w="1276" w:type="dxa"/>
            <w:gridSpan w:val="3"/>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370100</w:t>
            </w:r>
          </w:p>
        </w:tc>
        <w:tc>
          <w:tcPr>
            <w:tcW w:w="1380" w:type="dxa"/>
            <w:gridSpan w:val="4"/>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124300</w:t>
            </w:r>
          </w:p>
        </w:tc>
        <w:tc>
          <w:tcPr>
            <w:tcW w:w="1147"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122900</w:t>
            </w:r>
          </w:p>
        </w:tc>
        <w:tc>
          <w:tcPr>
            <w:tcW w:w="1136"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122900</w:t>
            </w:r>
          </w:p>
        </w:tc>
        <w:tc>
          <w:tcPr>
            <w:tcW w:w="1271"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55"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Администрация Солнцевского района</w:t>
            </w:r>
          </w:p>
        </w:tc>
        <w:tc>
          <w:tcPr>
            <w:tcW w:w="2440"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Обеспечение деятельности общественным организациям ветеранов войны, труда, Вооруженных сил и правоохранительных органов</w:t>
            </w:r>
          </w:p>
        </w:tc>
      </w:tr>
      <w:tr w:rsidR="00890F13" w:rsidRPr="00890F13" w:rsidTr="00676151">
        <w:trPr>
          <w:gridAfter w:val="1"/>
          <w:wAfter w:w="13" w:type="dxa"/>
        </w:trPr>
        <w:tc>
          <w:tcPr>
            <w:tcW w:w="15666" w:type="dxa"/>
            <w:gridSpan w:val="29"/>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b/>
                <w:sz w:val="24"/>
                <w:szCs w:val="24"/>
              </w:rPr>
              <w:t>Подпрограмма 2 «Развитие мер социальной поддержки отдельных категорий граждан» муниципальной программы «Социальная поддержка граждан в Солнцевском районе в Курской области»</w:t>
            </w:r>
          </w:p>
        </w:tc>
      </w:tr>
      <w:tr w:rsidR="00890F13" w:rsidRPr="00890F13" w:rsidTr="00676151">
        <w:trPr>
          <w:gridAfter w:val="1"/>
          <w:wAfter w:w="13" w:type="dxa"/>
          <w:trHeight w:val="277"/>
        </w:trPr>
        <w:tc>
          <w:tcPr>
            <w:tcW w:w="5221" w:type="dxa"/>
            <w:gridSpan w:val="8"/>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Всего по подпрограмме 2</w:t>
            </w:r>
          </w:p>
        </w:tc>
        <w:tc>
          <w:tcPr>
            <w:tcW w:w="1291" w:type="dxa"/>
            <w:gridSpan w:val="4"/>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21 077 643</w:t>
            </w:r>
          </w:p>
        </w:tc>
        <w:tc>
          <w:tcPr>
            <w:tcW w:w="1133" w:type="dxa"/>
            <w:gridSpan w:val="3"/>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7 032 343</w:t>
            </w:r>
          </w:p>
        </w:tc>
        <w:tc>
          <w:tcPr>
            <w:tcW w:w="1142" w:type="dxa"/>
            <w:gridSpan w:val="4"/>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7 022 650</w:t>
            </w:r>
          </w:p>
        </w:tc>
        <w:tc>
          <w:tcPr>
            <w:tcW w:w="1133" w:type="dxa"/>
            <w:gridSpan w:val="3"/>
          </w:tcPr>
          <w:p w:rsidR="00890F13" w:rsidRPr="00890F13" w:rsidRDefault="00890F13" w:rsidP="00890F13">
            <w:pPr>
              <w:spacing w:after="0" w:line="240" w:lineRule="auto"/>
              <w:rPr>
                <w:rFonts w:ascii="Times New Roman" w:hAnsi="Times New Roman"/>
                <w:b/>
                <w:sz w:val="24"/>
                <w:szCs w:val="24"/>
              </w:rPr>
            </w:pPr>
            <w:r w:rsidRPr="00890F13">
              <w:rPr>
                <w:rFonts w:ascii="Times New Roman" w:hAnsi="Times New Roman"/>
                <w:b/>
                <w:sz w:val="24"/>
                <w:szCs w:val="24"/>
              </w:rPr>
              <w:t>7 022 650</w:t>
            </w:r>
          </w:p>
        </w:tc>
        <w:tc>
          <w:tcPr>
            <w:tcW w:w="1408" w:type="dxa"/>
            <w:gridSpan w:val="3"/>
          </w:tcPr>
          <w:p w:rsidR="00890F13" w:rsidRPr="00890F13" w:rsidRDefault="00890F13" w:rsidP="00890F13">
            <w:pPr>
              <w:pStyle w:val="a7"/>
              <w:spacing w:after="0"/>
              <w:jc w:val="both"/>
              <w:rPr>
                <w:rFonts w:cs="Times New Roman"/>
                <w:b/>
              </w:rPr>
            </w:pPr>
          </w:p>
        </w:tc>
        <w:tc>
          <w:tcPr>
            <w:tcW w:w="1898" w:type="dxa"/>
            <w:gridSpan w:val="3"/>
          </w:tcPr>
          <w:p w:rsidR="00890F13" w:rsidRPr="00890F13" w:rsidRDefault="00890F13" w:rsidP="00890F13">
            <w:pPr>
              <w:spacing w:after="0" w:line="240" w:lineRule="auto"/>
              <w:jc w:val="both"/>
              <w:rPr>
                <w:rFonts w:ascii="Times New Roman" w:hAnsi="Times New Roman"/>
                <w:b/>
                <w:sz w:val="24"/>
                <w:szCs w:val="24"/>
              </w:rPr>
            </w:pPr>
          </w:p>
        </w:tc>
        <w:tc>
          <w:tcPr>
            <w:tcW w:w="2440" w:type="dxa"/>
          </w:tcPr>
          <w:p w:rsidR="00890F13" w:rsidRPr="00890F13" w:rsidRDefault="00890F13" w:rsidP="00890F13">
            <w:pPr>
              <w:pStyle w:val="a7"/>
              <w:spacing w:after="0"/>
              <w:jc w:val="both"/>
              <w:rPr>
                <w:rFonts w:cs="Times New Roman"/>
                <w:b/>
              </w:rPr>
            </w:pPr>
          </w:p>
        </w:tc>
      </w:tr>
      <w:tr w:rsidR="00890F13" w:rsidRPr="00890F13" w:rsidTr="00676151">
        <w:trPr>
          <w:trHeight w:val="1932"/>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2.1</w:t>
            </w:r>
          </w:p>
        </w:tc>
        <w:tc>
          <w:tcPr>
            <w:tcW w:w="2426" w:type="dxa"/>
            <w:gridSpan w:val="2"/>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Предоставление социальных выплат:</w:t>
            </w:r>
          </w:p>
        </w:tc>
        <w:tc>
          <w:tcPr>
            <w:tcW w:w="1944"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в том числе</w:t>
            </w:r>
          </w:p>
        </w:tc>
        <w:tc>
          <w:tcPr>
            <w:tcW w:w="129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20059143</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6692843</w:t>
            </w:r>
          </w:p>
        </w:tc>
        <w:tc>
          <w:tcPr>
            <w:tcW w:w="1142"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6683150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6683150</w:t>
            </w:r>
          </w:p>
        </w:tc>
        <w:tc>
          <w:tcPr>
            <w:tcW w:w="1417" w:type="dxa"/>
            <w:gridSpan w:val="4"/>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2019-2021г.г.</w:t>
            </w:r>
          </w:p>
        </w:tc>
        <w:tc>
          <w:tcPr>
            <w:tcW w:w="1889"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Управление социального обеспечения Администрации Солнцевского района Курской области</w:t>
            </w:r>
          </w:p>
        </w:tc>
        <w:tc>
          <w:tcPr>
            <w:tcW w:w="2453"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Удовлетворение пот</w:t>
            </w:r>
            <w:r w:rsidR="00676151">
              <w:rPr>
                <w:rFonts w:ascii="Times New Roman" w:hAnsi="Times New Roman"/>
                <w:sz w:val="24"/>
                <w:szCs w:val="24"/>
              </w:rPr>
              <w:t xml:space="preserve">ребности в социальных выплатах </w:t>
            </w:r>
            <w:r w:rsidRPr="00890F13">
              <w:rPr>
                <w:rFonts w:ascii="Times New Roman" w:hAnsi="Times New Roman"/>
                <w:color w:val="000000"/>
                <w:sz w:val="24"/>
                <w:szCs w:val="24"/>
              </w:rPr>
              <w:t>1570</w:t>
            </w:r>
            <w:r w:rsidRPr="00890F13">
              <w:rPr>
                <w:rFonts w:ascii="Times New Roman" w:hAnsi="Times New Roman"/>
                <w:sz w:val="24"/>
                <w:szCs w:val="24"/>
              </w:rPr>
              <w:t xml:space="preserve"> чел. ежегодно</w:t>
            </w:r>
          </w:p>
        </w:tc>
      </w:tr>
      <w:tr w:rsidR="00890F13" w:rsidRPr="00890F13" w:rsidTr="00676151">
        <w:tc>
          <w:tcPr>
            <w:tcW w:w="851" w:type="dxa"/>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2.1.1</w:t>
            </w:r>
          </w:p>
        </w:tc>
        <w:tc>
          <w:tcPr>
            <w:tcW w:w="2426"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 xml:space="preserve">ежемесячная денежная выплата ветеранам труда, труженикам тыла, реабилитированным и лицам, признанным </w:t>
            </w:r>
            <w:r w:rsidRPr="00890F13">
              <w:rPr>
                <w:rFonts w:ascii="Times New Roman" w:hAnsi="Times New Roman"/>
                <w:sz w:val="24"/>
                <w:szCs w:val="24"/>
              </w:rPr>
              <w:lastRenderedPageBreak/>
              <w:t>пострадавшими от политических репрессий</w:t>
            </w:r>
          </w:p>
        </w:tc>
        <w:tc>
          <w:tcPr>
            <w:tcW w:w="1944"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lastRenderedPageBreak/>
              <w:t>областной бюджет</w:t>
            </w:r>
          </w:p>
        </w:tc>
        <w:tc>
          <w:tcPr>
            <w:tcW w:w="129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19042220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6380920</w:t>
            </w:r>
          </w:p>
        </w:tc>
        <w:tc>
          <w:tcPr>
            <w:tcW w:w="1142"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6330650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6330650</w:t>
            </w:r>
          </w:p>
        </w:tc>
        <w:tc>
          <w:tcPr>
            <w:tcW w:w="1417" w:type="dxa"/>
            <w:gridSpan w:val="4"/>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2019-2021г.г.</w:t>
            </w:r>
          </w:p>
        </w:tc>
        <w:tc>
          <w:tcPr>
            <w:tcW w:w="1889"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Управление социального обеспечения Администрации Солнцевского района Курской области</w:t>
            </w:r>
          </w:p>
        </w:tc>
        <w:tc>
          <w:tcPr>
            <w:tcW w:w="2453"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 xml:space="preserve">удовлетворение потребности льготных категорий граждан в получении мер социальной поддержки: </w:t>
            </w:r>
          </w:p>
          <w:p w:rsidR="00890F13" w:rsidRPr="00890F13" w:rsidRDefault="00890F13" w:rsidP="00890F13">
            <w:pPr>
              <w:spacing w:after="0" w:line="240" w:lineRule="auto"/>
              <w:jc w:val="both"/>
              <w:rPr>
                <w:rFonts w:ascii="Times New Roman" w:hAnsi="Times New Roman"/>
                <w:color w:val="000000"/>
                <w:sz w:val="24"/>
                <w:szCs w:val="24"/>
              </w:rPr>
            </w:pPr>
            <w:r w:rsidRPr="00890F13">
              <w:rPr>
                <w:rFonts w:ascii="Times New Roman" w:hAnsi="Times New Roman"/>
                <w:color w:val="000000"/>
                <w:sz w:val="24"/>
                <w:szCs w:val="24"/>
              </w:rPr>
              <w:t>2019 – 1063 чел.;</w:t>
            </w:r>
          </w:p>
          <w:p w:rsidR="00890F13" w:rsidRPr="00890F13" w:rsidRDefault="00890F13" w:rsidP="00890F13">
            <w:pPr>
              <w:spacing w:after="0" w:line="240" w:lineRule="auto"/>
              <w:jc w:val="both"/>
              <w:rPr>
                <w:rFonts w:ascii="Times New Roman" w:hAnsi="Times New Roman"/>
                <w:color w:val="000000"/>
                <w:sz w:val="24"/>
                <w:szCs w:val="24"/>
              </w:rPr>
            </w:pPr>
            <w:r w:rsidRPr="00890F13">
              <w:rPr>
                <w:rFonts w:ascii="Times New Roman" w:hAnsi="Times New Roman"/>
                <w:color w:val="000000"/>
                <w:sz w:val="24"/>
                <w:szCs w:val="24"/>
              </w:rPr>
              <w:lastRenderedPageBreak/>
              <w:t>2020 – 1045 чел.;</w:t>
            </w:r>
          </w:p>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color w:val="000000"/>
                <w:sz w:val="24"/>
                <w:szCs w:val="24"/>
              </w:rPr>
              <w:t>2021 -  1045 чел</w:t>
            </w:r>
            <w:r w:rsidRPr="00890F13">
              <w:rPr>
                <w:rFonts w:ascii="Times New Roman" w:hAnsi="Times New Roman"/>
                <w:color w:val="FF0000"/>
                <w:sz w:val="24"/>
                <w:szCs w:val="24"/>
              </w:rPr>
              <w:t>.</w:t>
            </w:r>
          </w:p>
        </w:tc>
      </w:tr>
      <w:tr w:rsidR="00890F13" w:rsidRPr="00890F13" w:rsidTr="00676151">
        <w:tc>
          <w:tcPr>
            <w:tcW w:w="851" w:type="dxa"/>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lastRenderedPageBreak/>
              <w:t>2.1.2</w:t>
            </w:r>
          </w:p>
        </w:tc>
        <w:tc>
          <w:tcPr>
            <w:tcW w:w="2426"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ежемесячная денежная компенсация отдельным категориям граждан,</w:t>
            </w:r>
          </w:p>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имеющим право на получение социальной поддержки по</w:t>
            </w:r>
          </w:p>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обеспечению продовольственными товарами через отделы «Ветеран» (выплата компенсации на их приобретение)</w:t>
            </w:r>
          </w:p>
        </w:tc>
        <w:tc>
          <w:tcPr>
            <w:tcW w:w="1944"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областной бюджет</w:t>
            </w:r>
          </w:p>
        </w:tc>
        <w:tc>
          <w:tcPr>
            <w:tcW w:w="129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1016923</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311923</w:t>
            </w:r>
          </w:p>
        </w:tc>
        <w:tc>
          <w:tcPr>
            <w:tcW w:w="1142"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352500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352500</w:t>
            </w:r>
          </w:p>
        </w:tc>
        <w:tc>
          <w:tcPr>
            <w:tcW w:w="1417" w:type="dxa"/>
            <w:gridSpan w:val="4"/>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2019-2021г.г.</w:t>
            </w:r>
          </w:p>
        </w:tc>
        <w:tc>
          <w:tcPr>
            <w:tcW w:w="1889"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Управление социального обеспечения Администрации Солнцевского района Курской области</w:t>
            </w:r>
          </w:p>
        </w:tc>
        <w:tc>
          <w:tcPr>
            <w:tcW w:w="2453"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 xml:space="preserve">удовлетворение потребности отдельных категорий граждан в получении мер социальной поддержки: </w:t>
            </w:r>
          </w:p>
          <w:p w:rsidR="00890F13" w:rsidRPr="00890F13" w:rsidRDefault="00890F13" w:rsidP="00890F13">
            <w:pPr>
              <w:spacing w:after="0" w:line="240" w:lineRule="auto"/>
              <w:jc w:val="both"/>
              <w:rPr>
                <w:rFonts w:ascii="Times New Roman" w:hAnsi="Times New Roman"/>
                <w:color w:val="000000"/>
                <w:sz w:val="24"/>
                <w:szCs w:val="24"/>
              </w:rPr>
            </w:pPr>
            <w:r w:rsidRPr="00890F13">
              <w:rPr>
                <w:rFonts w:ascii="Times New Roman" w:hAnsi="Times New Roman"/>
                <w:color w:val="000000"/>
                <w:sz w:val="24"/>
                <w:szCs w:val="24"/>
              </w:rPr>
              <w:t>2019 – 69 чел.;</w:t>
            </w:r>
          </w:p>
          <w:p w:rsidR="00890F13" w:rsidRPr="00890F13" w:rsidRDefault="00890F13" w:rsidP="00890F13">
            <w:pPr>
              <w:spacing w:after="0" w:line="240" w:lineRule="auto"/>
              <w:jc w:val="both"/>
              <w:rPr>
                <w:rFonts w:ascii="Times New Roman" w:hAnsi="Times New Roman"/>
                <w:color w:val="000000"/>
                <w:sz w:val="24"/>
                <w:szCs w:val="24"/>
              </w:rPr>
            </w:pPr>
            <w:r w:rsidRPr="00890F13">
              <w:rPr>
                <w:rFonts w:ascii="Times New Roman" w:hAnsi="Times New Roman"/>
                <w:color w:val="000000"/>
                <w:sz w:val="24"/>
                <w:szCs w:val="24"/>
              </w:rPr>
              <w:t>2020 – 56 чел.;</w:t>
            </w:r>
          </w:p>
          <w:p w:rsidR="00890F13" w:rsidRPr="00890F13" w:rsidRDefault="00890F13" w:rsidP="00890F13">
            <w:pPr>
              <w:spacing w:after="0" w:line="240" w:lineRule="auto"/>
              <w:jc w:val="both"/>
              <w:rPr>
                <w:rFonts w:ascii="Times New Roman" w:hAnsi="Times New Roman"/>
                <w:color w:val="000000"/>
                <w:sz w:val="24"/>
                <w:szCs w:val="24"/>
              </w:rPr>
            </w:pPr>
            <w:r w:rsidRPr="00890F13">
              <w:rPr>
                <w:rFonts w:ascii="Times New Roman" w:hAnsi="Times New Roman"/>
                <w:color w:val="000000"/>
                <w:sz w:val="24"/>
                <w:szCs w:val="24"/>
              </w:rPr>
              <w:t>2021 – 56  чел.</w:t>
            </w:r>
          </w:p>
          <w:p w:rsidR="00890F13" w:rsidRPr="00890F13" w:rsidRDefault="00890F13" w:rsidP="00890F13">
            <w:pPr>
              <w:spacing w:after="0" w:line="240" w:lineRule="auto"/>
              <w:jc w:val="both"/>
              <w:rPr>
                <w:rFonts w:ascii="Times New Roman" w:hAnsi="Times New Roman"/>
                <w:sz w:val="24"/>
                <w:szCs w:val="24"/>
              </w:rPr>
            </w:pPr>
          </w:p>
        </w:tc>
      </w:tr>
      <w:tr w:rsidR="00890F13" w:rsidRPr="00890F13" w:rsidTr="00676151">
        <w:trPr>
          <w:trHeight w:val="2148"/>
        </w:trPr>
        <w:tc>
          <w:tcPr>
            <w:tcW w:w="851" w:type="dxa"/>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2.3</w:t>
            </w:r>
          </w:p>
        </w:tc>
        <w:tc>
          <w:tcPr>
            <w:tcW w:w="2426"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Оказание адресной социальной помощи Осуществление выплаты пенсии за выслугу лет муниципальным служащим</w:t>
            </w:r>
          </w:p>
        </w:tc>
        <w:tc>
          <w:tcPr>
            <w:tcW w:w="1944"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Бюджет района</w:t>
            </w:r>
          </w:p>
        </w:tc>
        <w:tc>
          <w:tcPr>
            <w:tcW w:w="129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921000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307000</w:t>
            </w:r>
          </w:p>
        </w:tc>
        <w:tc>
          <w:tcPr>
            <w:tcW w:w="1142"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307000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307000</w:t>
            </w:r>
          </w:p>
        </w:tc>
        <w:tc>
          <w:tcPr>
            <w:tcW w:w="1417" w:type="dxa"/>
            <w:gridSpan w:val="4"/>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2019-2021г.г.</w:t>
            </w:r>
          </w:p>
        </w:tc>
        <w:tc>
          <w:tcPr>
            <w:tcW w:w="1889"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Управление социального обеспечения Администрации Солнцевского района Курской области</w:t>
            </w:r>
          </w:p>
          <w:p w:rsidR="00890F13" w:rsidRPr="00890F13" w:rsidRDefault="00890F13" w:rsidP="00890F13">
            <w:pPr>
              <w:spacing w:after="0" w:line="240" w:lineRule="auto"/>
              <w:jc w:val="both"/>
              <w:rPr>
                <w:rFonts w:ascii="Times New Roman" w:hAnsi="Times New Roman"/>
                <w:sz w:val="24"/>
                <w:szCs w:val="24"/>
              </w:rPr>
            </w:pPr>
          </w:p>
        </w:tc>
        <w:tc>
          <w:tcPr>
            <w:tcW w:w="2453"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Предоставление дополнительных пенсионных гарантий, предусмотренных законодательством</w:t>
            </w:r>
          </w:p>
        </w:tc>
      </w:tr>
      <w:tr w:rsidR="00890F13" w:rsidRPr="00890F13" w:rsidTr="00676151">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2.4</w:t>
            </w:r>
          </w:p>
        </w:tc>
        <w:tc>
          <w:tcPr>
            <w:tcW w:w="2447"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Поздравление участников и ветеранов</w:t>
            </w:r>
            <w:r w:rsidR="00676151">
              <w:rPr>
                <w:rFonts w:ascii="Times New Roman" w:hAnsi="Times New Roman"/>
                <w:sz w:val="24"/>
                <w:szCs w:val="24"/>
              </w:rPr>
              <w:t xml:space="preserve"> </w:t>
            </w:r>
            <w:r w:rsidRPr="00890F13">
              <w:rPr>
                <w:rFonts w:ascii="Times New Roman" w:hAnsi="Times New Roman"/>
                <w:sz w:val="24"/>
                <w:szCs w:val="24"/>
              </w:rPr>
              <w:t>Великой От</w:t>
            </w:r>
            <w:r w:rsidR="00676151">
              <w:rPr>
                <w:rFonts w:ascii="Times New Roman" w:hAnsi="Times New Roman"/>
                <w:sz w:val="24"/>
                <w:szCs w:val="24"/>
              </w:rPr>
              <w:t xml:space="preserve">ечественной войны с юбилейными </w:t>
            </w:r>
            <w:r w:rsidRPr="00890F13">
              <w:rPr>
                <w:rFonts w:ascii="Times New Roman" w:hAnsi="Times New Roman"/>
                <w:sz w:val="24"/>
                <w:szCs w:val="24"/>
              </w:rPr>
              <w:t>датами</w:t>
            </w:r>
          </w:p>
        </w:tc>
        <w:tc>
          <w:tcPr>
            <w:tcW w:w="1923"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бюджет района</w:t>
            </w:r>
          </w:p>
        </w:tc>
        <w:tc>
          <w:tcPr>
            <w:tcW w:w="129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52500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17500</w:t>
            </w:r>
          </w:p>
        </w:tc>
        <w:tc>
          <w:tcPr>
            <w:tcW w:w="1142"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17500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17500</w:t>
            </w:r>
          </w:p>
        </w:tc>
        <w:tc>
          <w:tcPr>
            <w:tcW w:w="1417"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2019-2021г.г.</w:t>
            </w:r>
          </w:p>
        </w:tc>
        <w:tc>
          <w:tcPr>
            <w:tcW w:w="1889" w:type="dxa"/>
            <w:gridSpan w:val="2"/>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Администрация Солнцевского района Курской области</w:t>
            </w:r>
          </w:p>
        </w:tc>
        <w:tc>
          <w:tcPr>
            <w:tcW w:w="2453" w:type="dxa"/>
            <w:gridSpan w:val="2"/>
          </w:tcPr>
          <w:p w:rsidR="00890F13" w:rsidRPr="00890F13" w:rsidRDefault="00890F13" w:rsidP="00890F13">
            <w:pPr>
              <w:pStyle w:val="a7"/>
              <w:spacing w:after="0"/>
              <w:jc w:val="both"/>
              <w:rPr>
                <w:rFonts w:cs="Times New Roman"/>
              </w:rPr>
            </w:pPr>
            <w:r w:rsidRPr="00890F13">
              <w:rPr>
                <w:rFonts w:cs="Times New Roman"/>
              </w:rPr>
              <w:t>Поздравление участников и ветеранов Великой Отечественной войны:</w:t>
            </w:r>
          </w:p>
          <w:p w:rsidR="00890F13" w:rsidRPr="00890F13" w:rsidRDefault="00890F13" w:rsidP="00890F13">
            <w:pPr>
              <w:pStyle w:val="a7"/>
              <w:spacing w:after="0"/>
              <w:jc w:val="both"/>
              <w:rPr>
                <w:rFonts w:cs="Times New Roman"/>
              </w:rPr>
            </w:pPr>
            <w:r w:rsidRPr="00890F13">
              <w:rPr>
                <w:rFonts w:cs="Times New Roman"/>
              </w:rPr>
              <w:t>2019 – 35 чел.;</w:t>
            </w:r>
          </w:p>
          <w:p w:rsidR="00890F13" w:rsidRPr="00890F13" w:rsidRDefault="00890F13" w:rsidP="00890F13">
            <w:pPr>
              <w:pStyle w:val="a7"/>
              <w:spacing w:after="0"/>
              <w:jc w:val="both"/>
              <w:rPr>
                <w:rFonts w:cs="Times New Roman"/>
              </w:rPr>
            </w:pPr>
            <w:r w:rsidRPr="00890F13">
              <w:rPr>
                <w:rFonts w:cs="Times New Roman"/>
              </w:rPr>
              <w:t>2020 – 35 чел.;</w:t>
            </w:r>
          </w:p>
          <w:p w:rsidR="00890F13" w:rsidRPr="00890F13" w:rsidRDefault="00890F13" w:rsidP="00890F13">
            <w:pPr>
              <w:pStyle w:val="a7"/>
              <w:spacing w:after="0"/>
              <w:jc w:val="both"/>
              <w:rPr>
                <w:rFonts w:cs="Times New Roman"/>
              </w:rPr>
            </w:pPr>
            <w:r w:rsidRPr="00890F13">
              <w:rPr>
                <w:rFonts w:cs="Times New Roman"/>
              </w:rPr>
              <w:t>2021 – 35 чел.;</w:t>
            </w:r>
          </w:p>
        </w:tc>
      </w:tr>
      <w:tr w:rsidR="00890F13" w:rsidRPr="00890F13" w:rsidTr="00676151">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2.5</w:t>
            </w:r>
          </w:p>
        </w:tc>
        <w:tc>
          <w:tcPr>
            <w:tcW w:w="2447" w:type="dxa"/>
            <w:gridSpan w:val="3"/>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 xml:space="preserve">Организация и проведение районной спартакиады среди </w:t>
            </w:r>
            <w:r w:rsidRPr="00890F13">
              <w:rPr>
                <w:rFonts w:ascii="Times New Roman" w:hAnsi="Times New Roman"/>
                <w:sz w:val="24"/>
                <w:szCs w:val="24"/>
              </w:rPr>
              <w:lastRenderedPageBreak/>
              <w:t>инвалидов и детей - инвалидов</w:t>
            </w:r>
          </w:p>
        </w:tc>
        <w:tc>
          <w:tcPr>
            <w:tcW w:w="1923" w:type="dxa"/>
            <w:gridSpan w:val="4"/>
          </w:tcPr>
          <w:p w:rsidR="00890F13" w:rsidRPr="00890F13" w:rsidRDefault="00890F13" w:rsidP="00890F13">
            <w:pPr>
              <w:pStyle w:val="a7"/>
              <w:spacing w:after="0"/>
              <w:jc w:val="both"/>
              <w:rPr>
                <w:rFonts w:cs="Times New Roman"/>
              </w:rPr>
            </w:pPr>
            <w:r w:rsidRPr="00890F13">
              <w:rPr>
                <w:rFonts w:cs="Times New Roman"/>
              </w:rPr>
              <w:lastRenderedPageBreak/>
              <w:t>бюджет района</w:t>
            </w:r>
          </w:p>
        </w:tc>
        <w:tc>
          <w:tcPr>
            <w:tcW w:w="129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15000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5000</w:t>
            </w:r>
          </w:p>
        </w:tc>
        <w:tc>
          <w:tcPr>
            <w:tcW w:w="1142"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5000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5000</w:t>
            </w:r>
          </w:p>
        </w:tc>
        <w:tc>
          <w:tcPr>
            <w:tcW w:w="1429" w:type="dxa"/>
            <w:gridSpan w:val="5"/>
          </w:tcPr>
          <w:p w:rsidR="00890F13" w:rsidRPr="00890F13" w:rsidRDefault="00890F13" w:rsidP="00890F13">
            <w:pPr>
              <w:pStyle w:val="a7"/>
              <w:spacing w:after="0"/>
              <w:jc w:val="both"/>
              <w:rPr>
                <w:rFonts w:cs="Times New Roman"/>
              </w:rPr>
            </w:pPr>
            <w:r w:rsidRPr="00890F13">
              <w:rPr>
                <w:rFonts w:cs="Times New Roman"/>
              </w:rPr>
              <w:t>2019-2021г.г.</w:t>
            </w:r>
          </w:p>
        </w:tc>
        <w:tc>
          <w:tcPr>
            <w:tcW w:w="1877"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 xml:space="preserve">Управления социального обеспечения </w:t>
            </w:r>
            <w:r w:rsidRPr="00890F13">
              <w:rPr>
                <w:rFonts w:ascii="Times New Roman" w:hAnsi="Times New Roman"/>
                <w:sz w:val="24"/>
                <w:szCs w:val="24"/>
              </w:rPr>
              <w:lastRenderedPageBreak/>
              <w:t>Администрации Солнцевского района Курской области</w:t>
            </w:r>
          </w:p>
        </w:tc>
        <w:tc>
          <w:tcPr>
            <w:tcW w:w="2453" w:type="dxa"/>
            <w:gridSpan w:val="2"/>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lastRenderedPageBreak/>
              <w:t>Вовлечение в спортивную жизнь 20 инвалидов ежегодно</w:t>
            </w:r>
          </w:p>
        </w:tc>
      </w:tr>
      <w:tr w:rsidR="00890F13" w:rsidRPr="00890F13" w:rsidTr="00676151">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2.6</w:t>
            </w:r>
          </w:p>
        </w:tc>
        <w:tc>
          <w:tcPr>
            <w:tcW w:w="2447" w:type="dxa"/>
            <w:gridSpan w:val="3"/>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Организация и проведение районной спартакиады среди пенсионеров</w:t>
            </w:r>
          </w:p>
        </w:tc>
        <w:tc>
          <w:tcPr>
            <w:tcW w:w="1923" w:type="dxa"/>
            <w:gridSpan w:val="4"/>
          </w:tcPr>
          <w:p w:rsidR="00890F13" w:rsidRPr="00890F13" w:rsidRDefault="00890F13" w:rsidP="00890F13">
            <w:pPr>
              <w:pStyle w:val="a7"/>
              <w:spacing w:after="0"/>
              <w:jc w:val="both"/>
              <w:rPr>
                <w:rFonts w:cs="Times New Roman"/>
              </w:rPr>
            </w:pPr>
            <w:r w:rsidRPr="00890F13">
              <w:rPr>
                <w:rFonts w:cs="Times New Roman"/>
              </w:rPr>
              <w:t>бюджет района</w:t>
            </w:r>
          </w:p>
        </w:tc>
        <w:tc>
          <w:tcPr>
            <w:tcW w:w="129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30000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10000</w:t>
            </w:r>
          </w:p>
        </w:tc>
        <w:tc>
          <w:tcPr>
            <w:tcW w:w="1142"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10000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10000</w:t>
            </w:r>
          </w:p>
        </w:tc>
        <w:tc>
          <w:tcPr>
            <w:tcW w:w="1429" w:type="dxa"/>
            <w:gridSpan w:val="5"/>
          </w:tcPr>
          <w:p w:rsidR="00890F13" w:rsidRPr="00890F13" w:rsidRDefault="00890F13" w:rsidP="00890F13">
            <w:pPr>
              <w:pStyle w:val="a7"/>
              <w:spacing w:after="0"/>
              <w:jc w:val="both"/>
              <w:rPr>
                <w:rFonts w:cs="Times New Roman"/>
              </w:rPr>
            </w:pPr>
            <w:r w:rsidRPr="00890F13">
              <w:rPr>
                <w:rFonts w:cs="Times New Roman"/>
              </w:rPr>
              <w:t>2019-2021г.г.</w:t>
            </w:r>
          </w:p>
        </w:tc>
        <w:tc>
          <w:tcPr>
            <w:tcW w:w="1877"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Управления социального обеспечения Администрации Солнцевского района Курской области</w:t>
            </w:r>
          </w:p>
        </w:tc>
        <w:tc>
          <w:tcPr>
            <w:tcW w:w="2453" w:type="dxa"/>
            <w:gridSpan w:val="2"/>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Вовлечение в спортивную жизнь 30 пенсионеров ежегодно</w:t>
            </w:r>
          </w:p>
        </w:tc>
      </w:tr>
      <w:tr w:rsidR="00890F13" w:rsidRPr="00890F13" w:rsidTr="00676151">
        <w:trPr>
          <w:gridAfter w:val="1"/>
          <w:wAfter w:w="13" w:type="dxa"/>
          <w:trHeight w:val="717"/>
        </w:trPr>
        <w:tc>
          <w:tcPr>
            <w:tcW w:w="15666" w:type="dxa"/>
            <w:gridSpan w:val="29"/>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b/>
                <w:sz w:val="24"/>
                <w:szCs w:val="24"/>
              </w:rPr>
              <w:t>Подпрограмма</w:t>
            </w:r>
            <w:r w:rsidR="00676151">
              <w:rPr>
                <w:rFonts w:ascii="Times New Roman" w:hAnsi="Times New Roman"/>
                <w:b/>
                <w:sz w:val="24"/>
                <w:szCs w:val="24"/>
              </w:rPr>
              <w:t xml:space="preserve"> </w:t>
            </w:r>
            <w:r w:rsidRPr="00890F13">
              <w:rPr>
                <w:rFonts w:ascii="Times New Roman" w:hAnsi="Times New Roman"/>
                <w:b/>
                <w:sz w:val="24"/>
                <w:szCs w:val="24"/>
              </w:rPr>
              <w:t>3</w:t>
            </w:r>
            <w:r w:rsidR="00676151">
              <w:rPr>
                <w:rFonts w:ascii="Times New Roman" w:hAnsi="Times New Roman"/>
                <w:b/>
                <w:sz w:val="24"/>
                <w:szCs w:val="24"/>
              </w:rPr>
              <w:t xml:space="preserve"> </w:t>
            </w:r>
            <w:r w:rsidRPr="00890F13">
              <w:rPr>
                <w:rFonts w:ascii="Times New Roman" w:hAnsi="Times New Roman"/>
                <w:b/>
                <w:sz w:val="24"/>
                <w:szCs w:val="24"/>
              </w:rPr>
              <w:t>«Улучшение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в Курской области»</w:t>
            </w:r>
          </w:p>
        </w:tc>
      </w:tr>
      <w:tr w:rsidR="00890F13" w:rsidRPr="00890F13" w:rsidTr="00676151">
        <w:trPr>
          <w:gridAfter w:val="1"/>
          <w:wAfter w:w="13" w:type="dxa"/>
        </w:trPr>
        <w:tc>
          <w:tcPr>
            <w:tcW w:w="5228" w:type="dxa"/>
            <w:gridSpan w:val="9"/>
          </w:tcPr>
          <w:p w:rsidR="00890F13" w:rsidRPr="00890F13" w:rsidRDefault="00890F13" w:rsidP="00890F13">
            <w:pPr>
              <w:spacing w:after="0" w:line="240" w:lineRule="auto"/>
              <w:jc w:val="both"/>
              <w:rPr>
                <w:rFonts w:ascii="Times New Roman" w:hAnsi="Times New Roman"/>
                <w:b/>
                <w:sz w:val="24"/>
                <w:szCs w:val="24"/>
              </w:rPr>
            </w:pPr>
            <w:r w:rsidRPr="00890F13">
              <w:rPr>
                <w:rFonts w:ascii="Times New Roman" w:hAnsi="Times New Roman"/>
                <w:b/>
                <w:sz w:val="24"/>
                <w:szCs w:val="24"/>
              </w:rPr>
              <w:t>Всего по подпрограмме 3</w:t>
            </w:r>
          </w:p>
        </w:tc>
        <w:tc>
          <w:tcPr>
            <w:tcW w:w="1284" w:type="dxa"/>
            <w:gridSpan w:val="3"/>
          </w:tcPr>
          <w:p w:rsidR="00890F13" w:rsidRPr="00890F13" w:rsidRDefault="00890F13" w:rsidP="00890F13">
            <w:pPr>
              <w:spacing w:after="0" w:line="240" w:lineRule="auto"/>
              <w:rPr>
                <w:rFonts w:ascii="Times New Roman" w:hAnsi="Times New Roman"/>
                <w:b/>
                <w:color w:val="000000"/>
                <w:sz w:val="24"/>
                <w:szCs w:val="24"/>
              </w:rPr>
            </w:pPr>
            <w:r w:rsidRPr="00890F13">
              <w:rPr>
                <w:rFonts w:ascii="Times New Roman" w:hAnsi="Times New Roman"/>
                <w:b/>
                <w:color w:val="000000"/>
                <w:sz w:val="24"/>
                <w:szCs w:val="24"/>
              </w:rPr>
              <w:t>21 872 109</w:t>
            </w:r>
          </w:p>
        </w:tc>
        <w:tc>
          <w:tcPr>
            <w:tcW w:w="1096" w:type="dxa"/>
          </w:tcPr>
          <w:p w:rsidR="00890F13" w:rsidRPr="00890F13" w:rsidRDefault="00890F13" w:rsidP="00890F13">
            <w:pPr>
              <w:spacing w:after="0" w:line="240" w:lineRule="auto"/>
              <w:rPr>
                <w:rFonts w:ascii="Times New Roman" w:hAnsi="Times New Roman"/>
                <w:b/>
                <w:color w:val="000000"/>
                <w:sz w:val="24"/>
                <w:szCs w:val="24"/>
              </w:rPr>
            </w:pPr>
            <w:r w:rsidRPr="00890F13">
              <w:rPr>
                <w:rFonts w:ascii="Times New Roman" w:hAnsi="Times New Roman"/>
                <w:b/>
                <w:color w:val="000000"/>
                <w:sz w:val="24"/>
                <w:szCs w:val="24"/>
              </w:rPr>
              <w:t>7 314 133</w:t>
            </w:r>
          </w:p>
        </w:tc>
        <w:tc>
          <w:tcPr>
            <w:tcW w:w="1179" w:type="dxa"/>
            <w:gridSpan w:val="6"/>
          </w:tcPr>
          <w:p w:rsidR="00890F13" w:rsidRPr="00890F13" w:rsidRDefault="00890F13" w:rsidP="00890F13">
            <w:pPr>
              <w:spacing w:after="0" w:line="240" w:lineRule="auto"/>
              <w:rPr>
                <w:rFonts w:ascii="Times New Roman" w:hAnsi="Times New Roman"/>
                <w:b/>
                <w:color w:val="000000"/>
                <w:sz w:val="24"/>
                <w:szCs w:val="24"/>
              </w:rPr>
            </w:pPr>
            <w:r w:rsidRPr="00890F13">
              <w:rPr>
                <w:rFonts w:ascii="Times New Roman" w:hAnsi="Times New Roman"/>
                <w:b/>
                <w:color w:val="000000"/>
                <w:sz w:val="24"/>
                <w:szCs w:val="24"/>
              </w:rPr>
              <w:t>7278988</w:t>
            </w:r>
          </w:p>
        </w:tc>
        <w:tc>
          <w:tcPr>
            <w:tcW w:w="1133" w:type="dxa"/>
            <w:gridSpan w:val="3"/>
          </w:tcPr>
          <w:p w:rsidR="00890F13" w:rsidRPr="00890F13" w:rsidRDefault="00890F13" w:rsidP="00890F13">
            <w:pPr>
              <w:spacing w:after="0" w:line="240" w:lineRule="auto"/>
              <w:rPr>
                <w:rFonts w:ascii="Times New Roman" w:hAnsi="Times New Roman"/>
                <w:b/>
                <w:color w:val="000000"/>
                <w:sz w:val="24"/>
                <w:szCs w:val="24"/>
              </w:rPr>
            </w:pPr>
            <w:r w:rsidRPr="00890F13">
              <w:rPr>
                <w:rFonts w:ascii="Times New Roman" w:hAnsi="Times New Roman"/>
                <w:b/>
                <w:color w:val="000000"/>
                <w:sz w:val="24"/>
                <w:szCs w:val="24"/>
              </w:rPr>
              <w:t>7278988</w:t>
            </w:r>
          </w:p>
        </w:tc>
        <w:tc>
          <w:tcPr>
            <w:tcW w:w="1275" w:type="dxa"/>
            <w:gridSpan w:val="2"/>
          </w:tcPr>
          <w:p w:rsidR="00890F13" w:rsidRPr="00890F13" w:rsidRDefault="00890F13" w:rsidP="00890F13">
            <w:pPr>
              <w:pStyle w:val="a7"/>
              <w:spacing w:after="0"/>
              <w:jc w:val="both"/>
              <w:rPr>
                <w:rFonts w:cs="Times New Roman"/>
                <w:b/>
              </w:rPr>
            </w:pPr>
          </w:p>
        </w:tc>
        <w:tc>
          <w:tcPr>
            <w:tcW w:w="2031" w:type="dxa"/>
            <w:gridSpan w:val="4"/>
          </w:tcPr>
          <w:p w:rsidR="00890F13" w:rsidRPr="00890F13" w:rsidRDefault="00890F13" w:rsidP="00890F13">
            <w:pPr>
              <w:spacing w:after="0" w:line="240" w:lineRule="auto"/>
              <w:jc w:val="both"/>
              <w:rPr>
                <w:rFonts w:ascii="Times New Roman" w:hAnsi="Times New Roman"/>
                <w:b/>
                <w:sz w:val="24"/>
                <w:szCs w:val="24"/>
              </w:rPr>
            </w:pPr>
          </w:p>
        </w:tc>
        <w:tc>
          <w:tcPr>
            <w:tcW w:w="2440" w:type="dxa"/>
          </w:tcPr>
          <w:p w:rsidR="00890F13" w:rsidRPr="00890F13" w:rsidRDefault="00890F13" w:rsidP="00890F13">
            <w:pPr>
              <w:spacing w:after="0" w:line="240" w:lineRule="auto"/>
              <w:rPr>
                <w:rFonts w:ascii="Times New Roman" w:hAnsi="Times New Roman"/>
                <w:b/>
                <w:sz w:val="24"/>
                <w:szCs w:val="24"/>
              </w:rPr>
            </w:pPr>
          </w:p>
        </w:tc>
      </w:tr>
      <w:tr w:rsidR="00890F13" w:rsidRPr="00890F13" w:rsidTr="00676151">
        <w:trPr>
          <w:gridAfter w:val="1"/>
          <w:wAfter w:w="13" w:type="dxa"/>
          <w:trHeight w:val="2067"/>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3.1</w:t>
            </w:r>
          </w:p>
        </w:tc>
        <w:tc>
          <w:tcPr>
            <w:tcW w:w="2541"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Назначение и выплата</w:t>
            </w:r>
          </w:p>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 xml:space="preserve"> пособия на ребенка</w:t>
            </w:r>
          </w:p>
        </w:tc>
        <w:tc>
          <w:tcPr>
            <w:tcW w:w="1836"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областной бюджет</w:t>
            </w:r>
          </w:p>
        </w:tc>
        <w:tc>
          <w:tcPr>
            <w:tcW w:w="1284" w:type="dxa"/>
            <w:gridSpan w:val="3"/>
          </w:tcPr>
          <w:p w:rsidR="00890F13" w:rsidRPr="00890F13" w:rsidRDefault="00890F13" w:rsidP="00890F13">
            <w:pPr>
              <w:spacing w:after="0" w:line="240" w:lineRule="auto"/>
              <w:rPr>
                <w:rFonts w:ascii="Times New Roman" w:hAnsi="Times New Roman"/>
                <w:color w:val="000000"/>
                <w:sz w:val="24"/>
                <w:szCs w:val="24"/>
              </w:rPr>
            </w:pPr>
            <w:r w:rsidRPr="00890F13">
              <w:rPr>
                <w:rFonts w:ascii="Times New Roman" w:hAnsi="Times New Roman"/>
                <w:color w:val="000000"/>
                <w:sz w:val="24"/>
                <w:szCs w:val="24"/>
              </w:rPr>
              <w:t>4805642</w:t>
            </w:r>
          </w:p>
        </w:tc>
        <w:tc>
          <w:tcPr>
            <w:tcW w:w="1096" w:type="dxa"/>
          </w:tcPr>
          <w:p w:rsidR="00890F13" w:rsidRPr="00890F13" w:rsidRDefault="00890F13" w:rsidP="00890F13">
            <w:pPr>
              <w:spacing w:after="0" w:line="240" w:lineRule="auto"/>
              <w:rPr>
                <w:rFonts w:ascii="Times New Roman" w:hAnsi="Times New Roman"/>
                <w:color w:val="000000"/>
                <w:sz w:val="24"/>
                <w:szCs w:val="24"/>
              </w:rPr>
            </w:pPr>
            <w:r w:rsidRPr="00890F13">
              <w:rPr>
                <w:rFonts w:ascii="Times New Roman" w:hAnsi="Times New Roman"/>
                <w:color w:val="000000"/>
                <w:sz w:val="24"/>
                <w:szCs w:val="24"/>
              </w:rPr>
              <w:t>1567480</w:t>
            </w:r>
          </w:p>
        </w:tc>
        <w:tc>
          <w:tcPr>
            <w:tcW w:w="1179" w:type="dxa"/>
            <w:gridSpan w:val="6"/>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color w:val="000000"/>
                <w:sz w:val="24"/>
                <w:szCs w:val="24"/>
              </w:rPr>
              <w:t>1619081</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color w:val="000000"/>
                <w:sz w:val="24"/>
                <w:szCs w:val="24"/>
              </w:rPr>
              <w:t>1619081</w:t>
            </w:r>
          </w:p>
        </w:tc>
        <w:tc>
          <w:tcPr>
            <w:tcW w:w="1275" w:type="dxa"/>
            <w:gridSpan w:val="2"/>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2019-2021г.г.</w:t>
            </w:r>
          </w:p>
        </w:tc>
        <w:tc>
          <w:tcPr>
            <w:tcW w:w="2031" w:type="dxa"/>
            <w:gridSpan w:val="4"/>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Управление социального обеспечения Администрации Солнцевского района Курской области</w:t>
            </w:r>
          </w:p>
        </w:tc>
        <w:tc>
          <w:tcPr>
            <w:tcW w:w="2440" w:type="dxa"/>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Обеспечение государственными пособиями граждан, имеющих детей:</w:t>
            </w:r>
          </w:p>
          <w:p w:rsidR="00890F13" w:rsidRPr="00890F13" w:rsidRDefault="00890F13" w:rsidP="00890F13">
            <w:pPr>
              <w:spacing w:after="0" w:line="240" w:lineRule="auto"/>
              <w:jc w:val="both"/>
              <w:rPr>
                <w:rFonts w:ascii="Times New Roman" w:hAnsi="Times New Roman"/>
                <w:color w:val="000000"/>
                <w:sz w:val="24"/>
                <w:szCs w:val="24"/>
              </w:rPr>
            </w:pPr>
            <w:r w:rsidRPr="00890F13">
              <w:rPr>
                <w:rFonts w:ascii="Times New Roman" w:hAnsi="Times New Roman"/>
                <w:color w:val="000000"/>
                <w:sz w:val="24"/>
                <w:szCs w:val="24"/>
              </w:rPr>
              <w:t>2018 – 438 чел.,</w:t>
            </w:r>
          </w:p>
          <w:p w:rsidR="00890F13" w:rsidRPr="00890F13" w:rsidRDefault="00890F13" w:rsidP="00890F13">
            <w:pPr>
              <w:spacing w:after="0" w:line="240" w:lineRule="auto"/>
              <w:jc w:val="both"/>
              <w:rPr>
                <w:rFonts w:ascii="Times New Roman" w:hAnsi="Times New Roman"/>
                <w:color w:val="000000"/>
                <w:sz w:val="24"/>
                <w:szCs w:val="24"/>
              </w:rPr>
            </w:pPr>
            <w:r w:rsidRPr="00890F13">
              <w:rPr>
                <w:rFonts w:ascii="Times New Roman" w:hAnsi="Times New Roman"/>
                <w:color w:val="000000"/>
                <w:sz w:val="24"/>
                <w:szCs w:val="24"/>
              </w:rPr>
              <w:t>2019 – 374 чел.,</w:t>
            </w:r>
          </w:p>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color w:val="000000"/>
                <w:sz w:val="24"/>
                <w:szCs w:val="24"/>
              </w:rPr>
              <w:t>2020 – 374 чел</w:t>
            </w:r>
            <w:r w:rsidRPr="00890F13">
              <w:rPr>
                <w:rFonts w:ascii="Times New Roman" w:hAnsi="Times New Roman"/>
                <w:sz w:val="24"/>
                <w:szCs w:val="24"/>
              </w:rPr>
              <w:t xml:space="preserve">., </w:t>
            </w: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3.2</w:t>
            </w:r>
          </w:p>
        </w:tc>
        <w:tc>
          <w:tcPr>
            <w:tcW w:w="2541"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Освещение в средствах массовой информации материалов о жизни людей с ограниченными возможностями и детях-инвалидах с целью формирования в обществе позитивного отношения к данной категории граждан</w:t>
            </w:r>
          </w:p>
        </w:tc>
        <w:tc>
          <w:tcPr>
            <w:tcW w:w="1836" w:type="dxa"/>
            <w:gridSpan w:val="3"/>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не требует финансирования</w:t>
            </w:r>
          </w:p>
        </w:tc>
        <w:tc>
          <w:tcPr>
            <w:tcW w:w="1284" w:type="dxa"/>
            <w:gridSpan w:val="3"/>
          </w:tcPr>
          <w:p w:rsidR="00890F13" w:rsidRPr="00890F13" w:rsidRDefault="00890F13" w:rsidP="00890F13">
            <w:pPr>
              <w:spacing w:after="0" w:line="240" w:lineRule="auto"/>
              <w:rPr>
                <w:rFonts w:ascii="Times New Roman" w:hAnsi="Times New Roman"/>
                <w:sz w:val="24"/>
                <w:szCs w:val="24"/>
              </w:rPr>
            </w:pPr>
          </w:p>
        </w:tc>
        <w:tc>
          <w:tcPr>
            <w:tcW w:w="1096" w:type="dxa"/>
          </w:tcPr>
          <w:p w:rsidR="00890F13" w:rsidRPr="00890F13" w:rsidRDefault="00890F13" w:rsidP="00890F13">
            <w:pPr>
              <w:spacing w:after="0" w:line="240" w:lineRule="auto"/>
              <w:rPr>
                <w:rFonts w:ascii="Times New Roman" w:hAnsi="Times New Roman"/>
                <w:sz w:val="24"/>
                <w:szCs w:val="24"/>
              </w:rPr>
            </w:pPr>
          </w:p>
        </w:tc>
        <w:tc>
          <w:tcPr>
            <w:tcW w:w="1179" w:type="dxa"/>
            <w:gridSpan w:val="6"/>
          </w:tcPr>
          <w:p w:rsidR="00890F13" w:rsidRPr="00890F13" w:rsidRDefault="00890F13" w:rsidP="00890F13">
            <w:pPr>
              <w:spacing w:after="0" w:line="240" w:lineRule="auto"/>
              <w:rPr>
                <w:rFonts w:ascii="Times New Roman" w:hAnsi="Times New Roman"/>
                <w:sz w:val="24"/>
                <w:szCs w:val="24"/>
              </w:rPr>
            </w:pPr>
          </w:p>
        </w:tc>
        <w:tc>
          <w:tcPr>
            <w:tcW w:w="1133" w:type="dxa"/>
            <w:gridSpan w:val="3"/>
          </w:tcPr>
          <w:p w:rsidR="00890F13" w:rsidRPr="00890F13" w:rsidRDefault="00890F13" w:rsidP="00890F13">
            <w:pPr>
              <w:spacing w:after="0" w:line="240" w:lineRule="auto"/>
              <w:rPr>
                <w:rFonts w:ascii="Times New Roman" w:hAnsi="Times New Roman"/>
                <w:sz w:val="24"/>
                <w:szCs w:val="24"/>
              </w:rPr>
            </w:pP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 xml:space="preserve">Администрация Солнцевского района Курской области </w:t>
            </w:r>
          </w:p>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Управления социального обеспечения Администрации Солнцевского района Курской области</w:t>
            </w:r>
          </w:p>
        </w:tc>
        <w:tc>
          <w:tcPr>
            <w:tcW w:w="2440"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Подготовка 9 статей о жизни людей с ограниченными возможностями (по 3 ежегодно)</w:t>
            </w:r>
          </w:p>
          <w:p w:rsidR="00890F13" w:rsidRPr="00890F13" w:rsidRDefault="00890F13" w:rsidP="00890F13">
            <w:pPr>
              <w:spacing w:after="0" w:line="240" w:lineRule="auto"/>
              <w:rPr>
                <w:rFonts w:ascii="Times New Roman" w:hAnsi="Times New Roman"/>
                <w:sz w:val="24"/>
                <w:szCs w:val="24"/>
              </w:rPr>
            </w:pP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3.3</w:t>
            </w:r>
          </w:p>
        </w:tc>
        <w:tc>
          <w:tcPr>
            <w:tcW w:w="2541"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Обеспечение инвалидам и детям-</w:t>
            </w:r>
            <w:r w:rsidRPr="00890F13">
              <w:rPr>
                <w:rFonts w:ascii="Times New Roman" w:hAnsi="Times New Roman"/>
                <w:sz w:val="24"/>
                <w:szCs w:val="24"/>
              </w:rPr>
              <w:lastRenderedPageBreak/>
              <w:t>инвалидам бесплатного посещения платных мероприятий в муниципальных учреждениях культуры</w:t>
            </w:r>
          </w:p>
        </w:tc>
        <w:tc>
          <w:tcPr>
            <w:tcW w:w="1836" w:type="dxa"/>
            <w:gridSpan w:val="3"/>
          </w:tcPr>
          <w:p w:rsidR="00890F13" w:rsidRPr="00890F13" w:rsidRDefault="00890F13" w:rsidP="00890F13">
            <w:pPr>
              <w:pStyle w:val="a7"/>
              <w:spacing w:after="0"/>
              <w:jc w:val="both"/>
              <w:rPr>
                <w:rFonts w:cs="Times New Roman"/>
              </w:rPr>
            </w:pPr>
            <w:r w:rsidRPr="00890F13">
              <w:rPr>
                <w:rFonts w:cs="Times New Roman"/>
              </w:rPr>
              <w:lastRenderedPageBreak/>
              <w:t>не требует финансировани</w:t>
            </w:r>
            <w:r w:rsidRPr="00890F13">
              <w:rPr>
                <w:rFonts w:cs="Times New Roman"/>
              </w:rPr>
              <w:lastRenderedPageBreak/>
              <w:t>я</w:t>
            </w:r>
          </w:p>
        </w:tc>
        <w:tc>
          <w:tcPr>
            <w:tcW w:w="1284" w:type="dxa"/>
            <w:gridSpan w:val="3"/>
          </w:tcPr>
          <w:p w:rsidR="00890F13" w:rsidRPr="00890F13" w:rsidRDefault="00890F13" w:rsidP="00890F13">
            <w:pPr>
              <w:spacing w:after="0" w:line="240" w:lineRule="auto"/>
              <w:rPr>
                <w:rFonts w:ascii="Times New Roman" w:hAnsi="Times New Roman"/>
                <w:sz w:val="24"/>
                <w:szCs w:val="24"/>
              </w:rPr>
            </w:pPr>
          </w:p>
        </w:tc>
        <w:tc>
          <w:tcPr>
            <w:tcW w:w="1096" w:type="dxa"/>
          </w:tcPr>
          <w:p w:rsidR="00890F13" w:rsidRPr="00890F13" w:rsidRDefault="00890F13" w:rsidP="00890F13">
            <w:pPr>
              <w:spacing w:after="0" w:line="240" w:lineRule="auto"/>
              <w:rPr>
                <w:rFonts w:ascii="Times New Roman" w:hAnsi="Times New Roman"/>
                <w:sz w:val="24"/>
                <w:szCs w:val="24"/>
              </w:rPr>
            </w:pPr>
          </w:p>
        </w:tc>
        <w:tc>
          <w:tcPr>
            <w:tcW w:w="1179" w:type="dxa"/>
            <w:gridSpan w:val="6"/>
          </w:tcPr>
          <w:p w:rsidR="00890F13" w:rsidRPr="00890F13" w:rsidRDefault="00890F13" w:rsidP="00890F13">
            <w:pPr>
              <w:spacing w:after="0" w:line="240" w:lineRule="auto"/>
              <w:rPr>
                <w:rFonts w:ascii="Times New Roman" w:hAnsi="Times New Roman"/>
                <w:sz w:val="24"/>
                <w:szCs w:val="24"/>
              </w:rPr>
            </w:pPr>
          </w:p>
        </w:tc>
        <w:tc>
          <w:tcPr>
            <w:tcW w:w="1133" w:type="dxa"/>
            <w:gridSpan w:val="3"/>
          </w:tcPr>
          <w:p w:rsidR="00890F13" w:rsidRPr="00890F13" w:rsidRDefault="00890F13" w:rsidP="00890F13">
            <w:pPr>
              <w:spacing w:after="0" w:line="240" w:lineRule="auto"/>
              <w:rPr>
                <w:rFonts w:ascii="Times New Roman" w:hAnsi="Times New Roman"/>
                <w:sz w:val="24"/>
                <w:szCs w:val="24"/>
              </w:rPr>
            </w:pP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Отдел Культуры</w:t>
            </w:r>
          </w:p>
        </w:tc>
        <w:tc>
          <w:tcPr>
            <w:tcW w:w="2440"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 xml:space="preserve">Бесплатное посещение </w:t>
            </w:r>
            <w:r w:rsidRPr="00890F13">
              <w:rPr>
                <w:rFonts w:ascii="Times New Roman" w:hAnsi="Times New Roman"/>
                <w:sz w:val="24"/>
                <w:szCs w:val="24"/>
              </w:rPr>
              <w:lastRenderedPageBreak/>
              <w:t>мероприятий 3  инвалидами и  детьми-инвалидами ежегодно</w:t>
            </w: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lastRenderedPageBreak/>
              <w:t>3.4</w:t>
            </w:r>
          </w:p>
        </w:tc>
        <w:tc>
          <w:tcPr>
            <w:tcW w:w="2541"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Обеспечение деятельности, связанной с организацией отдыха семей, взявших на воспитание детей сирот и детей, оставшихся без попечения родителей</w:t>
            </w:r>
          </w:p>
        </w:tc>
        <w:tc>
          <w:tcPr>
            <w:tcW w:w="1836" w:type="dxa"/>
            <w:gridSpan w:val="3"/>
          </w:tcPr>
          <w:p w:rsidR="00890F13" w:rsidRPr="00890F13" w:rsidRDefault="00890F13" w:rsidP="00890F13">
            <w:pPr>
              <w:pStyle w:val="a7"/>
              <w:spacing w:after="0"/>
              <w:jc w:val="both"/>
              <w:rPr>
                <w:rFonts w:cs="Times New Roman"/>
              </w:rPr>
            </w:pPr>
            <w:r w:rsidRPr="00890F13">
              <w:rPr>
                <w:rFonts w:cs="Times New Roman"/>
              </w:rPr>
              <w:t>-</w:t>
            </w:r>
          </w:p>
        </w:tc>
        <w:tc>
          <w:tcPr>
            <w:tcW w:w="1284" w:type="dxa"/>
            <w:gridSpan w:val="3"/>
          </w:tcPr>
          <w:p w:rsidR="00890F13" w:rsidRPr="00890F13" w:rsidRDefault="00890F13" w:rsidP="00890F13">
            <w:pPr>
              <w:spacing w:after="0" w:line="240" w:lineRule="auto"/>
              <w:rPr>
                <w:rFonts w:ascii="Times New Roman" w:hAnsi="Times New Roman"/>
                <w:sz w:val="24"/>
                <w:szCs w:val="24"/>
              </w:rPr>
            </w:pPr>
          </w:p>
        </w:tc>
        <w:tc>
          <w:tcPr>
            <w:tcW w:w="1096" w:type="dxa"/>
          </w:tcPr>
          <w:p w:rsidR="00890F13" w:rsidRPr="00890F13" w:rsidRDefault="00890F13" w:rsidP="00890F13">
            <w:pPr>
              <w:spacing w:after="0" w:line="240" w:lineRule="auto"/>
              <w:rPr>
                <w:rFonts w:ascii="Times New Roman" w:hAnsi="Times New Roman"/>
                <w:sz w:val="24"/>
                <w:szCs w:val="24"/>
              </w:rPr>
            </w:pPr>
          </w:p>
        </w:tc>
        <w:tc>
          <w:tcPr>
            <w:tcW w:w="1179" w:type="dxa"/>
            <w:gridSpan w:val="6"/>
          </w:tcPr>
          <w:p w:rsidR="00890F13" w:rsidRPr="00890F13" w:rsidRDefault="00890F13" w:rsidP="00890F13">
            <w:pPr>
              <w:spacing w:after="0" w:line="240" w:lineRule="auto"/>
              <w:rPr>
                <w:rFonts w:ascii="Times New Roman" w:hAnsi="Times New Roman"/>
                <w:sz w:val="24"/>
                <w:szCs w:val="24"/>
              </w:rPr>
            </w:pPr>
          </w:p>
        </w:tc>
        <w:tc>
          <w:tcPr>
            <w:tcW w:w="1133" w:type="dxa"/>
            <w:gridSpan w:val="3"/>
          </w:tcPr>
          <w:p w:rsidR="00890F13" w:rsidRPr="00890F13" w:rsidRDefault="00890F13" w:rsidP="00890F13">
            <w:pPr>
              <w:spacing w:after="0" w:line="240" w:lineRule="auto"/>
              <w:rPr>
                <w:rFonts w:ascii="Times New Roman" w:hAnsi="Times New Roman"/>
                <w:sz w:val="24"/>
                <w:szCs w:val="24"/>
              </w:rPr>
            </w:pPr>
          </w:p>
        </w:tc>
        <w:tc>
          <w:tcPr>
            <w:tcW w:w="1275" w:type="dxa"/>
            <w:gridSpan w:val="2"/>
          </w:tcPr>
          <w:p w:rsidR="00890F13" w:rsidRPr="00890F13" w:rsidRDefault="00890F13" w:rsidP="00890F13">
            <w:pPr>
              <w:pStyle w:val="a7"/>
              <w:spacing w:after="0"/>
              <w:jc w:val="both"/>
              <w:rPr>
                <w:rFonts w:cs="Times New Roman"/>
              </w:rPr>
            </w:pPr>
          </w:p>
        </w:tc>
        <w:tc>
          <w:tcPr>
            <w:tcW w:w="2031" w:type="dxa"/>
            <w:gridSpan w:val="4"/>
          </w:tcPr>
          <w:p w:rsidR="00890F13" w:rsidRPr="00890F13" w:rsidRDefault="00890F13" w:rsidP="00890F13">
            <w:pPr>
              <w:spacing w:after="0" w:line="240" w:lineRule="auto"/>
              <w:ind w:left="-108" w:right="-108"/>
              <w:rPr>
                <w:rFonts w:ascii="Times New Roman" w:hAnsi="Times New Roman"/>
                <w:sz w:val="24"/>
                <w:szCs w:val="24"/>
              </w:rPr>
            </w:pPr>
            <w:r w:rsidRPr="00890F13">
              <w:rPr>
                <w:rFonts w:ascii="Times New Roman" w:hAnsi="Times New Roman"/>
                <w:sz w:val="24"/>
                <w:szCs w:val="24"/>
              </w:rPr>
              <w:t>Отдел опеки и попечительства Администрации Солнцевского района Курской области</w:t>
            </w:r>
          </w:p>
        </w:tc>
        <w:tc>
          <w:tcPr>
            <w:tcW w:w="2440" w:type="dxa"/>
          </w:tcPr>
          <w:p w:rsidR="00890F13" w:rsidRPr="00890F13" w:rsidRDefault="00890F13" w:rsidP="00890F13">
            <w:pPr>
              <w:spacing w:after="0" w:line="240" w:lineRule="auto"/>
              <w:ind w:right="-108"/>
              <w:jc w:val="both"/>
              <w:rPr>
                <w:rFonts w:ascii="Times New Roman" w:hAnsi="Times New Roman"/>
                <w:sz w:val="24"/>
                <w:szCs w:val="24"/>
              </w:rPr>
            </w:pPr>
            <w:r w:rsidRPr="00890F13">
              <w:rPr>
                <w:rFonts w:ascii="Times New Roman" w:hAnsi="Times New Roman"/>
                <w:sz w:val="24"/>
                <w:szCs w:val="24"/>
              </w:rPr>
              <w:t>Преодоление негативных демографических тенденций, стабилизация численности населения и созданиеусловий для ее роста за счет стимулирования рождаемости. Обеспечение подготовленности граждан, выразивших желание стать усыновителями, опекунами или попечителями детей, оставшихся без попечения родителей</w:t>
            </w: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3.5</w:t>
            </w:r>
          </w:p>
        </w:tc>
        <w:tc>
          <w:tcPr>
            <w:tcW w:w="2541"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Обеспечение реализации комплекса мер, направленных на улучшение демографической ситуации в Курской области</w:t>
            </w:r>
          </w:p>
        </w:tc>
        <w:tc>
          <w:tcPr>
            <w:tcW w:w="1836" w:type="dxa"/>
            <w:gridSpan w:val="3"/>
          </w:tcPr>
          <w:p w:rsidR="00890F13" w:rsidRPr="00890F13" w:rsidRDefault="00890F13" w:rsidP="00890F13">
            <w:pPr>
              <w:pStyle w:val="a7"/>
              <w:spacing w:after="0"/>
              <w:jc w:val="both"/>
              <w:rPr>
                <w:rFonts w:cs="Times New Roman"/>
              </w:rPr>
            </w:pPr>
          </w:p>
        </w:tc>
        <w:tc>
          <w:tcPr>
            <w:tcW w:w="1284" w:type="dxa"/>
            <w:gridSpan w:val="3"/>
          </w:tcPr>
          <w:p w:rsidR="00890F13" w:rsidRPr="00890F13" w:rsidRDefault="00890F13" w:rsidP="00890F13">
            <w:pPr>
              <w:spacing w:after="0" w:line="240" w:lineRule="auto"/>
              <w:rPr>
                <w:rFonts w:ascii="Times New Roman" w:hAnsi="Times New Roman"/>
                <w:sz w:val="24"/>
                <w:szCs w:val="24"/>
              </w:rPr>
            </w:pPr>
          </w:p>
        </w:tc>
        <w:tc>
          <w:tcPr>
            <w:tcW w:w="1096" w:type="dxa"/>
          </w:tcPr>
          <w:p w:rsidR="00890F13" w:rsidRPr="00890F13" w:rsidRDefault="00890F13" w:rsidP="00890F13">
            <w:pPr>
              <w:spacing w:after="0" w:line="240" w:lineRule="auto"/>
              <w:rPr>
                <w:rFonts w:ascii="Times New Roman" w:hAnsi="Times New Roman"/>
                <w:sz w:val="24"/>
                <w:szCs w:val="24"/>
              </w:rPr>
            </w:pPr>
          </w:p>
        </w:tc>
        <w:tc>
          <w:tcPr>
            <w:tcW w:w="1179" w:type="dxa"/>
            <w:gridSpan w:val="6"/>
          </w:tcPr>
          <w:p w:rsidR="00890F13" w:rsidRPr="00890F13" w:rsidRDefault="00890F13" w:rsidP="00890F13">
            <w:pPr>
              <w:spacing w:after="0" w:line="240" w:lineRule="auto"/>
              <w:rPr>
                <w:rFonts w:ascii="Times New Roman" w:hAnsi="Times New Roman"/>
                <w:sz w:val="24"/>
                <w:szCs w:val="24"/>
              </w:rPr>
            </w:pPr>
          </w:p>
        </w:tc>
        <w:tc>
          <w:tcPr>
            <w:tcW w:w="1133" w:type="dxa"/>
            <w:gridSpan w:val="3"/>
          </w:tcPr>
          <w:p w:rsidR="00890F13" w:rsidRPr="00890F13" w:rsidRDefault="00890F13" w:rsidP="00890F13">
            <w:pPr>
              <w:spacing w:after="0" w:line="240" w:lineRule="auto"/>
              <w:rPr>
                <w:rFonts w:ascii="Times New Roman" w:hAnsi="Times New Roman"/>
                <w:sz w:val="24"/>
                <w:szCs w:val="24"/>
              </w:rPr>
            </w:pP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ind w:left="-108" w:right="-108"/>
              <w:rPr>
                <w:rFonts w:ascii="Times New Roman" w:hAnsi="Times New Roman"/>
                <w:sz w:val="24"/>
                <w:szCs w:val="24"/>
              </w:rPr>
            </w:pPr>
            <w:r w:rsidRPr="00890F13">
              <w:rPr>
                <w:rFonts w:ascii="Times New Roman" w:hAnsi="Times New Roman"/>
                <w:sz w:val="24"/>
                <w:szCs w:val="24"/>
              </w:rPr>
              <w:t>Отдел опеки и попечительства Администрации Солнцевского района Курской области</w:t>
            </w:r>
          </w:p>
        </w:tc>
        <w:tc>
          <w:tcPr>
            <w:tcW w:w="2440" w:type="dxa"/>
          </w:tcPr>
          <w:p w:rsidR="00890F13" w:rsidRPr="00890F13" w:rsidRDefault="00890F13" w:rsidP="00890F13">
            <w:pPr>
              <w:spacing w:after="0" w:line="240" w:lineRule="auto"/>
              <w:ind w:right="-108"/>
              <w:jc w:val="both"/>
              <w:rPr>
                <w:rFonts w:ascii="Times New Roman" w:hAnsi="Times New Roman"/>
                <w:sz w:val="24"/>
                <w:szCs w:val="24"/>
              </w:rPr>
            </w:pPr>
            <w:r w:rsidRPr="00890F13">
              <w:rPr>
                <w:rFonts w:ascii="Times New Roman" w:hAnsi="Times New Roman"/>
                <w:sz w:val="24"/>
                <w:szCs w:val="24"/>
              </w:rPr>
              <w:t>Повышение качества предоставляемых услуг семьям и детям. Организация занятости и досуга детей и подростков, адресная социальная поддержка детей, находящихся в трудной жизненной ситуации</w:t>
            </w: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lastRenderedPageBreak/>
              <w:t>3.6</w:t>
            </w:r>
          </w:p>
        </w:tc>
        <w:tc>
          <w:tcPr>
            <w:tcW w:w="2541"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Организация осуществления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tc>
        <w:tc>
          <w:tcPr>
            <w:tcW w:w="1836" w:type="dxa"/>
            <w:gridSpan w:val="3"/>
          </w:tcPr>
          <w:p w:rsidR="00890F13" w:rsidRPr="00890F13" w:rsidRDefault="00890F13" w:rsidP="00890F13">
            <w:pPr>
              <w:pStyle w:val="a7"/>
              <w:spacing w:after="0"/>
              <w:jc w:val="both"/>
              <w:rPr>
                <w:rFonts w:cs="Times New Roman"/>
              </w:rPr>
            </w:pPr>
            <w:r w:rsidRPr="00890F13">
              <w:rPr>
                <w:rFonts w:cs="Times New Roman"/>
              </w:rPr>
              <w:t>Областной бюджет</w:t>
            </w:r>
          </w:p>
        </w:tc>
        <w:tc>
          <w:tcPr>
            <w:tcW w:w="1284"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13634037</w:t>
            </w:r>
          </w:p>
        </w:tc>
        <w:tc>
          <w:tcPr>
            <w:tcW w:w="1096"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4544679</w:t>
            </w:r>
          </w:p>
        </w:tc>
        <w:tc>
          <w:tcPr>
            <w:tcW w:w="1179" w:type="dxa"/>
            <w:gridSpan w:val="6"/>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4544679</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4544679</w:t>
            </w: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ind w:left="-108" w:right="-108"/>
              <w:rPr>
                <w:rFonts w:ascii="Times New Roman" w:hAnsi="Times New Roman"/>
                <w:sz w:val="24"/>
                <w:szCs w:val="24"/>
              </w:rPr>
            </w:pPr>
            <w:r w:rsidRPr="00890F13">
              <w:rPr>
                <w:rFonts w:ascii="Times New Roman" w:hAnsi="Times New Roman"/>
                <w:sz w:val="24"/>
                <w:szCs w:val="24"/>
              </w:rPr>
              <w:t>Отдел опеки и попечительства Администрации Солнцевского района Курской области</w:t>
            </w:r>
          </w:p>
        </w:tc>
        <w:tc>
          <w:tcPr>
            <w:tcW w:w="2440" w:type="dxa"/>
          </w:tcPr>
          <w:p w:rsidR="00890F13" w:rsidRPr="00890F13" w:rsidRDefault="00890F13" w:rsidP="00890F13">
            <w:pPr>
              <w:spacing w:after="0" w:line="240" w:lineRule="auto"/>
              <w:ind w:right="-108"/>
              <w:jc w:val="both"/>
              <w:rPr>
                <w:rFonts w:ascii="Times New Roman" w:hAnsi="Times New Roman"/>
                <w:sz w:val="24"/>
                <w:szCs w:val="24"/>
              </w:rPr>
            </w:pPr>
            <w:r w:rsidRPr="00890F13">
              <w:rPr>
                <w:rFonts w:ascii="Times New Roman" w:hAnsi="Times New Roman"/>
                <w:sz w:val="24"/>
                <w:szCs w:val="24"/>
              </w:rPr>
              <w:t>Преодоление негативных демографических тенденций, стабилизация численности населения и создание условий для ее роста</w:t>
            </w: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3.7</w:t>
            </w:r>
          </w:p>
        </w:tc>
        <w:tc>
          <w:tcPr>
            <w:tcW w:w="2541"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Осуществление комплексных мероприятий, направленных на повышение эффективности реабилитационной работы с несовершеннолетними, находящимися в трудной жизненной ситуации</w:t>
            </w:r>
          </w:p>
        </w:tc>
        <w:tc>
          <w:tcPr>
            <w:tcW w:w="1836" w:type="dxa"/>
            <w:gridSpan w:val="3"/>
          </w:tcPr>
          <w:p w:rsidR="00890F13" w:rsidRPr="00890F13" w:rsidRDefault="00890F13" w:rsidP="00890F13">
            <w:pPr>
              <w:pStyle w:val="a7"/>
              <w:spacing w:after="0"/>
              <w:jc w:val="both"/>
              <w:rPr>
                <w:rFonts w:cs="Times New Roman"/>
              </w:rPr>
            </w:pPr>
          </w:p>
        </w:tc>
        <w:tc>
          <w:tcPr>
            <w:tcW w:w="1284" w:type="dxa"/>
            <w:gridSpan w:val="3"/>
          </w:tcPr>
          <w:p w:rsidR="00890F13" w:rsidRPr="00890F13" w:rsidRDefault="00890F13" w:rsidP="00890F13">
            <w:pPr>
              <w:spacing w:after="0" w:line="240" w:lineRule="auto"/>
              <w:rPr>
                <w:rFonts w:ascii="Times New Roman" w:hAnsi="Times New Roman"/>
                <w:sz w:val="24"/>
                <w:szCs w:val="24"/>
              </w:rPr>
            </w:pPr>
          </w:p>
        </w:tc>
        <w:tc>
          <w:tcPr>
            <w:tcW w:w="1096" w:type="dxa"/>
          </w:tcPr>
          <w:p w:rsidR="00890F13" w:rsidRPr="00890F13" w:rsidRDefault="00890F13" w:rsidP="00890F13">
            <w:pPr>
              <w:spacing w:after="0" w:line="240" w:lineRule="auto"/>
              <w:rPr>
                <w:rFonts w:ascii="Times New Roman" w:hAnsi="Times New Roman"/>
                <w:sz w:val="24"/>
                <w:szCs w:val="24"/>
              </w:rPr>
            </w:pPr>
          </w:p>
        </w:tc>
        <w:tc>
          <w:tcPr>
            <w:tcW w:w="1179" w:type="dxa"/>
            <w:gridSpan w:val="6"/>
          </w:tcPr>
          <w:p w:rsidR="00890F13" w:rsidRPr="00890F13" w:rsidRDefault="00890F13" w:rsidP="00890F13">
            <w:pPr>
              <w:spacing w:after="0" w:line="240" w:lineRule="auto"/>
              <w:rPr>
                <w:rFonts w:ascii="Times New Roman" w:hAnsi="Times New Roman"/>
                <w:sz w:val="24"/>
                <w:szCs w:val="24"/>
              </w:rPr>
            </w:pPr>
          </w:p>
        </w:tc>
        <w:tc>
          <w:tcPr>
            <w:tcW w:w="1133" w:type="dxa"/>
            <w:gridSpan w:val="3"/>
          </w:tcPr>
          <w:p w:rsidR="00890F13" w:rsidRPr="00890F13" w:rsidRDefault="00890F13" w:rsidP="00890F13">
            <w:pPr>
              <w:spacing w:after="0" w:line="240" w:lineRule="auto"/>
              <w:rPr>
                <w:rFonts w:ascii="Times New Roman" w:hAnsi="Times New Roman"/>
                <w:sz w:val="24"/>
                <w:szCs w:val="24"/>
              </w:rPr>
            </w:pP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ind w:left="-108" w:right="-108"/>
              <w:rPr>
                <w:rFonts w:ascii="Times New Roman" w:hAnsi="Times New Roman"/>
                <w:sz w:val="24"/>
                <w:szCs w:val="24"/>
              </w:rPr>
            </w:pPr>
            <w:r w:rsidRPr="00890F13">
              <w:rPr>
                <w:rFonts w:ascii="Times New Roman" w:hAnsi="Times New Roman"/>
                <w:sz w:val="24"/>
                <w:szCs w:val="24"/>
              </w:rPr>
              <w:t>Отдел опеки и попечительства Администрации Солнцевского района Курской области, Управление социального обеспечения Администрации Солнцевского района Курской области</w:t>
            </w:r>
          </w:p>
        </w:tc>
        <w:tc>
          <w:tcPr>
            <w:tcW w:w="2440" w:type="dxa"/>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tc>
      </w:tr>
      <w:tr w:rsidR="00890F13" w:rsidRPr="00890F13" w:rsidTr="00676151">
        <w:trPr>
          <w:gridAfter w:val="1"/>
          <w:wAfter w:w="13" w:type="dxa"/>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3.8</w:t>
            </w:r>
          </w:p>
        </w:tc>
        <w:tc>
          <w:tcPr>
            <w:tcW w:w="2541" w:type="dxa"/>
            <w:gridSpan w:val="5"/>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 xml:space="preserve">Обеспечение подготовки и 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w:t>
            </w:r>
            <w:r w:rsidRPr="00890F13">
              <w:rPr>
                <w:rFonts w:ascii="Times New Roman" w:hAnsi="Times New Roman"/>
                <w:sz w:val="24"/>
                <w:szCs w:val="24"/>
              </w:rPr>
              <w:lastRenderedPageBreak/>
              <w:t>детей-сирот, и организационно-методическая поддержка их деятельности</w:t>
            </w:r>
          </w:p>
        </w:tc>
        <w:tc>
          <w:tcPr>
            <w:tcW w:w="1836" w:type="dxa"/>
            <w:gridSpan w:val="3"/>
          </w:tcPr>
          <w:p w:rsidR="00890F13" w:rsidRPr="00890F13" w:rsidRDefault="00890F13" w:rsidP="00890F13">
            <w:pPr>
              <w:pStyle w:val="a7"/>
              <w:spacing w:after="0"/>
              <w:jc w:val="both"/>
              <w:rPr>
                <w:rFonts w:cs="Times New Roman"/>
              </w:rPr>
            </w:pPr>
            <w:r w:rsidRPr="00890F13">
              <w:rPr>
                <w:rFonts w:cs="Times New Roman"/>
              </w:rPr>
              <w:lastRenderedPageBreak/>
              <w:t>Областной бюджет</w:t>
            </w:r>
          </w:p>
        </w:tc>
        <w:tc>
          <w:tcPr>
            <w:tcW w:w="1284" w:type="dxa"/>
            <w:gridSpan w:val="3"/>
          </w:tcPr>
          <w:p w:rsidR="00890F13" w:rsidRPr="00890F13" w:rsidRDefault="00890F13" w:rsidP="00890F13">
            <w:pPr>
              <w:spacing w:after="0" w:line="240" w:lineRule="auto"/>
              <w:rPr>
                <w:rFonts w:ascii="Times New Roman" w:hAnsi="Times New Roman"/>
                <w:sz w:val="24"/>
                <w:szCs w:val="24"/>
              </w:rPr>
            </w:pPr>
          </w:p>
        </w:tc>
        <w:tc>
          <w:tcPr>
            <w:tcW w:w="1096" w:type="dxa"/>
          </w:tcPr>
          <w:p w:rsidR="00890F13" w:rsidRPr="00890F13" w:rsidRDefault="00890F13" w:rsidP="00890F13">
            <w:pPr>
              <w:spacing w:after="0" w:line="240" w:lineRule="auto"/>
              <w:rPr>
                <w:rFonts w:ascii="Times New Roman" w:hAnsi="Times New Roman"/>
                <w:sz w:val="24"/>
                <w:szCs w:val="24"/>
              </w:rPr>
            </w:pPr>
          </w:p>
        </w:tc>
        <w:tc>
          <w:tcPr>
            <w:tcW w:w="1179" w:type="dxa"/>
            <w:gridSpan w:val="6"/>
          </w:tcPr>
          <w:p w:rsidR="00890F13" w:rsidRPr="00890F13" w:rsidRDefault="00890F13" w:rsidP="00890F13">
            <w:pPr>
              <w:spacing w:after="0" w:line="240" w:lineRule="auto"/>
              <w:rPr>
                <w:rFonts w:ascii="Times New Roman" w:hAnsi="Times New Roman"/>
                <w:sz w:val="24"/>
                <w:szCs w:val="24"/>
              </w:rPr>
            </w:pPr>
          </w:p>
        </w:tc>
        <w:tc>
          <w:tcPr>
            <w:tcW w:w="1133" w:type="dxa"/>
            <w:gridSpan w:val="3"/>
          </w:tcPr>
          <w:p w:rsidR="00890F13" w:rsidRPr="00890F13" w:rsidRDefault="00890F13" w:rsidP="00890F13">
            <w:pPr>
              <w:spacing w:after="0" w:line="240" w:lineRule="auto"/>
              <w:rPr>
                <w:rFonts w:ascii="Times New Roman" w:hAnsi="Times New Roman"/>
                <w:sz w:val="24"/>
                <w:szCs w:val="24"/>
              </w:rPr>
            </w:pP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ind w:left="-108" w:right="-108"/>
              <w:rPr>
                <w:rFonts w:ascii="Times New Roman" w:hAnsi="Times New Roman"/>
                <w:sz w:val="24"/>
                <w:szCs w:val="24"/>
              </w:rPr>
            </w:pPr>
            <w:r w:rsidRPr="00890F13">
              <w:rPr>
                <w:rFonts w:ascii="Times New Roman" w:hAnsi="Times New Roman"/>
                <w:sz w:val="24"/>
                <w:szCs w:val="24"/>
              </w:rPr>
              <w:t>Отдел опеки и попечительства Администрации Солнцевского района Курской области</w:t>
            </w:r>
          </w:p>
        </w:tc>
        <w:tc>
          <w:tcPr>
            <w:tcW w:w="2440" w:type="dxa"/>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Увеличение семейных форм устройства детей, оставшихся без попечения родителей</w:t>
            </w:r>
          </w:p>
        </w:tc>
      </w:tr>
      <w:tr w:rsidR="00890F13" w:rsidRPr="00890F13" w:rsidTr="00676151">
        <w:trPr>
          <w:trHeight w:val="547"/>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3.9</w:t>
            </w:r>
          </w:p>
        </w:tc>
        <w:tc>
          <w:tcPr>
            <w:tcW w:w="2541"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О</w:t>
            </w:r>
            <w:r w:rsidR="00676151">
              <w:rPr>
                <w:rFonts w:ascii="Times New Roman" w:hAnsi="Times New Roman"/>
                <w:sz w:val="24"/>
                <w:szCs w:val="24"/>
              </w:rPr>
              <w:t xml:space="preserve">беспечение деятельности отдела </w:t>
            </w:r>
            <w:r w:rsidRPr="00890F13">
              <w:rPr>
                <w:rFonts w:ascii="Times New Roman" w:hAnsi="Times New Roman"/>
                <w:sz w:val="24"/>
                <w:szCs w:val="24"/>
              </w:rPr>
              <w:t>опеки и попечительства</w:t>
            </w:r>
          </w:p>
        </w:tc>
        <w:tc>
          <w:tcPr>
            <w:tcW w:w="1836" w:type="dxa"/>
            <w:gridSpan w:val="3"/>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Областной бюджет</w:t>
            </w:r>
          </w:p>
          <w:p w:rsidR="00890F13" w:rsidRPr="00890F13" w:rsidRDefault="00890F13" w:rsidP="00890F13">
            <w:pPr>
              <w:spacing w:after="0" w:line="240" w:lineRule="auto"/>
              <w:jc w:val="both"/>
              <w:rPr>
                <w:rFonts w:ascii="Times New Roman" w:hAnsi="Times New Roman"/>
                <w:sz w:val="24"/>
                <w:szCs w:val="24"/>
              </w:rPr>
            </w:pPr>
          </w:p>
        </w:tc>
        <w:tc>
          <w:tcPr>
            <w:tcW w:w="1284" w:type="dxa"/>
            <w:gridSpan w:val="3"/>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2641200</w:t>
            </w:r>
          </w:p>
        </w:tc>
        <w:tc>
          <w:tcPr>
            <w:tcW w:w="1096" w:type="dxa"/>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888000</w:t>
            </w:r>
          </w:p>
        </w:tc>
        <w:tc>
          <w:tcPr>
            <w:tcW w:w="1179" w:type="dxa"/>
            <w:gridSpan w:val="6"/>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876600</w:t>
            </w:r>
          </w:p>
        </w:tc>
        <w:tc>
          <w:tcPr>
            <w:tcW w:w="1133" w:type="dxa"/>
            <w:gridSpan w:val="3"/>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876600</w:t>
            </w: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Администрация Солнцевского района</w:t>
            </w:r>
          </w:p>
        </w:tc>
        <w:tc>
          <w:tcPr>
            <w:tcW w:w="2453" w:type="dxa"/>
            <w:gridSpan w:val="2"/>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Повышение качества предоставляемых услуг семьям и детям, наличие достоверной информации безнадзорных и беспризорных несовершеннолетних, своевременное принятие управленческих решений</w:t>
            </w:r>
          </w:p>
        </w:tc>
      </w:tr>
      <w:tr w:rsidR="00890F13" w:rsidRPr="00890F13" w:rsidTr="00676151">
        <w:trPr>
          <w:trHeight w:val="547"/>
        </w:trPr>
        <w:tc>
          <w:tcPr>
            <w:tcW w:w="851"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3.10</w:t>
            </w:r>
          </w:p>
        </w:tc>
        <w:tc>
          <w:tcPr>
            <w:tcW w:w="2541" w:type="dxa"/>
            <w:gridSpan w:val="5"/>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О</w:t>
            </w:r>
            <w:r w:rsidR="00676151">
              <w:rPr>
                <w:rFonts w:ascii="Times New Roman" w:hAnsi="Times New Roman"/>
                <w:sz w:val="24"/>
                <w:szCs w:val="24"/>
              </w:rPr>
              <w:t xml:space="preserve">беспечение деятельности отдела </w:t>
            </w:r>
            <w:r w:rsidRPr="00890F13">
              <w:rPr>
                <w:rFonts w:ascii="Times New Roman" w:hAnsi="Times New Roman"/>
                <w:sz w:val="24"/>
                <w:szCs w:val="24"/>
              </w:rPr>
              <w:t>опеки и попечительства</w:t>
            </w:r>
          </w:p>
        </w:tc>
        <w:tc>
          <w:tcPr>
            <w:tcW w:w="1836" w:type="dxa"/>
            <w:gridSpan w:val="3"/>
          </w:tcPr>
          <w:p w:rsidR="00890F13" w:rsidRPr="00890F13" w:rsidRDefault="00890F13" w:rsidP="00890F13">
            <w:pPr>
              <w:spacing w:after="0" w:line="240" w:lineRule="auto"/>
              <w:jc w:val="both"/>
              <w:rPr>
                <w:rFonts w:ascii="Times New Roman" w:hAnsi="Times New Roman"/>
                <w:sz w:val="24"/>
                <w:szCs w:val="24"/>
              </w:rPr>
            </w:pPr>
            <w:r w:rsidRPr="00890F13">
              <w:rPr>
                <w:rFonts w:ascii="Times New Roman" w:hAnsi="Times New Roman"/>
                <w:sz w:val="24"/>
                <w:szCs w:val="24"/>
              </w:rPr>
              <w:t>бюджет района</w:t>
            </w:r>
          </w:p>
        </w:tc>
        <w:tc>
          <w:tcPr>
            <w:tcW w:w="1284" w:type="dxa"/>
            <w:gridSpan w:val="3"/>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791230</w:t>
            </w:r>
          </w:p>
        </w:tc>
        <w:tc>
          <w:tcPr>
            <w:tcW w:w="1096" w:type="dxa"/>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313974</w:t>
            </w:r>
          </w:p>
        </w:tc>
        <w:tc>
          <w:tcPr>
            <w:tcW w:w="1179" w:type="dxa"/>
            <w:gridSpan w:val="6"/>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238628</w:t>
            </w:r>
          </w:p>
        </w:tc>
        <w:tc>
          <w:tcPr>
            <w:tcW w:w="1133" w:type="dxa"/>
            <w:gridSpan w:val="3"/>
          </w:tcPr>
          <w:p w:rsidR="00890F13" w:rsidRPr="00890F13" w:rsidRDefault="00890F13" w:rsidP="00890F13">
            <w:pPr>
              <w:spacing w:after="0" w:line="240" w:lineRule="auto"/>
              <w:jc w:val="center"/>
              <w:rPr>
                <w:rFonts w:ascii="Times New Roman" w:hAnsi="Times New Roman"/>
                <w:sz w:val="24"/>
                <w:szCs w:val="24"/>
              </w:rPr>
            </w:pPr>
            <w:r w:rsidRPr="00890F13">
              <w:rPr>
                <w:rFonts w:ascii="Times New Roman" w:hAnsi="Times New Roman"/>
                <w:sz w:val="24"/>
                <w:szCs w:val="24"/>
              </w:rPr>
              <w:t>238628</w:t>
            </w:r>
          </w:p>
        </w:tc>
        <w:tc>
          <w:tcPr>
            <w:tcW w:w="1275" w:type="dxa"/>
            <w:gridSpan w:val="2"/>
          </w:tcPr>
          <w:p w:rsidR="00890F13" w:rsidRPr="00890F13" w:rsidRDefault="00890F13" w:rsidP="00890F13">
            <w:pPr>
              <w:pStyle w:val="a7"/>
              <w:spacing w:after="0"/>
              <w:jc w:val="both"/>
              <w:rPr>
                <w:rFonts w:cs="Times New Roman"/>
              </w:rPr>
            </w:pPr>
            <w:r w:rsidRPr="00890F13">
              <w:rPr>
                <w:rFonts w:cs="Times New Roman"/>
              </w:rPr>
              <w:t>2019-2021г.г.</w:t>
            </w:r>
          </w:p>
        </w:tc>
        <w:tc>
          <w:tcPr>
            <w:tcW w:w="2031" w:type="dxa"/>
            <w:gridSpan w:val="4"/>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Администрация Солнцевского района</w:t>
            </w:r>
          </w:p>
        </w:tc>
        <w:tc>
          <w:tcPr>
            <w:tcW w:w="2453" w:type="dxa"/>
            <w:gridSpan w:val="2"/>
          </w:tcPr>
          <w:p w:rsidR="00890F13" w:rsidRPr="00890F13" w:rsidRDefault="00890F13" w:rsidP="00890F13">
            <w:pPr>
              <w:spacing w:after="0" w:line="240" w:lineRule="auto"/>
              <w:rPr>
                <w:rFonts w:ascii="Times New Roman" w:hAnsi="Times New Roman"/>
                <w:sz w:val="24"/>
                <w:szCs w:val="24"/>
              </w:rPr>
            </w:pPr>
            <w:r w:rsidRPr="00890F13">
              <w:rPr>
                <w:rFonts w:ascii="Times New Roman" w:hAnsi="Times New Roman"/>
                <w:sz w:val="24"/>
                <w:szCs w:val="24"/>
              </w:rPr>
              <w:t>Повышение качества предоставляемых услуг семьям и детям, наличие достоверной информации безнадзорных и беспризорных несовершеннолетних, своевременное принятие управленческих решений</w:t>
            </w:r>
          </w:p>
        </w:tc>
      </w:tr>
      <w:tr w:rsidR="00890F13" w:rsidRPr="00890F13" w:rsidTr="00676151">
        <w:trPr>
          <w:trHeight w:val="547"/>
        </w:trPr>
        <w:tc>
          <w:tcPr>
            <w:tcW w:w="851" w:type="dxa"/>
          </w:tcPr>
          <w:p w:rsidR="00890F13" w:rsidRPr="00890F13" w:rsidRDefault="00890F13" w:rsidP="00890F13">
            <w:pPr>
              <w:spacing w:after="0" w:line="240" w:lineRule="auto"/>
              <w:rPr>
                <w:rFonts w:ascii="Times New Roman" w:hAnsi="Times New Roman"/>
                <w:sz w:val="24"/>
                <w:szCs w:val="24"/>
              </w:rPr>
            </w:pPr>
          </w:p>
        </w:tc>
        <w:tc>
          <w:tcPr>
            <w:tcW w:w="2541" w:type="dxa"/>
            <w:gridSpan w:val="5"/>
          </w:tcPr>
          <w:p w:rsidR="00890F13" w:rsidRPr="00890F13" w:rsidRDefault="00890F13" w:rsidP="00890F13">
            <w:pPr>
              <w:spacing w:after="0" w:line="240" w:lineRule="auto"/>
              <w:rPr>
                <w:rFonts w:ascii="Times New Roman" w:hAnsi="Times New Roman"/>
                <w:sz w:val="24"/>
                <w:szCs w:val="24"/>
              </w:rPr>
            </w:pPr>
          </w:p>
        </w:tc>
        <w:tc>
          <w:tcPr>
            <w:tcW w:w="1836" w:type="dxa"/>
            <w:gridSpan w:val="3"/>
          </w:tcPr>
          <w:p w:rsidR="00890F13" w:rsidRPr="00890F13" w:rsidRDefault="00890F13" w:rsidP="00890F13">
            <w:pPr>
              <w:spacing w:after="0" w:line="240" w:lineRule="auto"/>
              <w:jc w:val="both"/>
              <w:rPr>
                <w:rFonts w:ascii="Times New Roman" w:hAnsi="Times New Roman"/>
                <w:sz w:val="24"/>
                <w:szCs w:val="24"/>
              </w:rPr>
            </w:pPr>
          </w:p>
        </w:tc>
        <w:tc>
          <w:tcPr>
            <w:tcW w:w="1284" w:type="dxa"/>
            <w:gridSpan w:val="3"/>
          </w:tcPr>
          <w:p w:rsidR="00890F13" w:rsidRPr="00890F13" w:rsidRDefault="00890F13" w:rsidP="00890F13">
            <w:pPr>
              <w:spacing w:after="0" w:line="240" w:lineRule="auto"/>
              <w:jc w:val="center"/>
              <w:rPr>
                <w:rFonts w:ascii="Times New Roman" w:hAnsi="Times New Roman"/>
                <w:color w:val="000000"/>
                <w:sz w:val="24"/>
                <w:szCs w:val="24"/>
              </w:rPr>
            </w:pPr>
          </w:p>
        </w:tc>
        <w:tc>
          <w:tcPr>
            <w:tcW w:w="1096" w:type="dxa"/>
          </w:tcPr>
          <w:p w:rsidR="00890F13" w:rsidRPr="00890F13" w:rsidRDefault="00890F13" w:rsidP="00890F13">
            <w:pPr>
              <w:spacing w:after="0" w:line="240" w:lineRule="auto"/>
              <w:jc w:val="center"/>
              <w:rPr>
                <w:rFonts w:ascii="Times New Roman" w:hAnsi="Times New Roman"/>
                <w:color w:val="000000"/>
                <w:sz w:val="24"/>
                <w:szCs w:val="24"/>
              </w:rPr>
            </w:pPr>
          </w:p>
        </w:tc>
        <w:tc>
          <w:tcPr>
            <w:tcW w:w="1179" w:type="dxa"/>
            <w:gridSpan w:val="6"/>
          </w:tcPr>
          <w:p w:rsidR="00890F13" w:rsidRPr="00890F13" w:rsidRDefault="00890F13" w:rsidP="00890F13">
            <w:pPr>
              <w:spacing w:after="0" w:line="240" w:lineRule="auto"/>
              <w:jc w:val="center"/>
              <w:rPr>
                <w:rFonts w:ascii="Times New Roman" w:hAnsi="Times New Roman"/>
                <w:color w:val="000000"/>
                <w:sz w:val="24"/>
                <w:szCs w:val="24"/>
              </w:rPr>
            </w:pPr>
          </w:p>
        </w:tc>
        <w:tc>
          <w:tcPr>
            <w:tcW w:w="1133" w:type="dxa"/>
            <w:gridSpan w:val="3"/>
          </w:tcPr>
          <w:p w:rsidR="00890F13" w:rsidRPr="00890F13" w:rsidRDefault="00890F13" w:rsidP="00890F13">
            <w:pPr>
              <w:spacing w:after="0" w:line="240" w:lineRule="auto"/>
              <w:jc w:val="center"/>
              <w:rPr>
                <w:rFonts w:ascii="Times New Roman" w:hAnsi="Times New Roman"/>
                <w:color w:val="000000"/>
                <w:sz w:val="24"/>
                <w:szCs w:val="24"/>
              </w:rPr>
            </w:pPr>
          </w:p>
        </w:tc>
        <w:tc>
          <w:tcPr>
            <w:tcW w:w="1275" w:type="dxa"/>
            <w:gridSpan w:val="2"/>
          </w:tcPr>
          <w:p w:rsidR="00890F13" w:rsidRPr="00890F13" w:rsidRDefault="00890F13" w:rsidP="00890F13">
            <w:pPr>
              <w:pStyle w:val="a7"/>
              <w:spacing w:after="0"/>
              <w:jc w:val="both"/>
              <w:rPr>
                <w:rFonts w:cs="Times New Roman"/>
              </w:rPr>
            </w:pPr>
          </w:p>
        </w:tc>
        <w:tc>
          <w:tcPr>
            <w:tcW w:w="2031" w:type="dxa"/>
            <w:gridSpan w:val="4"/>
          </w:tcPr>
          <w:p w:rsidR="00890F13" w:rsidRPr="00890F13" w:rsidRDefault="00890F13" w:rsidP="00890F13">
            <w:pPr>
              <w:spacing w:after="0" w:line="240" w:lineRule="auto"/>
              <w:rPr>
                <w:rFonts w:ascii="Times New Roman" w:hAnsi="Times New Roman"/>
                <w:sz w:val="24"/>
                <w:szCs w:val="24"/>
              </w:rPr>
            </w:pPr>
          </w:p>
        </w:tc>
        <w:tc>
          <w:tcPr>
            <w:tcW w:w="2453" w:type="dxa"/>
            <w:gridSpan w:val="2"/>
          </w:tcPr>
          <w:p w:rsidR="00890F13" w:rsidRPr="00890F13" w:rsidRDefault="00890F13" w:rsidP="00890F13">
            <w:pPr>
              <w:spacing w:after="0" w:line="240" w:lineRule="auto"/>
              <w:rPr>
                <w:rFonts w:ascii="Times New Roman" w:hAnsi="Times New Roman"/>
                <w:sz w:val="24"/>
                <w:szCs w:val="24"/>
              </w:rPr>
            </w:pPr>
          </w:p>
        </w:tc>
      </w:tr>
    </w:tbl>
    <w:p w:rsidR="00890F13" w:rsidRPr="00676151" w:rsidRDefault="00890F13" w:rsidP="00676151">
      <w:pPr>
        <w:spacing w:after="0" w:line="240" w:lineRule="auto"/>
        <w:rPr>
          <w:rFonts w:ascii="Times New Roman" w:hAnsi="Times New Roman"/>
          <w:sz w:val="28"/>
          <w:szCs w:val="28"/>
        </w:rPr>
      </w:pPr>
    </w:p>
    <w:p w:rsidR="00890F13" w:rsidRPr="00676151" w:rsidRDefault="00890F13" w:rsidP="00676151">
      <w:pPr>
        <w:spacing w:after="0" w:line="240" w:lineRule="auto"/>
        <w:rPr>
          <w:rFonts w:ascii="Times New Roman" w:hAnsi="Times New Roman"/>
          <w:color w:val="000000"/>
          <w:sz w:val="28"/>
          <w:szCs w:val="28"/>
        </w:rPr>
      </w:pPr>
      <w:r w:rsidRPr="00676151">
        <w:rPr>
          <w:rFonts w:ascii="Times New Roman" w:hAnsi="Times New Roman"/>
          <w:sz w:val="28"/>
          <w:szCs w:val="28"/>
        </w:rPr>
        <w:t>В</w:t>
      </w:r>
      <w:r w:rsidR="00676151" w:rsidRPr="00676151">
        <w:rPr>
          <w:rFonts w:ascii="Times New Roman" w:hAnsi="Times New Roman"/>
          <w:sz w:val="28"/>
          <w:szCs w:val="28"/>
        </w:rPr>
        <w:t>сего</w:t>
      </w:r>
      <w:r w:rsidRPr="00676151">
        <w:rPr>
          <w:rFonts w:ascii="Times New Roman" w:hAnsi="Times New Roman"/>
          <w:color w:val="000000"/>
          <w:sz w:val="28"/>
          <w:szCs w:val="28"/>
        </w:rPr>
        <w:t xml:space="preserve">:                                                                         </w:t>
      </w:r>
      <w:r w:rsidR="00676151">
        <w:rPr>
          <w:rFonts w:ascii="Times New Roman" w:hAnsi="Times New Roman"/>
          <w:color w:val="000000"/>
          <w:sz w:val="28"/>
          <w:szCs w:val="28"/>
        </w:rPr>
        <w:t xml:space="preserve">   </w:t>
      </w:r>
      <w:r w:rsidRPr="00676151">
        <w:rPr>
          <w:rFonts w:ascii="Times New Roman" w:hAnsi="Times New Roman"/>
          <w:color w:val="000000"/>
          <w:sz w:val="28"/>
          <w:szCs w:val="28"/>
        </w:rPr>
        <w:t xml:space="preserve">               </w:t>
      </w:r>
      <w:r w:rsidR="00676151">
        <w:rPr>
          <w:rFonts w:ascii="Times New Roman" w:hAnsi="Times New Roman"/>
          <w:color w:val="000000"/>
          <w:sz w:val="28"/>
          <w:szCs w:val="28"/>
        </w:rPr>
        <w:t xml:space="preserve">48 706 584,00 </w:t>
      </w:r>
      <w:r w:rsidRPr="00676151">
        <w:rPr>
          <w:rFonts w:ascii="Times New Roman" w:hAnsi="Times New Roman"/>
          <w:color w:val="000000"/>
          <w:sz w:val="28"/>
          <w:szCs w:val="28"/>
        </w:rPr>
        <w:t>руб.</w:t>
      </w:r>
    </w:p>
    <w:p w:rsidR="00890F13" w:rsidRPr="00676151" w:rsidRDefault="00890F13" w:rsidP="00676151">
      <w:pPr>
        <w:spacing w:after="0" w:line="240" w:lineRule="auto"/>
        <w:rPr>
          <w:rFonts w:ascii="Times New Roman" w:hAnsi="Times New Roman"/>
          <w:color w:val="000000"/>
          <w:sz w:val="28"/>
          <w:szCs w:val="28"/>
        </w:rPr>
      </w:pPr>
      <w:r w:rsidRPr="00676151">
        <w:rPr>
          <w:rFonts w:ascii="Times New Roman" w:hAnsi="Times New Roman"/>
          <w:color w:val="000000"/>
          <w:sz w:val="28"/>
          <w:szCs w:val="28"/>
        </w:rPr>
        <w:t xml:space="preserve">в том числе: средства областного бюджета –                          </w:t>
      </w:r>
      <w:r w:rsidR="00676151">
        <w:rPr>
          <w:rFonts w:ascii="Times New Roman" w:hAnsi="Times New Roman"/>
          <w:color w:val="000000"/>
          <w:sz w:val="28"/>
          <w:szCs w:val="28"/>
        </w:rPr>
        <w:t xml:space="preserve">45 912 </w:t>
      </w:r>
      <w:r w:rsidRPr="00676151">
        <w:rPr>
          <w:rFonts w:ascii="Times New Roman" w:hAnsi="Times New Roman"/>
          <w:color w:val="000000"/>
          <w:sz w:val="28"/>
          <w:szCs w:val="28"/>
        </w:rPr>
        <w:t>122,00 руб.</w:t>
      </w:r>
    </w:p>
    <w:p w:rsidR="00890F13" w:rsidRPr="00676151" w:rsidRDefault="00890F13" w:rsidP="00676151">
      <w:pPr>
        <w:spacing w:after="0" w:line="240" w:lineRule="auto"/>
        <w:rPr>
          <w:rFonts w:ascii="Times New Roman" w:hAnsi="Times New Roman"/>
          <w:color w:val="000000"/>
          <w:sz w:val="28"/>
          <w:szCs w:val="28"/>
        </w:rPr>
      </w:pPr>
      <w:r w:rsidRPr="00676151">
        <w:rPr>
          <w:rFonts w:ascii="Times New Roman" w:hAnsi="Times New Roman"/>
          <w:color w:val="000000"/>
          <w:sz w:val="28"/>
          <w:szCs w:val="28"/>
        </w:rPr>
        <w:t xml:space="preserve">                      средства бюджета муниципального района –        </w:t>
      </w:r>
      <w:r w:rsidR="00676151">
        <w:rPr>
          <w:rFonts w:ascii="Times New Roman" w:hAnsi="Times New Roman"/>
          <w:color w:val="000000"/>
          <w:sz w:val="28"/>
          <w:szCs w:val="28"/>
        </w:rPr>
        <w:t xml:space="preserve">2 794 </w:t>
      </w:r>
      <w:r w:rsidRPr="00676151">
        <w:rPr>
          <w:rFonts w:ascii="Times New Roman" w:hAnsi="Times New Roman"/>
          <w:color w:val="000000"/>
          <w:sz w:val="28"/>
          <w:szCs w:val="28"/>
        </w:rPr>
        <w:t>462,00 руб.</w:t>
      </w:r>
    </w:p>
    <w:p w:rsidR="00890F13" w:rsidRPr="00676151" w:rsidRDefault="00890F13" w:rsidP="00890F13">
      <w:pPr>
        <w:rPr>
          <w:rFonts w:ascii="Times New Roman" w:hAnsi="Times New Roman"/>
          <w:sz w:val="28"/>
          <w:szCs w:val="28"/>
        </w:rPr>
      </w:pPr>
    </w:p>
    <w:p w:rsidR="00890F13" w:rsidRPr="00676151" w:rsidRDefault="00890F13" w:rsidP="00676151">
      <w:pPr>
        <w:spacing w:after="0" w:line="240" w:lineRule="auto"/>
        <w:jc w:val="right"/>
        <w:rPr>
          <w:rFonts w:ascii="Times New Roman" w:hAnsi="Times New Roman"/>
          <w:sz w:val="28"/>
          <w:szCs w:val="28"/>
        </w:rPr>
      </w:pPr>
      <w:r w:rsidRPr="00676151">
        <w:rPr>
          <w:rFonts w:ascii="Times New Roman" w:hAnsi="Times New Roman"/>
          <w:sz w:val="28"/>
          <w:szCs w:val="28"/>
          <w:lang w:eastAsia="ru-RU"/>
        </w:rPr>
        <w:lastRenderedPageBreak/>
        <w:t>П</w:t>
      </w:r>
      <w:r w:rsidR="00676151" w:rsidRPr="00676151">
        <w:rPr>
          <w:rFonts w:ascii="Times New Roman" w:hAnsi="Times New Roman"/>
          <w:sz w:val="28"/>
          <w:szCs w:val="28"/>
          <w:lang w:eastAsia="ru-RU"/>
        </w:rPr>
        <w:t>риложение</w:t>
      </w:r>
      <w:r w:rsidRPr="00676151">
        <w:rPr>
          <w:rFonts w:ascii="Times New Roman" w:hAnsi="Times New Roman"/>
          <w:sz w:val="28"/>
          <w:szCs w:val="28"/>
          <w:lang w:eastAsia="ru-RU"/>
        </w:rPr>
        <w:t xml:space="preserve"> № 2</w:t>
      </w:r>
    </w:p>
    <w:p w:rsidR="00676151" w:rsidRDefault="00676151" w:rsidP="00676151">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муниципальной программе</w:t>
      </w:r>
    </w:p>
    <w:p w:rsidR="00890F13" w:rsidRPr="00676151" w:rsidRDefault="00676151" w:rsidP="00676151">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«Социальная поддержка</w:t>
      </w:r>
    </w:p>
    <w:p w:rsidR="00676151" w:rsidRDefault="00890F13" w:rsidP="00676151">
      <w:pPr>
        <w:spacing w:after="0" w:line="240" w:lineRule="auto"/>
        <w:jc w:val="right"/>
        <w:rPr>
          <w:rFonts w:ascii="Times New Roman" w:hAnsi="Times New Roman"/>
          <w:sz w:val="28"/>
          <w:szCs w:val="28"/>
          <w:lang w:eastAsia="ru-RU"/>
        </w:rPr>
      </w:pPr>
      <w:r w:rsidRPr="00676151">
        <w:rPr>
          <w:rFonts w:ascii="Times New Roman" w:hAnsi="Times New Roman"/>
          <w:sz w:val="28"/>
          <w:szCs w:val="28"/>
          <w:lang w:eastAsia="ru-RU"/>
        </w:rPr>
        <w:t>граждан в Солнцевском районе</w:t>
      </w:r>
    </w:p>
    <w:p w:rsidR="00890F13" w:rsidRPr="00676151" w:rsidRDefault="00890F13" w:rsidP="00676151">
      <w:pPr>
        <w:spacing w:after="0" w:line="240" w:lineRule="auto"/>
        <w:jc w:val="right"/>
        <w:rPr>
          <w:rFonts w:ascii="Times New Roman" w:hAnsi="Times New Roman"/>
          <w:sz w:val="28"/>
          <w:szCs w:val="28"/>
          <w:lang w:eastAsia="ru-RU"/>
        </w:rPr>
      </w:pPr>
      <w:r w:rsidRPr="00676151">
        <w:rPr>
          <w:rFonts w:ascii="Times New Roman" w:hAnsi="Times New Roman"/>
          <w:sz w:val="28"/>
          <w:szCs w:val="28"/>
          <w:lang w:eastAsia="ru-RU"/>
        </w:rPr>
        <w:t>Курской области»</w:t>
      </w:r>
    </w:p>
    <w:p w:rsidR="00890F13" w:rsidRPr="00676151" w:rsidRDefault="00890F13" w:rsidP="00676151">
      <w:pPr>
        <w:spacing w:after="0" w:line="240" w:lineRule="auto"/>
        <w:jc w:val="right"/>
        <w:rPr>
          <w:rFonts w:ascii="Times New Roman" w:hAnsi="Times New Roman"/>
          <w:sz w:val="28"/>
          <w:szCs w:val="28"/>
          <w:lang w:eastAsia="ru-RU"/>
        </w:rPr>
      </w:pPr>
    </w:p>
    <w:p w:rsidR="00890F13" w:rsidRPr="00676151" w:rsidRDefault="00890F13" w:rsidP="00676151">
      <w:pPr>
        <w:spacing w:line="240" w:lineRule="auto"/>
        <w:jc w:val="center"/>
        <w:rPr>
          <w:rFonts w:ascii="Times New Roman" w:hAnsi="Times New Roman"/>
          <w:b/>
          <w:sz w:val="28"/>
          <w:szCs w:val="28"/>
        </w:rPr>
      </w:pPr>
      <w:r w:rsidRPr="00676151">
        <w:rPr>
          <w:rFonts w:ascii="Times New Roman" w:hAnsi="Times New Roman"/>
          <w:b/>
          <w:bCs/>
          <w:sz w:val="28"/>
          <w:szCs w:val="28"/>
          <w:lang w:eastAsia="ru-RU"/>
        </w:rPr>
        <w:t>Ресурсное обеспечение и прогнозная (справочная) оценка расходов областного бюджета, местного бюджета на реализацию целей Солнцевского района «Социальная поддержка граждан в Солнцевском районе Курской области» (рублей) на 2019- 2021г.г.</w:t>
      </w:r>
    </w:p>
    <w:tbl>
      <w:tblPr>
        <w:tblW w:w="15164" w:type="dxa"/>
        <w:tblInd w:w="108" w:type="dxa"/>
        <w:tblLayout w:type="fixed"/>
        <w:tblLook w:val="04A0" w:firstRow="1" w:lastRow="0" w:firstColumn="1" w:lastColumn="0" w:noHBand="0" w:noVBand="1"/>
      </w:tblPr>
      <w:tblGrid>
        <w:gridCol w:w="1583"/>
        <w:gridCol w:w="2237"/>
        <w:gridCol w:w="8"/>
        <w:gridCol w:w="696"/>
        <w:gridCol w:w="12"/>
        <w:gridCol w:w="517"/>
        <w:gridCol w:w="50"/>
        <w:gridCol w:w="567"/>
        <w:gridCol w:w="567"/>
        <w:gridCol w:w="270"/>
        <w:gridCol w:w="156"/>
        <w:gridCol w:w="567"/>
        <w:gridCol w:w="992"/>
        <w:gridCol w:w="709"/>
        <w:gridCol w:w="906"/>
        <w:gridCol w:w="653"/>
        <w:gridCol w:w="1559"/>
        <w:gridCol w:w="1559"/>
        <w:gridCol w:w="1556"/>
      </w:tblGrid>
      <w:tr w:rsidR="00676151" w:rsidRPr="00676151" w:rsidTr="00A868AF">
        <w:trPr>
          <w:gridAfter w:val="3"/>
          <w:wAfter w:w="4674" w:type="dxa"/>
          <w:trHeight w:val="330"/>
        </w:trPr>
        <w:tc>
          <w:tcPr>
            <w:tcW w:w="1583" w:type="dxa"/>
            <w:tcBorders>
              <w:top w:val="single" w:sz="4" w:space="0" w:color="auto"/>
              <w:left w:val="nil"/>
              <w:bottom w:val="single" w:sz="4" w:space="0" w:color="auto"/>
              <w:right w:val="nil"/>
            </w:tcBorders>
            <w:shd w:val="clear" w:color="auto" w:fill="auto"/>
            <w:noWrap/>
            <w:vAlign w:val="bottom"/>
          </w:tcPr>
          <w:p w:rsidR="00890F13" w:rsidRPr="00676151" w:rsidRDefault="00890F13" w:rsidP="00676151">
            <w:pPr>
              <w:spacing w:after="0" w:line="240" w:lineRule="auto"/>
              <w:rPr>
                <w:rFonts w:ascii="Times New Roman" w:hAnsi="Times New Roman"/>
                <w:color w:val="000000" w:themeColor="text1"/>
                <w:sz w:val="24"/>
                <w:szCs w:val="24"/>
                <w:lang w:eastAsia="ru-RU"/>
              </w:rPr>
            </w:pPr>
          </w:p>
        </w:tc>
        <w:tc>
          <w:tcPr>
            <w:tcW w:w="3470" w:type="dxa"/>
            <w:gridSpan w:val="5"/>
            <w:tcBorders>
              <w:top w:val="single" w:sz="4" w:space="0" w:color="auto"/>
              <w:left w:val="nil"/>
              <w:bottom w:val="single" w:sz="4" w:space="0" w:color="auto"/>
              <w:right w:val="nil"/>
            </w:tcBorders>
            <w:shd w:val="clear" w:color="auto" w:fill="auto"/>
            <w:noWrap/>
            <w:vAlign w:val="bottom"/>
          </w:tcPr>
          <w:p w:rsidR="00890F13" w:rsidRPr="00676151" w:rsidRDefault="00890F13" w:rsidP="00676151">
            <w:pPr>
              <w:spacing w:after="0" w:line="240" w:lineRule="auto"/>
              <w:rPr>
                <w:rFonts w:ascii="Times New Roman" w:hAnsi="Times New Roman"/>
                <w:color w:val="000000" w:themeColor="text1"/>
                <w:sz w:val="24"/>
                <w:szCs w:val="24"/>
                <w:lang w:eastAsia="ru-RU"/>
              </w:rPr>
            </w:pPr>
          </w:p>
        </w:tc>
        <w:tc>
          <w:tcPr>
            <w:tcW w:w="1454" w:type="dxa"/>
            <w:gridSpan w:val="4"/>
            <w:tcBorders>
              <w:top w:val="single" w:sz="4" w:space="0" w:color="auto"/>
              <w:left w:val="nil"/>
              <w:bottom w:val="single" w:sz="4" w:space="0" w:color="auto"/>
              <w:right w:val="nil"/>
            </w:tcBorders>
            <w:shd w:val="clear" w:color="auto" w:fill="auto"/>
            <w:noWrap/>
            <w:vAlign w:val="bottom"/>
          </w:tcPr>
          <w:p w:rsidR="00890F13" w:rsidRPr="00676151" w:rsidRDefault="00890F13" w:rsidP="00676151">
            <w:pPr>
              <w:spacing w:after="0" w:line="240" w:lineRule="auto"/>
              <w:rPr>
                <w:rFonts w:ascii="Times New Roman" w:hAnsi="Times New Roman"/>
                <w:color w:val="000000" w:themeColor="text1"/>
                <w:sz w:val="24"/>
                <w:szCs w:val="24"/>
                <w:lang w:eastAsia="ru-RU"/>
              </w:rPr>
            </w:pPr>
          </w:p>
        </w:tc>
        <w:tc>
          <w:tcPr>
            <w:tcW w:w="1715" w:type="dxa"/>
            <w:gridSpan w:val="3"/>
            <w:tcBorders>
              <w:top w:val="single" w:sz="4" w:space="0" w:color="auto"/>
              <w:left w:val="nil"/>
              <w:bottom w:val="single" w:sz="4" w:space="0" w:color="auto"/>
              <w:right w:val="nil"/>
            </w:tcBorders>
            <w:shd w:val="clear" w:color="auto" w:fill="auto"/>
            <w:noWrap/>
            <w:vAlign w:val="bottom"/>
          </w:tcPr>
          <w:p w:rsidR="00890F13" w:rsidRPr="00676151" w:rsidRDefault="00890F13" w:rsidP="00676151">
            <w:pPr>
              <w:spacing w:after="0" w:line="240" w:lineRule="auto"/>
              <w:rPr>
                <w:rFonts w:ascii="Times New Roman" w:hAnsi="Times New Roman"/>
                <w:color w:val="000000" w:themeColor="text1"/>
                <w:sz w:val="24"/>
                <w:szCs w:val="24"/>
                <w:lang w:eastAsia="ru-RU"/>
              </w:rPr>
            </w:pPr>
          </w:p>
        </w:tc>
        <w:tc>
          <w:tcPr>
            <w:tcW w:w="1615" w:type="dxa"/>
            <w:gridSpan w:val="2"/>
            <w:tcBorders>
              <w:top w:val="single" w:sz="4" w:space="0" w:color="auto"/>
              <w:left w:val="nil"/>
              <w:bottom w:val="single" w:sz="4" w:space="0" w:color="auto"/>
              <w:right w:val="nil"/>
            </w:tcBorders>
            <w:shd w:val="clear" w:color="auto" w:fill="auto"/>
            <w:noWrap/>
            <w:vAlign w:val="bottom"/>
          </w:tcPr>
          <w:p w:rsidR="00890F13" w:rsidRPr="00676151" w:rsidRDefault="00890F13" w:rsidP="00676151">
            <w:pPr>
              <w:spacing w:after="0" w:line="240" w:lineRule="auto"/>
              <w:rPr>
                <w:rFonts w:ascii="Times New Roman" w:hAnsi="Times New Roman"/>
                <w:color w:val="000000" w:themeColor="text1"/>
                <w:sz w:val="24"/>
                <w:szCs w:val="24"/>
                <w:lang w:eastAsia="ru-RU"/>
              </w:rPr>
            </w:pPr>
          </w:p>
        </w:tc>
        <w:tc>
          <w:tcPr>
            <w:tcW w:w="653" w:type="dxa"/>
            <w:tcBorders>
              <w:top w:val="single" w:sz="4" w:space="0" w:color="auto"/>
              <w:left w:val="nil"/>
              <w:bottom w:val="single" w:sz="4" w:space="0" w:color="auto"/>
              <w:right w:val="nil"/>
            </w:tcBorders>
            <w:shd w:val="clear" w:color="auto" w:fill="auto"/>
            <w:noWrap/>
            <w:vAlign w:val="bottom"/>
          </w:tcPr>
          <w:p w:rsidR="00890F13" w:rsidRPr="00676151" w:rsidRDefault="00890F13" w:rsidP="00676151">
            <w:pPr>
              <w:spacing w:after="0" w:line="240" w:lineRule="auto"/>
              <w:rPr>
                <w:rFonts w:ascii="Times New Roman" w:hAnsi="Times New Roman"/>
                <w:color w:val="000000" w:themeColor="text1"/>
                <w:sz w:val="24"/>
                <w:szCs w:val="24"/>
                <w:lang w:eastAsia="ru-RU"/>
              </w:rPr>
            </w:pP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8931" w:type="dxa"/>
            <w:gridSpan w:val="14"/>
            <w:vMerge w:val="restart"/>
            <w:shd w:val="clear" w:color="auto" w:fill="auto"/>
            <w:vAlign w:val="bottom"/>
            <w:hideMark/>
          </w:tcPr>
          <w:p w:rsidR="00890F13" w:rsidRPr="00676151" w:rsidRDefault="00890F13" w:rsidP="00676151">
            <w:pPr>
              <w:spacing w:after="0" w:line="240" w:lineRule="auto"/>
              <w:jc w:val="center"/>
              <w:outlineLvl w:val="0"/>
              <w:rPr>
                <w:rFonts w:ascii="Times New Roman" w:hAnsi="Times New Roman"/>
                <w:bCs/>
                <w:color w:val="000000" w:themeColor="text1"/>
                <w:sz w:val="24"/>
                <w:szCs w:val="24"/>
                <w:lang w:eastAsia="ru-RU"/>
              </w:rPr>
            </w:pPr>
            <w:r w:rsidRPr="00676151">
              <w:rPr>
                <w:rFonts w:ascii="Times New Roman" w:hAnsi="Times New Roman"/>
                <w:b/>
                <w:color w:val="000000" w:themeColor="text1"/>
                <w:sz w:val="24"/>
                <w:szCs w:val="24"/>
              </w:rPr>
              <w:t>Муниципальная программа «Социальная поддержка граждан в Солнцевском районе Курской области»</w:t>
            </w:r>
          </w:p>
        </w:tc>
        <w:tc>
          <w:tcPr>
            <w:tcW w:w="6233" w:type="dxa"/>
            <w:gridSpan w:val="5"/>
            <w:shd w:val="clear" w:color="auto" w:fill="auto"/>
            <w:noWrap/>
            <w:vAlign w:val="bottom"/>
            <w:hideMark/>
          </w:tcPr>
          <w:p w:rsidR="00890F13" w:rsidRPr="00676151" w:rsidRDefault="00890F13" w:rsidP="00676151">
            <w:pPr>
              <w:spacing w:after="0" w:line="240" w:lineRule="auto"/>
              <w:jc w:val="center"/>
              <w:rPr>
                <w:rFonts w:ascii="Times New Roman" w:hAnsi="Times New Roman"/>
                <w:bCs/>
                <w:color w:val="000000" w:themeColor="text1"/>
                <w:sz w:val="24"/>
                <w:szCs w:val="24"/>
                <w:lang w:eastAsia="ru-RU"/>
              </w:rPr>
            </w:pP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8931" w:type="dxa"/>
            <w:gridSpan w:val="14"/>
            <w:vMerge/>
            <w:shd w:val="clear" w:color="auto" w:fill="auto"/>
            <w:vAlign w:val="bottom"/>
          </w:tcPr>
          <w:p w:rsidR="00890F13" w:rsidRPr="00676151" w:rsidRDefault="00890F13" w:rsidP="00676151">
            <w:pPr>
              <w:spacing w:after="0" w:line="240" w:lineRule="auto"/>
              <w:jc w:val="center"/>
              <w:outlineLvl w:val="0"/>
              <w:rPr>
                <w:rFonts w:ascii="Times New Roman" w:hAnsi="Times New Roman"/>
                <w:bCs/>
                <w:color w:val="000000" w:themeColor="text1"/>
                <w:sz w:val="24"/>
                <w:szCs w:val="24"/>
                <w:lang w:eastAsia="ru-RU"/>
              </w:rPr>
            </w:pPr>
          </w:p>
        </w:tc>
        <w:tc>
          <w:tcPr>
            <w:tcW w:w="1559" w:type="dxa"/>
            <w:gridSpan w:val="2"/>
            <w:shd w:val="clear" w:color="auto" w:fill="auto"/>
            <w:noWrap/>
            <w:vAlign w:val="bottom"/>
          </w:tcPr>
          <w:p w:rsidR="00890F13" w:rsidRPr="00676151" w:rsidRDefault="00890F13" w:rsidP="00676151">
            <w:pPr>
              <w:spacing w:after="0" w:line="240" w:lineRule="auto"/>
              <w:jc w:val="center"/>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В</w:t>
            </w:r>
            <w:r w:rsidR="00676151" w:rsidRPr="00676151">
              <w:rPr>
                <w:rFonts w:ascii="Times New Roman" w:hAnsi="Times New Roman"/>
                <w:bCs/>
                <w:color w:val="000000" w:themeColor="text1"/>
                <w:sz w:val="24"/>
                <w:szCs w:val="24"/>
                <w:lang w:eastAsia="ru-RU"/>
              </w:rPr>
              <w:t>сего</w:t>
            </w:r>
          </w:p>
        </w:tc>
        <w:tc>
          <w:tcPr>
            <w:tcW w:w="1559" w:type="dxa"/>
          </w:tcPr>
          <w:p w:rsidR="00890F13" w:rsidRPr="00676151" w:rsidRDefault="00890F13" w:rsidP="00676151">
            <w:pPr>
              <w:spacing w:after="0" w:line="240" w:lineRule="auto"/>
              <w:jc w:val="center"/>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2019</w:t>
            </w:r>
            <w:r w:rsidR="00676151">
              <w:rPr>
                <w:rFonts w:ascii="Times New Roman" w:hAnsi="Times New Roman"/>
                <w:bCs/>
                <w:color w:val="000000" w:themeColor="text1"/>
                <w:sz w:val="24"/>
                <w:szCs w:val="24"/>
                <w:lang w:eastAsia="ru-RU"/>
              </w:rPr>
              <w:t xml:space="preserve"> </w:t>
            </w:r>
            <w:r w:rsidRPr="00676151">
              <w:rPr>
                <w:rFonts w:ascii="Times New Roman" w:hAnsi="Times New Roman"/>
                <w:bCs/>
                <w:color w:val="000000" w:themeColor="text1"/>
                <w:sz w:val="24"/>
                <w:szCs w:val="24"/>
                <w:lang w:eastAsia="ru-RU"/>
              </w:rPr>
              <w:t>г.</w:t>
            </w:r>
          </w:p>
        </w:tc>
        <w:tc>
          <w:tcPr>
            <w:tcW w:w="1559" w:type="dxa"/>
          </w:tcPr>
          <w:p w:rsidR="00890F13" w:rsidRPr="00676151" w:rsidRDefault="00890F13" w:rsidP="00676151">
            <w:pPr>
              <w:spacing w:after="0" w:line="240" w:lineRule="auto"/>
              <w:jc w:val="center"/>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2020</w:t>
            </w:r>
            <w:r w:rsidR="00676151">
              <w:rPr>
                <w:rFonts w:ascii="Times New Roman" w:hAnsi="Times New Roman"/>
                <w:bCs/>
                <w:color w:val="000000" w:themeColor="text1"/>
                <w:sz w:val="24"/>
                <w:szCs w:val="24"/>
                <w:lang w:eastAsia="ru-RU"/>
              </w:rPr>
              <w:t xml:space="preserve"> </w:t>
            </w:r>
            <w:r w:rsidRPr="00676151">
              <w:rPr>
                <w:rFonts w:ascii="Times New Roman" w:hAnsi="Times New Roman"/>
                <w:bCs/>
                <w:color w:val="000000" w:themeColor="text1"/>
                <w:sz w:val="24"/>
                <w:szCs w:val="24"/>
                <w:lang w:eastAsia="ru-RU"/>
              </w:rPr>
              <w:t>г</w:t>
            </w:r>
          </w:p>
        </w:tc>
        <w:tc>
          <w:tcPr>
            <w:tcW w:w="1556" w:type="dxa"/>
          </w:tcPr>
          <w:p w:rsidR="00890F13" w:rsidRPr="00676151" w:rsidRDefault="00890F13" w:rsidP="00676151">
            <w:pPr>
              <w:spacing w:after="0" w:line="240" w:lineRule="auto"/>
              <w:jc w:val="center"/>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2021</w:t>
            </w:r>
            <w:r w:rsidR="00676151">
              <w:rPr>
                <w:rFonts w:ascii="Times New Roman" w:hAnsi="Times New Roman"/>
                <w:bCs/>
                <w:color w:val="000000" w:themeColor="text1"/>
                <w:sz w:val="24"/>
                <w:szCs w:val="24"/>
                <w:lang w:eastAsia="ru-RU"/>
              </w:rPr>
              <w:t xml:space="preserve"> </w:t>
            </w:r>
            <w:r w:rsidRPr="00676151">
              <w:rPr>
                <w:rFonts w:ascii="Times New Roman" w:hAnsi="Times New Roman"/>
                <w:bCs/>
                <w:color w:val="000000" w:themeColor="text1"/>
                <w:sz w:val="24"/>
                <w:szCs w:val="24"/>
                <w:lang w:eastAsia="ru-RU"/>
              </w:rPr>
              <w:t>г.</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8931" w:type="dxa"/>
            <w:gridSpan w:val="14"/>
            <w:vMerge/>
            <w:shd w:val="clear" w:color="auto" w:fill="auto"/>
            <w:vAlign w:val="bottom"/>
          </w:tcPr>
          <w:p w:rsidR="00890F13" w:rsidRPr="00676151" w:rsidRDefault="00890F13" w:rsidP="00676151">
            <w:pPr>
              <w:spacing w:after="0" w:line="240" w:lineRule="auto"/>
              <w:jc w:val="center"/>
              <w:outlineLvl w:val="0"/>
              <w:rPr>
                <w:rFonts w:ascii="Times New Roman" w:hAnsi="Times New Roman"/>
                <w:iCs/>
                <w:color w:val="000000" w:themeColor="text1"/>
                <w:sz w:val="24"/>
                <w:szCs w:val="24"/>
                <w:lang w:eastAsia="ru-RU"/>
              </w:rPr>
            </w:pPr>
          </w:p>
        </w:tc>
        <w:tc>
          <w:tcPr>
            <w:tcW w:w="1559" w:type="dxa"/>
            <w:gridSpan w:val="2"/>
            <w:shd w:val="clear" w:color="auto" w:fill="auto"/>
            <w:noWrap/>
            <w:vAlign w:val="center"/>
          </w:tcPr>
          <w:p w:rsidR="00890F13" w:rsidRPr="00676151" w:rsidRDefault="00A868AF" w:rsidP="00676151">
            <w:pPr>
              <w:spacing w:after="0" w:line="240" w:lineRule="auto"/>
              <w:jc w:val="center"/>
              <w:outlineLvl w:val="0"/>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48 706 </w:t>
            </w:r>
            <w:r w:rsidR="00890F13" w:rsidRPr="00676151">
              <w:rPr>
                <w:rFonts w:ascii="Times New Roman" w:hAnsi="Times New Roman"/>
                <w:iCs/>
                <w:color w:val="000000" w:themeColor="text1"/>
                <w:sz w:val="24"/>
                <w:szCs w:val="24"/>
                <w:lang w:eastAsia="ru-RU"/>
              </w:rPr>
              <w:t>584,00</w:t>
            </w:r>
          </w:p>
        </w:tc>
        <w:tc>
          <w:tcPr>
            <w:tcW w:w="1559" w:type="dxa"/>
            <w:vAlign w:val="center"/>
          </w:tcPr>
          <w:p w:rsidR="00890F13" w:rsidRPr="00676151" w:rsidRDefault="00A868AF" w:rsidP="00676151">
            <w:pPr>
              <w:spacing w:after="0" w:line="240" w:lineRule="auto"/>
              <w:jc w:val="center"/>
              <w:outlineLvl w:val="0"/>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16 369 </w:t>
            </w:r>
            <w:r w:rsidR="00890F13" w:rsidRPr="00676151">
              <w:rPr>
                <w:rFonts w:ascii="Times New Roman" w:hAnsi="Times New Roman"/>
                <w:iCs/>
                <w:color w:val="000000" w:themeColor="text1"/>
                <w:sz w:val="24"/>
                <w:szCs w:val="24"/>
                <w:lang w:eastAsia="ru-RU"/>
              </w:rPr>
              <w:t>290,00</w:t>
            </w:r>
          </w:p>
        </w:tc>
        <w:tc>
          <w:tcPr>
            <w:tcW w:w="1559" w:type="dxa"/>
            <w:vAlign w:val="center"/>
          </w:tcPr>
          <w:p w:rsidR="00890F13" w:rsidRPr="00676151" w:rsidRDefault="00A868AF" w:rsidP="00676151">
            <w:pPr>
              <w:spacing w:after="0" w:line="240" w:lineRule="auto"/>
              <w:jc w:val="center"/>
              <w:outlineLvl w:val="0"/>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16 168 </w:t>
            </w:r>
            <w:r w:rsidR="00890F13" w:rsidRPr="00676151">
              <w:rPr>
                <w:rFonts w:ascii="Times New Roman" w:hAnsi="Times New Roman"/>
                <w:iCs/>
                <w:color w:val="000000" w:themeColor="text1"/>
                <w:sz w:val="24"/>
                <w:szCs w:val="24"/>
                <w:lang w:eastAsia="ru-RU"/>
              </w:rPr>
              <w:t>647,00</w:t>
            </w:r>
          </w:p>
        </w:tc>
        <w:tc>
          <w:tcPr>
            <w:tcW w:w="1556" w:type="dxa"/>
            <w:vAlign w:val="center"/>
          </w:tcPr>
          <w:p w:rsidR="00890F13" w:rsidRPr="00676151" w:rsidRDefault="00A868AF" w:rsidP="00676151">
            <w:pPr>
              <w:spacing w:after="0" w:line="240" w:lineRule="auto"/>
              <w:jc w:val="center"/>
              <w:outlineLvl w:val="0"/>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 xml:space="preserve">16 168 </w:t>
            </w:r>
            <w:r w:rsidR="00890F13" w:rsidRPr="00676151">
              <w:rPr>
                <w:rFonts w:ascii="Times New Roman" w:hAnsi="Times New Roman"/>
                <w:iCs/>
                <w:color w:val="000000" w:themeColor="text1"/>
                <w:sz w:val="24"/>
                <w:szCs w:val="24"/>
                <w:lang w:eastAsia="ru-RU"/>
              </w:rPr>
              <w:t>647,00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3820" w:type="dxa"/>
            <w:gridSpan w:val="2"/>
            <w:shd w:val="clear" w:color="auto" w:fill="auto"/>
            <w:vAlign w:val="bottom"/>
          </w:tcPr>
          <w:p w:rsidR="00890F13" w:rsidRPr="00676151" w:rsidRDefault="00890F13" w:rsidP="00A868AF">
            <w:pPr>
              <w:spacing w:after="0" w:line="240" w:lineRule="auto"/>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rPr>
              <w:t>Подпрограмма «Управление муниципальной п</w:t>
            </w:r>
            <w:r w:rsidR="00676151">
              <w:rPr>
                <w:rFonts w:ascii="Times New Roman" w:hAnsi="Times New Roman"/>
                <w:color w:val="000000" w:themeColor="text1"/>
                <w:sz w:val="24"/>
                <w:szCs w:val="24"/>
              </w:rPr>
              <w:t>рограммой и обеспечение условий</w:t>
            </w:r>
            <w:r w:rsidRPr="00676151">
              <w:rPr>
                <w:rFonts w:ascii="Times New Roman" w:hAnsi="Times New Roman"/>
                <w:color w:val="000000" w:themeColor="text1"/>
                <w:sz w:val="24"/>
                <w:szCs w:val="24"/>
              </w:rPr>
              <w:t xml:space="preserve"> реализации» </w:t>
            </w:r>
            <w:r w:rsidRPr="00676151">
              <w:rPr>
                <w:rFonts w:ascii="Times New Roman" w:hAnsi="Times New Roman"/>
                <w:snapToGrid w:val="0"/>
                <w:color w:val="000000" w:themeColor="text1"/>
                <w:sz w:val="24"/>
                <w:szCs w:val="24"/>
              </w:rPr>
              <w:t>муниципальной программы «Социальная поддержка граждан в Солнцевском районе Курской области</w:t>
            </w:r>
            <w:r w:rsidRPr="00676151">
              <w:rPr>
                <w:rFonts w:ascii="Times New Roman" w:hAnsi="Times New Roman"/>
                <w:b/>
                <w:color w:val="000000" w:themeColor="text1"/>
                <w:sz w:val="24"/>
                <w:szCs w:val="24"/>
              </w:rPr>
              <w:t>»</w:t>
            </w:r>
          </w:p>
        </w:tc>
        <w:tc>
          <w:tcPr>
            <w:tcW w:w="704" w:type="dxa"/>
            <w:gridSpan w:val="2"/>
            <w:shd w:val="clear" w:color="auto" w:fill="auto"/>
            <w:noWrap/>
            <w:vAlign w:val="center"/>
          </w:tcPr>
          <w:p w:rsidR="00890F13" w:rsidRPr="00676151" w:rsidRDefault="00890F13" w:rsidP="00A868AF">
            <w:pPr>
              <w:spacing w:after="0" w:line="240" w:lineRule="auto"/>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w:t>
            </w:r>
          </w:p>
        </w:tc>
        <w:tc>
          <w:tcPr>
            <w:tcW w:w="567" w:type="dxa"/>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w:t>
            </w:r>
          </w:p>
        </w:tc>
        <w:tc>
          <w:tcPr>
            <w:tcW w:w="992" w:type="dxa"/>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00000</w:t>
            </w:r>
          </w:p>
        </w:tc>
        <w:tc>
          <w:tcPr>
            <w:tcW w:w="709" w:type="dxa"/>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5 756 832,00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2 022 814,00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1 867 009,00</w:t>
            </w:r>
          </w:p>
        </w:tc>
        <w:tc>
          <w:tcPr>
            <w:tcW w:w="1556"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1 867 009,00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trPr>
        <w:tc>
          <w:tcPr>
            <w:tcW w:w="3820" w:type="dxa"/>
            <w:gridSpan w:val="2"/>
            <w:shd w:val="clear" w:color="auto" w:fill="auto"/>
            <w:vAlign w:val="bottom"/>
            <w:hideMark/>
          </w:tcPr>
          <w:p w:rsidR="00890F13" w:rsidRPr="00676151" w:rsidRDefault="00890F13" w:rsidP="00A868AF">
            <w:pPr>
              <w:spacing w:after="0" w:line="240" w:lineRule="auto"/>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Основное мероприятие "Обеспечение деятельности и исполнения функции управления социального обеспечения Администрации Солнцевского района"</w:t>
            </w:r>
          </w:p>
        </w:tc>
        <w:tc>
          <w:tcPr>
            <w:tcW w:w="704" w:type="dxa"/>
            <w:gridSpan w:val="2"/>
            <w:shd w:val="clear" w:color="auto" w:fill="auto"/>
            <w:noWrap/>
            <w:vAlign w:val="center"/>
            <w:hideMark/>
          </w:tcPr>
          <w:p w:rsidR="00890F13" w:rsidRPr="00676151" w:rsidRDefault="00890F13" w:rsidP="00A868AF">
            <w:pPr>
              <w:spacing w:after="0" w:line="240" w:lineRule="auto"/>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p>
        </w:tc>
        <w:tc>
          <w:tcPr>
            <w:tcW w:w="567" w:type="dxa"/>
            <w:shd w:val="clear" w:color="auto" w:fill="auto"/>
            <w:noWrap/>
            <w:vAlign w:val="center"/>
            <w:hideMark/>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w:t>
            </w:r>
          </w:p>
        </w:tc>
        <w:tc>
          <w:tcPr>
            <w:tcW w:w="567" w:type="dxa"/>
            <w:shd w:val="clear" w:color="auto" w:fill="auto"/>
            <w:noWrap/>
            <w:vAlign w:val="center"/>
            <w:hideMark/>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00000</w:t>
            </w:r>
          </w:p>
        </w:tc>
        <w:tc>
          <w:tcPr>
            <w:tcW w:w="709" w:type="dxa"/>
            <w:shd w:val="clear" w:color="auto" w:fill="auto"/>
            <w:noWrap/>
            <w:vAlign w:val="center"/>
            <w:hideMark/>
          </w:tcPr>
          <w:p w:rsidR="00890F13" w:rsidRPr="00676151" w:rsidRDefault="00890F13" w:rsidP="00A868AF">
            <w:pPr>
              <w:spacing w:after="0" w:line="240" w:lineRule="auto"/>
              <w:jc w:val="center"/>
              <w:outlineLvl w:val="4"/>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5 756 832,00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2 022 814,00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1 867 009,00</w:t>
            </w:r>
          </w:p>
        </w:tc>
        <w:tc>
          <w:tcPr>
            <w:tcW w:w="1556"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1 867 009,00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3820" w:type="dxa"/>
            <w:gridSpan w:val="2"/>
            <w:shd w:val="clear" w:color="auto" w:fill="auto"/>
            <w:vAlign w:val="bottom"/>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Оказание финансовой поддержки общественным организациям, ветеранам войны, труда, Вооруженных сил и правоохранительных органов</w:t>
            </w:r>
          </w:p>
        </w:tc>
        <w:tc>
          <w:tcPr>
            <w:tcW w:w="704" w:type="dxa"/>
            <w:gridSpan w:val="2"/>
            <w:shd w:val="clear" w:color="auto" w:fill="auto"/>
            <w:noWrap/>
            <w:vAlign w:val="center"/>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13200</w:t>
            </w:r>
          </w:p>
        </w:tc>
        <w:tc>
          <w:tcPr>
            <w:tcW w:w="709"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370 100,00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124 300,00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122 900,00</w:t>
            </w:r>
          </w:p>
        </w:tc>
        <w:tc>
          <w:tcPr>
            <w:tcW w:w="1556"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122 900,00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Предоставление субсидий бюджетным, автономным учреждениям и иным некоммерческим организациям</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13200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600</w:t>
            </w:r>
          </w:p>
        </w:tc>
        <w:tc>
          <w:tcPr>
            <w:tcW w:w="1559" w:type="dxa"/>
            <w:gridSpan w:val="2"/>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370 100,00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124 300,00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122 900,00</w:t>
            </w:r>
          </w:p>
        </w:tc>
        <w:tc>
          <w:tcPr>
            <w:tcW w:w="1556"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122 900,00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lastRenderedPageBreak/>
              <w:t>Содержа</w:t>
            </w:r>
            <w:r w:rsidR="00A868AF">
              <w:rPr>
                <w:rFonts w:ascii="Times New Roman" w:hAnsi="Times New Roman"/>
                <w:color w:val="000000" w:themeColor="text1"/>
                <w:sz w:val="24"/>
                <w:szCs w:val="24"/>
                <w:lang w:eastAsia="ru-RU"/>
              </w:rPr>
              <w:t>ние работников, осуществляющих переданные государственные полномочия</w:t>
            </w:r>
            <w:r w:rsidRPr="00676151">
              <w:rPr>
                <w:rFonts w:ascii="Times New Roman" w:hAnsi="Times New Roman"/>
                <w:color w:val="000000" w:themeColor="text1"/>
                <w:sz w:val="24"/>
                <w:szCs w:val="24"/>
                <w:lang w:eastAsia="ru-RU"/>
              </w:rPr>
              <w:t xml:space="preserve"> в сфере социальной защиты</w:t>
            </w:r>
          </w:p>
        </w:tc>
        <w:tc>
          <w:tcPr>
            <w:tcW w:w="704" w:type="dxa"/>
            <w:gridSpan w:val="2"/>
            <w:shd w:val="clear" w:color="auto" w:fill="auto"/>
            <w:noWrap/>
            <w:vAlign w:val="center"/>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06</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13220</w:t>
            </w:r>
          </w:p>
        </w:tc>
        <w:tc>
          <w:tcPr>
            <w:tcW w:w="709"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4 402 000,00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1 480 000,00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1 461 000.00</w:t>
            </w:r>
          </w:p>
        </w:tc>
        <w:tc>
          <w:tcPr>
            <w:tcW w:w="1556"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1 461 000,00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shd w:val="clear" w:color="auto" w:fill="auto"/>
            <w:noWrap/>
            <w:vAlign w:val="center"/>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06</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13220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100</w:t>
            </w:r>
          </w:p>
        </w:tc>
        <w:tc>
          <w:tcPr>
            <w:tcW w:w="1559"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4 402 000,00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1 480 000,00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1 461 000.00</w:t>
            </w:r>
          </w:p>
        </w:tc>
        <w:tc>
          <w:tcPr>
            <w:tcW w:w="1556"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1 461 000,00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Закупка товаров, работ и услуг для обеспечения государственных (муниципальных) нужд</w:t>
            </w:r>
          </w:p>
        </w:tc>
        <w:tc>
          <w:tcPr>
            <w:tcW w:w="704" w:type="dxa"/>
            <w:gridSpan w:val="2"/>
            <w:shd w:val="clear" w:color="auto" w:fill="auto"/>
            <w:noWrap/>
            <w:vAlign w:val="center"/>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06</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13220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194 979,48</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64 979,48</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65 000.00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65 000,00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Иные бюджетные ассигнования</w:t>
            </w:r>
          </w:p>
        </w:tc>
        <w:tc>
          <w:tcPr>
            <w:tcW w:w="704" w:type="dxa"/>
            <w:gridSpan w:val="2"/>
            <w:shd w:val="clear" w:color="auto" w:fill="auto"/>
            <w:noWrap/>
            <w:vAlign w:val="center"/>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06</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13220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800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20,52</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20,52</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w:t>
            </w:r>
          </w:p>
        </w:tc>
        <w:tc>
          <w:tcPr>
            <w:tcW w:w="1556"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3820" w:type="dxa"/>
            <w:gridSpan w:val="2"/>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color w:val="000000" w:themeColor="text1"/>
                <w:sz w:val="24"/>
                <w:szCs w:val="24"/>
                <w:lang w:eastAsia="ru-RU"/>
              </w:rPr>
              <w:t>Обеспечение деятельности и выполнение функций органов местного самоуправления</w:t>
            </w:r>
          </w:p>
        </w:tc>
        <w:tc>
          <w:tcPr>
            <w:tcW w:w="704" w:type="dxa"/>
            <w:gridSpan w:val="2"/>
            <w:shd w:val="clear" w:color="auto" w:fill="auto"/>
            <w:noWrap/>
            <w:vAlign w:val="center"/>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06</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С1402</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984 732,00</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418 514,00</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283 109,00</w:t>
            </w:r>
          </w:p>
        </w:tc>
        <w:tc>
          <w:tcPr>
            <w:tcW w:w="1556"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283 109,00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4" w:type="dxa"/>
            <w:gridSpan w:val="2"/>
            <w:shd w:val="clear" w:color="auto" w:fill="auto"/>
            <w:noWrap/>
            <w:vAlign w:val="center"/>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06</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С1402</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984 732,00</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418 514,00</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283 109,00</w:t>
            </w:r>
          </w:p>
        </w:tc>
        <w:tc>
          <w:tcPr>
            <w:tcW w:w="1556"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283 109,00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820" w:type="dxa"/>
            <w:gridSpan w:val="2"/>
            <w:shd w:val="clear" w:color="auto" w:fill="auto"/>
            <w:vAlign w:val="bottom"/>
            <w:hideMark/>
          </w:tcPr>
          <w:p w:rsidR="00890F13" w:rsidRPr="00676151" w:rsidRDefault="00890F13" w:rsidP="00A868AF">
            <w:pPr>
              <w:spacing w:after="0" w:line="240" w:lineRule="auto"/>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Подпрограмма «Развитие мер социальной поддержки отдельных</w:t>
            </w:r>
            <w:r w:rsidR="00A868AF">
              <w:rPr>
                <w:rFonts w:ascii="Times New Roman" w:hAnsi="Times New Roman"/>
                <w:iCs/>
                <w:color w:val="000000" w:themeColor="text1"/>
                <w:sz w:val="24"/>
                <w:szCs w:val="24"/>
                <w:lang w:eastAsia="ru-RU"/>
              </w:rPr>
              <w:t xml:space="preserve"> категорий граждан» </w:t>
            </w:r>
            <w:r w:rsidRPr="00676151">
              <w:rPr>
                <w:rFonts w:ascii="Times New Roman" w:hAnsi="Times New Roman"/>
                <w:iCs/>
                <w:color w:val="000000" w:themeColor="text1"/>
                <w:sz w:val="24"/>
                <w:szCs w:val="24"/>
                <w:lang w:eastAsia="ru-RU"/>
              </w:rPr>
              <w:t>муниципальной программы «Социальная поддержка граждан в Солнцевском районе Курской области»</w:t>
            </w:r>
          </w:p>
        </w:tc>
        <w:tc>
          <w:tcPr>
            <w:tcW w:w="704" w:type="dxa"/>
            <w:gridSpan w:val="2"/>
            <w:shd w:val="clear" w:color="auto" w:fill="auto"/>
            <w:noWrap/>
            <w:vAlign w:val="center"/>
            <w:hideMark/>
          </w:tcPr>
          <w:p w:rsidR="00890F13" w:rsidRPr="00676151" w:rsidRDefault="00890F13" w:rsidP="00A868AF">
            <w:pPr>
              <w:spacing w:after="0" w:line="240" w:lineRule="auto"/>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00000</w:t>
            </w:r>
          </w:p>
        </w:tc>
        <w:tc>
          <w:tcPr>
            <w:tcW w:w="709" w:type="dxa"/>
            <w:shd w:val="clear" w:color="auto" w:fill="auto"/>
            <w:noWrap/>
            <w:vAlign w:val="center"/>
            <w:hideMark/>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21 077 643,00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7 032 343,00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7 022 650,00</w:t>
            </w:r>
          </w:p>
        </w:tc>
        <w:tc>
          <w:tcPr>
            <w:tcW w:w="1556"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7 022 650,00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820" w:type="dxa"/>
            <w:gridSpan w:val="2"/>
            <w:shd w:val="clear" w:color="auto" w:fill="auto"/>
            <w:vAlign w:val="bottom"/>
          </w:tcPr>
          <w:p w:rsidR="00890F13" w:rsidRPr="00676151" w:rsidRDefault="00890F13" w:rsidP="00A868AF">
            <w:pPr>
              <w:snapToGrid w:val="0"/>
              <w:spacing w:after="0" w:line="240" w:lineRule="auto"/>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rPr>
              <w:t xml:space="preserve">Основное мероприятие «Совершенствование организации предоставления социальных </w:t>
            </w:r>
            <w:r w:rsidR="00A868AF">
              <w:rPr>
                <w:rFonts w:ascii="Times New Roman" w:hAnsi="Times New Roman"/>
                <w:color w:val="000000" w:themeColor="text1"/>
                <w:sz w:val="24"/>
                <w:szCs w:val="24"/>
              </w:rPr>
              <w:lastRenderedPageBreak/>
              <w:t xml:space="preserve">выплат </w:t>
            </w:r>
            <w:r w:rsidRPr="00676151">
              <w:rPr>
                <w:rFonts w:ascii="Times New Roman" w:hAnsi="Times New Roman"/>
                <w:color w:val="000000" w:themeColor="text1"/>
                <w:sz w:val="24"/>
                <w:szCs w:val="24"/>
              </w:rPr>
              <w:t>и мер социальной поддержки отдельным категориям граждан»</w:t>
            </w:r>
            <w:r w:rsidR="00A868AF" w:rsidRPr="00676151">
              <w:rPr>
                <w:rFonts w:ascii="Times New Roman" w:hAnsi="Times New Roman"/>
                <w:color w:val="000000" w:themeColor="text1"/>
                <w:sz w:val="24"/>
                <w:szCs w:val="24"/>
                <w:lang w:eastAsia="ru-RU"/>
              </w:rPr>
              <w:t xml:space="preserve"> </w:t>
            </w:r>
          </w:p>
        </w:tc>
        <w:tc>
          <w:tcPr>
            <w:tcW w:w="704" w:type="dxa"/>
            <w:gridSpan w:val="2"/>
            <w:shd w:val="clear" w:color="auto" w:fill="auto"/>
            <w:noWrap/>
            <w:vAlign w:val="center"/>
          </w:tcPr>
          <w:p w:rsidR="00890F13" w:rsidRPr="00676151" w:rsidRDefault="00890F13" w:rsidP="00A868AF">
            <w:pPr>
              <w:spacing w:after="0" w:line="240" w:lineRule="auto"/>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lastRenderedPageBreak/>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00000</w:t>
            </w:r>
          </w:p>
        </w:tc>
        <w:tc>
          <w:tcPr>
            <w:tcW w:w="709" w:type="dxa"/>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21 077 643,00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7 032 343,00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7 022 650,00</w:t>
            </w:r>
          </w:p>
        </w:tc>
        <w:tc>
          <w:tcPr>
            <w:tcW w:w="1556"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7 022 650,00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820" w:type="dxa"/>
            <w:gridSpan w:val="2"/>
            <w:shd w:val="clear" w:color="auto" w:fill="auto"/>
            <w:vAlign w:val="bottom"/>
            <w:hideMark/>
          </w:tcPr>
          <w:p w:rsidR="00890F13" w:rsidRPr="00676151" w:rsidRDefault="00890F13" w:rsidP="00A868AF">
            <w:pPr>
              <w:spacing w:after="0" w:line="240" w:lineRule="auto"/>
              <w:outlineLvl w:val="1"/>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Социальное обеспечение населения</w:t>
            </w:r>
          </w:p>
        </w:tc>
        <w:tc>
          <w:tcPr>
            <w:tcW w:w="704" w:type="dxa"/>
            <w:gridSpan w:val="2"/>
            <w:shd w:val="clear" w:color="auto" w:fill="auto"/>
            <w:noWrap/>
            <w:vAlign w:val="center"/>
            <w:hideMark/>
          </w:tcPr>
          <w:p w:rsidR="00890F13" w:rsidRPr="00676151" w:rsidRDefault="00890F13" w:rsidP="00A868AF">
            <w:pPr>
              <w:spacing w:after="0" w:line="240" w:lineRule="auto"/>
              <w:outlineLvl w:val="1"/>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1"/>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1"/>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00000</w:t>
            </w:r>
          </w:p>
        </w:tc>
        <w:tc>
          <w:tcPr>
            <w:tcW w:w="709" w:type="dxa"/>
            <w:shd w:val="clear" w:color="auto" w:fill="auto"/>
            <w:noWrap/>
            <w:vAlign w:val="center"/>
            <w:hideMark/>
          </w:tcPr>
          <w:p w:rsidR="00890F13" w:rsidRPr="00676151" w:rsidRDefault="00890F13" w:rsidP="00A868AF">
            <w:pPr>
              <w:spacing w:after="0" w:line="240" w:lineRule="auto"/>
              <w:jc w:val="center"/>
              <w:outlineLvl w:val="1"/>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21 077 643,00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7 032 343,00</w:t>
            </w:r>
          </w:p>
        </w:tc>
        <w:tc>
          <w:tcPr>
            <w:tcW w:w="1559"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7 022 650,00</w:t>
            </w:r>
          </w:p>
        </w:tc>
        <w:tc>
          <w:tcPr>
            <w:tcW w:w="1556" w:type="dxa"/>
            <w:vAlign w:val="center"/>
          </w:tcPr>
          <w:p w:rsidR="00890F13" w:rsidRPr="00676151" w:rsidRDefault="00890F13" w:rsidP="00A868AF">
            <w:pPr>
              <w:spacing w:after="0" w:line="240" w:lineRule="auto"/>
              <w:jc w:val="center"/>
              <w:outlineLvl w:val="0"/>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7 022 650,00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3820" w:type="dxa"/>
            <w:gridSpan w:val="2"/>
            <w:shd w:val="clear" w:color="auto" w:fill="auto"/>
            <w:vAlign w:val="bottom"/>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Меры социальной поддержки реабилитированных лиц и лиц, признанных пострадавшими от политических репрессий</w:t>
            </w:r>
          </w:p>
        </w:tc>
        <w:tc>
          <w:tcPr>
            <w:tcW w:w="704" w:type="dxa"/>
            <w:gridSpan w:val="2"/>
            <w:shd w:val="clear" w:color="auto" w:fill="auto"/>
            <w:noWrap/>
            <w:vAlign w:val="center"/>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11170</w:t>
            </w:r>
          </w:p>
        </w:tc>
        <w:tc>
          <w:tcPr>
            <w:tcW w:w="709"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190 245,00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63 415,00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63 415,00</w:t>
            </w:r>
          </w:p>
        </w:tc>
        <w:tc>
          <w:tcPr>
            <w:tcW w:w="1556"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63415,00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Закупка товаров, работ и услуг для обеспечения государственных (муниципальных) нужд</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11170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5571,00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1857,00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1857,00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1857,00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Социальное обеспечение и иные выплаты населению</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11170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184 674,00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61 558,00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61 558,00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61 558,00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3820" w:type="dxa"/>
            <w:gridSpan w:val="2"/>
            <w:shd w:val="clear" w:color="auto" w:fill="auto"/>
            <w:vAlign w:val="bottom"/>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Социальная поддержки отдельным категориям граждан по обеспечению продовольственными товарами</w:t>
            </w:r>
          </w:p>
        </w:tc>
        <w:tc>
          <w:tcPr>
            <w:tcW w:w="704" w:type="dxa"/>
            <w:gridSpan w:val="2"/>
            <w:shd w:val="clear" w:color="auto" w:fill="auto"/>
            <w:noWrap/>
            <w:vAlign w:val="center"/>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11180</w:t>
            </w:r>
          </w:p>
        </w:tc>
        <w:tc>
          <w:tcPr>
            <w:tcW w:w="709"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1 016 923,00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311 923,00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352 500,00</w:t>
            </w:r>
          </w:p>
        </w:tc>
        <w:tc>
          <w:tcPr>
            <w:tcW w:w="1556"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352 500,00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Закупка товаров, работ и услуг для обеспечения государственных (муниципальных) нужд</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11180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21 900,00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5 700,00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8 100,00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8 100,00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Социальное обеспечение и иные выплаты населению</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11180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995 023,00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306 223,00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344 400,00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344 400,00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3820" w:type="dxa"/>
            <w:gridSpan w:val="2"/>
            <w:shd w:val="clear" w:color="auto" w:fill="auto"/>
            <w:vAlign w:val="bottom"/>
            <w:hideMark/>
          </w:tcPr>
          <w:p w:rsidR="00890F13" w:rsidRPr="00676151" w:rsidRDefault="00A868AF" w:rsidP="00A868AF">
            <w:pPr>
              <w:spacing w:after="0" w:line="240" w:lineRule="auto"/>
              <w:outlineLvl w:val="5"/>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Меры </w:t>
            </w:r>
            <w:r w:rsidR="00890F13" w:rsidRPr="00676151">
              <w:rPr>
                <w:rFonts w:ascii="Times New Roman" w:hAnsi="Times New Roman"/>
                <w:color w:val="000000" w:themeColor="text1"/>
                <w:sz w:val="24"/>
                <w:szCs w:val="24"/>
                <w:lang w:eastAsia="ru-RU"/>
              </w:rPr>
              <w:t>социальной поддержки ветеранов труда</w:t>
            </w:r>
          </w:p>
        </w:tc>
        <w:tc>
          <w:tcPr>
            <w:tcW w:w="704" w:type="dxa"/>
            <w:gridSpan w:val="2"/>
            <w:shd w:val="clear" w:color="auto" w:fill="auto"/>
            <w:noWrap/>
            <w:vAlign w:val="center"/>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13150</w:t>
            </w:r>
          </w:p>
        </w:tc>
        <w:tc>
          <w:tcPr>
            <w:tcW w:w="709"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15 857 975,00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5 481 505,00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5 188 235,00</w:t>
            </w:r>
          </w:p>
        </w:tc>
        <w:tc>
          <w:tcPr>
            <w:tcW w:w="1556"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5 188 235,00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Закупка товаров, работ и услуг для обеспечения государственных (муниципальных) нужд</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13150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258 000,00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84 000,00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87 000,00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87 000,00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Социальное обеспечение и иные выплаты населению</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13150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15 599 975,00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5 397 505,00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5 101 235,00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5 101 235,00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3820" w:type="dxa"/>
            <w:gridSpan w:val="2"/>
            <w:shd w:val="clear" w:color="auto" w:fill="auto"/>
            <w:vAlign w:val="bottom"/>
            <w:hideMark/>
          </w:tcPr>
          <w:p w:rsidR="00890F13" w:rsidRPr="00676151" w:rsidRDefault="00A868AF" w:rsidP="00A868AF">
            <w:pPr>
              <w:spacing w:after="0" w:line="240" w:lineRule="auto"/>
              <w:outlineLvl w:val="5"/>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Меры социальной поддержки </w:t>
            </w:r>
            <w:r w:rsidR="00890F13" w:rsidRPr="00676151">
              <w:rPr>
                <w:rFonts w:ascii="Times New Roman" w:hAnsi="Times New Roman"/>
                <w:color w:val="000000" w:themeColor="text1"/>
                <w:sz w:val="24"/>
                <w:szCs w:val="24"/>
                <w:lang w:eastAsia="ru-RU"/>
              </w:rPr>
              <w:t>тружеников тыла</w:t>
            </w:r>
          </w:p>
        </w:tc>
        <w:tc>
          <w:tcPr>
            <w:tcW w:w="704" w:type="dxa"/>
            <w:gridSpan w:val="2"/>
            <w:shd w:val="clear" w:color="auto" w:fill="auto"/>
            <w:noWrap/>
            <w:vAlign w:val="center"/>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13160</w:t>
            </w:r>
          </w:p>
        </w:tc>
        <w:tc>
          <w:tcPr>
            <w:tcW w:w="709"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2 994 000,00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836 000,00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1 079 000,00</w:t>
            </w:r>
          </w:p>
        </w:tc>
        <w:tc>
          <w:tcPr>
            <w:tcW w:w="1556"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1 079 000,00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Закупка товаров, работ и услуг для обеспечения государственных (муниципальных) нужд</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13160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58 560,00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19 520,00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19 520,00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19 520,00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Социальное обеспечение и иные выплаты населению</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13160</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2 935 440,00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816 480,00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1 059 480,00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1 059 480,00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3820" w:type="dxa"/>
            <w:gridSpan w:val="2"/>
            <w:shd w:val="clear" w:color="auto" w:fill="auto"/>
            <w:vAlign w:val="bottom"/>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lastRenderedPageBreak/>
              <w:t>Выплата пенсий за выслугу лет и доплат к пенсии муниципальных служащих</w:t>
            </w:r>
          </w:p>
        </w:tc>
        <w:tc>
          <w:tcPr>
            <w:tcW w:w="704" w:type="dxa"/>
            <w:gridSpan w:val="2"/>
            <w:shd w:val="clear" w:color="auto" w:fill="auto"/>
            <w:noWrap/>
            <w:vAlign w:val="center"/>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С1445</w:t>
            </w:r>
          </w:p>
        </w:tc>
        <w:tc>
          <w:tcPr>
            <w:tcW w:w="709"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921 000,00</w:t>
            </w:r>
          </w:p>
        </w:tc>
        <w:tc>
          <w:tcPr>
            <w:tcW w:w="1559" w:type="dxa"/>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307 000,00</w:t>
            </w:r>
          </w:p>
        </w:tc>
        <w:tc>
          <w:tcPr>
            <w:tcW w:w="1559" w:type="dxa"/>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307 000,00</w:t>
            </w:r>
          </w:p>
        </w:tc>
        <w:tc>
          <w:tcPr>
            <w:tcW w:w="1556" w:type="dxa"/>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307 000,00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3820" w:type="dxa"/>
            <w:gridSpan w:val="2"/>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Социальное обеспечение и иные выплаты населению</w:t>
            </w:r>
          </w:p>
        </w:tc>
        <w:tc>
          <w:tcPr>
            <w:tcW w:w="704" w:type="dxa"/>
            <w:gridSpan w:val="2"/>
            <w:shd w:val="clear" w:color="auto" w:fill="auto"/>
            <w:noWrap/>
            <w:vAlign w:val="center"/>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С1445</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300</w:t>
            </w:r>
          </w:p>
        </w:tc>
        <w:tc>
          <w:tcPr>
            <w:tcW w:w="1559" w:type="dxa"/>
            <w:gridSpan w:val="2"/>
            <w:shd w:val="clear" w:color="auto" w:fill="auto"/>
            <w:noWrap/>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921 000,00</w:t>
            </w:r>
          </w:p>
        </w:tc>
        <w:tc>
          <w:tcPr>
            <w:tcW w:w="1559" w:type="dxa"/>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307 000,00</w:t>
            </w:r>
          </w:p>
        </w:tc>
        <w:tc>
          <w:tcPr>
            <w:tcW w:w="1559" w:type="dxa"/>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307 000,00</w:t>
            </w:r>
          </w:p>
        </w:tc>
        <w:tc>
          <w:tcPr>
            <w:tcW w:w="1556" w:type="dxa"/>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307 000,00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3820" w:type="dxa"/>
            <w:gridSpan w:val="2"/>
            <w:shd w:val="clear" w:color="auto" w:fill="auto"/>
            <w:vAlign w:val="bottom"/>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Осуществление мер по улучшению положения и качества жизни пожилых людей</w:t>
            </w:r>
          </w:p>
        </w:tc>
        <w:tc>
          <w:tcPr>
            <w:tcW w:w="704" w:type="dxa"/>
            <w:gridSpan w:val="2"/>
            <w:shd w:val="clear" w:color="auto" w:fill="auto"/>
            <w:noWrap/>
            <w:vAlign w:val="center"/>
            <w:hideMark/>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С1473</w:t>
            </w:r>
          </w:p>
        </w:tc>
        <w:tc>
          <w:tcPr>
            <w:tcW w:w="709" w:type="dxa"/>
            <w:shd w:val="clear" w:color="auto" w:fill="auto"/>
            <w:noWrap/>
            <w:vAlign w:val="center"/>
            <w:hideMark/>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97500,00</w:t>
            </w:r>
          </w:p>
        </w:tc>
        <w:tc>
          <w:tcPr>
            <w:tcW w:w="1559"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32 500,00</w:t>
            </w:r>
          </w:p>
        </w:tc>
        <w:tc>
          <w:tcPr>
            <w:tcW w:w="1559"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32 500,00</w:t>
            </w:r>
          </w:p>
        </w:tc>
        <w:tc>
          <w:tcPr>
            <w:tcW w:w="1556"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32 500,00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820" w:type="dxa"/>
            <w:gridSpan w:val="2"/>
            <w:shd w:val="clear" w:color="auto" w:fill="auto"/>
            <w:vAlign w:val="bottom"/>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Закупка товаров, работ и услуг для обеспечения государственных (муниципальных) нужд</w:t>
            </w:r>
          </w:p>
        </w:tc>
        <w:tc>
          <w:tcPr>
            <w:tcW w:w="704" w:type="dxa"/>
            <w:gridSpan w:val="2"/>
            <w:shd w:val="clear" w:color="auto" w:fill="auto"/>
            <w:noWrap/>
            <w:vAlign w:val="center"/>
            <w:hideMark/>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79" w:type="dxa"/>
            <w:gridSpan w:val="3"/>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03</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w:t>
            </w:r>
          </w:p>
        </w:tc>
        <w:tc>
          <w:tcPr>
            <w:tcW w:w="567"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С1473</w:t>
            </w:r>
          </w:p>
        </w:tc>
        <w:tc>
          <w:tcPr>
            <w:tcW w:w="709" w:type="dxa"/>
            <w:shd w:val="clear" w:color="auto" w:fill="auto"/>
            <w:noWrap/>
            <w:vAlign w:val="center"/>
            <w:hideMark/>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97 500,00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32 500,00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32 500,00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32 500,00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820" w:type="dxa"/>
            <w:gridSpan w:val="2"/>
            <w:shd w:val="clear" w:color="auto" w:fill="auto"/>
            <w:vAlign w:val="bottom"/>
          </w:tcPr>
          <w:p w:rsidR="00890F13" w:rsidRPr="00676151" w:rsidRDefault="00A868AF" w:rsidP="00A868AF">
            <w:pPr>
              <w:spacing w:after="0" w:line="240" w:lineRule="auto"/>
              <w:outlineLvl w:val="0"/>
              <w:rPr>
                <w:rFonts w:ascii="Times New Roman" w:hAnsi="Times New Roman"/>
                <w:iCs/>
                <w:color w:val="000000" w:themeColor="text1"/>
                <w:sz w:val="24"/>
                <w:szCs w:val="24"/>
                <w:lang w:eastAsia="ru-RU"/>
              </w:rPr>
            </w:pPr>
            <w:r>
              <w:rPr>
                <w:rFonts w:ascii="Times New Roman" w:hAnsi="Times New Roman"/>
                <w:color w:val="000000" w:themeColor="text1"/>
                <w:sz w:val="24"/>
                <w:szCs w:val="24"/>
              </w:rPr>
              <w:t>Подпрогра</w:t>
            </w:r>
            <w:r w:rsidR="00890F13" w:rsidRPr="00676151">
              <w:rPr>
                <w:rFonts w:ascii="Times New Roman" w:hAnsi="Times New Roman"/>
                <w:color w:val="000000" w:themeColor="text1"/>
                <w:sz w:val="24"/>
                <w:szCs w:val="24"/>
              </w:rPr>
              <w:t>мма</w:t>
            </w:r>
            <w:r>
              <w:rPr>
                <w:rFonts w:ascii="Times New Roman" w:hAnsi="Times New Roman"/>
                <w:color w:val="000000" w:themeColor="text1"/>
                <w:sz w:val="24"/>
                <w:szCs w:val="24"/>
              </w:rPr>
              <w:t xml:space="preserve"> </w:t>
            </w:r>
            <w:r w:rsidR="00890F13" w:rsidRPr="00676151">
              <w:rPr>
                <w:rFonts w:ascii="Times New Roman" w:hAnsi="Times New Roman"/>
                <w:color w:val="000000" w:themeColor="text1"/>
                <w:sz w:val="24"/>
                <w:szCs w:val="24"/>
              </w:rPr>
              <w:t>«Улучшение демографической ситуации, совершенствование социальной поддержки семьи и детей» муниципальной программы «Социальная поддержка граждан в Солнцевском районе Курской области»</w:t>
            </w:r>
          </w:p>
        </w:tc>
        <w:tc>
          <w:tcPr>
            <w:tcW w:w="704" w:type="dxa"/>
            <w:gridSpan w:val="2"/>
            <w:shd w:val="clear" w:color="auto" w:fill="auto"/>
            <w:noWrap/>
            <w:vAlign w:val="center"/>
          </w:tcPr>
          <w:p w:rsidR="00890F13" w:rsidRPr="00676151" w:rsidRDefault="00890F13" w:rsidP="00A868AF">
            <w:pPr>
              <w:spacing w:after="0" w:line="240" w:lineRule="auto"/>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001</w:t>
            </w:r>
          </w:p>
        </w:tc>
        <w:tc>
          <w:tcPr>
            <w:tcW w:w="579" w:type="dxa"/>
            <w:gridSpan w:val="3"/>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w:t>
            </w:r>
          </w:p>
        </w:tc>
        <w:tc>
          <w:tcPr>
            <w:tcW w:w="992"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00000</w:t>
            </w:r>
          </w:p>
        </w:tc>
        <w:tc>
          <w:tcPr>
            <w:tcW w:w="709" w:type="dxa"/>
            <w:shd w:val="clear" w:color="auto" w:fill="auto"/>
            <w:noWrap/>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21 872 109,00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7 314 133,00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7 278 988,00</w:t>
            </w:r>
          </w:p>
        </w:tc>
        <w:tc>
          <w:tcPr>
            <w:tcW w:w="1556"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7 278 988,00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820" w:type="dxa"/>
            <w:gridSpan w:val="2"/>
            <w:shd w:val="clear" w:color="auto" w:fill="auto"/>
            <w:vAlign w:val="bottom"/>
          </w:tcPr>
          <w:p w:rsidR="00890F13" w:rsidRPr="00676151" w:rsidRDefault="00A868AF" w:rsidP="00A868AF">
            <w:pPr>
              <w:snapToGrid w:val="0"/>
              <w:spacing w:after="0" w:line="240" w:lineRule="auto"/>
              <w:rPr>
                <w:rFonts w:ascii="Times New Roman" w:hAnsi="Times New Roman"/>
                <w:iCs/>
                <w:color w:val="000000" w:themeColor="text1"/>
                <w:sz w:val="24"/>
                <w:szCs w:val="24"/>
                <w:lang w:eastAsia="ru-RU"/>
              </w:rPr>
            </w:pPr>
            <w:r>
              <w:rPr>
                <w:rFonts w:ascii="Times New Roman" w:hAnsi="Times New Roman"/>
                <w:color w:val="000000" w:themeColor="text1"/>
                <w:sz w:val="24"/>
                <w:szCs w:val="24"/>
              </w:rPr>
              <w:t xml:space="preserve">Основное мероприятие </w:t>
            </w:r>
            <w:r w:rsidR="00890F13" w:rsidRPr="00676151">
              <w:rPr>
                <w:rFonts w:ascii="Times New Roman" w:hAnsi="Times New Roman"/>
                <w:color w:val="000000" w:themeColor="text1"/>
                <w:sz w:val="24"/>
                <w:szCs w:val="24"/>
              </w:rPr>
              <w:t>«Обеспечение реализации комплекса мер, направленных на улучшение демографической ситуации в Солнцевском районе Курской области»</w:t>
            </w:r>
            <w:r w:rsidRPr="00676151">
              <w:rPr>
                <w:rFonts w:ascii="Times New Roman" w:hAnsi="Times New Roman"/>
                <w:iCs/>
                <w:color w:val="000000" w:themeColor="text1"/>
                <w:sz w:val="24"/>
                <w:szCs w:val="24"/>
                <w:lang w:eastAsia="ru-RU"/>
              </w:rPr>
              <w:t xml:space="preserve"> </w:t>
            </w:r>
          </w:p>
        </w:tc>
        <w:tc>
          <w:tcPr>
            <w:tcW w:w="704" w:type="dxa"/>
            <w:gridSpan w:val="2"/>
            <w:shd w:val="clear" w:color="auto" w:fill="auto"/>
            <w:noWrap/>
            <w:vAlign w:val="center"/>
          </w:tcPr>
          <w:p w:rsidR="00890F13" w:rsidRPr="00676151" w:rsidRDefault="00890F13" w:rsidP="00A868AF">
            <w:pPr>
              <w:spacing w:after="0" w:line="240" w:lineRule="auto"/>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001</w:t>
            </w:r>
          </w:p>
        </w:tc>
        <w:tc>
          <w:tcPr>
            <w:tcW w:w="579" w:type="dxa"/>
            <w:gridSpan w:val="3"/>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00000</w:t>
            </w:r>
          </w:p>
        </w:tc>
        <w:tc>
          <w:tcPr>
            <w:tcW w:w="709" w:type="dxa"/>
            <w:shd w:val="clear" w:color="auto" w:fill="auto"/>
            <w:noWrap/>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2"/>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21 872 109,00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7 314 133,00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7 278 988,00</w:t>
            </w:r>
          </w:p>
        </w:tc>
        <w:tc>
          <w:tcPr>
            <w:tcW w:w="1556"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7 278 988,00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3820" w:type="dxa"/>
            <w:gridSpan w:val="2"/>
            <w:shd w:val="clear" w:color="auto" w:fill="auto"/>
            <w:vAlign w:val="bottom"/>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Выплата ежемесячного пособия на ребенка</w:t>
            </w:r>
          </w:p>
        </w:tc>
        <w:tc>
          <w:tcPr>
            <w:tcW w:w="704" w:type="dxa"/>
            <w:gridSpan w:val="2"/>
            <w:shd w:val="clear" w:color="auto" w:fill="auto"/>
            <w:noWrap/>
            <w:vAlign w:val="center"/>
          </w:tcPr>
          <w:p w:rsidR="00890F13" w:rsidRPr="00676151" w:rsidRDefault="00890F13" w:rsidP="00A868AF">
            <w:pPr>
              <w:spacing w:after="0" w:line="240" w:lineRule="auto"/>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004</w:t>
            </w:r>
          </w:p>
        </w:tc>
        <w:tc>
          <w:tcPr>
            <w:tcW w:w="579" w:type="dxa"/>
            <w:gridSpan w:val="3"/>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04</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11130</w:t>
            </w:r>
          </w:p>
        </w:tc>
        <w:tc>
          <w:tcPr>
            <w:tcW w:w="709" w:type="dxa"/>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4 805 642,00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1 567 480,00</w:t>
            </w:r>
          </w:p>
        </w:tc>
        <w:tc>
          <w:tcPr>
            <w:tcW w:w="1559"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1 619 081,00</w:t>
            </w:r>
          </w:p>
        </w:tc>
        <w:tc>
          <w:tcPr>
            <w:tcW w:w="1556" w:type="dxa"/>
            <w:vAlign w:val="center"/>
          </w:tcPr>
          <w:p w:rsidR="00890F13" w:rsidRPr="00676151" w:rsidRDefault="00890F13" w:rsidP="00A868AF">
            <w:pPr>
              <w:spacing w:after="0" w:line="240" w:lineRule="auto"/>
              <w:jc w:val="center"/>
              <w:outlineLvl w:val="5"/>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1 619 081,00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Закупка товаров, работ и услуг для обеспечения государственных (муниципальных) нужд</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04</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11130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200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24 100,00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4700,00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9 700,00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9 700,00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Социальное обеспечение и иные выплаты населению</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004</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04</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11130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300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4 781 542,00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1 562 780,00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bCs/>
                <w:color w:val="000000" w:themeColor="text1"/>
                <w:sz w:val="24"/>
                <w:szCs w:val="24"/>
                <w:lang w:eastAsia="ru-RU"/>
              </w:rPr>
            </w:pPr>
            <w:r w:rsidRPr="00676151">
              <w:rPr>
                <w:rFonts w:ascii="Times New Roman" w:hAnsi="Times New Roman"/>
                <w:color w:val="000000" w:themeColor="text1"/>
                <w:sz w:val="24"/>
                <w:szCs w:val="24"/>
                <w:lang w:eastAsia="ru-RU"/>
              </w:rPr>
              <w:t>1 609 381,00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1 609 381,00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001</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04</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13190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iCs/>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color w:val="000000" w:themeColor="text1"/>
                <w:sz w:val="24"/>
                <w:szCs w:val="24"/>
                <w:lang w:eastAsia="ru-RU"/>
              </w:rPr>
              <w:t>13 634 037,00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4 544 679,00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4 544 679,00</w:t>
            </w:r>
          </w:p>
        </w:tc>
        <w:tc>
          <w:tcPr>
            <w:tcW w:w="1556"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4 544 679,00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 xml:space="preserve">Социальное обеспечение и иные </w:t>
            </w:r>
            <w:r w:rsidRPr="00676151">
              <w:rPr>
                <w:rFonts w:ascii="Times New Roman" w:hAnsi="Times New Roman"/>
                <w:bCs/>
                <w:color w:val="000000" w:themeColor="text1"/>
                <w:sz w:val="24"/>
                <w:szCs w:val="24"/>
                <w:lang w:eastAsia="ru-RU"/>
              </w:rPr>
              <w:lastRenderedPageBreak/>
              <w:t>выплаты населению</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lastRenderedPageBreak/>
              <w:t>001</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04</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13190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300</w:t>
            </w:r>
          </w:p>
        </w:tc>
        <w:tc>
          <w:tcPr>
            <w:tcW w:w="1559" w:type="dxa"/>
            <w:gridSpan w:val="2"/>
            <w:shd w:val="clear" w:color="auto" w:fill="auto"/>
            <w:noWrap/>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color w:val="000000" w:themeColor="text1"/>
                <w:sz w:val="24"/>
                <w:szCs w:val="24"/>
                <w:lang w:eastAsia="ru-RU"/>
              </w:rPr>
              <w:t>13 634 037,0</w:t>
            </w:r>
            <w:r w:rsidRPr="00676151">
              <w:rPr>
                <w:rFonts w:ascii="Times New Roman" w:hAnsi="Times New Roman"/>
                <w:color w:val="000000" w:themeColor="text1"/>
                <w:sz w:val="24"/>
                <w:szCs w:val="24"/>
                <w:lang w:eastAsia="ru-RU"/>
              </w:rPr>
              <w:lastRenderedPageBreak/>
              <w:t>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lastRenderedPageBreak/>
              <w:t>4 544 679,00</w:t>
            </w:r>
          </w:p>
        </w:tc>
        <w:tc>
          <w:tcPr>
            <w:tcW w:w="1559"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4 544 679,00</w:t>
            </w:r>
          </w:p>
        </w:tc>
        <w:tc>
          <w:tcPr>
            <w:tcW w:w="1556" w:type="dxa"/>
            <w:vAlign w:val="center"/>
          </w:tcPr>
          <w:p w:rsidR="00890F13" w:rsidRPr="00676151" w:rsidRDefault="00890F13" w:rsidP="00A868AF">
            <w:pPr>
              <w:spacing w:after="0" w:line="240" w:lineRule="auto"/>
              <w:jc w:val="center"/>
              <w:outlineLvl w:val="3"/>
              <w:rPr>
                <w:rFonts w:ascii="Times New Roman" w:hAnsi="Times New Roman"/>
                <w:iCs/>
                <w:color w:val="000000" w:themeColor="text1"/>
                <w:sz w:val="24"/>
                <w:szCs w:val="24"/>
                <w:lang w:eastAsia="ru-RU"/>
              </w:rPr>
            </w:pPr>
            <w:r w:rsidRPr="00676151">
              <w:rPr>
                <w:rFonts w:ascii="Times New Roman" w:hAnsi="Times New Roman"/>
                <w:iCs/>
                <w:color w:val="000000" w:themeColor="text1"/>
                <w:sz w:val="24"/>
                <w:szCs w:val="24"/>
                <w:lang w:eastAsia="ru-RU"/>
              </w:rPr>
              <w:t>4 544 679,00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Содержа</w:t>
            </w:r>
            <w:r w:rsidR="00A868AF">
              <w:rPr>
                <w:rFonts w:ascii="Times New Roman" w:hAnsi="Times New Roman"/>
                <w:color w:val="000000" w:themeColor="text1"/>
                <w:sz w:val="24"/>
                <w:szCs w:val="24"/>
                <w:lang w:eastAsia="ru-RU"/>
              </w:rPr>
              <w:t>ние работников, осуществляющих переданные государственные</w:t>
            </w:r>
            <w:r w:rsidRPr="00676151">
              <w:rPr>
                <w:rFonts w:ascii="Times New Roman" w:hAnsi="Times New Roman"/>
                <w:color w:val="000000" w:themeColor="text1"/>
                <w:sz w:val="24"/>
                <w:szCs w:val="24"/>
                <w:lang w:eastAsia="ru-RU"/>
              </w:rPr>
              <w:t xml:space="preserve"> полномочия по организации и осуществлению деятельности по опеке и попечительству</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001</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13170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2 641 200,00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888 000,00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876 600,00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876 600,00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color w:val="000000" w:themeColor="text1"/>
                <w:sz w:val="24"/>
                <w:szCs w:val="24"/>
                <w:lang w:eastAsia="ru-RU"/>
              </w:rPr>
            </w:pPr>
            <w:r w:rsidRPr="00676151">
              <w:rPr>
                <w:rFonts w:ascii="Times New Roman" w:hAnsi="Times New Roman"/>
                <w:bCs/>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001</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13170</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2 641 200,00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888 000,00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876 600,00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876 600,00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color w:val="000000" w:themeColor="text1"/>
                <w:sz w:val="24"/>
                <w:szCs w:val="24"/>
                <w:lang w:eastAsia="ru-RU"/>
              </w:rPr>
              <w:t>Обеспечение деятельности и выполнение функций органов местного самоуправления</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001</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С1402</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791 230,00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313974,00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238 628,00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238 628,00</w:t>
            </w:r>
          </w:p>
        </w:tc>
      </w:tr>
      <w:tr w:rsidR="00676151" w:rsidRPr="00676151" w:rsidTr="00A8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828" w:type="dxa"/>
            <w:gridSpan w:val="3"/>
            <w:shd w:val="clear" w:color="auto" w:fill="auto"/>
            <w:vAlign w:val="bottom"/>
          </w:tcPr>
          <w:p w:rsidR="00890F13" w:rsidRPr="00676151" w:rsidRDefault="00890F13" w:rsidP="00A868AF">
            <w:pPr>
              <w:spacing w:after="0" w:line="240" w:lineRule="auto"/>
              <w:outlineLvl w:val="6"/>
              <w:rPr>
                <w:rFonts w:ascii="Times New Roman" w:hAnsi="Times New Roman"/>
                <w:bCs/>
                <w:color w:val="000000" w:themeColor="text1"/>
                <w:sz w:val="24"/>
                <w:szCs w:val="24"/>
                <w:lang w:eastAsia="ru-RU"/>
              </w:rPr>
            </w:pPr>
            <w:r w:rsidRPr="00676151">
              <w:rPr>
                <w:rFonts w:ascii="Times New Roman" w:hAnsi="Times New Roman"/>
                <w:bCs/>
                <w:color w:val="000000" w:themeColor="text1"/>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001</w:t>
            </w:r>
          </w:p>
        </w:tc>
        <w:tc>
          <w:tcPr>
            <w:tcW w:w="567"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02</w:t>
            </w:r>
          </w:p>
        </w:tc>
        <w:tc>
          <w:tcPr>
            <w:tcW w:w="426"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w:t>
            </w:r>
          </w:p>
        </w:tc>
        <w:tc>
          <w:tcPr>
            <w:tcW w:w="567"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01</w:t>
            </w:r>
          </w:p>
        </w:tc>
        <w:tc>
          <w:tcPr>
            <w:tcW w:w="992" w:type="dxa"/>
            <w:shd w:val="clear" w:color="auto" w:fill="auto"/>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С1402</w:t>
            </w:r>
          </w:p>
        </w:tc>
        <w:tc>
          <w:tcPr>
            <w:tcW w:w="709" w:type="dxa"/>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100</w:t>
            </w:r>
          </w:p>
        </w:tc>
        <w:tc>
          <w:tcPr>
            <w:tcW w:w="1559" w:type="dxa"/>
            <w:gridSpan w:val="2"/>
            <w:shd w:val="clear" w:color="auto" w:fill="auto"/>
            <w:noWrap/>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791 230,00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313974,00</w:t>
            </w:r>
          </w:p>
        </w:tc>
        <w:tc>
          <w:tcPr>
            <w:tcW w:w="1559"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238 628,00</w:t>
            </w:r>
          </w:p>
        </w:tc>
        <w:tc>
          <w:tcPr>
            <w:tcW w:w="1556" w:type="dxa"/>
            <w:vAlign w:val="center"/>
          </w:tcPr>
          <w:p w:rsidR="00890F13" w:rsidRPr="00676151" w:rsidRDefault="00890F13" w:rsidP="00A868AF">
            <w:pPr>
              <w:spacing w:after="0" w:line="240" w:lineRule="auto"/>
              <w:jc w:val="center"/>
              <w:outlineLvl w:val="6"/>
              <w:rPr>
                <w:rFonts w:ascii="Times New Roman" w:hAnsi="Times New Roman"/>
                <w:color w:val="000000" w:themeColor="text1"/>
                <w:sz w:val="24"/>
                <w:szCs w:val="24"/>
                <w:lang w:eastAsia="ru-RU"/>
              </w:rPr>
            </w:pPr>
            <w:r w:rsidRPr="00676151">
              <w:rPr>
                <w:rFonts w:ascii="Times New Roman" w:hAnsi="Times New Roman"/>
                <w:color w:val="000000" w:themeColor="text1"/>
                <w:sz w:val="24"/>
                <w:szCs w:val="24"/>
                <w:lang w:eastAsia="ru-RU"/>
              </w:rPr>
              <w:t>238 628,00</w:t>
            </w:r>
          </w:p>
        </w:tc>
      </w:tr>
    </w:tbl>
    <w:p w:rsidR="00890F13" w:rsidRPr="00353184" w:rsidRDefault="00890F13" w:rsidP="00353184">
      <w:pPr>
        <w:spacing w:after="0" w:line="240" w:lineRule="auto"/>
        <w:rPr>
          <w:rFonts w:ascii="Times New Roman" w:hAnsi="Times New Roman"/>
          <w:sz w:val="28"/>
          <w:szCs w:val="28"/>
        </w:rPr>
      </w:pPr>
    </w:p>
    <w:sectPr w:rsidR="00890F13" w:rsidRPr="00353184" w:rsidSect="0067615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BE" w:rsidRDefault="00C32BBE" w:rsidP="009350FC">
      <w:pPr>
        <w:spacing w:after="0" w:line="240" w:lineRule="auto"/>
      </w:pPr>
      <w:r>
        <w:separator/>
      </w:r>
    </w:p>
  </w:endnote>
  <w:endnote w:type="continuationSeparator" w:id="0">
    <w:p w:rsidR="00C32BBE" w:rsidRDefault="00C32BBE"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BE" w:rsidRDefault="00C32BBE" w:rsidP="009350FC">
      <w:pPr>
        <w:spacing w:after="0" w:line="240" w:lineRule="auto"/>
      </w:pPr>
      <w:r>
        <w:separator/>
      </w:r>
    </w:p>
  </w:footnote>
  <w:footnote w:type="continuationSeparator" w:id="0">
    <w:p w:rsidR="00C32BBE" w:rsidRDefault="00C32BBE"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7"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8"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9"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4"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6"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7"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8"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0"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2B4586"/>
    <w:multiLevelType w:val="hybridMultilevel"/>
    <w:tmpl w:val="72B27498"/>
    <w:lvl w:ilvl="0" w:tplc="8446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5"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6"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8"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29"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abstractNum w:abstractNumId="31" w15:restartNumberingAfterBreak="0">
    <w:nsid w:val="7F9E1523"/>
    <w:multiLevelType w:val="multilevel"/>
    <w:tmpl w:val="18A4C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7"/>
  </w:num>
  <w:num w:numId="3">
    <w:abstractNumId w:val="8"/>
  </w:num>
  <w:num w:numId="4">
    <w:abstractNumId w:val="17"/>
  </w:num>
  <w:num w:numId="5">
    <w:abstractNumId w:val="13"/>
  </w:num>
  <w:num w:numId="6">
    <w:abstractNumId w:val="28"/>
  </w:num>
  <w:num w:numId="7">
    <w:abstractNumId w:val="16"/>
  </w:num>
  <w:num w:numId="8">
    <w:abstractNumId w:val="30"/>
  </w:num>
  <w:num w:numId="9">
    <w:abstractNumId w:val="30"/>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7"/>
  </w:num>
  <w:num w:numId="13">
    <w:abstractNumId w:val="14"/>
  </w:num>
  <w:num w:numId="14">
    <w:abstractNumId w:val="19"/>
  </w:num>
  <w:num w:numId="15">
    <w:abstractNumId w:val="15"/>
  </w:num>
  <w:num w:numId="16">
    <w:abstractNumId w:val="15"/>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1"/>
  </w:num>
  <w:num w:numId="18">
    <w:abstractNumId w:val="10"/>
  </w:num>
  <w:num w:numId="19">
    <w:abstractNumId w:val="2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3"/>
  </w:num>
  <w:num w:numId="24">
    <w:abstractNumId w:val="9"/>
  </w:num>
  <w:num w:numId="25">
    <w:abstractNumId w:val="5"/>
  </w:num>
  <w:num w:numId="26">
    <w:abstractNumId w:val="21"/>
  </w:num>
  <w:num w:numId="27">
    <w:abstractNumId w:val="29"/>
  </w:num>
  <w:num w:numId="28">
    <w:abstractNumId w:val="12"/>
  </w:num>
  <w:num w:numId="29">
    <w:abstractNumId w:val="18"/>
  </w:num>
  <w:num w:numId="30">
    <w:abstractNumId w:val="26"/>
  </w:num>
  <w:num w:numId="31">
    <w:abstractNumId w:val="4"/>
  </w:num>
  <w:num w:numId="32">
    <w:abstractNumId w:val="31"/>
  </w:num>
  <w:num w:numId="33">
    <w:abstractNumId w:val="0"/>
  </w:num>
  <w:num w:numId="3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7D6"/>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2796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C3"/>
    <w:rsid w:val="00175981"/>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42F6"/>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AF4"/>
    <w:rsid w:val="002613D1"/>
    <w:rsid w:val="0026561A"/>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530"/>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3184"/>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0C3A"/>
    <w:rsid w:val="003C5AD5"/>
    <w:rsid w:val="003D2AB9"/>
    <w:rsid w:val="003D55B7"/>
    <w:rsid w:val="003E079B"/>
    <w:rsid w:val="003E10CB"/>
    <w:rsid w:val="003E4591"/>
    <w:rsid w:val="003E4E74"/>
    <w:rsid w:val="003F04D7"/>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5EE6"/>
    <w:rsid w:val="005B613A"/>
    <w:rsid w:val="005C0E99"/>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36E6"/>
    <w:rsid w:val="00676151"/>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E8F"/>
    <w:rsid w:val="00707211"/>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AF7"/>
    <w:rsid w:val="00873BCC"/>
    <w:rsid w:val="00873C41"/>
    <w:rsid w:val="008767F1"/>
    <w:rsid w:val="008833C9"/>
    <w:rsid w:val="0089014E"/>
    <w:rsid w:val="00890F13"/>
    <w:rsid w:val="00893DF0"/>
    <w:rsid w:val="00895C6C"/>
    <w:rsid w:val="008A0579"/>
    <w:rsid w:val="008A0AFB"/>
    <w:rsid w:val="008A4D05"/>
    <w:rsid w:val="008A5A74"/>
    <w:rsid w:val="008A76A5"/>
    <w:rsid w:val="008B4E5F"/>
    <w:rsid w:val="008B5030"/>
    <w:rsid w:val="008B7C08"/>
    <w:rsid w:val="008C2BB1"/>
    <w:rsid w:val="008C3BC3"/>
    <w:rsid w:val="008C76F4"/>
    <w:rsid w:val="008D0BB7"/>
    <w:rsid w:val="008D20B5"/>
    <w:rsid w:val="008D37D9"/>
    <w:rsid w:val="008D527C"/>
    <w:rsid w:val="008E3C98"/>
    <w:rsid w:val="008E6A71"/>
    <w:rsid w:val="008E7897"/>
    <w:rsid w:val="008E7E3E"/>
    <w:rsid w:val="008F07B3"/>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6847"/>
    <w:rsid w:val="00977E59"/>
    <w:rsid w:val="009830A8"/>
    <w:rsid w:val="00983CD3"/>
    <w:rsid w:val="00983FE9"/>
    <w:rsid w:val="009845A6"/>
    <w:rsid w:val="00990F8F"/>
    <w:rsid w:val="00992119"/>
    <w:rsid w:val="00995AAE"/>
    <w:rsid w:val="00996F32"/>
    <w:rsid w:val="00997E16"/>
    <w:rsid w:val="009A0E16"/>
    <w:rsid w:val="009A194A"/>
    <w:rsid w:val="009A2F73"/>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4629"/>
    <w:rsid w:val="00A84910"/>
    <w:rsid w:val="00A868AF"/>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475E2"/>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32BBE"/>
    <w:rsid w:val="00C41834"/>
    <w:rsid w:val="00C4199F"/>
    <w:rsid w:val="00C41E7D"/>
    <w:rsid w:val="00C4273A"/>
    <w:rsid w:val="00C44333"/>
    <w:rsid w:val="00C53587"/>
    <w:rsid w:val="00C53B30"/>
    <w:rsid w:val="00C571FF"/>
    <w:rsid w:val="00C621A0"/>
    <w:rsid w:val="00C655B9"/>
    <w:rsid w:val="00C66B20"/>
    <w:rsid w:val="00C719B3"/>
    <w:rsid w:val="00C746C7"/>
    <w:rsid w:val="00C80BBB"/>
    <w:rsid w:val="00C8181A"/>
    <w:rsid w:val="00C830B3"/>
    <w:rsid w:val="00C83293"/>
    <w:rsid w:val="00C91552"/>
    <w:rsid w:val="00CA00F7"/>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111"/>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5502"/>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B5B9E"/>
    <w:rsid w:val="00FC3C3F"/>
    <w:rsid w:val="00FC72FF"/>
    <w:rsid w:val="00FD01C4"/>
    <w:rsid w:val="00FD3C89"/>
    <w:rsid w:val="00FD48A3"/>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EAE2F5-83AA-414C-B478-28AF64A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BA800-26CD-4068-B6E5-73FF20AB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20</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30882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Бобнев В.А.</dc:creator>
  <cp:keywords/>
  <dc:description/>
  <cp:lastModifiedBy>Пользователь</cp:lastModifiedBy>
  <cp:revision>5</cp:revision>
  <cp:lastPrinted>2020-01-09T08:03:00Z</cp:lastPrinted>
  <dcterms:created xsi:type="dcterms:W3CDTF">2018-04-05T06:48:00Z</dcterms:created>
  <dcterms:modified xsi:type="dcterms:W3CDTF">2020-01-09T14:33:00Z</dcterms:modified>
</cp:coreProperties>
</file>