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F4" w:rsidRDefault="00E12BF4" w:rsidP="00E12BF4">
      <w:pPr>
        <w:tabs>
          <w:tab w:val="left" w:pos="4536"/>
        </w:tabs>
        <w:spacing w:after="0" w:line="240" w:lineRule="auto"/>
        <w:jc w:val="center"/>
        <w:rPr>
          <w:rFonts w:ascii="Arial" w:hAnsi="Arial" w:cs="Arial"/>
          <w:b/>
          <w:sz w:val="32"/>
          <w:szCs w:val="32"/>
        </w:rPr>
      </w:pPr>
      <w:r>
        <w:rPr>
          <w:rFonts w:ascii="Arial" w:hAnsi="Arial" w:cs="Arial"/>
          <w:b/>
          <w:sz w:val="32"/>
          <w:szCs w:val="32"/>
        </w:rPr>
        <w:t>АДМИНИСТРАЦИИЯ</w:t>
      </w:r>
    </w:p>
    <w:p w:rsidR="00E12BF4" w:rsidRDefault="00E12BF4" w:rsidP="00E12BF4">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E12BF4" w:rsidRDefault="00E12BF4" w:rsidP="00E12BF4">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E12BF4" w:rsidRDefault="00E12BF4" w:rsidP="00E12BF4">
      <w:pPr>
        <w:tabs>
          <w:tab w:val="left" w:pos="4536"/>
        </w:tabs>
        <w:spacing w:after="0" w:line="240" w:lineRule="auto"/>
        <w:jc w:val="center"/>
        <w:rPr>
          <w:rFonts w:ascii="Arial" w:hAnsi="Arial" w:cs="Arial"/>
          <w:b/>
          <w:color w:val="000000"/>
          <w:spacing w:val="-8"/>
          <w:sz w:val="32"/>
          <w:szCs w:val="32"/>
        </w:rPr>
      </w:pPr>
    </w:p>
    <w:p w:rsidR="00E12BF4" w:rsidRDefault="00E12BF4" w:rsidP="00E12BF4">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E12BF4" w:rsidRDefault="00E12BF4" w:rsidP="00E12BF4">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31 декабря 2019 г. №568</w:t>
      </w:r>
    </w:p>
    <w:p w:rsidR="00E12BF4" w:rsidRDefault="00E12BF4" w:rsidP="00E12BF4">
      <w:pPr>
        <w:tabs>
          <w:tab w:val="left" w:pos="4536"/>
        </w:tabs>
        <w:spacing w:after="0" w:line="240" w:lineRule="auto"/>
        <w:jc w:val="center"/>
        <w:rPr>
          <w:rFonts w:ascii="Arial" w:hAnsi="Arial" w:cs="Arial"/>
          <w:b/>
          <w:color w:val="000000"/>
          <w:spacing w:val="-8"/>
          <w:sz w:val="32"/>
          <w:szCs w:val="32"/>
        </w:rPr>
      </w:pPr>
    </w:p>
    <w:p w:rsidR="00E12BF4" w:rsidRDefault="00E12BF4" w:rsidP="00E12BF4">
      <w:pPr>
        <w:tabs>
          <w:tab w:val="left" w:pos="4536"/>
        </w:tabs>
        <w:spacing w:after="0" w:line="240" w:lineRule="auto"/>
        <w:jc w:val="center"/>
        <w:rPr>
          <w:rFonts w:ascii="Arial" w:hAnsi="Arial" w:cs="Arial"/>
          <w:b/>
          <w:color w:val="000000"/>
          <w:spacing w:val="-8"/>
          <w:sz w:val="32"/>
          <w:szCs w:val="32"/>
        </w:rPr>
      </w:pPr>
    </w:p>
    <w:p w:rsidR="00E12BF4" w:rsidRPr="00E12BF4" w:rsidRDefault="00E12BF4" w:rsidP="00E12BF4">
      <w:pPr>
        <w:widowControl w:val="0"/>
        <w:autoSpaceDE w:val="0"/>
        <w:autoSpaceDN w:val="0"/>
        <w:adjustRightInd w:val="0"/>
        <w:spacing w:after="0" w:line="240" w:lineRule="auto"/>
        <w:jc w:val="center"/>
        <w:rPr>
          <w:rFonts w:ascii="Arial" w:hAnsi="Arial" w:cs="Arial"/>
          <w:b/>
          <w:sz w:val="32"/>
          <w:szCs w:val="32"/>
        </w:rPr>
      </w:pPr>
      <w:r w:rsidRPr="00E12BF4">
        <w:rPr>
          <w:rFonts w:ascii="Arial" w:hAnsi="Arial" w:cs="Arial"/>
          <w:b/>
          <w:sz w:val="32"/>
          <w:szCs w:val="32"/>
        </w:rPr>
        <w:t>О внесении изменений в постановление</w:t>
      </w:r>
      <w:r>
        <w:rPr>
          <w:rFonts w:ascii="Arial" w:hAnsi="Arial" w:cs="Arial"/>
          <w:b/>
          <w:sz w:val="32"/>
          <w:szCs w:val="32"/>
        </w:rPr>
        <w:t xml:space="preserve"> </w:t>
      </w:r>
      <w:r w:rsidRPr="00E12BF4">
        <w:rPr>
          <w:rFonts w:ascii="Arial" w:hAnsi="Arial" w:cs="Arial"/>
          <w:b/>
          <w:sz w:val="32"/>
          <w:szCs w:val="32"/>
        </w:rPr>
        <w:t>Администрации Солнцевского района</w:t>
      </w:r>
      <w:r>
        <w:rPr>
          <w:rFonts w:ascii="Arial" w:hAnsi="Arial" w:cs="Arial"/>
          <w:b/>
          <w:sz w:val="32"/>
          <w:szCs w:val="32"/>
        </w:rPr>
        <w:t xml:space="preserve"> </w:t>
      </w:r>
      <w:r w:rsidRPr="00E12BF4">
        <w:rPr>
          <w:rFonts w:ascii="Arial" w:hAnsi="Arial" w:cs="Arial"/>
          <w:b/>
          <w:sz w:val="32"/>
          <w:szCs w:val="32"/>
        </w:rPr>
        <w:t>Курской области от 14.08.2014 года №347</w:t>
      </w:r>
    </w:p>
    <w:p w:rsidR="00E12BF4" w:rsidRDefault="00E12BF4" w:rsidP="00E12BF4">
      <w:pPr>
        <w:spacing w:after="0" w:line="240" w:lineRule="auto"/>
        <w:jc w:val="center"/>
        <w:rPr>
          <w:rFonts w:ascii="Arial" w:hAnsi="Arial" w:cs="Arial"/>
          <w:b/>
          <w:color w:val="000000" w:themeColor="text1"/>
          <w:sz w:val="32"/>
          <w:szCs w:val="32"/>
        </w:rPr>
      </w:pPr>
    </w:p>
    <w:p w:rsidR="00E12BF4" w:rsidRDefault="00E12BF4" w:rsidP="00E12BF4">
      <w:pPr>
        <w:shd w:val="clear" w:color="auto" w:fill="FFFFFF"/>
        <w:spacing w:after="0" w:line="240" w:lineRule="auto"/>
        <w:jc w:val="center"/>
        <w:rPr>
          <w:rFonts w:ascii="Arial" w:hAnsi="Arial" w:cs="Arial"/>
          <w:b/>
          <w:bCs/>
          <w:color w:val="000000"/>
          <w:sz w:val="32"/>
          <w:szCs w:val="32"/>
        </w:rPr>
      </w:pPr>
    </w:p>
    <w:p w:rsidR="00E12BF4" w:rsidRDefault="00E12BF4" w:rsidP="00E12BF4">
      <w:pPr>
        <w:shd w:val="clear" w:color="auto" w:fill="FFFFFF"/>
        <w:spacing w:after="0" w:line="240" w:lineRule="auto"/>
        <w:jc w:val="center"/>
        <w:rPr>
          <w:rFonts w:ascii="Arial" w:hAnsi="Arial" w:cs="Arial"/>
          <w:b/>
          <w:bCs/>
          <w:color w:val="000000"/>
          <w:sz w:val="32"/>
          <w:szCs w:val="32"/>
        </w:rPr>
      </w:pPr>
    </w:p>
    <w:p w:rsidR="008F72C9" w:rsidRDefault="008F72C9" w:rsidP="008F72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письмом комитета по экономике и развитию</w:t>
      </w:r>
      <w:r w:rsidRPr="00A621CD">
        <w:rPr>
          <w:rFonts w:ascii="Times New Roman" w:hAnsi="Times New Roman"/>
          <w:sz w:val="28"/>
          <w:szCs w:val="28"/>
        </w:rPr>
        <w:t xml:space="preserve"> </w:t>
      </w:r>
      <w:r>
        <w:rPr>
          <w:rFonts w:ascii="Times New Roman" w:hAnsi="Times New Roman"/>
          <w:sz w:val="28"/>
          <w:szCs w:val="28"/>
        </w:rPr>
        <w:t>Курской области от 25.11.2019 г. № 06.2-04/3936 «Об уточненных данных среднемесячной начисленной заработной платы наемных</w:t>
      </w:r>
      <w:r w:rsidRPr="00A621CD">
        <w:rPr>
          <w:rFonts w:ascii="Times New Roman" w:hAnsi="Times New Roman"/>
          <w:sz w:val="28"/>
          <w:szCs w:val="28"/>
        </w:rPr>
        <w:t xml:space="preserve"> </w:t>
      </w:r>
      <w:r>
        <w:rPr>
          <w:rFonts w:ascii="Times New Roman" w:hAnsi="Times New Roman"/>
          <w:sz w:val="28"/>
          <w:szCs w:val="28"/>
        </w:rPr>
        <w:t>работников в организациях, у индивидуальных предпринимателей и</w:t>
      </w:r>
      <w:r w:rsidRPr="00A621CD">
        <w:rPr>
          <w:rFonts w:ascii="Times New Roman" w:hAnsi="Times New Roman"/>
          <w:sz w:val="28"/>
          <w:szCs w:val="28"/>
        </w:rPr>
        <w:t xml:space="preserve"> </w:t>
      </w:r>
      <w:r>
        <w:rPr>
          <w:rFonts w:ascii="Times New Roman" w:hAnsi="Times New Roman"/>
          <w:sz w:val="28"/>
          <w:szCs w:val="28"/>
        </w:rPr>
        <w:t>физических</w:t>
      </w:r>
      <w:r w:rsidRPr="00A621CD">
        <w:rPr>
          <w:rFonts w:ascii="Times New Roman" w:hAnsi="Times New Roman"/>
          <w:sz w:val="28"/>
          <w:szCs w:val="28"/>
        </w:rPr>
        <w:t xml:space="preserve"> </w:t>
      </w:r>
      <w:r>
        <w:rPr>
          <w:rFonts w:ascii="Times New Roman" w:hAnsi="Times New Roman"/>
          <w:sz w:val="28"/>
          <w:szCs w:val="28"/>
        </w:rPr>
        <w:t>лиц (среднемесячный доход от трудовой деятельности) в экономике Курской области по оценке 2019 года» и на основании письма комитета по культуре от 26.11.2019 года № 03.4 – 01 - 19/3958 Администрация Солнцевского района Курской области ПОСТАНОВЛЯЕТ:</w:t>
      </w:r>
    </w:p>
    <w:p w:rsidR="008F72C9" w:rsidRDefault="008F72C9" w:rsidP="008F72C9">
      <w:pPr>
        <w:widowControl w:val="0"/>
        <w:autoSpaceDE w:val="0"/>
        <w:autoSpaceDN w:val="0"/>
        <w:adjustRightInd w:val="0"/>
        <w:spacing w:after="0" w:line="240" w:lineRule="auto"/>
        <w:rPr>
          <w:rFonts w:ascii="Times New Roman" w:hAnsi="Times New Roman"/>
          <w:sz w:val="28"/>
          <w:szCs w:val="28"/>
        </w:rPr>
      </w:pPr>
    </w:p>
    <w:p w:rsidR="008F72C9" w:rsidRDefault="008F72C9" w:rsidP="008F72C9">
      <w:pPr>
        <w:widowControl w:val="0"/>
        <w:numPr>
          <w:ilvl w:val="0"/>
          <w:numId w:val="3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прилагаемые изменения, которые вносятся в постановление Администрации Солнцевского района Курской области от 14.08.2014 года № 347 «Об утверждении плана мероприятий (дорожной карты) «Изменения в отраслях социальной сферы, направленные на повышение эффективности сферы культуры».</w:t>
      </w:r>
    </w:p>
    <w:p w:rsidR="008F72C9" w:rsidRDefault="008F72C9" w:rsidP="008F72C9">
      <w:pPr>
        <w:widowControl w:val="0"/>
        <w:autoSpaceDE w:val="0"/>
        <w:autoSpaceDN w:val="0"/>
        <w:adjustRightInd w:val="0"/>
        <w:spacing w:after="0" w:line="240" w:lineRule="auto"/>
        <w:ind w:firstLine="709"/>
        <w:rPr>
          <w:rFonts w:ascii="Times New Roman" w:hAnsi="Times New Roman"/>
          <w:sz w:val="28"/>
          <w:szCs w:val="28"/>
        </w:rPr>
      </w:pPr>
    </w:p>
    <w:p w:rsidR="008F72C9" w:rsidRDefault="008F72C9" w:rsidP="008F72C9">
      <w:pPr>
        <w:widowControl w:val="0"/>
        <w:numPr>
          <w:ilvl w:val="0"/>
          <w:numId w:val="3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вступает в силу со дня его подписания.</w:t>
      </w:r>
    </w:p>
    <w:p w:rsidR="008F72C9" w:rsidRDefault="008F72C9" w:rsidP="008F72C9">
      <w:pPr>
        <w:widowControl w:val="0"/>
        <w:autoSpaceDE w:val="0"/>
        <w:autoSpaceDN w:val="0"/>
        <w:adjustRightInd w:val="0"/>
        <w:spacing w:after="0" w:line="240" w:lineRule="auto"/>
        <w:rPr>
          <w:rFonts w:ascii="Times New Roman" w:hAnsi="Times New Roman"/>
          <w:sz w:val="28"/>
          <w:szCs w:val="28"/>
        </w:rPr>
      </w:pPr>
    </w:p>
    <w:p w:rsidR="008F72C9" w:rsidRDefault="008F72C9" w:rsidP="008F72C9">
      <w:pPr>
        <w:widowControl w:val="0"/>
        <w:autoSpaceDE w:val="0"/>
        <w:autoSpaceDN w:val="0"/>
        <w:adjustRightInd w:val="0"/>
        <w:spacing w:after="0" w:line="240" w:lineRule="auto"/>
        <w:rPr>
          <w:rFonts w:ascii="Times New Roman" w:hAnsi="Times New Roman"/>
          <w:sz w:val="28"/>
          <w:szCs w:val="28"/>
        </w:rPr>
      </w:pPr>
    </w:p>
    <w:p w:rsidR="008F72C9" w:rsidRDefault="008F72C9" w:rsidP="008F72C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Солнцевского района                                                                Г.Д. Енютин</w:t>
      </w:r>
    </w:p>
    <w:p w:rsidR="00AA3A58" w:rsidRDefault="00AA3A58" w:rsidP="00127965">
      <w:pPr>
        <w:spacing w:after="0" w:line="240" w:lineRule="auto"/>
        <w:rPr>
          <w:rFonts w:ascii="Times New Roman" w:hAnsi="Times New Roman"/>
          <w:sz w:val="28"/>
          <w:szCs w:val="28"/>
        </w:rPr>
      </w:pPr>
    </w:p>
    <w:p w:rsidR="008F72C9" w:rsidRDefault="008F72C9" w:rsidP="00127965">
      <w:pPr>
        <w:spacing w:after="0" w:line="240" w:lineRule="auto"/>
        <w:rPr>
          <w:rFonts w:ascii="Times New Roman" w:hAnsi="Times New Roman"/>
          <w:sz w:val="28"/>
          <w:szCs w:val="28"/>
        </w:rPr>
      </w:pPr>
    </w:p>
    <w:p w:rsidR="008F72C9" w:rsidRDefault="008F72C9" w:rsidP="00127965">
      <w:pPr>
        <w:spacing w:after="0" w:line="240" w:lineRule="auto"/>
        <w:rPr>
          <w:rFonts w:ascii="Times New Roman" w:hAnsi="Times New Roman"/>
          <w:sz w:val="28"/>
          <w:szCs w:val="28"/>
        </w:rPr>
      </w:pPr>
    </w:p>
    <w:p w:rsidR="008F72C9" w:rsidRDefault="008F72C9" w:rsidP="00127965">
      <w:pPr>
        <w:spacing w:after="0" w:line="240" w:lineRule="auto"/>
        <w:rPr>
          <w:rFonts w:ascii="Times New Roman" w:hAnsi="Times New Roman"/>
          <w:sz w:val="28"/>
          <w:szCs w:val="28"/>
        </w:rPr>
      </w:pPr>
    </w:p>
    <w:p w:rsidR="008F72C9" w:rsidRDefault="008F72C9" w:rsidP="00127965">
      <w:pPr>
        <w:spacing w:after="0" w:line="240" w:lineRule="auto"/>
        <w:rPr>
          <w:rFonts w:ascii="Times New Roman" w:hAnsi="Times New Roman"/>
          <w:sz w:val="28"/>
          <w:szCs w:val="28"/>
        </w:rPr>
      </w:pPr>
    </w:p>
    <w:p w:rsidR="00E12BF4" w:rsidRDefault="00E12BF4" w:rsidP="00127965">
      <w:pPr>
        <w:spacing w:after="0" w:line="240" w:lineRule="auto"/>
        <w:rPr>
          <w:rFonts w:ascii="Times New Roman" w:hAnsi="Times New Roman"/>
          <w:sz w:val="28"/>
          <w:szCs w:val="28"/>
        </w:rPr>
      </w:pPr>
    </w:p>
    <w:p w:rsidR="00E12BF4" w:rsidRDefault="00E12BF4" w:rsidP="00127965">
      <w:pPr>
        <w:spacing w:after="0" w:line="240" w:lineRule="auto"/>
        <w:rPr>
          <w:rFonts w:ascii="Times New Roman" w:hAnsi="Times New Roman"/>
          <w:sz w:val="28"/>
          <w:szCs w:val="28"/>
        </w:rPr>
      </w:pPr>
    </w:p>
    <w:p w:rsidR="00E12BF4" w:rsidRDefault="00E12BF4" w:rsidP="00127965">
      <w:pPr>
        <w:spacing w:after="0" w:line="240" w:lineRule="auto"/>
        <w:rPr>
          <w:rFonts w:ascii="Times New Roman" w:hAnsi="Times New Roman"/>
          <w:sz w:val="28"/>
          <w:szCs w:val="28"/>
        </w:rPr>
      </w:pPr>
      <w:bookmarkStart w:id="0" w:name="_GoBack"/>
      <w:bookmarkEnd w:id="0"/>
    </w:p>
    <w:p w:rsidR="008F72C9" w:rsidRDefault="008F72C9" w:rsidP="00127965">
      <w:pPr>
        <w:spacing w:after="0" w:line="240" w:lineRule="auto"/>
        <w:rPr>
          <w:rFonts w:ascii="Times New Roman" w:hAnsi="Times New Roman"/>
          <w:sz w:val="28"/>
          <w:szCs w:val="28"/>
        </w:rPr>
      </w:pPr>
    </w:p>
    <w:p w:rsidR="008F72C9" w:rsidRDefault="008F72C9" w:rsidP="008F72C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lastRenderedPageBreak/>
        <w:t>Утверждены</w:t>
      </w:r>
    </w:p>
    <w:p w:rsidR="008F72C9" w:rsidRDefault="008F72C9" w:rsidP="008F72C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постановлением Администрации</w:t>
      </w:r>
    </w:p>
    <w:p w:rsidR="008F72C9" w:rsidRDefault="008F72C9" w:rsidP="008F72C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Солнцевского района</w:t>
      </w:r>
    </w:p>
    <w:p w:rsidR="008F72C9" w:rsidRDefault="008F72C9" w:rsidP="008F72C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Курской области</w:t>
      </w:r>
    </w:p>
    <w:p w:rsidR="008F72C9" w:rsidRDefault="008F72C9" w:rsidP="008F72C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от 31 декабря 2019 г №568</w:t>
      </w:r>
    </w:p>
    <w:p w:rsidR="008F72C9" w:rsidRDefault="008F72C9" w:rsidP="008F72C9">
      <w:pPr>
        <w:widowControl w:val="0"/>
        <w:autoSpaceDE w:val="0"/>
        <w:autoSpaceDN w:val="0"/>
        <w:adjustRightInd w:val="0"/>
        <w:spacing w:after="0" w:line="240" w:lineRule="auto"/>
        <w:ind w:firstLine="540"/>
        <w:rPr>
          <w:rFonts w:ascii="Times New Roman" w:hAnsi="Times New Roman"/>
          <w:sz w:val="28"/>
          <w:szCs w:val="28"/>
        </w:rPr>
      </w:pPr>
    </w:p>
    <w:p w:rsidR="008F72C9" w:rsidRDefault="008F72C9" w:rsidP="008F72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Изменения, которые вносятся в постановление </w:t>
      </w:r>
    </w:p>
    <w:p w:rsidR="008F72C9" w:rsidRDefault="008F72C9" w:rsidP="008F72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Администрации Солнцевского района Курской области от 14.08.2014г</w:t>
      </w:r>
    </w:p>
    <w:p w:rsidR="008F72C9" w:rsidRDefault="008F72C9" w:rsidP="008F72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№347 «Об утверждении плана мероприятий («дорожная карта») «Изменения в отраслях социальной сферы, направленные на повышение эффективности сферы культуры Солнцевского района»</w:t>
      </w:r>
    </w:p>
    <w:p w:rsidR="008F72C9" w:rsidRDefault="008F72C9" w:rsidP="008F72C9">
      <w:pPr>
        <w:widowControl w:val="0"/>
        <w:autoSpaceDE w:val="0"/>
        <w:autoSpaceDN w:val="0"/>
        <w:adjustRightInd w:val="0"/>
        <w:spacing w:after="0" w:line="240" w:lineRule="auto"/>
        <w:ind w:firstLine="540"/>
        <w:jc w:val="both"/>
        <w:rPr>
          <w:rFonts w:ascii="Times New Roman" w:hAnsi="Times New Roman"/>
          <w:sz w:val="28"/>
          <w:szCs w:val="28"/>
        </w:rPr>
      </w:pPr>
    </w:p>
    <w:p w:rsidR="008F72C9" w:rsidRDefault="008F72C9" w:rsidP="008F72C9">
      <w:pPr>
        <w:widowControl w:val="0"/>
        <w:autoSpaceDE w:val="0"/>
        <w:autoSpaceDN w:val="0"/>
        <w:adjustRightInd w:val="0"/>
        <w:spacing w:after="0" w:line="240" w:lineRule="auto"/>
        <w:ind w:firstLine="540"/>
        <w:jc w:val="both"/>
        <w:rPr>
          <w:rFonts w:ascii="Times New Roman" w:hAnsi="Times New Roman"/>
          <w:sz w:val="28"/>
          <w:szCs w:val="28"/>
        </w:rPr>
      </w:pPr>
    </w:p>
    <w:p w:rsidR="008F72C9" w:rsidRDefault="008F72C9" w:rsidP="008F72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плане мероприятий («дорожная карта») «Изменения в отраслях социальной сферы, направленные на повышение эффективности сферы культуры Солнцевского района», утвержденным указанным постановлением:</w:t>
      </w:r>
    </w:p>
    <w:p w:rsidR="008F72C9" w:rsidRPr="00565A50" w:rsidRDefault="008F72C9" w:rsidP="008F72C9">
      <w:pPr>
        <w:spacing w:after="0" w:line="240" w:lineRule="auto"/>
        <w:jc w:val="both"/>
        <w:rPr>
          <w:rFonts w:ascii="Times New Roman" w:hAnsi="Times New Roman"/>
          <w:sz w:val="28"/>
          <w:szCs w:val="28"/>
        </w:rPr>
        <w:sectPr w:rsidR="008F72C9" w:rsidRPr="00565A50" w:rsidSect="008F72C9">
          <w:pgSz w:w="11906" w:h="16838"/>
          <w:pgMar w:top="1361" w:right="851" w:bottom="1134" w:left="1701" w:header="709" w:footer="709" w:gutter="0"/>
          <w:pgNumType w:start="0"/>
          <w:cols w:space="720"/>
        </w:sectPr>
      </w:pPr>
      <w:r>
        <w:rPr>
          <w:rFonts w:ascii="Times New Roman" w:hAnsi="Times New Roman"/>
          <w:sz w:val="28"/>
          <w:szCs w:val="28"/>
        </w:rPr>
        <w:t xml:space="preserve">       раздел </w:t>
      </w:r>
      <w:r>
        <w:rPr>
          <w:rFonts w:ascii="Times New Roman" w:hAnsi="Times New Roman"/>
          <w:sz w:val="28"/>
          <w:szCs w:val="28"/>
          <w:lang w:val="en-US"/>
        </w:rPr>
        <w:t>VI</w:t>
      </w:r>
      <w:r>
        <w:rPr>
          <w:rFonts w:ascii="Times New Roman" w:hAnsi="Times New Roman"/>
          <w:sz w:val="28"/>
          <w:szCs w:val="28"/>
        </w:rPr>
        <w:t xml:space="preserve"> «Показат</w:t>
      </w:r>
      <w:r w:rsidR="00274BEE">
        <w:rPr>
          <w:rFonts w:ascii="Times New Roman" w:hAnsi="Times New Roman"/>
          <w:sz w:val="28"/>
          <w:szCs w:val="28"/>
        </w:rPr>
        <w:t>ели нормативов для согласования</w:t>
      </w:r>
      <w:r>
        <w:rPr>
          <w:rFonts w:ascii="Times New Roman" w:hAnsi="Times New Roman"/>
          <w:sz w:val="28"/>
          <w:szCs w:val="28"/>
        </w:rPr>
        <w:t xml:space="preserve"> «дорожной карты» изложить в следующей редакции</w:t>
      </w:r>
    </w:p>
    <w:tbl>
      <w:tblPr>
        <w:tblpPr w:leftFromText="180" w:rightFromText="180" w:vertAnchor="text" w:horzAnchor="margin" w:tblpY="-739"/>
        <w:tblW w:w="14770" w:type="dxa"/>
        <w:tblLayout w:type="fixed"/>
        <w:tblLook w:val="04A0" w:firstRow="1" w:lastRow="0" w:firstColumn="1" w:lastColumn="0" w:noHBand="0" w:noVBand="1"/>
      </w:tblPr>
      <w:tblGrid>
        <w:gridCol w:w="534"/>
        <w:gridCol w:w="4110"/>
        <w:gridCol w:w="1276"/>
        <w:gridCol w:w="1276"/>
        <w:gridCol w:w="1276"/>
        <w:gridCol w:w="1275"/>
        <w:gridCol w:w="1276"/>
        <w:gridCol w:w="1276"/>
        <w:gridCol w:w="1276"/>
        <w:gridCol w:w="439"/>
        <w:gridCol w:w="396"/>
        <w:gridCol w:w="360"/>
      </w:tblGrid>
      <w:tr w:rsidR="008F72C9" w:rsidRPr="00A70B04" w:rsidTr="00DE23D1">
        <w:trPr>
          <w:trHeight w:val="390"/>
        </w:trPr>
        <w:tc>
          <w:tcPr>
            <w:tcW w:w="14770" w:type="dxa"/>
            <w:gridSpan w:val="12"/>
            <w:tcBorders>
              <w:top w:val="nil"/>
              <w:left w:val="nil"/>
              <w:bottom w:val="nil"/>
              <w:right w:val="nil"/>
            </w:tcBorders>
            <w:shd w:val="clear" w:color="auto" w:fill="auto"/>
          </w:tcPr>
          <w:p w:rsidR="008F72C9" w:rsidRPr="00A70B04" w:rsidRDefault="008F72C9" w:rsidP="008F72C9">
            <w:pPr>
              <w:spacing w:after="0" w:line="240" w:lineRule="auto"/>
              <w:jc w:val="center"/>
              <w:rPr>
                <w:rFonts w:ascii="Times New Roman" w:eastAsia="Times New Roman" w:hAnsi="Times New Roman"/>
                <w:bCs/>
                <w:color w:val="000000"/>
                <w:sz w:val="24"/>
                <w:szCs w:val="24"/>
                <w:lang w:eastAsia="ru-RU"/>
              </w:rPr>
            </w:pPr>
            <w:r w:rsidRPr="00A70B04">
              <w:rPr>
                <w:rFonts w:ascii="Times New Roman" w:hAnsi="Times New Roman"/>
                <w:sz w:val="28"/>
                <w:szCs w:val="28"/>
              </w:rPr>
              <w:lastRenderedPageBreak/>
              <w:t>«</w:t>
            </w:r>
            <w:r w:rsidRPr="00A70B04">
              <w:rPr>
                <w:rFonts w:ascii="Times New Roman" w:hAnsi="Times New Roman"/>
                <w:sz w:val="28"/>
                <w:szCs w:val="28"/>
                <w:lang w:val="en-US"/>
              </w:rPr>
              <w:t>VI</w:t>
            </w:r>
            <w:r w:rsidRPr="00A70B04">
              <w:rPr>
                <w:rFonts w:ascii="Times New Roman" w:hAnsi="Times New Roman"/>
                <w:sz w:val="28"/>
                <w:szCs w:val="28"/>
              </w:rPr>
              <w:t>. Показатели нормативов для согласования «дорожной карты»</w:t>
            </w:r>
          </w:p>
        </w:tc>
      </w:tr>
      <w:tr w:rsidR="008F72C9" w:rsidRPr="00A70B04" w:rsidTr="00DE23D1">
        <w:trPr>
          <w:gridAfter w:val="1"/>
          <w:wAfter w:w="360" w:type="dxa"/>
          <w:trHeight w:val="105"/>
        </w:trPr>
        <w:tc>
          <w:tcPr>
            <w:tcW w:w="534"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4110"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color w:val="000000"/>
                <w:sz w:val="24"/>
                <w:szCs w:val="24"/>
                <w:lang w:eastAsia="ru-RU"/>
              </w:rPr>
            </w:pPr>
            <w:r w:rsidRPr="00A70B04">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1275"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439"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c>
          <w:tcPr>
            <w:tcW w:w="396" w:type="dxa"/>
            <w:tcBorders>
              <w:top w:val="nil"/>
              <w:left w:val="nil"/>
              <w:bottom w:val="single" w:sz="4" w:space="0" w:color="auto"/>
              <w:right w:val="nil"/>
            </w:tcBorders>
            <w:shd w:val="clear" w:color="auto" w:fill="auto"/>
          </w:tcPr>
          <w:p w:rsidR="008F72C9" w:rsidRPr="00A70B04" w:rsidRDefault="008F72C9" w:rsidP="00DE23D1">
            <w:pPr>
              <w:spacing w:after="0" w:line="240" w:lineRule="auto"/>
              <w:jc w:val="center"/>
              <w:rPr>
                <w:rFonts w:ascii="Times New Roman" w:eastAsia="Times New Roman" w:hAnsi="Times New Roman"/>
                <w:b/>
                <w:bCs/>
                <w:color w:val="000000"/>
                <w:sz w:val="24"/>
                <w:szCs w:val="24"/>
                <w:lang w:eastAsia="ru-RU"/>
              </w:rPr>
            </w:pPr>
            <w:r w:rsidRPr="00A70B04">
              <w:rPr>
                <w:rFonts w:ascii="Times New Roman" w:eastAsia="Times New Roman" w:hAnsi="Times New Roman"/>
                <w:b/>
                <w:bCs/>
                <w:color w:val="000000"/>
                <w:sz w:val="24"/>
                <w:szCs w:val="24"/>
                <w:lang w:eastAsia="ru-RU"/>
              </w:rPr>
              <w:t> </w:t>
            </w:r>
          </w:p>
        </w:tc>
      </w:tr>
      <w:tr w:rsidR="008F72C9" w:rsidRPr="00A70B04" w:rsidTr="00DE23D1">
        <w:trPr>
          <w:trHeight w:val="630"/>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 </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Наименование показателей</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2017 г.</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2018 г.</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2019 г.</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2020 г.</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2021 г.</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2022 г.</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c>
          <w:tcPr>
            <w:tcW w:w="1195" w:type="dxa"/>
            <w:gridSpan w:val="3"/>
            <w:tcBorders>
              <w:top w:val="single" w:sz="4" w:space="0" w:color="auto"/>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r>
      <w:tr w:rsidR="008F72C9" w:rsidRPr="00A70B04" w:rsidTr="00DE23D1">
        <w:trPr>
          <w:trHeight w:val="639"/>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1</w:t>
            </w:r>
          </w:p>
        </w:tc>
        <w:tc>
          <w:tcPr>
            <w:tcW w:w="4110"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Число получателей услуг, чел.</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13379</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13079</w:t>
            </w:r>
          </w:p>
        </w:tc>
        <w:tc>
          <w:tcPr>
            <w:tcW w:w="1276" w:type="dxa"/>
            <w:tcBorders>
              <w:top w:val="nil"/>
              <w:left w:val="nil"/>
              <w:bottom w:val="single" w:sz="4" w:space="0" w:color="auto"/>
              <w:right w:val="single" w:sz="4" w:space="0" w:color="auto"/>
            </w:tcBorders>
            <w:shd w:val="clear" w:color="000000" w:fill="FFFFFF"/>
            <w:vAlign w:val="center"/>
          </w:tcPr>
          <w:p w:rsidR="008F72C9" w:rsidRPr="00E2442B" w:rsidRDefault="008F72C9" w:rsidP="00DE23D1">
            <w:pPr>
              <w:spacing w:after="0" w:line="240" w:lineRule="auto"/>
              <w:jc w:val="center"/>
              <w:rPr>
                <w:rFonts w:ascii="Times New Roman" w:eastAsia="Times New Roman" w:hAnsi="Times New Roman"/>
                <w:sz w:val="24"/>
                <w:szCs w:val="24"/>
                <w:lang w:eastAsia="ru-RU"/>
              </w:rPr>
            </w:pPr>
            <w:r w:rsidRPr="00E2442B">
              <w:rPr>
                <w:rFonts w:ascii="Times New Roman" w:eastAsia="Times New Roman" w:hAnsi="Times New Roman"/>
                <w:sz w:val="24"/>
                <w:szCs w:val="24"/>
                <w:lang w:eastAsia="ru-RU"/>
              </w:rPr>
              <w:t>12909</w:t>
            </w:r>
          </w:p>
        </w:tc>
        <w:tc>
          <w:tcPr>
            <w:tcW w:w="1275" w:type="dxa"/>
            <w:tcBorders>
              <w:top w:val="nil"/>
              <w:left w:val="nil"/>
              <w:bottom w:val="single" w:sz="4" w:space="0" w:color="auto"/>
              <w:right w:val="single" w:sz="4" w:space="0" w:color="auto"/>
            </w:tcBorders>
            <w:shd w:val="clear" w:color="000000" w:fill="FFFFFF"/>
            <w:vAlign w:val="center"/>
          </w:tcPr>
          <w:p w:rsidR="008F72C9" w:rsidRPr="00E2442B" w:rsidRDefault="008F72C9" w:rsidP="00DE23D1">
            <w:pPr>
              <w:spacing w:after="0" w:line="240" w:lineRule="auto"/>
              <w:jc w:val="center"/>
              <w:rPr>
                <w:rFonts w:ascii="Times New Roman" w:eastAsia="Times New Roman" w:hAnsi="Times New Roman"/>
                <w:sz w:val="24"/>
                <w:szCs w:val="24"/>
                <w:lang w:eastAsia="ru-RU"/>
              </w:rPr>
            </w:pPr>
            <w:r w:rsidRPr="00E2442B">
              <w:rPr>
                <w:rFonts w:ascii="Times New Roman" w:eastAsia="Times New Roman" w:hAnsi="Times New Roman"/>
                <w:sz w:val="24"/>
                <w:szCs w:val="24"/>
                <w:lang w:eastAsia="ru-RU"/>
              </w:rPr>
              <w:t>12909</w:t>
            </w:r>
          </w:p>
        </w:tc>
        <w:tc>
          <w:tcPr>
            <w:tcW w:w="1276" w:type="dxa"/>
            <w:tcBorders>
              <w:top w:val="nil"/>
              <w:left w:val="nil"/>
              <w:bottom w:val="single" w:sz="4" w:space="0" w:color="auto"/>
              <w:right w:val="single" w:sz="4" w:space="0" w:color="auto"/>
            </w:tcBorders>
            <w:shd w:val="clear" w:color="000000" w:fill="FFFFFF"/>
            <w:vAlign w:val="center"/>
          </w:tcPr>
          <w:p w:rsidR="008F72C9" w:rsidRPr="00E2442B" w:rsidRDefault="008F72C9" w:rsidP="00DE23D1">
            <w:pPr>
              <w:spacing w:after="0" w:line="240" w:lineRule="auto"/>
              <w:jc w:val="center"/>
              <w:rPr>
                <w:rFonts w:ascii="Times New Roman" w:eastAsia="Times New Roman" w:hAnsi="Times New Roman"/>
                <w:sz w:val="24"/>
                <w:szCs w:val="24"/>
                <w:lang w:eastAsia="ru-RU"/>
              </w:rPr>
            </w:pPr>
            <w:r w:rsidRPr="00E2442B">
              <w:rPr>
                <w:rFonts w:ascii="Times New Roman" w:eastAsia="Times New Roman" w:hAnsi="Times New Roman"/>
                <w:sz w:val="24"/>
                <w:szCs w:val="24"/>
                <w:lang w:eastAsia="ru-RU"/>
              </w:rPr>
              <w:t>12909</w:t>
            </w:r>
          </w:p>
        </w:tc>
        <w:tc>
          <w:tcPr>
            <w:tcW w:w="1276" w:type="dxa"/>
            <w:tcBorders>
              <w:top w:val="nil"/>
              <w:left w:val="nil"/>
              <w:bottom w:val="single" w:sz="4" w:space="0" w:color="auto"/>
              <w:right w:val="single" w:sz="4" w:space="0" w:color="auto"/>
            </w:tcBorders>
            <w:shd w:val="clear" w:color="000000" w:fill="FFFFFF"/>
            <w:vAlign w:val="center"/>
          </w:tcPr>
          <w:p w:rsidR="008F72C9" w:rsidRPr="00E2442B" w:rsidRDefault="008F72C9" w:rsidP="00DE23D1">
            <w:pPr>
              <w:spacing w:after="0" w:line="240" w:lineRule="auto"/>
              <w:jc w:val="center"/>
              <w:rPr>
                <w:rFonts w:ascii="Times New Roman" w:eastAsia="Times New Roman" w:hAnsi="Times New Roman"/>
                <w:sz w:val="24"/>
                <w:szCs w:val="24"/>
                <w:lang w:eastAsia="ru-RU"/>
              </w:rPr>
            </w:pPr>
            <w:r w:rsidRPr="00E2442B">
              <w:rPr>
                <w:rFonts w:ascii="Times New Roman" w:eastAsia="Times New Roman" w:hAnsi="Times New Roman"/>
                <w:sz w:val="24"/>
                <w:szCs w:val="24"/>
                <w:lang w:eastAsia="ru-RU"/>
              </w:rPr>
              <w:t>12909</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4"/>
                <w:szCs w:val="24"/>
                <w:lang w:eastAsia="ru-RU"/>
              </w:rPr>
            </w:pPr>
          </w:p>
        </w:tc>
        <w:tc>
          <w:tcPr>
            <w:tcW w:w="1195" w:type="dxa"/>
            <w:gridSpan w:val="3"/>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4"/>
                <w:szCs w:val="24"/>
                <w:lang w:eastAsia="ru-RU"/>
              </w:rPr>
            </w:pPr>
          </w:p>
        </w:tc>
      </w:tr>
      <w:tr w:rsidR="008F72C9" w:rsidRPr="00A70B04" w:rsidTr="00DE23D1">
        <w:trPr>
          <w:trHeight w:val="31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2</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Среднесписочная численность работников учреждений культуры, человек</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39,7</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38,7</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283"/>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3</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т.ч. внеш.совместители</w:t>
            </w:r>
          </w:p>
        </w:tc>
        <w:tc>
          <w:tcPr>
            <w:tcW w:w="1276" w:type="dxa"/>
            <w:tcBorders>
              <w:top w:val="nil"/>
              <w:left w:val="nil"/>
              <w:bottom w:val="single" w:sz="4" w:space="0" w:color="auto"/>
              <w:right w:val="single" w:sz="4" w:space="0" w:color="auto"/>
            </w:tcBorders>
            <w:shd w:val="clear" w:color="000000" w:fill="FFFFFF"/>
            <w:vAlign w:val="center"/>
          </w:tcPr>
          <w:p w:rsidR="008F72C9"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1276" w:type="dxa"/>
            <w:tcBorders>
              <w:top w:val="nil"/>
              <w:left w:val="nil"/>
              <w:bottom w:val="single" w:sz="4" w:space="0" w:color="auto"/>
              <w:right w:val="single" w:sz="4" w:space="0" w:color="auto"/>
            </w:tcBorders>
            <w:shd w:val="clear" w:color="000000" w:fill="FFFFFF"/>
            <w:vAlign w:val="center"/>
          </w:tcPr>
          <w:p w:rsidR="008F72C9"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1276" w:type="dxa"/>
            <w:tcBorders>
              <w:top w:val="nil"/>
              <w:left w:val="nil"/>
              <w:bottom w:val="single" w:sz="4" w:space="0" w:color="auto"/>
              <w:right w:val="single" w:sz="4" w:space="0" w:color="auto"/>
            </w:tcBorders>
            <w:shd w:val="clear" w:color="auto" w:fill="auto"/>
            <w:vAlign w:val="center"/>
          </w:tcPr>
          <w:p w:rsidR="008F72C9"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1275"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1276" w:type="dxa"/>
            <w:tcBorders>
              <w:top w:val="nil"/>
              <w:left w:val="nil"/>
              <w:bottom w:val="single" w:sz="4" w:space="0" w:color="auto"/>
              <w:right w:val="single" w:sz="4" w:space="0" w:color="auto"/>
            </w:tcBorders>
            <w:shd w:val="clear" w:color="auto" w:fill="auto"/>
            <w:vAlign w:val="center"/>
          </w:tcPr>
          <w:p w:rsidR="008F72C9"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Численность населения Солнцевского района Курской области, чел.</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13379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13079</w:t>
            </w:r>
          </w:p>
        </w:tc>
        <w:tc>
          <w:tcPr>
            <w:tcW w:w="1276" w:type="dxa"/>
            <w:tcBorders>
              <w:top w:val="single" w:sz="4" w:space="0" w:color="auto"/>
              <w:left w:val="nil"/>
              <w:bottom w:val="single" w:sz="4" w:space="0" w:color="auto"/>
              <w:right w:val="single" w:sz="4" w:space="0" w:color="auto"/>
            </w:tcBorders>
            <w:shd w:val="clear" w:color="auto" w:fill="auto"/>
            <w:vAlign w:val="center"/>
          </w:tcPr>
          <w:p w:rsidR="008F72C9" w:rsidRPr="00E2442B" w:rsidRDefault="008F72C9" w:rsidP="00DE23D1">
            <w:pPr>
              <w:spacing w:after="0" w:line="240" w:lineRule="auto"/>
              <w:jc w:val="center"/>
              <w:rPr>
                <w:rFonts w:ascii="Times New Roman" w:eastAsia="Times New Roman" w:hAnsi="Times New Roman"/>
                <w:sz w:val="24"/>
                <w:szCs w:val="24"/>
                <w:lang w:eastAsia="ru-RU"/>
              </w:rPr>
            </w:pPr>
            <w:r w:rsidRPr="00E2442B">
              <w:rPr>
                <w:rFonts w:ascii="Times New Roman" w:eastAsia="Times New Roman" w:hAnsi="Times New Roman"/>
                <w:sz w:val="24"/>
                <w:szCs w:val="24"/>
                <w:lang w:eastAsia="ru-RU"/>
              </w:rPr>
              <w:t>12909</w:t>
            </w:r>
          </w:p>
        </w:tc>
        <w:tc>
          <w:tcPr>
            <w:tcW w:w="1275" w:type="dxa"/>
            <w:tcBorders>
              <w:top w:val="single" w:sz="4" w:space="0" w:color="auto"/>
              <w:left w:val="nil"/>
              <w:bottom w:val="single" w:sz="4" w:space="0" w:color="auto"/>
              <w:right w:val="single" w:sz="4" w:space="0" w:color="auto"/>
            </w:tcBorders>
            <w:shd w:val="clear" w:color="auto" w:fill="auto"/>
            <w:vAlign w:val="center"/>
          </w:tcPr>
          <w:p w:rsidR="008F72C9" w:rsidRPr="00E2442B" w:rsidRDefault="008F72C9" w:rsidP="00DE23D1">
            <w:pPr>
              <w:spacing w:after="0" w:line="240" w:lineRule="auto"/>
              <w:jc w:val="center"/>
              <w:rPr>
                <w:rFonts w:ascii="Times New Roman" w:eastAsia="Times New Roman" w:hAnsi="Times New Roman"/>
                <w:sz w:val="24"/>
                <w:szCs w:val="24"/>
                <w:lang w:eastAsia="ru-RU"/>
              </w:rPr>
            </w:pPr>
            <w:r w:rsidRPr="00E2442B">
              <w:rPr>
                <w:rFonts w:ascii="Times New Roman" w:eastAsia="Times New Roman" w:hAnsi="Times New Roman"/>
                <w:sz w:val="24"/>
                <w:szCs w:val="24"/>
                <w:lang w:eastAsia="ru-RU"/>
              </w:rPr>
              <w:t>12909</w:t>
            </w:r>
          </w:p>
        </w:tc>
        <w:tc>
          <w:tcPr>
            <w:tcW w:w="1276" w:type="dxa"/>
            <w:tcBorders>
              <w:top w:val="single" w:sz="4" w:space="0" w:color="auto"/>
              <w:left w:val="nil"/>
              <w:bottom w:val="single" w:sz="4" w:space="0" w:color="auto"/>
              <w:right w:val="single" w:sz="4" w:space="0" w:color="auto"/>
            </w:tcBorders>
            <w:shd w:val="clear" w:color="auto" w:fill="auto"/>
            <w:vAlign w:val="center"/>
          </w:tcPr>
          <w:p w:rsidR="008F72C9" w:rsidRPr="00E2442B" w:rsidRDefault="008F72C9" w:rsidP="00DE23D1">
            <w:pPr>
              <w:spacing w:after="0" w:line="240" w:lineRule="auto"/>
              <w:jc w:val="center"/>
              <w:rPr>
                <w:rFonts w:ascii="Times New Roman" w:eastAsia="Times New Roman" w:hAnsi="Times New Roman"/>
                <w:sz w:val="24"/>
                <w:szCs w:val="24"/>
                <w:lang w:eastAsia="ru-RU"/>
              </w:rPr>
            </w:pPr>
            <w:r w:rsidRPr="00E2442B">
              <w:rPr>
                <w:rFonts w:ascii="Times New Roman" w:eastAsia="Times New Roman" w:hAnsi="Times New Roman"/>
                <w:sz w:val="24"/>
                <w:szCs w:val="24"/>
                <w:lang w:eastAsia="ru-RU"/>
              </w:rPr>
              <w:t>12909</w:t>
            </w:r>
          </w:p>
        </w:tc>
        <w:tc>
          <w:tcPr>
            <w:tcW w:w="1276" w:type="dxa"/>
            <w:tcBorders>
              <w:top w:val="single" w:sz="4" w:space="0" w:color="auto"/>
              <w:left w:val="nil"/>
              <w:bottom w:val="single" w:sz="4" w:space="0" w:color="auto"/>
              <w:right w:val="single" w:sz="4" w:space="0" w:color="auto"/>
            </w:tcBorders>
            <w:shd w:val="clear" w:color="auto" w:fill="auto"/>
            <w:vAlign w:val="center"/>
          </w:tcPr>
          <w:p w:rsidR="008F72C9" w:rsidRPr="00E2442B" w:rsidRDefault="008F72C9" w:rsidP="00DE23D1">
            <w:pPr>
              <w:spacing w:after="0" w:line="240" w:lineRule="auto"/>
              <w:jc w:val="center"/>
              <w:rPr>
                <w:rFonts w:ascii="Times New Roman" w:eastAsia="Times New Roman" w:hAnsi="Times New Roman"/>
                <w:sz w:val="24"/>
                <w:szCs w:val="24"/>
                <w:lang w:eastAsia="ru-RU"/>
              </w:rPr>
            </w:pPr>
            <w:r w:rsidRPr="00E2442B">
              <w:rPr>
                <w:rFonts w:ascii="Times New Roman" w:eastAsia="Times New Roman" w:hAnsi="Times New Roman"/>
                <w:sz w:val="24"/>
                <w:szCs w:val="24"/>
                <w:lang w:eastAsia="ru-RU"/>
              </w:rPr>
              <w:t>12909</w:t>
            </w:r>
          </w:p>
        </w:tc>
        <w:tc>
          <w:tcPr>
            <w:tcW w:w="1276" w:type="dxa"/>
            <w:tcBorders>
              <w:top w:val="single" w:sz="4" w:space="0" w:color="auto"/>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4"/>
                <w:szCs w:val="24"/>
                <w:lang w:eastAsia="ru-RU"/>
              </w:rPr>
            </w:pPr>
          </w:p>
        </w:tc>
        <w:tc>
          <w:tcPr>
            <w:tcW w:w="1195" w:type="dxa"/>
            <w:gridSpan w:val="3"/>
            <w:tcBorders>
              <w:top w:val="single" w:sz="4" w:space="0" w:color="auto"/>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4"/>
                <w:szCs w:val="24"/>
                <w:lang w:eastAsia="ru-RU"/>
              </w:rPr>
            </w:pPr>
          </w:p>
        </w:tc>
      </w:tr>
      <w:tr w:rsidR="008F72C9" w:rsidRPr="00A70B04" w:rsidTr="00DE23D1">
        <w:trPr>
          <w:trHeight w:val="846"/>
        </w:trPr>
        <w:tc>
          <w:tcPr>
            <w:tcW w:w="14770" w:type="dxa"/>
            <w:gridSpan w:val="12"/>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Соотно</w:t>
            </w:r>
            <w:r>
              <w:rPr>
                <w:rFonts w:ascii="Times New Roman" w:eastAsia="Times New Roman" w:hAnsi="Times New Roman"/>
                <w:color w:val="000000"/>
                <w:sz w:val="28"/>
                <w:szCs w:val="28"/>
                <w:lang w:eastAsia="ru-RU"/>
              </w:rPr>
              <w:t xml:space="preserve">шение средней заработной платы </w:t>
            </w:r>
            <w:r w:rsidRPr="00A70B04">
              <w:rPr>
                <w:rFonts w:ascii="Times New Roman" w:eastAsia="Times New Roman" w:hAnsi="Times New Roman"/>
                <w:color w:val="000000"/>
                <w:sz w:val="28"/>
                <w:szCs w:val="28"/>
                <w:lang w:eastAsia="ru-RU"/>
              </w:rPr>
              <w:t xml:space="preserve">работников учреждений культуры Солнцевского района Курской области и средней заработной платы в </w:t>
            </w:r>
            <w:r>
              <w:rPr>
                <w:rFonts w:ascii="Times New Roman" w:eastAsia="Times New Roman" w:hAnsi="Times New Roman"/>
                <w:color w:val="000000"/>
                <w:sz w:val="28"/>
                <w:szCs w:val="28"/>
                <w:lang w:eastAsia="ru-RU"/>
              </w:rPr>
              <w:t>субъекте Российской Федерации:</w:t>
            </w:r>
          </w:p>
        </w:tc>
      </w:tr>
      <w:tr w:rsidR="008F72C9" w:rsidRPr="00A70B04" w:rsidTr="00DE23D1">
        <w:trPr>
          <w:trHeight w:val="94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по Плану мероприятий ("дорожной карте") "Изменения в отраслях социальной сферы, направленные на повышение эффективности сферы культуры", %</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r>
      <w:tr w:rsidR="008F72C9" w:rsidRPr="00A70B04" w:rsidTr="00DE23D1">
        <w:trPr>
          <w:trHeight w:val="567"/>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Средняя заработная плата работников по Курской области, руб.</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24200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25838</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28190</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29717,8</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31576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33441,10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r>
      <w:tr w:rsidR="008F72C9" w:rsidRPr="00A70B04" w:rsidTr="00DE23D1">
        <w:trPr>
          <w:trHeight w:val="31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Темп роста к предыдущему году, %</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103</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107</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105</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r>
      <w:tr w:rsidR="008F72C9" w:rsidRPr="00A70B04" w:rsidTr="00DE23D1">
        <w:trPr>
          <w:trHeight w:val="630"/>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Среднемесячная заработная плата работников учреждений культуры Солнцевского района, рублей</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21780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25838</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28190</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29717,8</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31576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33441,10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283"/>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9</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Темп роста к предыдущему году, %</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106</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94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Доля от средств от приносящей доход деятельности в фонде заработной платы по отдельной категории работников (план - предложение федерального Министерства), %</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802"/>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1</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Размер начислений на фонд оплаты труда, %</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70B04">
              <w:rPr>
                <w:rFonts w:ascii="Times New Roman" w:eastAsia="Times New Roman" w:hAnsi="Times New Roman"/>
                <w:sz w:val="28"/>
                <w:szCs w:val="28"/>
                <w:lang w:eastAsia="ru-RU"/>
              </w:rPr>
              <w:t>0</w:t>
            </w:r>
            <w:r>
              <w:rPr>
                <w:rFonts w:ascii="Times New Roman" w:eastAsia="Times New Roman" w:hAnsi="Times New Roman"/>
                <w:sz w:val="28"/>
                <w:szCs w:val="28"/>
                <w:lang w:eastAsia="ru-RU"/>
              </w:rPr>
              <w:t>,</w:t>
            </w:r>
            <w:r w:rsidRPr="00A70B04">
              <w:rPr>
                <w:rFonts w:ascii="Times New Roman" w:eastAsia="Times New Roman" w:hAnsi="Times New Roman"/>
                <w:sz w:val="28"/>
                <w:szCs w:val="28"/>
                <w:lang w:eastAsia="ru-RU"/>
              </w:rPr>
              <w:t>2</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30</w:t>
            </w:r>
            <w:r>
              <w:rPr>
                <w:rFonts w:ascii="Times New Roman" w:eastAsia="Times New Roman" w:hAnsi="Times New Roman"/>
                <w:sz w:val="28"/>
                <w:szCs w:val="28"/>
                <w:lang w:eastAsia="ru-RU"/>
              </w:rPr>
              <w:t>,</w:t>
            </w:r>
            <w:r w:rsidRPr="00A70B04">
              <w:rPr>
                <w:rFonts w:ascii="Times New Roman" w:eastAsia="Times New Roman" w:hAnsi="Times New Roman"/>
                <w:sz w:val="28"/>
                <w:szCs w:val="28"/>
                <w:lang w:eastAsia="ru-RU"/>
              </w:rPr>
              <w:t>2</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30</w:t>
            </w:r>
            <w:r>
              <w:rPr>
                <w:rFonts w:ascii="Times New Roman" w:eastAsia="Times New Roman" w:hAnsi="Times New Roman"/>
                <w:sz w:val="28"/>
                <w:szCs w:val="28"/>
                <w:lang w:eastAsia="ru-RU"/>
              </w:rPr>
              <w:t>,</w:t>
            </w:r>
            <w:r w:rsidRPr="00A70B04">
              <w:rPr>
                <w:rFonts w:ascii="Times New Roman" w:eastAsia="Times New Roman" w:hAnsi="Times New Roman"/>
                <w:sz w:val="28"/>
                <w:szCs w:val="28"/>
                <w:lang w:eastAsia="ru-RU"/>
              </w:rPr>
              <w:t>2</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714EC9">
              <w:rPr>
                <w:rFonts w:ascii="Times New Roman" w:eastAsia="Times New Roman" w:hAnsi="Times New Roman"/>
                <w:sz w:val="28"/>
                <w:szCs w:val="28"/>
                <w:lang w:eastAsia="ru-RU"/>
              </w:rPr>
              <w:t>30,2</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714EC9">
              <w:rPr>
                <w:rFonts w:ascii="Times New Roman" w:eastAsia="Times New Roman" w:hAnsi="Times New Roman"/>
                <w:sz w:val="28"/>
                <w:szCs w:val="28"/>
                <w:lang w:eastAsia="ru-RU"/>
              </w:rPr>
              <w:t>30,2</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30,2</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84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Фонд оплаты труда с начислениями, млн. рублей</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10,496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72C9" w:rsidRPr="00DD66E5"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15,574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72C9" w:rsidRPr="00757A8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17,697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sidRPr="007B28C8">
              <w:rPr>
                <w:rFonts w:ascii="Times New Roman" w:eastAsia="Times New Roman" w:hAnsi="Times New Roman"/>
                <w:sz w:val="28"/>
                <w:szCs w:val="28"/>
                <w:lang w:eastAsia="ru-RU"/>
              </w:rPr>
              <w:t>19,080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6"/>
                <w:szCs w:val="26"/>
                <w:lang w:eastAsia="ru-RU"/>
              </w:rPr>
            </w:pPr>
            <w:r w:rsidRPr="007B28C8">
              <w:rPr>
                <w:rFonts w:ascii="Times New Roman" w:eastAsia="Times New Roman" w:hAnsi="Times New Roman"/>
                <w:sz w:val="28"/>
                <w:szCs w:val="28"/>
                <w:lang w:eastAsia="ru-RU"/>
              </w:rPr>
              <w:t>20,112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21,263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72C9" w:rsidRPr="00DD66E5"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single" w:sz="4" w:space="0" w:color="auto"/>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6"/>
                <w:szCs w:val="26"/>
                <w:lang w:eastAsia="ru-RU"/>
              </w:rPr>
            </w:pPr>
          </w:p>
        </w:tc>
      </w:tr>
      <w:tr w:rsidR="008F72C9" w:rsidRPr="00A70B04" w:rsidTr="00DE23D1">
        <w:trPr>
          <w:trHeight w:val="540"/>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Прирост фонда оп</w:t>
            </w:r>
            <w:r>
              <w:rPr>
                <w:rFonts w:ascii="Times New Roman" w:eastAsia="Times New Roman" w:hAnsi="Times New Roman"/>
                <w:color w:val="000000"/>
                <w:sz w:val="28"/>
                <w:szCs w:val="28"/>
                <w:lang w:eastAsia="ru-RU"/>
              </w:rPr>
              <w:t>латы труда с начислениями к 2017</w:t>
            </w:r>
            <w:r w:rsidRPr="00A70B04">
              <w:rPr>
                <w:rFonts w:ascii="Times New Roman" w:eastAsia="Times New Roman" w:hAnsi="Times New Roman"/>
                <w:color w:val="000000"/>
                <w:sz w:val="28"/>
                <w:szCs w:val="28"/>
                <w:lang w:eastAsia="ru-RU"/>
              </w:rPr>
              <w:t xml:space="preserve"> г., млн. руб. </w:t>
            </w:r>
          </w:p>
        </w:tc>
        <w:tc>
          <w:tcPr>
            <w:tcW w:w="1276" w:type="dxa"/>
            <w:tcBorders>
              <w:top w:val="nil"/>
              <w:left w:val="nil"/>
              <w:bottom w:val="single" w:sz="4" w:space="0" w:color="auto"/>
              <w:right w:val="single" w:sz="4" w:space="0" w:color="auto"/>
            </w:tcBorders>
            <w:shd w:val="clear" w:color="auto" w:fill="auto"/>
            <w:noWrap/>
            <w:vAlign w:val="center"/>
          </w:tcPr>
          <w:p w:rsidR="008F72C9" w:rsidRPr="008A7F1A"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vAlign w:val="center"/>
          </w:tcPr>
          <w:p w:rsidR="008F72C9" w:rsidRPr="008A7F1A" w:rsidRDefault="008F72C9" w:rsidP="00DE23D1">
            <w:pPr>
              <w:spacing w:after="0" w:line="240" w:lineRule="auto"/>
              <w:jc w:val="center"/>
              <w:rPr>
                <w:rFonts w:ascii="Times New Roman" w:eastAsia="Times New Roman" w:hAnsi="Times New Roman"/>
                <w:sz w:val="28"/>
                <w:szCs w:val="28"/>
                <w:lang w:eastAsia="ru-RU"/>
              </w:rPr>
            </w:pPr>
            <w:r w:rsidRPr="008A7F1A">
              <w:rPr>
                <w:rFonts w:ascii="Times New Roman" w:eastAsia="Times New Roman" w:hAnsi="Times New Roman"/>
                <w:sz w:val="28"/>
                <w:szCs w:val="28"/>
                <w:lang w:eastAsia="ru-RU"/>
              </w:rPr>
              <w:t>5,078</w:t>
            </w:r>
          </w:p>
        </w:tc>
        <w:tc>
          <w:tcPr>
            <w:tcW w:w="1276" w:type="dxa"/>
            <w:tcBorders>
              <w:top w:val="nil"/>
              <w:left w:val="nil"/>
              <w:bottom w:val="single" w:sz="4" w:space="0" w:color="auto"/>
              <w:right w:val="single" w:sz="4" w:space="0" w:color="auto"/>
            </w:tcBorders>
            <w:shd w:val="clear" w:color="000000" w:fill="FFFFFF"/>
            <w:vAlign w:val="center"/>
          </w:tcPr>
          <w:p w:rsidR="008F72C9" w:rsidRPr="00757A8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2,123</w:t>
            </w:r>
          </w:p>
        </w:tc>
        <w:tc>
          <w:tcPr>
            <w:tcW w:w="1275" w:type="dxa"/>
            <w:tcBorders>
              <w:top w:val="nil"/>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1,383</w:t>
            </w:r>
          </w:p>
        </w:tc>
        <w:tc>
          <w:tcPr>
            <w:tcW w:w="1276" w:type="dxa"/>
            <w:tcBorders>
              <w:top w:val="nil"/>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1,032</w:t>
            </w:r>
          </w:p>
        </w:tc>
        <w:tc>
          <w:tcPr>
            <w:tcW w:w="1276" w:type="dxa"/>
            <w:tcBorders>
              <w:top w:val="nil"/>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1,151</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6"/>
                <w:szCs w:val="26"/>
                <w:lang w:eastAsia="ru-RU"/>
              </w:rPr>
            </w:pPr>
          </w:p>
        </w:tc>
      </w:tr>
      <w:tr w:rsidR="008F72C9" w:rsidRPr="00A70B04" w:rsidTr="00DE23D1">
        <w:trPr>
          <w:trHeight w:val="481"/>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 </w:t>
            </w:r>
          </w:p>
        </w:tc>
        <w:tc>
          <w:tcPr>
            <w:tcW w:w="1276" w:type="dxa"/>
            <w:tcBorders>
              <w:top w:val="nil"/>
              <w:left w:val="nil"/>
              <w:bottom w:val="single" w:sz="4" w:space="0" w:color="auto"/>
              <w:right w:val="nil"/>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 </w:t>
            </w:r>
          </w:p>
        </w:tc>
        <w:tc>
          <w:tcPr>
            <w:tcW w:w="1276" w:type="dxa"/>
            <w:tcBorders>
              <w:top w:val="nil"/>
              <w:left w:val="nil"/>
              <w:bottom w:val="single" w:sz="4" w:space="0" w:color="auto"/>
              <w:right w:val="nil"/>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 </w:t>
            </w:r>
          </w:p>
        </w:tc>
        <w:tc>
          <w:tcPr>
            <w:tcW w:w="1275" w:type="dxa"/>
            <w:tcBorders>
              <w:top w:val="nil"/>
              <w:left w:val="nil"/>
              <w:bottom w:val="single" w:sz="4" w:space="0" w:color="auto"/>
              <w:right w:val="nil"/>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p>
        </w:tc>
        <w:tc>
          <w:tcPr>
            <w:tcW w:w="1276" w:type="dxa"/>
            <w:tcBorders>
              <w:top w:val="nil"/>
              <w:left w:val="nil"/>
              <w:bottom w:val="single" w:sz="4" w:space="0" w:color="auto"/>
              <w:right w:val="nil"/>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p>
        </w:tc>
        <w:tc>
          <w:tcPr>
            <w:tcW w:w="1276" w:type="dxa"/>
            <w:tcBorders>
              <w:top w:val="nil"/>
              <w:left w:val="nil"/>
              <w:bottom w:val="single" w:sz="4" w:space="0" w:color="auto"/>
              <w:right w:val="nil"/>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p>
        </w:tc>
        <w:tc>
          <w:tcPr>
            <w:tcW w:w="1276" w:type="dxa"/>
            <w:tcBorders>
              <w:top w:val="nil"/>
              <w:left w:val="nil"/>
              <w:bottom w:val="single" w:sz="4" w:space="0" w:color="auto"/>
              <w:right w:val="nil"/>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439" w:type="dxa"/>
            <w:tcBorders>
              <w:top w:val="nil"/>
              <w:left w:val="nil"/>
              <w:bottom w:val="single" w:sz="4" w:space="0" w:color="auto"/>
              <w:right w:val="nil"/>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756" w:type="dxa"/>
            <w:gridSpan w:val="2"/>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94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за счет средств бюджета</w:t>
            </w:r>
            <w:r>
              <w:rPr>
                <w:rFonts w:ascii="Times New Roman" w:eastAsia="Times New Roman" w:hAnsi="Times New Roman"/>
                <w:color w:val="000000"/>
                <w:sz w:val="28"/>
                <w:szCs w:val="28"/>
                <w:lang w:eastAsia="ru-RU"/>
              </w:rPr>
              <w:t xml:space="preserve"> муниципального района млн. </w:t>
            </w:r>
            <w:r w:rsidRPr="00A70B04">
              <w:rPr>
                <w:rFonts w:ascii="Times New Roman" w:eastAsia="Times New Roman" w:hAnsi="Times New Roman"/>
                <w:color w:val="000000"/>
                <w:sz w:val="28"/>
                <w:szCs w:val="28"/>
                <w:lang w:eastAsia="ru-RU"/>
              </w:rPr>
              <w:t xml:space="preserve"> руб.</w:t>
            </w:r>
          </w:p>
        </w:tc>
        <w:tc>
          <w:tcPr>
            <w:tcW w:w="1276" w:type="dxa"/>
            <w:tcBorders>
              <w:top w:val="nil"/>
              <w:left w:val="nil"/>
              <w:bottom w:val="single" w:sz="4" w:space="0" w:color="auto"/>
              <w:right w:val="single" w:sz="4" w:space="0" w:color="auto"/>
            </w:tcBorders>
            <w:shd w:val="clear" w:color="auto" w:fill="auto"/>
            <w:noWrap/>
            <w:vAlign w:val="center"/>
          </w:tcPr>
          <w:p w:rsidR="008F72C9" w:rsidRPr="008A7F1A"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vAlign w:val="center"/>
          </w:tcPr>
          <w:p w:rsidR="008F72C9" w:rsidRPr="008A7F1A" w:rsidRDefault="008F72C9" w:rsidP="00DE23D1">
            <w:pPr>
              <w:spacing w:after="0" w:line="240" w:lineRule="auto"/>
              <w:jc w:val="center"/>
              <w:rPr>
                <w:rFonts w:ascii="Times New Roman" w:eastAsia="Times New Roman" w:hAnsi="Times New Roman"/>
                <w:sz w:val="28"/>
                <w:szCs w:val="28"/>
                <w:lang w:eastAsia="ru-RU"/>
              </w:rPr>
            </w:pPr>
            <w:r w:rsidRPr="008A7F1A">
              <w:rPr>
                <w:rFonts w:ascii="Times New Roman" w:eastAsia="Times New Roman" w:hAnsi="Times New Roman"/>
                <w:sz w:val="28"/>
                <w:szCs w:val="28"/>
                <w:lang w:eastAsia="ru-RU"/>
              </w:rPr>
              <w:t>5,078</w:t>
            </w:r>
          </w:p>
        </w:tc>
        <w:tc>
          <w:tcPr>
            <w:tcW w:w="1276" w:type="dxa"/>
            <w:tcBorders>
              <w:top w:val="nil"/>
              <w:left w:val="nil"/>
              <w:bottom w:val="single" w:sz="4" w:space="0" w:color="auto"/>
              <w:right w:val="single" w:sz="4" w:space="0" w:color="auto"/>
            </w:tcBorders>
            <w:shd w:val="clear" w:color="000000" w:fill="FFFFFF"/>
            <w:vAlign w:val="center"/>
          </w:tcPr>
          <w:p w:rsidR="008F72C9" w:rsidRPr="00757A8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2,123</w:t>
            </w:r>
          </w:p>
        </w:tc>
        <w:tc>
          <w:tcPr>
            <w:tcW w:w="1275" w:type="dxa"/>
            <w:tcBorders>
              <w:top w:val="nil"/>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1,383</w:t>
            </w:r>
          </w:p>
        </w:tc>
        <w:tc>
          <w:tcPr>
            <w:tcW w:w="1276" w:type="dxa"/>
            <w:tcBorders>
              <w:top w:val="nil"/>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1,032</w:t>
            </w:r>
          </w:p>
        </w:tc>
        <w:tc>
          <w:tcPr>
            <w:tcW w:w="1276" w:type="dxa"/>
            <w:tcBorders>
              <w:top w:val="nil"/>
              <w:left w:val="nil"/>
              <w:bottom w:val="single" w:sz="4" w:space="0" w:color="auto"/>
              <w:right w:val="single" w:sz="4" w:space="0" w:color="auto"/>
            </w:tcBorders>
            <w:shd w:val="clear" w:color="000000" w:fill="FFFFFF"/>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1,151</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6"/>
                <w:szCs w:val="26"/>
                <w:lang w:eastAsia="ru-RU"/>
              </w:rPr>
            </w:pPr>
          </w:p>
        </w:tc>
      </w:tr>
      <w:tr w:rsidR="008F72C9" w:rsidRPr="00A70B04" w:rsidTr="00DE23D1">
        <w:trPr>
          <w:trHeight w:val="73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8F72C9">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включая средства, полученные за счет проведения мероприятий по оптимизации, из них:</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873"/>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8F72C9">
            <w:pPr>
              <w:spacing w:after="0" w:line="240" w:lineRule="auto"/>
              <w:ind w:firstLineChars="11" w:firstLine="31"/>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от реструктуризации сети, млн. рублей</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67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17</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от оптимизации численности персонала, в том числе административно-управленческого персонала, млн. рублей</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630"/>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от сокращения и оптимизации расходов на содержание учреждений, млн. рублей</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37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p>
        </w:tc>
        <w:tc>
          <w:tcPr>
            <w:tcW w:w="4110"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за счет средств от приносящей доход деятельности, млн. руб.</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0,00</w:t>
            </w:r>
          </w:p>
        </w:tc>
        <w:tc>
          <w:tcPr>
            <w:tcW w:w="1275"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236132">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0,00</w:t>
            </w:r>
          </w:p>
        </w:tc>
        <w:tc>
          <w:tcPr>
            <w:tcW w:w="1276" w:type="dxa"/>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945"/>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4110"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за счет иных источников (</w:t>
            </w:r>
            <w:r>
              <w:rPr>
                <w:rFonts w:ascii="Times New Roman" w:eastAsia="Times New Roman" w:hAnsi="Times New Roman"/>
                <w:color w:val="000000"/>
                <w:sz w:val="28"/>
                <w:szCs w:val="28"/>
                <w:lang w:eastAsia="ru-RU"/>
              </w:rPr>
              <w:t xml:space="preserve">решений), включая корректировку </w:t>
            </w:r>
            <w:r w:rsidRPr="00A70B04">
              <w:rPr>
                <w:rFonts w:ascii="Times New Roman" w:eastAsia="Times New Roman" w:hAnsi="Times New Roman"/>
                <w:color w:val="000000"/>
                <w:sz w:val="28"/>
                <w:szCs w:val="28"/>
                <w:lang w:eastAsia="ru-RU"/>
              </w:rPr>
              <w:t>консолидированного бюджета субъекта Российской Федерации на соответствующий год, млн. рублей</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1148"/>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c>
          <w:tcPr>
            <w:tcW w:w="4110"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 xml:space="preserve">Итого, объем средств, предусмотренный на повышение </w:t>
            </w:r>
            <w:r>
              <w:rPr>
                <w:rFonts w:ascii="Times New Roman" w:eastAsia="Times New Roman" w:hAnsi="Times New Roman"/>
                <w:color w:val="000000"/>
                <w:sz w:val="28"/>
                <w:szCs w:val="28"/>
                <w:lang w:eastAsia="ru-RU"/>
              </w:rPr>
              <w:t>оплаты труда, млн. руб.</w:t>
            </w:r>
          </w:p>
        </w:tc>
        <w:tc>
          <w:tcPr>
            <w:tcW w:w="1276" w:type="dxa"/>
            <w:tcBorders>
              <w:top w:val="nil"/>
              <w:left w:val="nil"/>
              <w:bottom w:val="single" w:sz="4" w:space="0" w:color="auto"/>
              <w:right w:val="single" w:sz="4" w:space="0" w:color="auto"/>
            </w:tcBorders>
            <w:shd w:val="clear" w:color="auto" w:fill="auto"/>
            <w:noWrap/>
            <w:vAlign w:val="center"/>
          </w:tcPr>
          <w:p w:rsidR="008F72C9" w:rsidRPr="008A7F1A"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auto" w:fill="auto"/>
            <w:vAlign w:val="center"/>
          </w:tcPr>
          <w:p w:rsidR="008F72C9" w:rsidRPr="008A7F1A" w:rsidRDefault="008F72C9" w:rsidP="00DE23D1">
            <w:pPr>
              <w:spacing w:after="0" w:line="240" w:lineRule="auto"/>
              <w:jc w:val="center"/>
              <w:rPr>
                <w:rFonts w:ascii="Times New Roman" w:eastAsia="Times New Roman" w:hAnsi="Times New Roman"/>
                <w:sz w:val="28"/>
                <w:szCs w:val="28"/>
                <w:lang w:eastAsia="ru-RU"/>
              </w:rPr>
            </w:pPr>
            <w:r w:rsidRPr="008A7F1A">
              <w:rPr>
                <w:rFonts w:ascii="Times New Roman" w:eastAsia="Times New Roman" w:hAnsi="Times New Roman"/>
                <w:sz w:val="28"/>
                <w:szCs w:val="28"/>
                <w:lang w:eastAsia="ru-RU"/>
              </w:rPr>
              <w:t>5,078</w:t>
            </w:r>
          </w:p>
        </w:tc>
        <w:tc>
          <w:tcPr>
            <w:tcW w:w="1276" w:type="dxa"/>
            <w:tcBorders>
              <w:top w:val="nil"/>
              <w:left w:val="nil"/>
              <w:bottom w:val="single" w:sz="4" w:space="0" w:color="auto"/>
              <w:right w:val="single" w:sz="4" w:space="0" w:color="auto"/>
            </w:tcBorders>
            <w:shd w:val="clear" w:color="auto" w:fill="auto"/>
            <w:vAlign w:val="center"/>
          </w:tcPr>
          <w:p w:rsidR="008F72C9" w:rsidRPr="00757A8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2,123</w:t>
            </w:r>
          </w:p>
        </w:tc>
        <w:tc>
          <w:tcPr>
            <w:tcW w:w="1275" w:type="dxa"/>
            <w:tcBorders>
              <w:top w:val="nil"/>
              <w:left w:val="nil"/>
              <w:bottom w:val="single" w:sz="4" w:space="0" w:color="auto"/>
              <w:right w:val="single" w:sz="4" w:space="0" w:color="auto"/>
            </w:tcBorders>
            <w:shd w:val="clear" w:color="auto" w:fill="auto"/>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1,383</w:t>
            </w:r>
          </w:p>
        </w:tc>
        <w:tc>
          <w:tcPr>
            <w:tcW w:w="1276" w:type="dxa"/>
            <w:tcBorders>
              <w:top w:val="nil"/>
              <w:left w:val="nil"/>
              <w:bottom w:val="single" w:sz="4" w:space="0" w:color="auto"/>
              <w:right w:val="single" w:sz="4" w:space="0" w:color="auto"/>
            </w:tcBorders>
            <w:shd w:val="clear" w:color="auto" w:fill="auto"/>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1,032</w:t>
            </w:r>
          </w:p>
        </w:tc>
        <w:tc>
          <w:tcPr>
            <w:tcW w:w="1276" w:type="dxa"/>
            <w:tcBorders>
              <w:top w:val="nil"/>
              <w:left w:val="nil"/>
              <w:bottom w:val="single" w:sz="4" w:space="0" w:color="auto"/>
              <w:right w:val="single" w:sz="4" w:space="0" w:color="auto"/>
            </w:tcBorders>
            <w:shd w:val="clear" w:color="auto" w:fill="auto"/>
            <w:vAlign w:val="center"/>
          </w:tcPr>
          <w:p w:rsidR="008F72C9" w:rsidRPr="007B28C8"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1,151</w:t>
            </w:r>
          </w:p>
        </w:tc>
        <w:tc>
          <w:tcPr>
            <w:tcW w:w="1276" w:type="dxa"/>
            <w:tcBorders>
              <w:top w:val="nil"/>
              <w:left w:val="nil"/>
              <w:bottom w:val="single" w:sz="4" w:space="0" w:color="auto"/>
              <w:right w:val="single" w:sz="4" w:space="0" w:color="auto"/>
            </w:tcBorders>
            <w:shd w:val="clear" w:color="auto" w:fill="auto"/>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000000" w:fill="FFFFFF"/>
            <w:vAlign w:val="center"/>
          </w:tcPr>
          <w:p w:rsidR="008F72C9" w:rsidRPr="00194FB6" w:rsidRDefault="008F72C9" w:rsidP="00DE23D1">
            <w:pPr>
              <w:spacing w:after="0" w:line="240" w:lineRule="auto"/>
              <w:jc w:val="center"/>
              <w:rPr>
                <w:rFonts w:ascii="Times New Roman" w:eastAsia="Times New Roman" w:hAnsi="Times New Roman"/>
                <w:sz w:val="28"/>
                <w:szCs w:val="28"/>
                <w:lang w:eastAsia="ru-RU"/>
              </w:rPr>
            </w:pPr>
          </w:p>
        </w:tc>
      </w:tr>
      <w:tr w:rsidR="008F72C9" w:rsidRPr="00A70B04" w:rsidTr="00DE23D1">
        <w:trPr>
          <w:trHeight w:val="960"/>
        </w:trPr>
        <w:tc>
          <w:tcPr>
            <w:tcW w:w="534" w:type="dxa"/>
            <w:tcBorders>
              <w:top w:val="nil"/>
              <w:left w:val="single" w:sz="4" w:space="0" w:color="auto"/>
              <w:bottom w:val="single" w:sz="4" w:space="0" w:color="auto"/>
              <w:right w:val="single" w:sz="4" w:space="0" w:color="auto"/>
            </w:tcBorders>
            <w:shd w:val="clear" w:color="auto" w:fill="auto"/>
            <w:noWrap/>
          </w:tcPr>
          <w:p w:rsidR="008F72C9" w:rsidRPr="00A70B04" w:rsidRDefault="008F72C9" w:rsidP="00DE23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4110" w:type="dxa"/>
            <w:tcBorders>
              <w:top w:val="nil"/>
              <w:left w:val="nil"/>
              <w:bottom w:val="single" w:sz="4" w:space="0" w:color="auto"/>
              <w:right w:val="single" w:sz="4" w:space="0" w:color="auto"/>
            </w:tcBorders>
            <w:shd w:val="clear" w:color="auto" w:fill="auto"/>
          </w:tcPr>
          <w:p w:rsidR="008F72C9" w:rsidRPr="00A70B04" w:rsidRDefault="008F72C9" w:rsidP="00DE23D1">
            <w:pPr>
              <w:spacing w:after="0" w:line="240" w:lineRule="auto"/>
              <w:rPr>
                <w:rFonts w:ascii="Times New Roman" w:eastAsia="Times New Roman" w:hAnsi="Times New Roman"/>
                <w:color w:val="000000"/>
                <w:sz w:val="28"/>
                <w:szCs w:val="28"/>
                <w:lang w:eastAsia="ru-RU"/>
              </w:rPr>
            </w:pPr>
            <w:r w:rsidRPr="00A70B04">
              <w:rPr>
                <w:rFonts w:ascii="Times New Roman" w:eastAsia="Times New Roman" w:hAnsi="Times New Roman"/>
                <w:color w:val="000000"/>
                <w:sz w:val="28"/>
                <w:szCs w:val="28"/>
                <w:lang w:eastAsia="ru-RU"/>
              </w:rPr>
              <w:t xml:space="preserve">Соотношение объема средств от оптимизации к сумме объема средств, предусмотренного на повышение </w:t>
            </w:r>
            <w:r>
              <w:rPr>
                <w:rFonts w:ascii="Times New Roman" w:eastAsia="Times New Roman" w:hAnsi="Times New Roman"/>
                <w:color w:val="000000"/>
                <w:sz w:val="28"/>
                <w:szCs w:val="28"/>
                <w:lang w:eastAsia="ru-RU"/>
              </w:rPr>
              <w:t xml:space="preserve">оплаты труда, % </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sidRPr="00A70B04">
              <w:rPr>
                <w:rFonts w:ascii="Times New Roman" w:eastAsia="Times New Roman" w:hAnsi="Times New Roman"/>
                <w:sz w:val="28"/>
                <w:szCs w:val="28"/>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c>
          <w:tcPr>
            <w:tcW w:w="1195" w:type="dxa"/>
            <w:gridSpan w:val="3"/>
            <w:tcBorders>
              <w:top w:val="nil"/>
              <w:left w:val="nil"/>
              <w:bottom w:val="single" w:sz="4" w:space="0" w:color="auto"/>
              <w:right w:val="single" w:sz="4" w:space="0" w:color="auto"/>
            </w:tcBorders>
            <w:shd w:val="clear" w:color="auto" w:fill="auto"/>
            <w:noWrap/>
            <w:vAlign w:val="center"/>
          </w:tcPr>
          <w:p w:rsidR="008F72C9" w:rsidRPr="00A70B04" w:rsidRDefault="008F72C9" w:rsidP="00DE23D1">
            <w:pPr>
              <w:spacing w:after="0" w:line="240" w:lineRule="auto"/>
              <w:jc w:val="center"/>
              <w:rPr>
                <w:rFonts w:ascii="Times New Roman" w:eastAsia="Times New Roman" w:hAnsi="Times New Roman"/>
                <w:sz w:val="28"/>
                <w:szCs w:val="28"/>
                <w:lang w:eastAsia="ru-RU"/>
              </w:rPr>
            </w:pPr>
          </w:p>
        </w:tc>
      </w:tr>
    </w:tbl>
    <w:p w:rsidR="008F72C9" w:rsidRPr="00127965" w:rsidRDefault="008F72C9" w:rsidP="00127965">
      <w:pPr>
        <w:spacing w:after="0" w:line="240" w:lineRule="auto"/>
        <w:rPr>
          <w:rFonts w:ascii="Times New Roman" w:hAnsi="Times New Roman"/>
          <w:sz w:val="28"/>
          <w:szCs w:val="28"/>
        </w:rPr>
      </w:pPr>
    </w:p>
    <w:sectPr w:rsidR="008F72C9" w:rsidRPr="00127965" w:rsidSect="008F72C9">
      <w:pgSz w:w="16839" w:h="11907" w:orient="landscape" w:code="9"/>
      <w:pgMar w:top="1701" w:right="1361" w:bottom="85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D3" w:rsidRDefault="004968D3" w:rsidP="009350FC">
      <w:pPr>
        <w:spacing w:after="0" w:line="240" w:lineRule="auto"/>
      </w:pPr>
      <w:r>
        <w:separator/>
      </w:r>
    </w:p>
  </w:endnote>
  <w:endnote w:type="continuationSeparator" w:id="0">
    <w:p w:rsidR="004968D3" w:rsidRDefault="004968D3"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D3" w:rsidRDefault="004968D3" w:rsidP="009350FC">
      <w:pPr>
        <w:spacing w:after="0" w:line="240" w:lineRule="auto"/>
      </w:pPr>
      <w:r>
        <w:separator/>
      </w:r>
    </w:p>
  </w:footnote>
  <w:footnote w:type="continuationSeparator" w:id="0">
    <w:p w:rsidR="004968D3" w:rsidRDefault="004968D3"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15:restartNumberingAfterBreak="0">
    <w:nsid w:val="04CB7F92"/>
    <w:multiLevelType w:val="hybridMultilevel"/>
    <w:tmpl w:val="AFE0ADAA"/>
    <w:lvl w:ilvl="0" w:tplc="9ECA28C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7"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8"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9"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4"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5"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6"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7"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8" w15:restartNumberingAfterBreak="0">
    <w:nsid w:val="42991E13"/>
    <w:multiLevelType w:val="hybridMultilevel"/>
    <w:tmpl w:val="E834A204"/>
    <w:lvl w:ilvl="0" w:tplc="30520120">
      <w:start w:val="1"/>
      <w:numFmt w:val="decimal"/>
      <w:lvlText w:val="%1."/>
      <w:lvlJc w:val="left"/>
      <w:pPr>
        <w:ind w:left="36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2B4586"/>
    <w:multiLevelType w:val="hybridMultilevel"/>
    <w:tmpl w:val="72B27498"/>
    <w:lvl w:ilvl="0" w:tplc="8446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6" w15:restartNumberingAfterBreak="0">
    <w:nsid w:val="711332B1"/>
    <w:multiLevelType w:val="multilevel"/>
    <w:tmpl w:val="F0E4EFBC"/>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28" w15:restartNumberingAfterBreak="0">
    <w:nsid w:val="72712FA7"/>
    <w:multiLevelType w:val="hybridMultilevel"/>
    <w:tmpl w:val="64F45D92"/>
    <w:lvl w:ilvl="0" w:tplc="E5D607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30" w15:restartNumberingAfterBreak="0">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abstractNum w:abstractNumId="32" w15:restartNumberingAfterBreak="0">
    <w:nsid w:val="7F9E1523"/>
    <w:multiLevelType w:val="multilevel"/>
    <w:tmpl w:val="18A4C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
  </w:num>
  <w:num w:numId="3">
    <w:abstractNumId w:val="8"/>
  </w:num>
  <w:num w:numId="4">
    <w:abstractNumId w:val="17"/>
  </w:num>
  <w:num w:numId="5">
    <w:abstractNumId w:val="13"/>
  </w:num>
  <w:num w:numId="6">
    <w:abstractNumId w:val="29"/>
  </w:num>
  <w:num w:numId="7">
    <w:abstractNumId w:val="16"/>
  </w:num>
  <w:num w:numId="8">
    <w:abstractNumId w:val="31"/>
  </w:num>
  <w:num w:numId="9">
    <w:abstractNumId w:val="31"/>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7"/>
  </w:num>
  <w:num w:numId="13">
    <w:abstractNumId w:val="14"/>
  </w:num>
  <w:num w:numId="14">
    <w:abstractNumId w:val="19"/>
  </w:num>
  <w:num w:numId="15">
    <w:abstractNumId w:val="15"/>
  </w:num>
  <w:num w:numId="16">
    <w:abstractNumId w:val="15"/>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1"/>
  </w:num>
  <w:num w:numId="18">
    <w:abstractNumId w:val="10"/>
  </w:num>
  <w:num w:numId="19">
    <w:abstractNumId w:val="2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3"/>
  </w:num>
  <w:num w:numId="24">
    <w:abstractNumId w:val="9"/>
  </w:num>
  <w:num w:numId="25">
    <w:abstractNumId w:val="5"/>
  </w:num>
  <w:num w:numId="26">
    <w:abstractNumId w:val="21"/>
  </w:num>
  <w:num w:numId="27">
    <w:abstractNumId w:val="30"/>
  </w:num>
  <w:num w:numId="28">
    <w:abstractNumId w:val="12"/>
  </w:num>
  <w:num w:numId="29">
    <w:abstractNumId w:val="18"/>
  </w:num>
  <w:num w:numId="30">
    <w:abstractNumId w:val="26"/>
  </w:num>
  <w:num w:numId="31">
    <w:abstractNumId w:val="4"/>
  </w:num>
  <w:num w:numId="32">
    <w:abstractNumId w:val="32"/>
  </w:num>
  <w:num w:numId="33">
    <w:abstractNumId w:val="0"/>
  </w:num>
  <w:num w:numId="34">
    <w:abstractNumId w:val="22"/>
  </w:num>
  <w:num w:numId="3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7D6"/>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2796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C3"/>
    <w:rsid w:val="00175981"/>
    <w:rsid w:val="00176EC5"/>
    <w:rsid w:val="00177929"/>
    <w:rsid w:val="00180471"/>
    <w:rsid w:val="001817D0"/>
    <w:rsid w:val="00181A61"/>
    <w:rsid w:val="00184186"/>
    <w:rsid w:val="00190C61"/>
    <w:rsid w:val="00196510"/>
    <w:rsid w:val="001977B4"/>
    <w:rsid w:val="001A0067"/>
    <w:rsid w:val="001A0122"/>
    <w:rsid w:val="001A2F49"/>
    <w:rsid w:val="001A6649"/>
    <w:rsid w:val="001A7FBF"/>
    <w:rsid w:val="001B103D"/>
    <w:rsid w:val="001B32C3"/>
    <w:rsid w:val="001B357B"/>
    <w:rsid w:val="001B36C9"/>
    <w:rsid w:val="001B3D18"/>
    <w:rsid w:val="001B5628"/>
    <w:rsid w:val="001C48DB"/>
    <w:rsid w:val="001C6583"/>
    <w:rsid w:val="001C6992"/>
    <w:rsid w:val="001C74B9"/>
    <w:rsid w:val="001D1AC6"/>
    <w:rsid w:val="001D1DD2"/>
    <w:rsid w:val="001D2ADD"/>
    <w:rsid w:val="001D42F6"/>
    <w:rsid w:val="001D5BEE"/>
    <w:rsid w:val="001E0088"/>
    <w:rsid w:val="001E131D"/>
    <w:rsid w:val="001E13E7"/>
    <w:rsid w:val="001E1448"/>
    <w:rsid w:val="001E2AEF"/>
    <w:rsid w:val="001F39A7"/>
    <w:rsid w:val="001F468F"/>
    <w:rsid w:val="001F65A4"/>
    <w:rsid w:val="00200AFA"/>
    <w:rsid w:val="00202BA0"/>
    <w:rsid w:val="00203CBC"/>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AF4"/>
    <w:rsid w:val="002613D1"/>
    <w:rsid w:val="0026561A"/>
    <w:rsid w:val="00272394"/>
    <w:rsid w:val="00273040"/>
    <w:rsid w:val="00273F63"/>
    <w:rsid w:val="00274BEE"/>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530"/>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900B5"/>
    <w:rsid w:val="0039283C"/>
    <w:rsid w:val="00393180"/>
    <w:rsid w:val="003A344F"/>
    <w:rsid w:val="003A3DD1"/>
    <w:rsid w:val="003B2286"/>
    <w:rsid w:val="003B2367"/>
    <w:rsid w:val="003B39EF"/>
    <w:rsid w:val="003B57F5"/>
    <w:rsid w:val="003C0C3A"/>
    <w:rsid w:val="003C5AD5"/>
    <w:rsid w:val="003D2AB9"/>
    <w:rsid w:val="003D55B7"/>
    <w:rsid w:val="003E079B"/>
    <w:rsid w:val="003E10CB"/>
    <w:rsid w:val="003E4591"/>
    <w:rsid w:val="003E4E74"/>
    <w:rsid w:val="003F04D7"/>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68D3"/>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5EE6"/>
    <w:rsid w:val="005B613A"/>
    <w:rsid w:val="005C0E99"/>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70A3"/>
    <w:rsid w:val="00660AC9"/>
    <w:rsid w:val="006634A3"/>
    <w:rsid w:val="00664E75"/>
    <w:rsid w:val="0066708C"/>
    <w:rsid w:val="00667933"/>
    <w:rsid w:val="00667A27"/>
    <w:rsid w:val="00670111"/>
    <w:rsid w:val="0067013A"/>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CE8"/>
    <w:rsid w:val="00771359"/>
    <w:rsid w:val="00772DC4"/>
    <w:rsid w:val="00774D52"/>
    <w:rsid w:val="00776243"/>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95C6C"/>
    <w:rsid w:val="008A0579"/>
    <w:rsid w:val="008A0AFB"/>
    <w:rsid w:val="008A4D05"/>
    <w:rsid w:val="008A5A74"/>
    <w:rsid w:val="008A76A5"/>
    <w:rsid w:val="008B4E5F"/>
    <w:rsid w:val="008B503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8F72C9"/>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2F73"/>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2BF4"/>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1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1CB95-8BE6-472C-A6E8-336C46FE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5</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266</cp:revision>
  <cp:lastPrinted>2019-12-31T11:28:00Z</cp:lastPrinted>
  <dcterms:created xsi:type="dcterms:W3CDTF">2018-04-05T06:48:00Z</dcterms:created>
  <dcterms:modified xsi:type="dcterms:W3CDTF">2020-01-09T14:43:00Z</dcterms:modified>
</cp:coreProperties>
</file>