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65" w:rsidRDefault="00515098" w:rsidP="00515098">
      <w:pPr>
        <w:jc w:val="center"/>
      </w:pPr>
      <w:r>
        <w:fldChar w:fldCharType="begin"/>
      </w:r>
      <w:r>
        <w:instrText xml:space="preserve"> INCLUDEPICTURE  "G:\\media\\image1.jpeg"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122.25pt">
            <v:imagedata r:id="rId7" r:href="rId8"/>
          </v:shape>
        </w:pict>
      </w:r>
      <w:r>
        <w:fldChar w:fldCharType="end"/>
      </w:r>
    </w:p>
    <w:p w:rsidR="0004348C" w:rsidRDefault="0004348C" w:rsidP="00515098">
      <w:pPr>
        <w:jc w:val="center"/>
      </w:pPr>
    </w:p>
    <w:p w:rsidR="0004348C" w:rsidRDefault="0004348C" w:rsidP="00515098">
      <w:pPr>
        <w:jc w:val="center"/>
        <w:rPr>
          <w:sz w:val="2"/>
          <w:szCs w:val="2"/>
        </w:rPr>
      </w:pPr>
      <w:bookmarkStart w:id="0" w:name="_GoBack"/>
      <w:bookmarkEnd w:id="0"/>
    </w:p>
    <w:p w:rsidR="00706165" w:rsidRDefault="00515098">
      <w:pPr>
        <w:pStyle w:val="10"/>
        <w:keepNext/>
        <w:keepLines/>
        <w:shd w:val="clear" w:color="auto" w:fill="auto"/>
        <w:spacing w:line="400" w:lineRule="exact"/>
        <w:jc w:val="left"/>
      </w:pPr>
      <w:bookmarkStart w:id="1" w:name="bookmark0"/>
      <w:r>
        <w:rPr>
          <w:rStyle w:val="11"/>
          <w:b/>
          <w:bCs/>
        </w:rPr>
        <w:t xml:space="preserve">                               АДМИНИСТРАЦИЯ</w:t>
      </w:r>
      <w:bookmarkEnd w:id="1"/>
    </w:p>
    <w:p w:rsidR="00706165" w:rsidRDefault="00515098">
      <w:pPr>
        <w:pStyle w:val="30"/>
        <w:shd w:val="clear" w:color="auto" w:fill="auto"/>
        <w:spacing w:line="320" w:lineRule="exact"/>
        <w:ind w:firstLine="360"/>
        <w:jc w:val="left"/>
        <w:rPr>
          <w:rStyle w:val="31"/>
          <w:b/>
          <w:bCs/>
        </w:rPr>
      </w:pPr>
      <w:r>
        <w:rPr>
          <w:rStyle w:val="31"/>
          <w:b/>
          <w:bCs/>
        </w:rPr>
        <w:t>СОЛНЦЕВСКОГО РАЙОНА КУРСКОЙ ОБЛАСТИ</w:t>
      </w:r>
    </w:p>
    <w:p w:rsidR="00515098" w:rsidRDefault="00515098">
      <w:pPr>
        <w:pStyle w:val="30"/>
        <w:shd w:val="clear" w:color="auto" w:fill="auto"/>
        <w:spacing w:line="320" w:lineRule="exact"/>
        <w:ind w:firstLine="360"/>
        <w:jc w:val="left"/>
      </w:pPr>
    </w:p>
    <w:p w:rsidR="00706165" w:rsidRDefault="00515098">
      <w:pPr>
        <w:pStyle w:val="120"/>
        <w:keepNext/>
        <w:keepLines/>
        <w:shd w:val="clear" w:color="auto" w:fill="auto"/>
        <w:spacing w:line="400" w:lineRule="exact"/>
        <w:jc w:val="left"/>
        <w:rPr>
          <w:rStyle w:val="121"/>
        </w:rPr>
      </w:pPr>
      <w:bookmarkStart w:id="2" w:name="bookmark1"/>
      <w:r>
        <w:rPr>
          <w:rStyle w:val="121"/>
        </w:rPr>
        <w:t xml:space="preserve">           ПОСТАНОВЛЕНИЕ</w:t>
      </w:r>
      <w:bookmarkEnd w:id="2"/>
    </w:p>
    <w:p w:rsidR="00515098" w:rsidRDefault="00515098">
      <w:pPr>
        <w:pStyle w:val="120"/>
        <w:keepNext/>
        <w:keepLines/>
        <w:shd w:val="clear" w:color="auto" w:fill="auto"/>
        <w:spacing w:line="400" w:lineRule="exact"/>
        <w:jc w:val="left"/>
      </w:pPr>
    </w:p>
    <w:p w:rsidR="00706165" w:rsidRDefault="00515098">
      <w:pPr>
        <w:pStyle w:val="20"/>
        <w:shd w:val="clear" w:color="auto" w:fill="auto"/>
        <w:tabs>
          <w:tab w:val="left" w:pos="2270"/>
          <w:tab w:val="left" w:pos="3278"/>
        </w:tabs>
        <w:spacing w:line="280" w:lineRule="exact"/>
        <w:jc w:val="left"/>
      </w:pPr>
      <w:r>
        <w:rPr>
          <w:rStyle w:val="21"/>
        </w:rPr>
        <w:t xml:space="preserve">От  </w:t>
      </w:r>
      <w:r>
        <w:rPr>
          <w:rStyle w:val="22"/>
        </w:rPr>
        <w:t xml:space="preserve">03.03.2020      </w:t>
      </w:r>
      <w:r w:rsidRPr="00515098">
        <w:rPr>
          <w:rStyle w:val="23"/>
          <w:i w:val="0"/>
        </w:rPr>
        <w:t>№</w:t>
      </w:r>
      <w:r>
        <w:rPr>
          <w:rStyle w:val="21"/>
        </w:rPr>
        <w:t xml:space="preserve"> </w:t>
      </w:r>
      <w:r>
        <w:rPr>
          <w:rStyle w:val="22"/>
        </w:rPr>
        <w:t>101</w:t>
      </w:r>
    </w:p>
    <w:p w:rsidR="00706165" w:rsidRDefault="00515098" w:rsidP="0004348C">
      <w:pPr>
        <w:pStyle w:val="40"/>
        <w:shd w:val="clear" w:color="auto" w:fill="auto"/>
        <w:spacing w:line="180" w:lineRule="exact"/>
        <w:ind w:firstLine="0"/>
        <w:jc w:val="left"/>
        <w:rPr>
          <w:rStyle w:val="41"/>
          <w:b/>
          <w:bCs/>
        </w:rPr>
      </w:pPr>
      <w:r>
        <w:rPr>
          <w:rStyle w:val="41"/>
          <w:b/>
          <w:bCs/>
        </w:rPr>
        <w:t>Курская область, 306120, пос.Солнцево</w:t>
      </w:r>
    </w:p>
    <w:p w:rsidR="00515098" w:rsidRDefault="00515098">
      <w:pPr>
        <w:pStyle w:val="40"/>
        <w:shd w:val="clear" w:color="auto" w:fill="auto"/>
        <w:spacing w:line="180" w:lineRule="exact"/>
        <w:ind w:firstLine="360"/>
        <w:jc w:val="left"/>
        <w:rPr>
          <w:rStyle w:val="41"/>
          <w:b/>
          <w:bCs/>
        </w:rPr>
      </w:pPr>
    </w:p>
    <w:p w:rsidR="00515098" w:rsidRDefault="00515098">
      <w:pPr>
        <w:pStyle w:val="40"/>
        <w:shd w:val="clear" w:color="auto" w:fill="auto"/>
        <w:spacing w:line="180" w:lineRule="exact"/>
        <w:ind w:firstLine="360"/>
        <w:jc w:val="left"/>
      </w:pPr>
    </w:p>
    <w:p w:rsidR="00515098" w:rsidRDefault="00515098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 xml:space="preserve">Об утверждении муниципальной </w:t>
      </w:r>
    </w:p>
    <w:p w:rsidR="00515098" w:rsidRDefault="00515098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>программы Солнцевского района Курской области</w:t>
      </w:r>
    </w:p>
    <w:p w:rsidR="00515098" w:rsidRDefault="00515098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>«Развитие малого и среднего предпринимательства</w:t>
      </w:r>
    </w:p>
    <w:p w:rsidR="00706165" w:rsidRDefault="00515098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>в Солнцевском районе Курской области»</w:t>
      </w:r>
    </w:p>
    <w:p w:rsidR="00515098" w:rsidRDefault="00515098">
      <w:pPr>
        <w:pStyle w:val="20"/>
        <w:shd w:val="clear" w:color="auto" w:fill="auto"/>
        <w:spacing w:line="322" w:lineRule="exact"/>
        <w:jc w:val="left"/>
      </w:pP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В соответствии со статьей 179 Бюджетного кодекса Российской Федерации, постановлением Администрации Солнцевского района Курской области от 06.11.2013 г. № 585 «Об утверждении Порядка разработки, реализации и оценке эффективности муниципальных программ Солнцевского района Курской области», и постановлением Администрации Солнцевского района Курской области от 05.11.2014 г. № 543 «Об утверждении перечня муниципальных программ Солнцевского района Курской области» Администрация Солнцевского района Курской области ПОСТАНОВЛЯЕТ:</w:t>
      </w:r>
    </w:p>
    <w:p w:rsidR="00706165" w:rsidRDefault="00515098">
      <w:pPr>
        <w:pStyle w:val="20"/>
        <w:numPr>
          <w:ilvl w:val="0"/>
          <w:numId w:val="1"/>
        </w:numPr>
        <w:shd w:val="clear" w:color="auto" w:fill="auto"/>
        <w:tabs>
          <w:tab w:val="left" w:pos="1055"/>
        </w:tabs>
        <w:spacing w:line="317" w:lineRule="exact"/>
        <w:ind w:firstLine="360"/>
        <w:jc w:val="left"/>
      </w:pPr>
      <w:r>
        <w:rPr>
          <w:rStyle w:val="21"/>
        </w:rPr>
        <w:t>Утвердить прилагаемую муниципальную программу Солнцевского района Курской области «Развитие малого и среднего предпринимательства в Солнцевском районе Курской области» включающую в себя подпрограмму: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в Солнцевском районе Курской области».</w:t>
      </w:r>
    </w:p>
    <w:p w:rsidR="00706165" w:rsidRDefault="00515098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spacing w:line="317" w:lineRule="exact"/>
        <w:ind w:firstLine="360"/>
        <w:jc w:val="left"/>
      </w:pPr>
      <w:r>
        <w:rPr>
          <w:rStyle w:val="21"/>
        </w:rPr>
        <w:t>Управлению инвестиционной политики, экономики, архитектуры, строительства, имущественных и земельных правоотношений администрации района (Никифорова Л.В.):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обеспечить размещение утвержденной муниципальной программы Солнцевского района Курской области «Развитие малого и среднего предпринимательства в Солнцевском районе Курской области» на официальном сайте Администрации Солнцевского района Курской области в 2-недельный срок со дня подписания настоящего постановления.</w:t>
      </w:r>
    </w:p>
    <w:p w:rsidR="00706165" w:rsidRDefault="00515098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line="317" w:lineRule="exact"/>
        <w:ind w:firstLine="360"/>
        <w:jc w:val="left"/>
      </w:pPr>
      <w:r>
        <w:rPr>
          <w:rStyle w:val="21"/>
        </w:rPr>
        <w:t>Признать утратившими силу: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 xml:space="preserve">постановление Администрации Солнцевского района Курской области от </w:t>
      </w:r>
      <w:r>
        <w:rPr>
          <w:rStyle w:val="21"/>
        </w:rPr>
        <w:lastRenderedPageBreak/>
        <w:t>10.11.2014 года № 565 «Об утверждении муниципальной программы Солнцевского района Курской области «Развитие малого и среднего предпринимательства в Солнцевском районе Курской области»;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постановление Администрации Солнцевского района Курской области от 15.02.2016 года № 48 «О внесении изменений в муниципальную программу Солнцевского района Курской области «Развитие малого и среднего предпринимательства в Солнцевском районе Курской области», утвержденную постановлением Администрации Солнцевского района Курской области от 10.11.2014 г№ 565».</w:t>
      </w:r>
    </w:p>
    <w:p w:rsidR="00706165" w:rsidRDefault="00515098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line="322" w:lineRule="exact"/>
        <w:ind w:firstLine="360"/>
        <w:jc w:val="left"/>
      </w:pPr>
      <w:r>
        <w:rPr>
          <w:rStyle w:val="21"/>
        </w:rPr>
        <w:t>Контроль за исполнением постановления возложить на заместителя Главы Администрации Солнцевского района Курской области Баскова В.В.</w:t>
      </w:r>
    </w:p>
    <w:p w:rsidR="00706165" w:rsidRDefault="00515098">
      <w:pPr>
        <w:pStyle w:val="a5"/>
        <w:shd w:val="clear" w:color="auto" w:fill="auto"/>
        <w:spacing w:line="280" w:lineRule="exact"/>
      </w:pPr>
      <w:r>
        <w:rPr>
          <w:rStyle w:val="a6"/>
        </w:rPr>
        <w:t xml:space="preserve">      5. Постановление вступает в силу со дня его подписания и</w:t>
      </w:r>
    </w:p>
    <w:p w:rsidR="00706165" w:rsidRDefault="00515098">
      <w:pPr>
        <w:rPr>
          <w:sz w:val="2"/>
          <w:szCs w:val="2"/>
        </w:rPr>
      </w:pPr>
      <w:r>
        <w:fldChar w:fldCharType="begin"/>
      </w:r>
      <w:r>
        <w:instrText xml:space="preserve"> INCLUDEPICTURE  "G:\\media\\image2.jpeg" \* MERGEFORMATINET </w:instrText>
      </w:r>
      <w:r>
        <w:fldChar w:fldCharType="separate"/>
      </w:r>
      <w:r>
        <w:pict>
          <v:shape id="_x0000_i1026" type="#_x0000_t75" style="width:467.25pt;height:120pt">
            <v:imagedata r:id="rId9" r:href="rId10"/>
          </v:shape>
        </w:pict>
      </w:r>
      <w:r>
        <w:fldChar w:fldCharType="end"/>
      </w:r>
    </w:p>
    <w:p w:rsidR="00706165" w:rsidRDefault="00706165">
      <w:pPr>
        <w:rPr>
          <w:sz w:val="2"/>
          <w:szCs w:val="2"/>
        </w:rPr>
        <w:sectPr w:rsidR="00706165">
          <w:pgSz w:w="11909" w:h="16834"/>
          <w:pgMar w:top="979" w:right="1016" w:bottom="934" w:left="1440" w:header="0" w:footer="3" w:gutter="0"/>
          <w:cols w:space="720"/>
          <w:noEndnote/>
          <w:docGrid w:linePitch="360"/>
        </w:sectPr>
      </w:pPr>
    </w:p>
    <w:p w:rsidR="00515098" w:rsidRDefault="00515098">
      <w:pPr>
        <w:pStyle w:val="20"/>
        <w:shd w:val="clear" w:color="auto" w:fill="auto"/>
        <w:spacing w:line="326" w:lineRule="exact"/>
        <w:jc w:val="left"/>
        <w:rPr>
          <w:rStyle w:val="21"/>
        </w:rPr>
      </w:pPr>
      <w:r>
        <w:rPr>
          <w:rStyle w:val="21"/>
        </w:rPr>
        <w:lastRenderedPageBreak/>
        <w:t xml:space="preserve">                                                                                                       Утверждена            </w:t>
      </w:r>
    </w:p>
    <w:p w:rsidR="00515098" w:rsidRDefault="00515098">
      <w:pPr>
        <w:pStyle w:val="20"/>
        <w:shd w:val="clear" w:color="auto" w:fill="auto"/>
        <w:spacing w:line="326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постановлением Администрации            </w:t>
      </w:r>
    </w:p>
    <w:p w:rsidR="00515098" w:rsidRDefault="00515098">
      <w:pPr>
        <w:pStyle w:val="20"/>
        <w:shd w:val="clear" w:color="auto" w:fill="auto"/>
        <w:spacing w:line="326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Солнцевского района                       </w:t>
      </w:r>
    </w:p>
    <w:p w:rsidR="00515098" w:rsidRDefault="00515098">
      <w:pPr>
        <w:pStyle w:val="20"/>
        <w:shd w:val="clear" w:color="auto" w:fill="auto"/>
        <w:spacing w:line="326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        Курской области  </w:t>
      </w:r>
    </w:p>
    <w:p w:rsidR="00706165" w:rsidRDefault="00515098">
      <w:pPr>
        <w:pStyle w:val="20"/>
        <w:shd w:val="clear" w:color="auto" w:fill="auto"/>
        <w:spacing w:line="326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от 03 марта 2020 г. № 101</w:t>
      </w:r>
    </w:p>
    <w:p w:rsidR="00515098" w:rsidRDefault="00515098">
      <w:pPr>
        <w:pStyle w:val="20"/>
        <w:shd w:val="clear" w:color="auto" w:fill="auto"/>
        <w:spacing w:line="326" w:lineRule="exact"/>
        <w:jc w:val="left"/>
      </w:pPr>
    </w:p>
    <w:p w:rsidR="00515098" w:rsidRDefault="00515098">
      <w:pPr>
        <w:pStyle w:val="50"/>
        <w:shd w:val="clear" w:color="auto" w:fill="auto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t xml:space="preserve">                                 МУНИЦИПАЛЬНАЯ ПРОГРАММА </w:t>
      </w:r>
    </w:p>
    <w:p w:rsidR="00515098" w:rsidRDefault="00515098">
      <w:pPr>
        <w:pStyle w:val="50"/>
        <w:shd w:val="clear" w:color="auto" w:fill="auto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t xml:space="preserve">СОЛНЦЕВСКОГО РАЙОНА КУРСКОЙ ОБЛАСТИ «РАЗВИТИЕ     </w:t>
      </w:r>
    </w:p>
    <w:p w:rsidR="00515098" w:rsidRDefault="00515098">
      <w:pPr>
        <w:pStyle w:val="50"/>
        <w:shd w:val="clear" w:color="auto" w:fill="auto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t xml:space="preserve">                 МАЛОГО И СРЕДНЕГО ПРЕДПРИНИМАТЕЛЬСТВА  </w:t>
      </w:r>
    </w:p>
    <w:p w:rsidR="00706165" w:rsidRDefault="00515098">
      <w:pPr>
        <w:pStyle w:val="50"/>
        <w:shd w:val="clear" w:color="auto" w:fill="auto"/>
        <w:ind w:firstLine="0"/>
        <w:jc w:val="left"/>
      </w:pPr>
      <w:r>
        <w:rPr>
          <w:rStyle w:val="51"/>
          <w:b/>
          <w:bCs/>
        </w:rPr>
        <w:t xml:space="preserve">               В СОЛНЦЕВСКОМ РАЙОНЕ КУРСКОЙ ОБЛАСТИ</w:t>
      </w:r>
    </w:p>
    <w:p w:rsidR="00515098" w:rsidRDefault="00515098">
      <w:pPr>
        <w:pStyle w:val="50"/>
        <w:shd w:val="clear" w:color="auto" w:fill="auto"/>
        <w:ind w:firstLine="0"/>
        <w:jc w:val="left"/>
        <w:rPr>
          <w:rStyle w:val="51"/>
          <w:b/>
          <w:bCs/>
        </w:rPr>
      </w:pPr>
    </w:p>
    <w:p w:rsidR="00706165" w:rsidRDefault="00515098">
      <w:pPr>
        <w:pStyle w:val="50"/>
        <w:shd w:val="clear" w:color="auto" w:fill="auto"/>
        <w:ind w:firstLine="0"/>
        <w:jc w:val="left"/>
      </w:pPr>
      <w:r>
        <w:rPr>
          <w:rStyle w:val="51"/>
          <w:b/>
          <w:bCs/>
        </w:rPr>
        <w:t xml:space="preserve">                                                     ПАСПОРТ</w:t>
      </w:r>
    </w:p>
    <w:p w:rsidR="00515098" w:rsidRDefault="00515098">
      <w:pPr>
        <w:pStyle w:val="50"/>
        <w:shd w:val="clear" w:color="auto" w:fill="auto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t xml:space="preserve">муниципальной программы Солнцевского района Курской области </w:t>
      </w:r>
    </w:p>
    <w:p w:rsidR="00515098" w:rsidRDefault="00515098">
      <w:pPr>
        <w:pStyle w:val="50"/>
        <w:shd w:val="clear" w:color="auto" w:fill="auto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t xml:space="preserve">                       «Развитие малого и среднего предпринимательства в </w:t>
      </w:r>
    </w:p>
    <w:p w:rsidR="00706165" w:rsidRDefault="00515098">
      <w:pPr>
        <w:pStyle w:val="50"/>
        <w:shd w:val="clear" w:color="auto" w:fill="auto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t xml:space="preserve">                                      Солнцевском районе Курской области»</w:t>
      </w:r>
    </w:p>
    <w:p w:rsidR="00515098" w:rsidRDefault="00515098">
      <w:pPr>
        <w:pStyle w:val="50"/>
        <w:shd w:val="clear" w:color="auto" w:fill="auto"/>
        <w:ind w:firstLine="0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8"/>
        <w:gridCol w:w="6566"/>
      </w:tblGrid>
      <w:tr w:rsidR="00706165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Ответственный</w:t>
            </w:r>
          </w:p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исполнитель</w:t>
            </w:r>
          </w:p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Управление инвестиционной политики, экономики, архитектуры, строительства, имущественных и земельных правоотношений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Соисполнители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нет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Участники 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отсутствуют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162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Подпрограммы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в Солнцевском районе Курской области»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Программно-целевые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инструменты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отсутствуют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Цели 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Солнцевского района, популяризация предпринимательской деятельности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258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Задачи 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line="322" w:lineRule="exact"/>
              <w:ind w:firstLine="360"/>
              <w:jc w:val="left"/>
            </w:pPr>
            <w:r>
              <w:rPr>
                <w:rStyle w:val="24"/>
              </w:rPr>
              <w:t>Содействие развитию малого и среднего предпринимательства в муниципальных образованиях;</w:t>
            </w:r>
          </w:p>
          <w:p w:rsidR="00706165" w:rsidRDefault="0051509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25"/>
              </w:tabs>
              <w:spacing w:line="322" w:lineRule="exact"/>
              <w:ind w:firstLine="360"/>
              <w:jc w:val="left"/>
            </w:pPr>
            <w:r>
              <w:rPr>
                <w:rStyle w:val="24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модернизации производства;</w:t>
            </w:r>
          </w:p>
          <w:p w:rsidR="00706165" w:rsidRDefault="0051509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line="322" w:lineRule="exact"/>
              <w:jc w:val="left"/>
            </w:pPr>
            <w:r>
              <w:rPr>
                <w:rStyle w:val="24"/>
              </w:rPr>
              <w:t>Формирование положительного имиджа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предпринимательства, развитие делового сотрудничества бизнеса и власти, приобретение оргтехники для реализации вышеуказанных мероприятий.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618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Целевые индикаторы и показатели 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Доля продукции, произведенной субъектами малого и среднего предпринимательства, в общем объеме продукции, произведенной в районе (в процентах). Прирост количества вновь зарегистрированных субъектов малого и среднего предпринимательства (в процентах к предыдущему году).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Доля среднесписочной численности работников субъектов малого и среднего предпринимательства в среднесписочной численности работников всех предприятий и организаций района (в процентах). Количество вновь зарегистрированных субъектов малого и среднего предпринимательства (единиц). Количество субъектов малого и среднего предпринимательства, принявших участие в выставках, ярмарка, форумах и иных мероприятиях (единиц)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Количество мероприятий, проведенных в целях популяризации предпринимательской деятельности (единиц)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Этапы и сроки реализации 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2020-2022 годы в один этап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Объёмы бюджетных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ассигнований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Финансирование программных мероприятий предусматривается за счет средств бюджета муниципального района.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Общий объем финансирования Программы на весь период составляет 15 тыс. рублей, в том числе: средств бюджета района 15 тыс. рублей;</w:t>
            </w:r>
          </w:p>
        </w:tc>
      </w:tr>
      <w:tr w:rsidR="00515098" w:rsidTr="00515098">
        <w:tblPrEx>
          <w:tblCellMar>
            <w:top w:w="0" w:type="dxa"/>
            <w:bottom w:w="0" w:type="dxa"/>
          </w:tblCellMar>
        </w:tblPrEx>
        <w:trPr>
          <w:trHeight w:val="388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098" w:rsidRDefault="00515098">
            <w:pPr>
              <w:pStyle w:val="20"/>
              <w:shd w:val="clear" w:color="auto" w:fill="auto"/>
              <w:spacing w:line="317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Ожидаемые результаты реализации программы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098" w:rsidRDefault="00515098" w:rsidP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 xml:space="preserve">за период реализации программы ожидается: </w:t>
            </w:r>
            <w:r>
              <w:rPr>
                <w:rStyle w:val="26"/>
              </w:rPr>
              <w:t>в количественном выражении:</w:t>
            </w:r>
          </w:p>
          <w:p w:rsidR="00515098" w:rsidRDefault="00515098" w:rsidP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-обеспечение прироста продукции, произведенной субъектами малого и среднего предпринимательства, в общем объеме продукции, произведенной в районе до 26 %;</w:t>
            </w:r>
          </w:p>
          <w:p w:rsidR="00515098" w:rsidRDefault="00515098" w:rsidP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- прирост количества вновь зарегистрированных субъектов малого и среднего предпринимательства до 3,1 % к 2022 году;</w:t>
            </w:r>
          </w:p>
          <w:p w:rsidR="00515098" w:rsidRDefault="00515098" w:rsidP="00515098">
            <w:pPr>
              <w:pStyle w:val="20"/>
              <w:shd w:val="clear" w:color="auto" w:fill="auto"/>
              <w:spacing w:line="317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-доведение доли среднесписочной численности работников субъектов малого и среднего предпринимательства в среднесписочной численности работников всех предприятий и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419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pStyle w:val="20"/>
              <w:shd w:val="clear" w:color="auto" w:fill="auto"/>
              <w:spacing w:line="317" w:lineRule="exact"/>
              <w:jc w:val="left"/>
            </w:pP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098" w:rsidRDefault="00515098" w:rsidP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1"/>
              </w:rPr>
              <w:t>организаций района до 25 %;</w:t>
            </w:r>
          </w:p>
          <w:p w:rsidR="00515098" w:rsidRDefault="00515098" w:rsidP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1"/>
              </w:rPr>
              <w:t>-количество вновь зарегистрированных субъектов малого и среднего предпринимательства на 10 единиц;</w:t>
            </w:r>
          </w:p>
          <w:p w:rsidR="00515098" w:rsidRDefault="00515098" w:rsidP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1"/>
              </w:rPr>
              <w:t>-количество субъектов малого и среднего предпринимательства, принявших участие в выставках, ярмарка, форумах и иных мероприятиях к концу 2022 года до 45 единиц;</w:t>
            </w:r>
          </w:p>
          <w:p w:rsidR="00515098" w:rsidRDefault="00515098" w:rsidP="00515098">
            <w:pPr>
              <w:pStyle w:val="20"/>
              <w:shd w:val="clear" w:color="auto" w:fill="auto"/>
              <w:spacing w:line="322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-количество мероприятий, проведенных в целях популяризации предпринимательской деятельности к концу 2022 года до 5 единиц; </w:t>
            </w:r>
          </w:p>
          <w:p w:rsidR="00515098" w:rsidRDefault="00515098" w:rsidP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3"/>
              </w:rPr>
              <w:t>в качественном выражении:</w:t>
            </w:r>
          </w:p>
          <w:p w:rsidR="00515098" w:rsidRDefault="00515098" w:rsidP="00515098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322" w:lineRule="exact"/>
              <w:ind w:left="-91" w:firstLine="91"/>
              <w:jc w:val="left"/>
            </w:pPr>
            <w:r>
              <w:rPr>
                <w:rStyle w:val="21"/>
              </w:rPr>
              <w:t>улучшение кадрового потенциала,</w:t>
            </w:r>
          </w:p>
          <w:p w:rsidR="00515098" w:rsidRDefault="00515098" w:rsidP="00515098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322" w:lineRule="exact"/>
              <w:jc w:val="left"/>
            </w:pPr>
            <w:r>
              <w:rPr>
                <w:rStyle w:val="21"/>
              </w:rPr>
              <w:t>улучшение условий ведения бизнеса;</w:t>
            </w:r>
          </w:p>
          <w:p w:rsidR="00515098" w:rsidRDefault="00515098" w:rsidP="00515098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697"/>
              </w:tabs>
              <w:spacing w:line="322" w:lineRule="exact"/>
              <w:jc w:val="left"/>
            </w:pPr>
            <w:r>
              <w:rPr>
                <w:rStyle w:val="21"/>
              </w:rPr>
              <w:t>изменение отраслевой структуры малого и среднего бизнеса.</w:t>
            </w:r>
          </w:p>
          <w:p w:rsidR="00706165" w:rsidRDefault="00706165">
            <w:pPr>
              <w:pStyle w:val="20"/>
              <w:shd w:val="clear" w:color="auto" w:fill="auto"/>
              <w:spacing w:line="317" w:lineRule="exact"/>
              <w:jc w:val="left"/>
            </w:pPr>
          </w:p>
        </w:tc>
      </w:tr>
    </w:tbl>
    <w:p w:rsidR="00706165" w:rsidRDefault="00706165">
      <w:pPr>
        <w:pStyle w:val="20"/>
        <w:shd w:val="clear" w:color="auto" w:fill="auto"/>
        <w:tabs>
          <w:tab w:val="left" w:leader="underscore" w:pos="9411"/>
        </w:tabs>
        <w:spacing w:line="322" w:lineRule="exact"/>
        <w:jc w:val="left"/>
        <w:sectPr w:rsidR="00706165">
          <w:pgSz w:w="11909" w:h="16834"/>
          <w:pgMar w:top="1416" w:right="772" w:bottom="1114" w:left="1440" w:header="0" w:footer="3" w:gutter="0"/>
          <w:cols w:space="720"/>
          <w:noEndnote/>
          <w:docGrid w:linePitch="360"/>
        </w:sectPr>
      </w:pPr>
    </w:p>
    <w:p w:rsidR="00706165" w:rsidRDefault="00515098">
      <w:pPr>
        <w:pStyle w:val="50"/>
        <w:numPr>
          <w:ilvl w:val="0"/>
          <w:numId w:val="4"/>
        </w:numPr>
        <w:shd w:val="clear" w:color="auto" w:fill="auto"/>
        <w:tabs>
          <w:tab w:val="left" w:pos="1446"/>
        </w:tabs>
        <w:spacing w:line="336" w:lineRule="exact"/>
        <w:ind w:left="360" w:hanging="360"/>
        <w:jc w:val="left"/>
        <w:rPr>
          <w:rStyle w:val="51"/>
          <w:b/>
          <w:bCs/>
        </w:rPr>
      </w:pPr>
      <w:r>
        <w:rPr>
          <w:rStyle w:val="51"/>
          <w:b/>
          <w:bCs/>
        </w:rPr>
        <w:lastRenderedPageBreak/>
        <w:t>Характеристика сферы реализации программы, описание основных проблем в указанной сфере и прогноз ее развития</w:t>
      </w:r>
    </w:p>
    <w:p w:rsidR="00515098" w:rsidRDefault="00515098" w:rsidP="00515098">
      <w:pPr>
        <w:pStyle w:val="50"/>
        <w:shd w:val="clear" w:color="auto" w:fill="auto"/>
        <w:tabs>
          <w:tab w:val="left" w:pos="1446"/>
        </w:tabs>
        <w:spacing w:line="336" w:lineRule="exact"/>
        <w:ind w:left="360" w:firstLine="0"/>
        <w:jc w:val="left"/>
      </w:pP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Программа «Развитие малого и среднего предпринимательства в Солнцевском районе Курской области» разработана в соответствии со статьей 179 Бюджетного кодекса Российской Федерации, постановлением Администрации Солнцевского района Курской области от 06.11.2013 г. № 585 «Об утверждении Порядка разработки, реализации и оценке эффективности муниципальных программ Солнцевского района Курской области», и постановлением Администрации Солнцевского района Курской области от 05.11.2014 г. № 543 «Об утверждении перечня муниципальных программ Солнцевского района Курской области» Администрация Солнцевского района Курской области.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Решаемые программой проблемы и ее цель - формирование благоприятных условий для устойчивого функционирования и развития малого и среднего предпринимательства на территории Солнцевского района, популяризация предпринимательской деятельности в полной мере отвечает приоритетным задачам прогноза социально-экономического развития Солнцевского района на период до 2022 года: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пропаганда идей развития малого и среднего бизнеса, формирование среди населения положительного имиджа предпринимательства; развитие инфраструктуры поддержки предпринимательства; сокращение административных барьеров.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При разработке программы учитывалось, что малый бизнес является неотъемлемой частью экономики Солнцевского района и присутствует практически во всех сферах деятельности, поэтому его развитие является важным фактором, определяющим устойчивое развитие экономики района. При ее формировании учтены выявленные тенденции в развитии проблемной ситуации.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По состоянию на 01.01.2020 на территории района зарегистрировано 29 малых и средних предприятий и организаций и 270 индивидуальных предпринимателей. Всего в сфере малого и среднего предпринимательства занято 1105 человек, что составляет 41,5 % экономически активного населения района.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По сферам деятельности наибольший удельный вес занятых, составляет:</w:t>
      </w:r>
    </w:p>
    <w:p w:rsidR="00706165" w:rsidRDefault="00515098">
      <w:pPr>
        <w:pStyle w:val="20"/>
        <w:shd w:val="clear" w:color="auto" w:fill="auto"/>
        <w:spacing w:line="322" w:lineRule="exact"/>
        <w:jc w:val="left"/>
      </w:pPr>
      <w:r>
        <w:rPr>
          <w:rStyle w:val="21"/>
        </w:rPr>
        <w:t>оптовая и розничная торговля - 25,6 % сельскохозяйственное производство - 48,0 % промышленное производство и строительство - 11,4% здравоохранение, ЖКХ, транспорт -10,8% предоставлении бытовых услуг - 4,2 %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Оборот розничной торговли за 2019 год составил 221,8 млн. рублей, объём платных услуг 22,2 млн. рублей.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Особую роль малого и среднего предпринимательства определяют следующие факторы: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61"/>
        </w:tabs>
        <w:spacing w:line="322" w:lineRule="exact"/>
        <w:ind w:firstLine="360"/>
        <w:jc w:val="left"/>
      </w:pPr>
      <w:r>
        <w:rPr>
          <w:rStyle w:val="21"/>
        </w:rPr>
        <w:t>малое и среднее предпринимательство создает конкуренцию на рынках товаров и услуг, способствует развитию потребительского рынка;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322" w:lineRule="exact"/>
        <w:ind w:firstLine="360"/>
        <w:jc w:val="left"/>
      </w:pPr>
      <w:r>
        <w:rPr>
          <w:rStyle w:val="21"/>
        </w:rPr>
        <w:t>малое и среднее предпринимательство создает значительное количество рабочих мест;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spacing w:line="322" w:lineRule="exact"/>
        <w:ind w:firstLine="360"/>
        <w:jc w:val="left"/>
      </w:pPr>
      <w:r>
        <w:rPr>
          <w:rStyle w:val="21"/>
        </w:rPr>
        <w:t xml:space="preserve">развитие малого и среднего предпринимательства способствует </w:t>
      </w:r>
      <w:r>
        <w:rPr>
          <w:rStyle w:val="21"/>
        </w:rPr>
        <w:lastRenderedPageBreak/>
        <w:t>изменению общественной психологии и жизненных ориентиров населения;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322" w:lineRule="exact"/>
        <w:ind w:firstLine="360"/>
        <w:jc w:val="left"/>
      </w:pPr>
      <w:r>
        <w:rPr>
          <w:rStyle w:val="21"/>
        </w:rPr>
        <w:t>развитие малого и среднего предпринимательства способствует росту налоговых поступлении в бюджеты всех уровней.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Учитывая значительный вклад субъектов малого и среднего предпринимательства в экономику района, администрация района уделяет особое значение вопросам их поддержки.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При главе района создан Совет по развитию малого и среднего предпринимательства, основными целями которого являются: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spacing w:line="322" w:lineRule="exact"/>
        <w:ind w:firstLine="360"/>
        <w:jc w:val="left"/>
      </w:pPr>
      <w:r>
        <w:rPr>
          <w:rStyle w:val="21"/>
        </w:rPr>
        <w:t>создание благоприятных условий для развития малого и среднего предпринимательства;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spacing w:line="322" w:lineRule="exact"/>
        <w:ind w:firstLine="360"/>
        <w:jc w:val="left"/>
      </w:pPr>
      <w:r>
        <w:rPr>
          <w:rStyle w:val="21"/>
        </w:rPr>
        <w:t>урегулирование спорных вопросов между предпринимателями и хозяйствующими субъектами, с целью обеспечения защиты своих прав при продаже товаров и оказания услуг;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96"/>
        </w:tabs>
        <w:spacing w:line="322" w:lineRule="exact"/>
        <w:ind w:firstLine="360"/>
        <w:jc w:val="left"/>
      </w:pPr>
      <w:r>
        <w:rPr>
          <w:rStyle w:val="21"/>
        </w:rPr>
        <w:t>содействие развитию малого и среднего предпринимательства.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 xml:space="preserve">Реализация мероприятий программы позволит к 2022 году </w:t>
      </w:r>
      <w:r>
        <w:rPr>
          <w:rStyle w:val="27"/>
        </w:rPr>
        <w:t>создать</w:t>
      </w:r>
    </w:p>
    <w:p w:rsidR="00706165" w:rsidRDefault="00515098">
      <w:pPr>
        <w:pStyle w:val="20"/>
        <w:shd w:val="clear" w:color="auto" w:fill="auto"/>
        <w:spacing w:line="322" w:lineRule="exact"/>
        <w:jc w:val="left"/>
      </w:pPr>
      <w:r>
        <w:rPr>
          <w:rStyle w:val="21"/>
        </w:rPr>
        <w:t>условия для: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spacing w:line="322" w:lineRule="exact"/>
        <w:ind w:firstLine="360"/>
        <w:jc w:val="left"/>
      </w:pPr>
      <w:r>
        <w:rPr>
          <w:rStyle w:val="21"/>
        </w:rPr>
        <w:t xml:space="preserve">обеспечения прироста продукции, произведенной субъектами </w:t>
      </w:r>
      <w:r>
        <w:rPr>
          <w:rStyle w:val="27"/>
        </w:rPr>
        <w:t xml:space="preserve">малого </w:t>
      </w:r>
      <w:r>
        <w:rPr>
          <w:rStyle w:val="21"/>
        </w:rPr>
        <w:t>и среднего предпринимательства, в общем объеме продукции, произведенной в районе до 26 %,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61"/>
        </w:tabs>
        <w:spacing w:line="322" w:lineRule="exact"/>
        <w:ind w:firstLine="360"/>
        <w:jc w:val="left"/>
      </w:pPr>
      <w:r>
        <w:rPr>
          <w:rStyle w:val="21"/>
        </w:rPr>
        <w:t>прироста количества вновь зарегистрированных субъектов малого и среднего предпринимательства до 3,1 % к 2022 году,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66"/>
        </w:tabs>
        <w:spacing w:line="322" w:lineRule="exact"/>
        <w:ind w:firstLine="360"/>
        <w:jc w:val="left"/>
      </w:pPr>
      <w:r>
        <w:rPr>
          <w:rStyle w:val="21"/>
        </w:rPr>
        <w:t>доведения доли среднесписочной численности работников субъектов малого и среднего предпринимательства в среднесписочной численности работников всех предприятий и организаций района до 25 %,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spacing w:line="322" w:lineRule="exact"/>
        <w:ind w:firstLine="360"/>
        <w:jc w:val="left"/>
      </w:pPr>
      <w:r>
        <w:rPr>
          <w:rStyle w:val="21"/>
        </w:rPr>
        <w:t>увеличения количества вновь зарегистрированных субъектов малого и среднего предпринимательства на 10 единиц,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1282"/>
          <w:tab w:val="left" w:pos="6260"/>
          <w:tab w:val="left" w:pos="8204"/>
        </w:tabs>
        <w:spacing w:line="322" w:lineRule="exact"/>
        <w:ind w:firstLine="360"/>
        <w:jc w:val="left"/>
      </w:pPr>
      <w:r>
        <w:rPr>
          <w:rStyle w:val="21"/>
        </w:rPr>
        <w:t>доведения количества субъектов</w:t>
      </w:r>
      <w:r>
        <w:rPr>
          <w:rStyle w:val="21"/>
        </w:rPr>
        <w:tab/>
        <w:t>малого и</w:t>
      </w:r>
      <w:r>
        <w:rPr>
          <w:rStyle w:val="21"/>
        </w:rPr>
        <w:tab/>
        <w:t>среднего</w:t>
      </w:r>
    </w:p>
    <w:p w:rsidR="00706165" w:rsidRDefault="00515098">
      <w:pPr>
        <w:pStyle w:val="20"/>
        <w:shd w:val="clear" w:color="auto" w:fill="auto"/>
        <w:spacing w:line="322" w:lineRule="exact"/>
        <w:jc w:val="left"/>
      </w:pPr>
      <w:r>
        <w:rPr>
          <w:rStyle w:val="21"/>
        </w:rPr>
        <w:t>предпринимательства, принявших участие в выставках, ярмарка, форумах и иных мероприятиях к концу 20</w:t>
      </w:r>
      <w:r w:rsidR="00067291">
        <w:rPr>
          <w:rStyle w:val="21"/>
        </w:rPr>
        <w:t>22</w:t>
      </w:r>
      <w:r>
        <w:rPr>
          <w:rStyle w:val="21"/>
        </w:rPr>
        <w:t xml:space="preserve"> года до 45 единиц,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spacing w:line="322" w:lineRule="exact"/>
        <w:ind w:firstLine="360"/>
        <w:jc w:val="left"/>
        <w:rPr>
          <w:rStyle w:val="21"/>
        </w:rPr>
      </w:pPr>
      <w:r>
        <w:rPr>
          <w:rStyle w:val="27"/>
        </w:rPr>
        <w:t xml:space="preserve"> </w:t>
      </w:r>
      <w:r>
        <w:rPr>
          <w:rStyle w:val="21"/>
        </w:rPr>
        <w:t>доведения количества мероприятий, проведенных в целях популяризации предпринимательской деятельности к концу 2022 года до 5 единиц.</w:t>
      </w:r>
    </w:p>
    <w:p w:rsidR="00067291" w:rsidRDefault="00067291" w:rsidP="00067291">
      <w:pPr>
        <w:pStyle w:val="20"/>
        <w:shd w:val="clear" w:color="auto" w:fill="auto"/>
        <w:spacing w:line="322" w:lineRule="exact"/>
        <w:ind w:left="360"/>
        <w:jc w:val="left"/>
        <w:rPr>
          <w:rStyle w:val="21"/>
        </w:rPr>
      </w:pPr>
    </w:p>
    <w:p w:rsidR="00067291" w:rsidRDefault="00067291" w:rsidP="00067291">
      <w:pPr>
        <w:pStyle w:val="20"/>
        <w:shd w:val="clear" w:color="auto" w:fill="auto"/>
        <w:spacing w:line="322" w:lineRule="exact"/>
        <w:ind w:left="360"/>
        <w:jc w:val="left"/>
      </w:pPr>
    </w:p>
    <w:p w:rsidR="00706165" w:rsidRDefault="00067291">
      <w:pPr>
        <w:pStyle w:val="50"/>
        <w:shd w:val="clear" w:color="auto" w:fill="auto"/>
        <w:spacing w:line="280" w:lineRule="exact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t xml:space="preserve">                </w:t>
      </w:r>
      <w:r w:rsidR="00515098">
        <w:rPr>
          <w:rStyle w:val="51"/>
          <w:b/>
          <w:bCs/>
        </w:rPr>
        <w:t>Основные проблемы в сфере реализации Программы</w:t>
      </w:r>
    </w:p>
    <w:p w:rsidR="00067291" w:rsidRDefault="00067291">
      <w:pPr>
        <w:pStyle w:val="50"/>
        <w:shd w:val="clear" w:color="auto" w:fill="auto"/>
        <w:spacing w:line="280" w:lineRule="exact"/>
        <w:ind w:firstLine="0"/>
        <w:jc w:val="left"/>
      </w:pPr>
    </w:p>
    <w:p w:rsidR="00706165" w:rsidRDefault="00515098">
      <w:pPr>
        <w:pStyle w:val="20"/>
        <w:shd w:val="clear" w:color="auto" w:fill="auto"/>
        <w:spacing w:line="326" w:lineRule="exact"/>
        <w:ind w:firstLine="360"/>
        <w:jc w:val="left"/>
      </w:pPr>
      <w:r>
        <w:rPr>
          <w:rStyle w:val="21"/>
        </w:rPr>
        <w:t>Однако, несмотря на проводимые мероприятия, остаются следующие основные проблемы, сдерживающие развитие малого и среднего предпринимательства, а именно: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469"/>
        </w:tabs>
        <w:spacing w:line="326" w:lineRule="exact"/>
        <w:jc w:val="left"/>
      </w:pPr>
      <w:r>
        <w:rPr>
          <w:rStyle w:val="21"/>
        </w:rPr>
        <w:t>дефицит квалифицированных кадров для малого и среднего предпринимательства;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240"/>
        </w:tabs>
        <w:spacing w:line="326" w:lineRule="exact"/>
        <w:jc w:val="left"/>
      </w:pPr>
      <w:r>
        <w:rPr>
          <w:rStyle w:val="21"/>
        </w:rPr>
        <w:t>недостаточный уровень знаний для начала и ведения предпринимательской деятельности;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326" w:lineRule="exact"/>
        <w:jc w:val="left"/>
      </w:pPr>
      <w:r>
        <w:rPr>
          <w:rStyle w:val="21"/>
        </w:rPr>
        <w:t xml:space="preserve">нехватка оборотных средств на развитие бизнеса и ограниченный доступ к кредитным ресурсам из-за жестких требований банков и высокой стоимости </w:t>
      </w:r>
      <w:r>
        <w:rPr>
          <w:rStyle w:val="21"/>
        </w:rPr>
        <w:lastRenderedPageBreak/>
        <w:t>кредита;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322" w:lineRule="exact"/>
        <w:jc w:val="left"/>
      </w:pPr>
      <w:r>
        <w:rPr>
          <w:rStyle w:val="21"/>
        </w:rPr>
        <w:t>слабая ресурсная база (техническая, производственная, финансовая);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322" w:lineRule="exact"/>
        <w:jc w:val="left"/>
      </w:pPr>
      <w:r>
        <w:rPr>
          <w:rStyle w:val="21"/>
        </w:rPr>
        <w:t>недостаточно развита инфраструктура поддержки малого и среднего предпринимательства на муниципальном уровне.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>Осуществление мероприятий, направленных на реализацию указанных проблем,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уровней.</w:t>
      </w:r>
    </w:p>
    <w:p w:rsidR="00067291" w:rsidRDefault="00067291">
      <w:pPr>
        <w:pStyle w:val="20"/>
        <w:shd w:val="clear" w:color="auto" w:fill="auto"/>
        <w:spacing w:line="322" w:lineRule="exact"/>
        <w:ind w:firstLine="360"/>
        <w:jc w:val="left"/>
      </w:pPr>
    </w:p>
    <w:p w:rsidR="00706165" w:rsidRDefault="00067291">
      <w:pPr>
        <w:pStyle w:val="29"/>
        <w:keepNext/>
        <w:keepLines/>
        <w:shd w:val="clear" w:color="auto" w:fill="auto"/>
        <w:spacing w:line="280" w:lineRule="exact"/>
        <w:jc w:val="left"/>
        <w:rPr>
          <w:rStyle w:val="2a"/>
          <w:b/>
          <w:bCs/>
        </w:rPr>
      </w:pPr>
      <w:bookmarkStart w:id="3" w:name="bookmark2"/>
      <w:r>
        <w:rPr>
          <w:rStyle w:val="2a"/>
          <w:b/>
          <w:bCs/>
        </w:rPr>
        <w:t xml:space="preserve">                 </w:t>
      </w:r>
      <w:r w:rsidR="00515098">
        <w:rPr>
          <w:rStyle w:val="2a"/>
          <w:b/>
          <w:bCs/>
        </w:rPr>
        <w:t>Прогноз развития сферы реализации Программы</w:t>
      </w:r>
      <w:bookmarkEnd w:id="3"/>
    </w:p>
    <w:p w:rsidR="00067291" w:rsidRDefault="00067291">
      <w:pPr>
        <w:pStyle w:val="29"/>
        <w:keepNext/>
        <w:keepLines/>
        <w:shd w:val="clear" w:color="auto" w:fill="auto"/>
        <w:spacing w:line="280" w:lineRule="exact"/>
        <w:jc w:val="left"/>
      </w:pPr>
    </w:p>
    <w:p w:rsidR="00706165" w:rsidRDefault="00515098">
      <w:pPr>
        <w:pStyle w:val="20"/>
        <w:shd w:val="clear" w:color="auto" w:fill="auto"/>
        <w:spacing w:line="326" w:lineRule="exact"/>
        <w:ind w:firstLine="360"/>
        <w:jc w:val="left"/>
      </w:pPr>
      <w:r>
        <w:rPr>
          <w:rStyle w:val="21"/>
        </w:rPr>
        <w:t>Дальнейшее развитие положительных тенденций на потребительском рынке товаров и услуг района в 2020-2022 годах предусматривается за счет: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70"/>
        </w:tabs>
        <w:spacing w:line="326" w:lineRule="exact"/>
        <w:ind w:firstLine="360"/>
        <w:jc w:val="left"/>
      </w:pPr>
      <w:r>
        <w:rPr>
          <w:rStyle w:val="21"/>
        </w:rPr>
        <w:t>развития предприятий бытового обслуживания с широким спектром оказываемых услуг;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line="326" w:lineRule="exact"/>
        <w:ind w:firstLine="360"/>
        <w:jc w:val="left"/>
      </w:pPr>
      <w:r>
        <w:rPr>
          <w:rStyle w:val="21"/>
        </w:rPr>
        <w:t>организации и проведения ежегодно районных ярмарок;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70"/>
        </w:tabs>
        <w:spacing w:line="322" w:lineRule="exact"/>
        <w:ind w:firstLine="360"/>
        <w:jc w:val="left"/>
      </w:pPr>
      <w:r>
        <w:rPr>
          <w:rStyle w:val="21"/>
        </w:rPr>
        <w:t>роста денежных доходов населения и, соответственно, увеличения платежеспособного спроса населения.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>В 2020-2022 годах оборот розничной торговли прогнозируется с ростом на 3,0 % ежегодно; объем платных услуг, оказываемых населению района: на 1,5% в 2020году к предыдущему году, на 2%- в 2021 году к предыдущему году, на 2% в 2022году к предыдущему году.</w:t>
      </w:r>
    </w:p>
    <w:p w:rsidR="00067291" w:rsidRDefault="00067291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</w:p>
    <w:p w:rsidR="00067291" w:rsidRDefault="00067291">
      <w:pPr>
        <w:pStyle w:val="20"/>
        <w:shd w:val="clear" w:color="auto" w:fill="auto"/>
        <w:spacing w:line="322" w:lineRule="exact"/>
        <w:ind w:firstLine="360"/>
        <w:jc w:val="left"/>
      </w:pPr>
    </w:p>
    <w:p w:rsidR="00706165" w:rsidRDefault="00515098">
      <w:pPr>
        <w:pStyle w:val="50"/>
        <w:numPr>
          <w:ilvl w:val="0"/>
          <w:numId w:val="4"/>
        </w:numPr>
        <w:shd w:val="clear" w:color="auto" w:fill="auto"/>
        <w:tabs>
          <w:tab w:val="left" w:pos="564"/>
        </w:tabs>
        <w:spacing w:line="317" w:lineRule="exact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t>Приоритеты и цели, планируемые к достижению в соответствующей сфере социально-экономического развития, описание основных целей и задач, прогноз развития и ожидаемых конечных результатов, сроков и этапов реализации муниципальной программы</w:t>
      </w:r>
    </w:p>
    <w:p w:rsidR="00067291" w:rsidRDefault="00067291" w:rsidP="00067291">
      <w:pPr>
        <w:pStyle w:val="50"/>
        <w:shd w:val="clear" w:color="auto" w:fill="auto"/>
        <w:tabs>
          <w:tab w:val="left" w:pos="564"/>
        </w:tabs>
        <w:spacing w:line="317" w:lineRule="exact"/>
        <w:ind w:firstLine="0"/>
        <w:jc w:val="left"/>
      </w:pP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К приоритетным направлениям деятельности малого и среднего предпринимательства в Солнцевском районе относится:</w:t>
      </w:r>
    </w:p>
    <w:p w:rsidR="00706165" w:rsidRDefault="00515098" w:rsidP="00067291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line="317" w:lineRule="exact"/>
        <w:ind w:firstLine="426"/>
        <w:jc w:val="left"/>
      </w:pPr>
      <w:r>
        <w:rPr>
          <w:rStyle w:val="21"/>
        </w:rPr>
        <w:t>Производство сельскохозяйственной продукции и предоставление услуг в этой области: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растениеводство и предоставление услуг в области растениеводства; животноводство и предоставление услуг в области животноводства, кроме ветеринарных услуг.</w:t>
      </w:r>
    </w:p>
    <w:p w:rsidR="00706165" w:rsidRDefault="00515098" w:rsidP="00067291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line="317" w:lineRule="exact"/>
        <w:jc w:val="left"/>
      </w:pPr>
      <w:r>
        <w:rPr>
          <w:rStyle w:val="21"/>
        </w:rPr>
        <w:t>Обрабатывающие производства: производство пищевых продуктов; текстильное и швейное производство;</w:t>
      </w:r>
    </w:p>
    <w:p w:rsidR="00706165" w:rsidRDefault="00515098">
      <w:pPr>
        <w:pStyle w:val="20"/>
        <w:shd w:val="clear" w:color="auto" w:fill="auto"/>
        <w:spacing w:line="322" w:lineRule="exact"/>
        <w:jc w:val="left"/>
      </w:pPr>
      <w:r>
        <w:rPr>
          <w:rStyle w:val="21"/>
        </w:rPr>
        <w:t>обработка древесины и производство изделий из дерева; производство мебели и прочей продукции;</w:t>
      </w:r>
    </w:p>
    <w:p w:rsidR="00706165" w:rsidRDefault="00515098" w:rsidP="00067291">
      <w:pPr>
        <w:pStyle w:val="20"/>
        <w:numPr>
          <w:ilvl w:val="0"/>
          <w:numId w:val="5"/>
        </w:numPr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Торговое обслуживание сельского населения.</w:t>
      </w:r>
    </w:p>
    <w:p w:rsidR="00706165" w:rsidRDefault="00515098" w:rsidP="00067291">
      <w:pPr>
        <w:pStyle w:val="20"/>
        <w:numPr>
          <w:ilvl w:val="0"/>
          <w:numId w:val="5"/>
        </w:numPr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Техническое обслуживание и ремонт транспортных средств.</w:t>
      </w:r>
    </w:p>
    <w:p w:rsidR="00706165" w:rsidRDefault="00515098" w:rsidP="00067291">
      <w:pPr>
        <w:pStyle w:val="20"/>
        <w:numPr>
          <w:ilvl w:val="0"/>
          <w:numId w:val="5"/>
        </w:numPr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Бытовые услуги: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ремонт, окраска и пошив обуви;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 xml:space="preserve">ремонт и пошив швейных, меховых и кожаных изделий, головных уборов и </w:t>
      </w:r>
      <w:r>
        <w:rPr>
          <w:rStyle w:val="21"/>
        </w:rPr>
        <w:lastRenderedPageBreak/>
        <w:t>изделий текстильной галантереи, ремонт, пошив и вязание трикотажных изделий;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ремонт и техническое обслуживание бытовой радиоэлектронной аппаратуры, бытовых машин и бытовых приборов, ремонт и изготовление металлоизделий;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изготовление и ремонт мебели;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химическая чистка и крашение, услуги прачечных;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>услуги парикмахерских и салонов красоты.</w:t>
      </w:r>
    </w:p>
    <w:p w:rsidR="00067291" w:rsidRDefault="00067291">
      <w:pPr>
        <w:pStyle w:val="20"/>
        <w:shd w:val="clear" w:color="auto" w:fill="auto"/>
        <w:spacing w:line="322" w:lineRule="exact"/>
        <w:ind w:firstLine="360"/>
        <w:jc w:val="left"/>
      </w:pPr>
    </w:p>
    <w:p w:rsidR="00706165" w:rsidRDefault="00067291">
      <w:pPr>
        <w:pStyle w:val="29"/>
        <w:keepNext/>
        <w:keepLines/>
        <w:shd w:val="clear" w:color="auto" w:fill="auto"/>
        <w:spacing w:line="280" w:lineRule="exact"/>
        <w:jc w:val="left"/>
        <w:rPr>
          <w:rStyle w:val="2a"/>
          <w:b/>
          <w:bCs/>
        </w:rPr>
      </w:pPr>
      <w:bookmarkStart w:id="4" w:name="bookmark3"/>
      <w:r>
        <w:rPr>
          <w:rStyle w:val="2a"/>
          <w:b/>
          <w:bCs/>
        </w:rPr>
        <w:t xml:space="preserve">                                                    </w:t>
      </w:r>
      <w:r w:rsidR="00515098">
        <w:rPr>
          <w:rStyle w:val="2a"/>
          <w:b/>
          <w:bCs/>
        </w:rPr>
        <w:t>Цели и задачи</w:t>
      </w:r>
      <w:bookmarkEnd w:id="4"/>
    </w:p>
    <w:p w:rsidR="00067291" w:rsidRDefault="00067291">
      <w:pPr>
        <w:pStyle w:val="29"/>
        <w:keepNext/>
        <w:keepLines/>
        <w:shd w:val="clear" w:color="auto" w:fill="auto"/>
        <w:spacing w:line="280" w:lineRule="exact"/>
        <w:jc w:val="left"/>
      </w:pP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Исходя из обозначенных выше основных проблем и приоритетов, основной целью в рамках реализации настоящей муниципальной программы является: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1219"/>
        </w:tabs>
        <w:spacing w:line="322" w:lineRule="exact"/>
        <w:ind w:firstLine="360"/>
        <w:jc w:val="left"/>
      </w:pPr>
      <w:r>
        <w:rPr>
          <w:rStyle w:val="21"/>
        </w:rPr>
        <w:t>формирование благоприятных условий для устойчивого функционирования и развития малого и среднего предпринимательства на территории Солнцевского района.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Достижение этой цели потребует решения следующих задач:</w:t>
      </w:r>
    </w:p>
    <w:p w:rsidR="00706165" w:rsidRDefault="00515098">
      <w:pPr>
        <w:pStyle w:val="20"/>
        <w:numPr>
          <w:ilvl w:val="0"/>
          <w:numId w:val="6"/>
        </w:numPr>
        <w:shd w:val="clear" w:color="auto" w:fill="auto"/>
        <w:tabs>
          <w:tab w:val="left" w:pos="1435"/>
        </w:tabs>
        <w:spacing w:line="322" w:lineRule="exact"/>
        <w:ind w:firstLine="360"/>
        <w:jc w:val="left"/>
      </w:pPr>
      <w:r>
        <w:rPr>
          <w:rStyle w:val="21"/>
        </w:rPr>
        <w:t>Содействие развитию малого и среднего предпринимательства в муниципальных образованиях;</w:t>
      </w:r>
    </w:p>
    <w:p w:rsidR="00706165" w:rsidRDefault="00515098">
      <w:pPr>
        <w:pStyle w:val="20"/>
        <w:numPr>
          <w:ilvl w:val="0"/>
          <w:numId w:val="6"/>
        </w:numPr>
        <w:shd w:val="clear" w:color="auto" w:fill="auto"/>
        <w:tabs>
          <w:tab w:val="left" w:pos="1435"/>
        </w:tabs>
        <w:spacing w:line="322" w:lineRule="exact"/>
        <w:ind w:firstLine="360"/>
        <w:jc w:val="left"/>
      </w:pPr>
      <w:r>
        <w:rPr>
          <w:rStyle w:val="21"/>
        </w:rPr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производства;</w:t>
      </w:r>
    </w:p>
    <w:p w:rsidR="00706165" w:rsidRDefault="00515098">
      <w:pPr>
        <w:pStyle w:val="20"/>
        <w:numPr>
          <w:ilvl w:val="0"/>
          <w:numId w:val="6"/>
        </w:numPr>
        <w:shd w:val="clear" w:color="auto" w:fill="auto"/>
        <w:tabs>
          <w:tab w:val="left" w:pos="1435"/>
        </w:tabs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>Формирование положительного имиджа предпринимательства, развитие делового сотрудничества бизнеса и власти, приобретение оргтехники для реализации вышеуказанных мероприятий.</w:t>
      </w:r>
    </w:p>
    <w:p w:rsidR="00067291" w:rsidRDefault="00067291" w:rsidP="00067291">
      <w:pPr>
        <w:pStyle w:val="20"/>
        <w:shd w:val="clear" w:color="auto" w:fill="auto"/>
        <w:tabs>
          <w:tab w:val="left" w:pos="1435"/>
        </w:tabs>
        <w:spacing w:line="322" w:lineRule="exact"/>
        <w:jc w:val="left"/>
        <w:rPr>
          <w:rStyle w:val="21"/>
        </w:rPr>
      </w:pPr>
    </w:p>
    <w:p w:rsidR="00067291" w:rsidRDefault="00067291" w:rsidP="00067291">
      <w:pPr>
        <w:pStyle w:val="20"/>
        <w:shd w:val="clear" w:color="auto" w:fill="auto"/>
        <w:tabs>
          <w:tab w:val="left" w:pos="1435"/>
        </w:tabs>
        <w:spacing w:line="322" w:lineRule="exact"/>
        <w:jc w:val="left"/>
      </w:pPr>
    </w:p>
    <w:p w:rsidR="00706165" w:rsidRDefault="00515098" w:rsidP="00067291">
      <w:pPr>
        <w:pStyle w:val="29"/>
        <w:keepNext/>
        <w:keepLines/>
        <w:shd w:val="clear" w:color="auto" w:fill="auto"/>
        <w:spacing w:line="280" w:lineRule="exact"/>
      </w:pPr>
      <w:bookmarkStart w:id="5" w:name="bookmark4"/>
      <w:r>
        <w:rPr>
          <w:rStyle w:val="2a"/>
          <w:b/>
          <w:bCs/>
        </w:rPr>
        <w:t>Описание основных ожидаемых конечных результатов муниципальной</w:t>
      </w:r>
      <w:bookmarkEnd w:id="5"/>
    </w:p>
    <w:p w:rsidR="00706165" w:rsidRDefault="00067291" w:rsidP="00067291">
      <w:pPr>
        <w:pStyle w:val="29"/>
        <w:keepNext/>
        <w:keepLines/>
        <w:shd w:val="clear" w:color="auto" w:fill="auto"/>
        <w:spacing w:line="280" w:lineRule="exact"/>
        <w:rPr>
          <w:rStyle w:val="2a"/>
          <w:b/>
          <w:bCs/>
        </w:rPr>
      </w:pPr>
      <w:bookmarkStart w:id="6" w:name="bookmark5"/>
      <w:r>
        <w:rPr>
          <w:rStyle w:val="2a"/>
          <w:b/>
          <w:bCs/>
        </w:rPr>
        <w:t>п</w:t>
      </w:r>
      <w:r w:rsidR="00515098">
        <w:rPr>
          <w:rStyle w:val="2a"/>
          <w:b/>
          <w:bCs/>
        </w:rPr>
        <w:t>рограммы</w:t>
      </w:r>
      <w:bookmarkEnd w:id="6"/>
    </w:p>
    <w:p w:rsidR="00067291" w:rsidRDefault="00067291" w:rsidP="00067291">
      <w:pPr>
        <w:pStyle w:val="29"/>
        <w:keepNext/>
        <w:keepLines/>
        <w:shd w:val="clear" w:color="auto" w:fill="auto"/>
        <w:spacing w:line="280" w:lineRule="exact"/>
      </w:pPr>
    </w:p>
    <w:p w:rsidR="00706165" w:rsidRDefault="00515098">
      <w:pPr>
        <w:pStyle w:val="20"/>
        <w:shd w:val="clear" w:color="auto" w:fill="auto"/>
        <w:spacing w:line="322" w:lineRule="exact"/>
        <w:jc w:val="left"/>
      </w:pPr>
      <w:r>
        <w:rPr>
          <w:rStyle w:val="21"/>
        </w:rPr>
        <w:t xml:space="preserve">Основными ожидаемыми результатами должны стать: </w:t>
      </w:r>
      <w:r>
        <w:rPr>
          <w:rStyle w:val="23"/>
        </w:rPr>
        <w:t>в количественном выражении: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обеспечение прироста продукции, произведенной субъектами малого и среднего предпринимательства, в общем объеме продукции, произведенной в районе до 26 %,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line="322" w:lineRule="exact"/>
        <w:ind w:firstLine="360"/>
        <w:jc w:val="left"/>
      </w:pPr>
      <w:r>
        <w:rPr>
          <w:rStyle w:val="21"/>
        </w:rPr>
        <w:t>прирост количества вновь зарегистрированных субъектов малого и</w:t>
      </w:r>
    </w:p>
    <w:p w:rsidR="00706165" w:rsidRDefault="00515098">
      <w:pPr>
        <w:pStyle w:val="20"/>
        <w:shd w:val="clear" w:color="auto" w:fill="auto"/>
        <w:spacing w:line="322" w:lineRule="exact"/>
        <w:jc w:val="left"/>
      </w:pPr>
      <w:r>
        <w:rPr>
          <w:rStyle w:val="21"/>
        </w:rPr>
        <w:t>среднего предпринимательства до 3,1 % к 2022 году,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322" w:lineRule="exact"/>
        <w:ind w:firstLine="360"/>
        <w:jc w:val="left"/>
      </w:pPr>
      <w:r>
        <w:rPr>
          <w:rStyle w:val="21"/>
        </w:rPr>
        <w:t>доведение доли среднесписочной численности работников субъектов малого и среднего предпринимательства в среднесписочной численности работников всех предприятий и организаций района до 25 %.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322" w:lineRule="exact"/>
        <w:ind w:firstLine="360"/>
        <w:jc w:val="left"/>
      </w:pPr>
      <w:r>
        <w:rPr>
          <w:rStyle w:val="21"/>
        </w:rPr>
        <w:t>количество вновь зарегистрированных субъектов малого и среднего предпринимательства на 10 единиц,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322" w:lineRule="exact"/>
        <w:ind w:firstLine="360"/>
        <w:jc w:val="left"/>
      </w:pPr>
      <w:r>
        <w:rPr>
          <w:rStyle w:val="21"/>
        </w:rPr>
        <w:t>количество субъектов малого и среднего предпринимательства, принявших участие в выставках, ярмарка, форумах и иных мероприятиях к концу 20</w:t>
      </w:r>
      <w:r w:rsidR="00067291">
        <w:rPr>
          <w:rStyle w:val="21"/>
        </w:rPr>
        <w:t>22</w:t>
      </w:r>
      <w:r>
        <w:rPr>
          <w:rStyle w:val="21"/>
        </w:rPr>
        <w:t xml:space="preserve"> года до 45 единиц,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322" w:lineRule="exact"/>
        <w:ind w:firstLine="360"/>
        <w:jc w:val="left"/>
      </w:pPr>
      <w:r>
        <w:rPr>
          <w:rStyle w:val="21"/>
        </w:rPr>
        <w:t>количество мероприятий, проведенных в целях популяризации предпринимательской деятельности к концу 2022 года до 5 единиц,</w:t>
      </w:r>
    </w:p>
    <w:p w:rsidR="00706165" w:rsidRDefault="00515098">
      <w:pPr>
        <w:pStyle w:val="60"/>
        <w:shd w:val="clear" w:color="auto" w:fill="auto"/>
        <w:ind w:firstLine="360"/>
        <w:jc w:val="left"/>
      </w:pPr>
      <w:r>
        <w:rPr>
          <w:rStyle w:val="61"/>
          <w:i/>
          <w:iCs/>
        </w:rPr>
        <w:lastRenderedPageBreak/>
        <w:t>в качественном выражении: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96"/>
        </w:tabs>
        <w:spacing w:line="322" w:lineRule="exact"/>
        <w:ind w:firstLine="360"/>
        <w:jc w:val="left"/>
      </w:pPr>
      <w:r>
        <w:rPr>
          <w:rStyle w:val="21"/>
        </w:rPr>
        <w:t>улучшение кадрового потенциала,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96"/>
        </w:tabs>
        <w:spacing w:line="322" w:lineRule="exact"/>
        <w:ind w:firstLine="360"/>
        <w:jc w:val="left"/>
      </w:pPr>
      <w:r>
        <w:rPr>
          <w:rStyle w:val="21"/>
        </w:rPr>
        <w:t>улучшение условий ведения бизнеса;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>изменение отраслевой структуры малого и среднего бизнеса, Достижение перечисленных конечных результатов должно явиться итогом согласованных действий всех органов власти.</w:t>
      </w:r>
    </w:p>
    <w:p w:rsidR="00067291" w:rsidRDefault="00067291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322" w:lineRule="exact"/>
        <w:ind w:firstLine="360"/>
        <w:jc w:val="left"/>
      </w:pPr>
    </w:p>
    <w:p w:rsidR="00706165" w:rsidRDefault="00067291">
      <w:pPr>
        <w:pStyle w:val="29"/>
        <w:keepNext/>
        <w:keepLines/>
        <w:shd w:val="clear" w:color="auto" w:fill="auto"/>
        <w:spacing w:line="280" w:lineRule="exact"/>
        <w:jc w:val="left"/>
      </w:pPr>
      <w:bookmarkStart w:id="7" w:name="bookmark6"/>
      <w:r>
        <w:rPr>
          <w:rStyle w:val="2a"/>
          <w:b/>
          <w:bCs/>
        </w:rPr>
        <w:t xml:space="preserve">                    </w:t>
      </w:r>
      <w:r w:rsidR="00515098">
        <w:rPr>
          <w:rStyle w:val="2a"/>
          <w:b/>
          <w:bCs/>
        </w:rPr>
        <w:t>Сроки и этапы реализации муниципальной программы</w:t>
      </w:r>
      <w:bookmarkEnd w:id="7"/>
    </w:p>
    <w:p w:rsidR="00706165" w:rsidRDefault="00515098">
      <w:pPr>
        <w:pStyle w:val="20"/>
        <w:shd w:val="clear" w:color="auto" w:fill="auto"/>
        <w:spacing w:line="326" w:lineRule="exact"/>
        <w:ind w:firstLine="360"/>
        <w:jc w:val="left"/>
        <w:rPr>
          <w:rStyle w:val="21"/>
        </w:rPr>
      </w:pPr>
      <w:r>
        <w:rPr>
          <w:rStyle w:val="21"/>
        </w:rPr>
        <w:t>Срок реализации настоящей муниципальной программы рассчитан на период 2020 - 2022 годы (в один этап).</w:t>
      </w:r>
    </w:p>
    <w:p w:rsidR="00067291" w:rsidRDefault="00067291">
      <w:pPr>
        <w:pStyle w:val="20"/>
        <w:shd w:val="clear" w:color="auto" w:fill="auto"/>
        <w:spacing w:line="326" w:lineRule="exact"/>
        <w:ind w:firstLine="360"/>
        <w:jc w:val="left"/>
      </w:pPr>
    </w:p>
    <w:p w:rsidR="00706165" w:rsidRDefault="00515098">
      <w:pPr>
        <w:pStyle w:val="29"/>
        <w:keepNext/>
        <w:keepLines/>
        <w:numPr>
          <w:ilvl w:val="0"/>
          <w:numId w:val="4"/>
        </w:numPr>
        <w:shd w:val="clear" w:color="auto" w:fill="auto"/>
        <w:tabs>
          <w:tab w:val="left" w:pos="612"/>
        </w:tabs>
        <w:spacing w:line="280" w:lineRule="exact"/>
        <w:jc w:val="left"/>
        <w:rPr>
          <w:rStyle w:val="2a"/>
          <w:b/>
          <w:bCs/>
        </w:rPr>
      </w:pPr>
      <w:bookmarkStart w:id="8" w:name="bookmark7"/>
      <w:r>
        <w:rPr>
          <w:rStyle w:val="2a"/>
          <w:b/>
          <w:bCs/>
        </w:rPr>
        <w:t>Сведения о показателях и индикаторах муниципальной программы</w:t>
      </w:r>
      <w:bookmarkEnd w:id="8"/>
    </w:p>
    <w:p w:rsidR="00067291" w:rsidRDefault="00067291" w:rsidP="00067291">
      <w:pPr>
        <w:pStyle w:val="29"/>
        <w:keepNext/>
        <w:keepLines/>
        <w:shd w:val="clear" w:color="auto" w:fill="auto"/>
        <w:tabs>
          <w:tab w:val="left" w:pos="612"/>
        </w:tabs>
        <w:spacing w:line="280" w:lineRule="exact"/>
        <w:jc w:val="left"/>
      </w:pP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Достижение поставленной цели «Формирование благоприятных условий для устойчивого функционирования и развития малого и среднего предпринимательства на территории Солнцевского района» характеризуется следующими показателями:</w:t>
      </w:r>
    </w:p>
    <w:p w:rsidR="00706165" w:rsidRDefault="00515098">
      <w:pPr>
        <w:pStyle w:val="20"/>
        <w:numPr>
          <w:ilvl w:val="0"/>
          <w:numId w:val="7"/>
        </w:numPr>
        <w:shd w:val="clear" w:color="auto" w:fill="auto"/>
        <w:tabs>
          <w:tab w:val="left" w:pos="1063"/>
        </w:tabs>
        <w:spacing w:line="317" w:lineRule="exact"/>
        <w:ind w:firstLine="360"/>
        <w:jc w:val="left"/>
      </w:pPr>
      <w:r>
        <w:rPr>
          <w:rStyle w:val="21"/>
        </w:rPr>
        <w:t>Доля продукции, произведенной субъектами малого и среднего предпринимательства, в общем объеме продукции, произведенной в районе (в процентах).</w:t>
      </w:r>
    </w:p>
    <w:p w:rsidR="00706165" w:rsidRDefault="00515098">
      <w:pPr>
        <w:pStyle w:val="20"/>
        <w:numPr>
          <w:ilvl w:val="0"/>
          <w:numId w:val="7"/>
        </w:numPr>
        <w:shd w:val="clear" w:color="auto" w:fill="auto"/>
        <w:tabs>
          <w:tab w:val="left" w:pos="1063"/>
        </w:tabs>
        <w:spacing w:line="317" w:lineRule="exact"/>
        <w:ind w:firstLine="360"/>
        <w:jc w:val="left"/>
      </w:pPr>
      <w:r>
        <w:rPr>
          <w:rStyle w:val="21"/>
        </w:rPr>
        <w:t>Прирост количества вновь зарегистрированных субъектов малого и среднего предпринимательства (в процентах к предыдущему году).</w:t>
      </w:r>
    </w:p>
    <w:p w:rsidR="00706165" w:rsidRDefault="00515098">
      <w:pPr>
        <w:pStyle w:val="20"/>
        <w:numPr>
          <w:ilvl w:val="0"/>
          <w:numId w:val="7"/>
        </w:numPr>
        <w:shd w:val="clear" w:color="auto" w:fill="auto"/>
        <w:tabs>
          <w:tab w:val="left" w:pos="1063"/>
        </w:tabs>
        <w:spacing w:line="317" w:lineRule="exact"/>
        <w:ind w:firstLine="360"/>
        <w:jc w:val="left"/>
      </w:pPr>
      <w:r>
        <w:rPr>
          <w:rStyle w:val="21"/>
        </w:rPr>
        <w:t>Доля среднесписочной численности работников субъектов малого и среднего предпринимательства в среднесписочной численности работников всех предприятий и организаций района (в процентах).</w:t>
      </w:r>
    </w:p>
    <w:p w:rsidR="00706165" w:rsidRDefault="00515098">
      <w:pPr>
        <w:pStyle w:val="20"/>
        <w:numPr>
          <w:ilvl w:val="0"/>
          <w:numId w:val="7"/>
        </w:numPr>
        <w:shd w:val="clear" w:color="auto" w:fill="auto"/>
        <w:tabs>
          <w:tab w:val="left" w:pos="1063"/>
        </w:tabs>
        <w:spacing w:line="317" w:lineRule="exact"/>
        <w:ind w:firstLine="360"/>
        <w:jc w:val="left"/>
      </w:pPr>
      <w:r>
        <w:rPr>
          <w:rStyle w:val="21"/>
        </w:rPr>
        <w:t>Количество вновь зарегистрированных субъектов малого и среднего предпринимательства (единиц)</w:t>
      </w:r>
    </w:p>
    <w:p w:rsidR="00706165" w:rsidRDefault="00515098">
      <w:pPr>
        <w:pStyle w:val="20"/>
        <w:numPr>
          <w:ilvl w:val="0"/>
          <w:numId w:val="7"/>
        </w:numPr>
        <w:shd w:val="clear" w:color="auto" w:fill="auto"/>
        <w:tabs>
          <w:tab w:val="left" w:pos="1072"/>
        </w:tabs>
        <w:spacing w:line="317" w:lineRule="exact"/>
        <w:ind w:firstLine="360"/>
        <w:jc w:val="left"/>
      </w:pPr>
      <w:r>
        <w:rPr>
          <w:rStyle w:val="21"/>
        </w:rPr>
        <w:t>Количество субъектов малого и среднего предпринимательства, принявших участие в выставках, ярмарка, форумах и иных мероприятиях (единиц)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Количество мероприятий, проведенных в целях популяризации предпринимательской деятельности (единиц)</w:t>
      </w:r>
    </w:p>
    <w:p w:rsidR="00706165" w:rsidRDefault="00515098">
      <w:pPr>
        <w:pStyle w:val="20"/>
        <w:shd w:val="clear" w:color="auto" w:fill="auto"/>
        <w:spacing w:line="331" w:lineRule="exact"/>
        <w:ind w:firstLine="360"/>
        <w:jc w:val="left"/>
        <w:rPr>
          <w:rStyle w:val="21"/>
        </w:rPr>
      </w:pPr>
      <w:r>
        <w:rPr>
          <w:rStyle w:val="21"/>
        </w:rPr>
        <w:t>Прогнозируемые значения целевых индикаторов и показателей Программы в целом и за период реализации программы с разбивкой по годам представлены в приложении № 1 к настоящей Программе.</w:t>
      </w:r>
    </w:p>
    <w:p w:rsidR="00067291" w:rsidRDefault="00067291">
      <w:pPr>
        <w:pStyle w:val="20"/>
        <w:shd w:val="clear" w:color="auto" w:fill="auto"/>
        <w:spacing w:line="331" w:lineRule="exact"/>
        <w:ind w:firstLine="360"/>
        <w:jc w:val="left"/>
        <w:rPr>
          <w:rStyle w:val="21"/>
        </w:rPr>
      </w:pPr>
    </w:p>
    <w:p w:rsidR="00067291" w:rsidRDefault="00067291">
      <w:pPr>
        <w:pStyle w:val="20"/>
        <w:shd w:val="clear" w:color="auto" w:fill="auto"/>
        <w:spacing w:line="331" w:lineRule="exact"/>
        <w:ind w:firstLine="360"/>
        <w:jc w:val="left"/>
      </w:pPr>
    </w:p>
    <w:p w:rsidR="00706165" w:rsidRDefault="00067291" w:rsidP="00067291">
      <w:pPr>
        <w:pStyle w:val="29"/>
        <w:keepNext/>
        <w:keepLines/>
        <w:numPr>
          <w:ilvl w:val="0"/>
          <w:numId w:val="4"/>
        </w:numPr>
        <w:shd w:val="clear" w:color="auto" w:fill="auto"/>
        <w:tabs>
          <w:tab w:val="left" w:pos="2513"/>
        </w:tabs>
        <w:spacing w:line="280" w:lineRule="exact"/>
        <w:ind w:left="709" w:firstLine="1559"/>
        <w:jc w:val="left"/>
        <w:rPr>
          <w:rStyle w:val="2a"/>
          <w:b/>
          <w:bCs/>
        </w:rPr>
      </w:pPr>
      <w:bookmarkStart w:id="9" w:name="bookmark8"/>
      <w:r>
        <w:rPr>
          <w:rStyle w:val="2a"/>
          <w:b/>
          <w:bCs/>
        </w:rPr>
        <w:t>Пе</w:t>
      </w:r>
      <w:r w:rsidR="00515098">
        <w:rPr>
          <w:rStyle w:val="2a"/>
          <w:b/>
          <w:bCs/>
        </w:rPr>
        <w:t>речень программных мероприятий</w:t>
      </w:r>
      <w:bookmarkEnd w:id="9"/>
    </w:p>
    <w:p w:rsidR="00067291" w:rsidRDefault="00067291" w:rsidP="00067291">
      <w:pPr>
        <w:pStyle w:val="29"/>
        <w:keepNext/>
        <w:keepLines/>
        <w:shd w:val="clear" w:color="auto" w:fill="auto"/>
        <w:tabs>
          <w:tab w:val="left" w:pos="2513"/>
        </w:tabs>
        <w:spacing w:line="280" w:lineRule="exact"/>
        <w:jc w:val="left"/>
      </w:pP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Перечень программных мероприятий со сроками их реализации приведен в приложении № 2 к настоящей Программе.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Для решения задач и достижения поставленной цели предусматриваются следующие основные мероприятия:</w:t>
      </w:r>
    </w:p>
    <w:p w:rsidR="00706165" w:rsidRDefault="00515098">
      <w:pPr>
        <w:pStyle w:val="20"/>
        <w:numPr>
          <w:ilvl w:val="0"/>
          <w:numId w:val="8"/>
        </w:numPr>
        <w:shd w:val="clear" w:color="auto" w:fill="auto"/>
        <w:tabs>
          <w:tab w:val="left" w:pos="1086"/>
        </w:tabs>
        <w:spacing w:line="322" w:lineRule="exact"/>
        <w:ind w:firstLine="360"/>
        <w:jc w:val="left"/>
      </w:pPr>
      <w:r>
        <w:rPr>
          <w:rStyle w:val="21"/>
        </w:rPr>
        <w:t>«Содействие развитию малого и среднего предпринимательства в муниципальных образованиях»:</w:t>
      </w:r>
    </w:p>
    <w:p w:rsidR="00706165" w:rsidRDefault="00515098">
      <w:pPr>
        <w:pStyle w:val="60"/>
        <w:shd w:val="clear" w:color="auto" w:fill="auto"/>
        <w:ind w:firstLine="360"/>
        <w:jc w:val="left"/>
      </w:pPr>
      <w:r>
        <w:rPr>
          <w:rStyle w:val="61"/>
          <w:i/>
          <w:iCs/>
        </w:rPr>
        <w:lastRenderedPageBreak/>
        <w:t>информированность о видах поддержки малого и среднего предпринимательства в муниципальных образованиях.</w:t>
      </w:r>
    </w:p>
    <w:p w:rsidR="00706165" w:rsidRDefault="00515098">
      <w:pPr>
        <w:pStyle w:val="20"/>
        <w:numPr>
          <w:ilvl w:val="0"/>
          <w:numId w:val="8"/>
        </w:numPr>
        <w:shd w:val="clear" w:color="auto" w:fill="auto"/>
        <w:tabs>
          <w:tab w:val="left" w:pos="1086"/>
        </w:tabs>
        <w:spacing w:line="322" w:lineRule="exact"/>
        <w:ind w:firstLine="360"/>
        <w:jc w:val="left"/>
      </w:pPr>
      <w:r>
        <w:rPr>
          <w:rStyle w:val="21"/>
        </w:rPr>
        <w:t>«Содействие субъектам малого и среднего предпринимательства в привлечении финансовых ресурсов для осуществления предпринимательской деятельности, модернизации производства»:</w:t>
      </w:r>
    </w:p>
    <w:p w:rsidR="00706165" w:rsidRDefault="00515098">
      <w:pPr>
        <w:pStyle w:val="60"/>
        <w:shd w:val="clear" w:color="auto" w:fill="auto"/>
        <w:ind w:firstLine="360"/>
        <w:jc w:val="left"/>
      </w:pPr>
      <w:r>
        <w:rPr>
          <w:rStyle w:val="61"/>
          <w:i/>
          <w:iCs/>
        </w:rPr>
        <w:t>поддержка проектов в рамках областной целевой программы «Развитие малого и среднего предпринимательства в Курской области», создание новых рабочих мест.</w:t>
      </w:r>
    </w:p>
    <w:p w:rsidR="00706165" w:rsidRDefault="00515098">
      <w:pPr>
        <w:pStyle w:val="20"/>
        <w:numPr>
          <w:ilvl w:val="0"/>
          <w:numId w:val="8"/>
        </w:numPr>
        <w:shd w:val="clear" w:color="auto" w:fill="auto"/>
        <w:tabs>
          <w:tab w:val="left" w:pos="1086"/>
        </w:tabs>
        <w:spacing w:line="322" w:lineRule="exact"/>
        <w:ind w:firstLine="360"/>
        <w:jc w:val="left"/>
      </w:pPr>
      <w:r>
        <w:rPr>
          <w:rStyle w:val="21"/>
        </w:rPr>
        <w:t>«Формирование положительного имиджа предпринимательства, развитие делового партнерства бизнеса и власти, приобретение оргтехники для реализации вышеуказанных мероприятий»:</w:t>
      </w:r>
    </w:p>
    <w:p w:rsidR="00706165" w:rsidRDefault="00515098">
      <w:pPr>
        <w:pStyle w:val="60"/>
        <w:shd w:val="clear" w:color="auto" w:fill="auto"/>
        <w:ind w:firstLine="360"/>
        <w:jc w:val="left"/>
        <w:rPr>
          <w:rStyle w:val="61"/>
          <w:i/>
          <w:iCs/>
        </w:rPr>
      </w:pPr>
      <w:r>
        <w:rPr>
          <w:rStyle w:val="61"/>
          <w:i/>
          <w:iCs/>
        </w:rPr>
        <w:t>Участие в ежегодном областном форуме малого и среднего предпринимательства «День предпринимателя Курской области», Участие в ежегодном областном конкурсе «Малый и средний бизнес Курской области - глазами прессы», в областных выставочно-ярмарочных мероприятиях.</w:t>
      </w:r>
    </w:p>
    <w:p w:rsidR="00067291" w:rsidRDefault="00067291">
      <w:pPr>
        <w:pStyle w:val="60"/>
        <w:shd w:val="clear" w:color="auto" w:fill="auto"/>
        <w:ind w:firstLine="360"/>
        <w:jc w:val="left"/>
        <w:rPr>
          <w:rStyle w:val="61"/>
          <w:i/>
          <w:iCs/>
        </w:rPr>
      </w:pPr>
    </w:p>
    <w:p w:rsidR="00067291" w:rsidRDefault="00067291">
      <w:pPr>
        <w:pStyle w:val="60"/>
        <w:shd w:val="clear" w:color="auto" w:fill="auto"/>
        <w:ind w:firstLine="360"/>
        <w:jc w:val="left"/>
      </w:pPr>
    </w:p>
    <w:p w:rsidR="00706165" w:rsidRDefault="00515098" w:rsidP="00067291">
      <w:pPr>
        <w:pStyle w:val="29"/>
        <w:keepNext/>
        <w:keepLines/>
        <w:numPr>
          <w:ilvl w:val="0"/>
          <w:numId w:val="4"/>
        </w:numPr>
        <w:shd w:val="clear" w:color="auto" w:fill="auto"/>
        <w:tabs>
          <w:tab w:val="left" w:pos="1493"/>
        </w:tabs>
        <w:spacing w:line="280" w:lineRule="exact"/>
        <w:ind w:firstLine="1276"/>
        <w:jc w:val="left"/>
        <w:rPr>
          <w:rStyle w:val="2a"/>
          <w:b/>
          <w:bCs/>
        </w:rPr>
      </w:pPr>
      <w:bookmarkStart w:id="10" w:name="bookmark9"/>
      <w:r>
        <w:rPr>
          <w:rStyle w:val="2a"/>
          <w:b/>
          <w:bCs/>
        </w:rPr>
        <w:t>Информация по ресурсному обеспечению Программы</w:t>
      </w:r>
      <w:bookmarkEnd w:id="10"/>
    </w:p>
    <w:p w:rsidR="00067291" w:rsidRDefault="00067291" w:rsidP="00067291">
      <w:pPr>
        <w:pStyle w:val="29"/>
        <w:keepNext/>
        <w:keepLines/>
        <w:shd w:val="clear" w:color="auto" w:fill="auto"/>
        <w:tabs>
          <w:tab w:val="left" w:pos="1843"/>
        </w:tabs>
        <w:spacing w:line="280" w:lineRule="exact"/>
        <w:ind w:left="1418" w:firstLine="142"/>
        <w:jc w:val="left"/>
      </w:pP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Финансирование мероприятий Программы осуществляется за счет средств бюджета муниципального района.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Всего потребность в средствах для реализации мероприятий программы в 20</w:t>
      </w:r>
      <w:r w:rsidR="00067291">
        <w:rPr>
          <w:rStyle w:val="21"/>
        </w:rPr>
        <w:t>20</w:t>
      </w:r>
      <w:r>
        <w:rPr>
          <w:rStyle w:val="21"/>
        </w:rPr>
        <w:t>-20</w:t>
      </w:r>
      <w:r w:rsidR="00067291">
        <w:rPr>
          <w:rStyle w:val="21"/>
        </w:rPr>
        <w:t>22</w:t>
      </w:r>
      <w:r>
        <w:rPr>
          <w:rStyle w:val="21"/>
        </w:rPr>
        <w:t xml:space="preserve"> годах составляет 15 тыс. рублей.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>Ресурсное обеспечение Программы с разбивкой по годам приведено в приложениях № 3 к муниципальной программе.</w:t>
      </w:r>
    </w:p>
    <w:p w:rsidR="00067291" w:rsidRDefault="00067291">
      <w:pPr>
        <w:pStyle w:val="20"/>
        <w:shd w:val="clear" w:color="auto" w:fill="auto"/>
        <w:spacing w:line="322" w:lineRule="exact"/>
        <w:ind w:firstLine="360"/>
        <w:jc w:val="left"/>
      </w:pPr>
    </w:p>
    <w:p w:rsidR="00706165" w:rsidRDefault="00515098" w:rsidP="00067291">
      <w:pPr>
        <w:pStyle w:val="29"/>
        <w:keepNext/>
        <w:keepLines/>
        <w:numPr>
          <w:ilvl w:val="0"/>
          <w:numId w:val="4"/>
        </w:numPr>
        <w:shd w:val="clear" w:color="auto" w:fill="auto"/>
        <w:tabs>
          <w:tab w:val="left" w:pos="2638"/>
        </w:tabs>
        <w:spacing w:line="280" w:lineRule="exact"/>
        <w:ind w:left="2268"/>
        <w:jc w:val="left"/>
        <w:rPr>
          <w:rStyle w:val="2a"/>
          <w:b/>
          <w:bCs/>
        </w:rPr>
      </w:pPr>
      <w:bookmarkStart w:id="11" w:name="bookmark10"/>
      <w:r>
        <w:rPr>
          <w:rStyle w:val="2a"/>
          <w:b/>
          <w:bCs/>
        </w:rPr>
        <w:t>Оценка эффективности Программы</w:t>
      </w:r>
      <w:bookmarkEnd w:id="11"/>
    </w:p>
    <w:p w:rsidR="00067291" w:rsidRDefault="00067291" w:rsidP="00067291">
      <w:pPr>
        <w:pStyle w:val="29"/>
        <w:keepNext/>
        <w:keepLines/>
        <w:shd w:val="clear" w:color="auto" w:fill="auto"/>
        <w:tabs>
          <w:tab w:val="left" w:pos="2638"/>
        </w:tabs>
        <w:spacing w:line="280" w:lineRule="exact"/>
        <w:ind w:left="2268"/>
        <w:jc w:val="left"/>
      </w:pP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>Оценка эффективности реализации Программы производится путем сравнения фактических значении целевых индикаторов и показателей, предусмотренных в приложении №1 к настоящей Программе, с запланированными.</w:t>
      </w:r>
    </w:p>
    <w:p w:rsidR="00067291" w:rsidRDefault="00067291">
      <w:pPr>
        <w:pStyle w:val="20"/>
        <w:shd w:val="clear" w:color="auto" w:fill="auto"/>
        <w:spacing w:line="322" w:lineRule="exact"/>
        <w:ind w:firstLine="360"/>
        <w:jc w:val="left"/>
      </w:pPr>
    </w:p>
    <w:p w:rsidR="00706165" w:rsidRDefault="00515098" w:rsidP="00067291">
      <w:pPr>
        <w:pStyle w:val="29"/>
        <w:keepNext/>
        <w:keepLines/>
        <w:numPr>
          <w:ilvl w:val="0"/>
          <w:numId w:val="4"/>
        </w:numPr>
        <w:shd w:val="clear" w:color="auto" w:fill="auto"/>
        <w:tabs>
          <w:tab w:val="left" w:pos="426"/>
          <w:tab w:val="left" w:pos="689"/>
        </w:tabs>
        <w:spacing w:line="280" w:lineRule="exact"/>
        <w:ind w:left="709"/>
        <w:jc w:val="left"/>
        <w:rPr>
          <w:rStyle w:val="2a"/>
          <w:b/>
          <w:bCs/>
        </w:rPr>
      </w:pPr>
      <w:bookmarkStart w:id="12" w:name="bookmark11"/>
      <w:r w:rsidRPr="00067291">
        <w:rPr>
          <w:rStyle w:val="2a"/>
          <w:b/>
          <w:bCs/>
        </w:rPr>
        <w:t>Анализ рисков реализации программы и описание мер управления</w:t>
      </w:r>
      <w:bookmarkEnd w:id="12"/>
      <w:r w:rsidR="00067291" w:rsidRPr="00067291">
        <w:rPr>
          <w:rStyle w:val="2a"/>
          <w:b/>
          <w:bCs/>
        </w:rPr>
        <w:t xml:space="preserve"> </w:t>
      </w:r>
      <w:bookmarkStart w:id="13" w:name="bookmark12"/>
      <w:r w:rsidRPr="00067291">
        <w:rPr>
          <w:rStyle w:val="2a"/>
          <w:b/>
          <w:bCs/>
        </w:rPr>
        <w:t>рисками реализации программы</w:t>
      </w:r>
      <w:bookmarkEnd w:id="13"/>
    </w:p>
    <w:p w:rsidR="00067291" w:rsidRDefault="00067291" w:rsidP="00067291">
      <w:pPr>
        <w:pStyle w:val="29"/>
        <w:keepNext/>
        <w:keepLines/>
        <w:shd w:val="clear" w:color="auto" w:fill="auto"/>
        <w:tabs>
          <w:tab w:val="left" w:pos="426"/>
          <w:tab w:val="left" w:pos="689"/>
        </w:tabs>
        <w:spacing w:line="280" w:lineRule="exact"/>
        <w:ind w:left="709"/>
        <w:jc w:val="left"/>
      </w:pP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Несмотря на положительные результаты, достигнутые в результате реализации мероприятий районной целевой программы «Развитие малого и среднего предпринимательства в Солнцевском районе на 20</w:t>
      </w:r>
      <w:r w:rsidR="00067291">
        <w:rPr>
          <w:rStyle w:val="21"/>
        </w:rPr>
        <w:t>20</w:t>
      </w:r>
      <w:r>
        <w:rPr>
          <w:rStyle w:val="21"/>
        </w:rPr>
        <w:t xml:space="preserve"> - 20</w:t>
      </w:r>
      <w:r w:rsidR="00067291">
        <w:rPr>
          <w:rStyle w:val="21"/>
        </w:rPr>
        <w:t>22</w:t>
      </w:r>
      <w:r>
        <w:rPr>
          <w:rStyle w:val="21"/>
        </w:rPr>
        <w:t xml:space="preserve"> годы», в малом и среднем бизнесе района имеются проблемы, препятствующие его развитию и требующие решения: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1150"/>
        </w:tabs>
        <w:spacing w:line="322" w:lineRule="exact"/>
        <w:ind w:firstLine="360"/>
        <w:jc w:val="left"/>
      </w:pPr>
      <w:r>
        <w:rPr>
          <w:rStyle w:val="21"/>
        </w:rPr>
        <w:t>дефицит квалифицированных кадров для малого и среднего предпринимательства;</w:t>
      </w:r>
    </w:p>
    <w:p w:rsidR="00706165" w:rsidRDefault="00515098">
      <w:pPr>
        <w:pStyle w:val="20"/>
        <w:numPr>
          <w:ilvl w:val="0"/>
          <w:numId w:val="3"/>
        </w:numPr>
        <w:shd w:val="clear" w:color="auto" w:fill="auto"/>
        <w:tabs>
          <w:tab w:val="left" w:pos="1150"/>
        </w:tabs>
        <w:spacing w:line="322" w:lineRule="exact"/>
        <w:ind w:firstLine="360"/>
        <w:jc w:val="left"/>
      </w:pPr>
      <w:r>
        <w:rPr>
          <w:rStyle w:val="21"/>
        </w:rPr>
        <w:t>недостаточный уровень знаний для начала и ведения предпринимательской деятельности;</w:t>
      </w:r>
    </w:p>
    <w:p w:rsidR="00706165" w:rsidRDefault="00515098" w:rsidP="00067291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322" w:lineRule="exact"/>
        <w:ind w:firstLine="284"/>
        <w:jc w:val="left"/>
      </w:pPr>
      <w:r>
        <w:rPr>
          <w:rStyle w:val="21"/>
        </w:rPr>
        <w:lastRenderedPageBreak/>
        <w:t>нехватка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706165" w:rsidRDefault="00515098" w:rsidP="00067291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322" w:lineRule="exact"/>
        <w:ind w:firstLine="360"/>
        <w:jc w:val="left"/>
      </w:pPr>
      <w:r>
        <w:rPr>
          <w:rStyle w:val="21"/>
        </w:rPr>
        <w:t>слабая ресурсная база (техническая, производственная, финансовая);</w:t>
      </w:r>
    </w:p>
    <w:p w:rsidR="00706165" w:rsidRDefault="00515098" w:rsidP="00067291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322" w:lineRule="exact"/>
        <w:ind w:firstLine="360"/>
        <w:jc w:val="left"/>
      </w:pPr>
      <w:r>
        <w:rPr>
          <w:rStyle w:val="21"/>
        </w:rPr>
        <w:t>недостаточно развита инфраструктура поддержки малого и среднего предпринимательства на муниципальном уровне.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>Анализ состояния малого и среднего предпринимательства в Солнцевском районе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района.</w:t>
      </w:r>
    </w:p>
    <w:p w:rsidR="00E63BF0" w:rsidRDefault="00E63BF0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</w:p>
    <w:p w:rsidR="00E63BF0" w:rsidRDefault="00E63BF0">
      <w:pPr>
        <w:pStyle w:val="20"/>
        <w:shd w:val="clear" w:color="auto" w:fill="auto"/>
        <w:spacing w:line="322" w:lineRule="exact"/>
        <w:ind w:firstLine="360"/>
        <w:jc w:val="left"/>
      </w:pPr>
    </w:p>
    <w:p w:rsidR="00706165" w:rsidRDefault="00E63BF0" w:rsidP="00E63BF0">
      <w:pPr>
        <w:pStyle w:val="29"/>
        <w:keepNext/>
        <w:keepLines/>
        <w:shd w:val="clear" w:color="auto" w:fill="auto"/>
        <w:tabs>
          <w:tab w:val="left" w:pos="2984"/>
        </w:tabs>
        <w:spacing w:line="280" w:lineRule="exact"/>
        <w:jc w:val="left"/>
        <w:rPr>
          <w:rStyle w:val="2a"/>
          <w:b/>
          <w:bCs/>
        </w:rPr>
      </w:pPr>
      <w:bookmarkStart w:id="14" w:name="bookmark13"/>
      <w:r>
        <w:rPr>
          <w:rStyle w:val="2a"/>
          <w:b/>
          <w:bCs/>
        </w:rPr>
        <w:t xml:space="preserve">                              8.</w:t>
      </w:r>
      <w:r w:rsidR="00515098">
        <w:rPr>
          <w:rStyle w:val="2a"/>
          <w:b/>
          <w:bCs/>
        </w:rPr>
        <w:t>Муниципальные подпрограммы</w:t>
      </w:r>
      <w:bookmarkEnd w:id="14"/>
    </w:p>
    <w:p w:rsidR="00E63BF0" w:rsidRDefault="00E63BF0" w:rsidP="00E63BF0">
      <w:pPr>
        <w:pStyle w:val="29"/>
        <w:keepNext/>
        <w:keepLines/>
        <w:shd w:val="clear" w:color="auto" w:fill="auto"/>
        <w:tabs>
          <w:tab w:val="left" w:pos="2984"/>
        </w:tabs>
        <w:spacing w:line="280" w:lineRule="exact"/>
        <w:jc w:val="left"/>
      </w:pPr>
    </w:p>
    <w:p w:rsidR="00706165" w:rsidRDefault="00515098">
      <w:pPr>
        <w:pStyle w:val="50"/>
        <w:shd w:val="clear" w:color="auto" w:fill="auto"/>
        <w:ind w:firstLine="0"/>
        <w:jc w:val="left"/>
      </w:pPr>
      <w:r>
        <w:rPr>
          <w:rStyle w:val="51"/>
          <w:b/>
          <w:bCs/>
        </w:rPr>
        <w:t>Муниципальная подпрограмма Солнцевского района Курской области «Содействие развитию малого и среднего предпринимательства» муниципальной программы «Развитие малого и среднего</w:t>
      </w:r>
    </w:p>
    <w:p w:rsidR="00706165" w:rsidRDefault="00515098">
      <w:pPr>
        <w:pStyle w:val="50"/>
        <w:shd w:val="clear" w:color="auto" w:fill="auto"/>
        <w:ind w:firstLine="360"/>
        <w:jc w:val="left"/>
        <w:rPr>
          <w:rStyle w:val="51"/>
          <w:b/>
          <w:bCs/>
        </w:rPr>
      </w:pPr>
      <w:r>
        <w:rPr>
          <w:rStyle w:val="51"/>
          <w:b/>
          <w:bCs/>
        </w:rPr>
        <w:t>предпринимательства в Солнцевском районе Курской области»</w:t>
      </w:r>
    </w:p>
    <w:p w:rsidR="00E63BF0" w:rsidRDefault="00E63BF0">
      <w:pPr>
        <w:pStyle w:val="50"/>
        <w:shd w:val="clear" w:color="auto" w:fill="auto"/>
        <w:ind w:firstLine="360"/>
        <w:jc w:val="left"/>
      </w:pPr>
    </w:p>
    <w:p w:rsidR="00706165" w:rsidRDefault="00E63BF0">
      <w:pPr>
        <w:pStyle w:val="29"/>
        <w:keepNext/>
        <w:keepLines/>
        <w:shd w:val="clear" w:color="auto" w:fill="auto"/>
        <w:spacing w:line="322" w:lineRule="exact"/>
        <w:jc w:val="left"/>
      </w:pPr>
      <w:bookmarkStart w:id="15" w:name="bookmark14"/>
      <w:r>
        <w:rPr>
          <w:rStyle w:val="2a"/>
          <w:b/>
          <w:bCs/>
        </w:rPr>
        <w:t xml:space="preserve">                                                        </w:t>
      </w:r>
      <w:r w:rsidR="00515098">
        <w:rPr>
          <w:rStyle w:val="2a"/>
          <w:b/>
          <w:bCs/>
        </w:rPr>
        <w:t>ПАСПОРТ</w:t>
      </w:r>
      <w:bookmarkEnd w:id="15"/>
    </w:p>
    <w:p w:rsidR="00706165" w:rsidRDefault="00515098">
      <w:pPr>
        <w:pStyle w:val="50"/>
        <w:shd w:val="clear" w:color="auto" w:fill="auto"/>
        <w:ind w:firstLine="0"/>
        <w:jc w:val="left"/>
      </w:pPr>
      <w:r>
        <w:rPr>
          <w:rStyle w:val="51"/>
          <w:b/>
          <w:bCs/>
        </w:rPr>
        <w:t>муниципальной подпрограммы Солнцевского района Курской области «Содействие развитию малого и среднего предпринимательства» муниципальной программы «Развитие малого и среднего</w:t>
      </w:r>
    </w:p>
    <w:p w:rsidR="00706165" w:rsidRDefault="00515098">
      <w:pPr>
        <w:pStyle w:val="50"/>
        <w:shd w:val="clear" w:color="auto" w:fill="auto"/>
        <w:ind w:firstLine="360"/>
        <w:jc w:val="left"/>
      </w:pPr>
      <w:r>
        <w:rPr>
          <w:rStyle w:val="51"/>
          <w:b/>
          <w:bCs/>
        </w:rPr>
        <w:t>предпринимательства в Солнцевском районе Курской области»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7"/>
        <w:gridCol w:w="6571"/>
        <w:gridCol w:w="10"/>
      </w:tblGrid>
      <w:tr w:rsidR="00706165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97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Ответственный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исполнитель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Управление инвестиционной политики, экономики, архитектуры, строительства, имущественных и земельных правоотношений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67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Соисполнители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Подпрограммы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нет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4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Участники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Подпрограммы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отсутствуют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5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Программно-целевые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отсутствуют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инструменты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Подпрограммы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Цели Подпрограммы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Создания условий для реализации муниципальной подпрограммы Солнцевского района Курской области «Содействие развитию малого и среднего предпринимательства» муниципальной программы «Развитие малого и среднего предпринимательства в Солнцевском районе Курской области»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325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lastRenderedPageBreak/>
              <w:t>Задачи Подпрограммы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обеспечение эффективной деятельности Управления инвестиционной политики, экономики, архитектуры, строительства, имущественных и земельных правоотношений как ответственного исполнителя муниципальной подпрограммы Солнцевского района Курской области «Содействие развитию малого и среднего предпринимательства» муниципальной программы «Развитие малого и среднего предпринимательства в Солнцевском районе Курской области»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227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Целевые индикаторы и</w:t>
            </w:r>
          </w:p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показатели</w:t>
            </w:r>
          </w:p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Подпрограммы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доля достигнутых целевых показателей (индикаторов) муниципальной подпрограммы Солнцевского района Курской области «Содействие развитию малого и среднего предпринимательства» муниципальной программы «Развитие малого и среднего предпринимательства в Солнцевском районе Курской области»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Этапы и сроки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реализации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Подпрограммы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2020-2022 годы в один этап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Объёмы бюджетных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ассигнований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Подпрограммы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Финансирование программных мероприятий предусматривается за счет средств бюджета муниципального района.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Общий объем финансирования подпрограммы на весь период составляет 15 тыс. рублей, в том числе: средств бюджета района 15 тыс. рублей;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2" w:lineRule="exact"/>
              <w:jc w:val="left"/>
            </w:pPr>
            <w:r>
              <w:rPr>
                <w:rStyle w:val="24"/>
              </w:rPr>
              <w:t>Ожидаемые результаты</w:t>
            </w:r>
          </w:p>
          <w:p w:rsidR="00706165" w:rsidRDefault="00515098">
            <w:pPr>
              <w:pStyle w:val="20"/>
              <w:shd w:val="clear" w:color="auto" w:fill="auto"/>
              <w:spacing w:line="312" w:lineRule="exact"/>
              <w:jc w:val="left"/>
            </w:pPr>
            <w:r>
              <w:rPr>
                <w:rStyle w:val="24"/>
              </w:rPr>
              <w:t>реализации</w:t>
            </w:r>
          </w:p>
          <w:p w:rsidR="00706165" w:rsidRDefault="00515098">
            <w:pPr>
              <w:pStyle w:val="20"/>
              <w:shd w:val="clear" w:color="auto" w:fill="auto"/>
              <w:spacing w:line="312" w:lineRule="exact"/>
              <w:jc w:val="left"/>
            </w:pPr>
            <w:r>
              <w:rPr>
                <w:rStyle w:val="24"/>
              </w:rPr>
              <w:t>Подпрограммы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4"/>
              </w:rPr>
              <w:t>обеспечение выполнения целей, задач и показателей муниципальной программы Солнцевского района Курской области «Развитие малого и среднего предпринимательства в Солнцевском районе Курской области» в целом, в разрезе основных мероприятий</w:t>
            </w:r>
          </w:p>
        </w:tc>
      </w:tr>
    </w:tbl>
    <w:p w:rsidR="00E63BF0" w:rsidRDefault="00E63BF0">
      <w:pPr>
        <w:pStyle w:val="29"/>
        <w:keepNext/>
        <w:keepLines/>
        <w:shd w:val="clear" w:color="auto" w:fill="auto"/>
        <w:spacing w:line="317" w:lineRule="exact"/>
        <w:jc w:val="left"/>
        <w:rPr>
          <w:rStyle w:val="2a"/>
          <w:b/>
          <w:bCs/>
        </w:rPr>
      </w:pPr>
      <w:bookmarkStart w:id="16" w:name="bookmark15"/>
    </w:p>
    <w:p w:rsidR="00E63BF0" w:rsidRDefault="00E63BF0">
      <w:pPr>
        <w:pStyle w:val="29"/>
        <w:keepNext/>
        <w:keepLines/>
        <w:shd w:val="clear" w:color="auto" w:fill="auto"/>
        <w:spacing w:line="317" w:lineRule="exact"/>
        <w:jc w:val="left"/>
        <w:rPr>
          <w:rStyle w:val="2a"/>
          <w:b/>
          <w:bCs/>
        </w:rPr>
      </w:pPr>
    </w:p>
    <w:p w:rsidR="00E63BF0" w:rsidRDefault="00515098" w:rsidP="00E63BF0">
      <w:pPr>
        <w:pStyle w:val="29"/>
        <w:keepNext/>
        <w:keepLines/>
        <w:numPr>
          <w:ilvl w:val="0"/>
          <w:numId w:val="10"/>
        </w:numPr>
        <w:shd w:val="clear" w:color="auto" w:fill="auto"/>
        <w:spacing w:line="317" w:lineRule="exact"/>
        <w:jc w:val="left"/>
        <w:rPr>
          <w:rStyle w:val="2a"/>
          <w:b/>
          <w:bCs/>
        </w:rPr>
      </w:pPr>
      <w:r>
        <w:rPr>
          <w:rStyle w:val="2a"/>
          <w:b/>
          <w:bCs/>
        </w:rPr>
        <w:t xml:space="preserve">Характеристика сферы реализации подпрограммы, основные </w:t>
      </w:r>
    </w:p>
    <w:p w:rsidR="00706165" w:rsidRDefault="00515098" w:rsidP="00E63BF0">
      <w:pPr>
        <w:pStyle w:val="29"/>
        <w:keepNext/>
        <w:keepLines/>
        <w:shd w:val="clear" w:color="auto" w:fill="auto"/>
        <w:spacing w:line="317" w:lineRule="exact"/>
        <w:ind w:left="1080"/>
        <w:jc w:val="left"/>
        <w:rPr>
          <w:rStyle w:val="2a"/>
          <w:b/>
          <w:bCs/>
        </w:rPr>
      </w:pPr>
      <w:r>
        <w:rPr>
          <w:rStyle w:val="2a"/>
          <w:b/>
          <w:bCs/>
        </w:rPr>
        <w:t>проблемы в указанной сфере и прогноз её развития</w:t>
      </w:r>
      <w:bookmarkEnd w:id="16"/>
    </w:p>
    <w:p w:rsidR="00E63BF0" w:rsidRDefault="00E63BF0" w:rsidP="00E63BF0">
      <w:pPr>
        <w:pStyle w:val="29"/>
        <w:keepNext/>
        <w:keepLines/>
        <w:shd w:val="clear" w:color="auto" w:fill="auto"/>
        <w:spacing w:line="317" w:lineRule="exact"/>
        <w:ind w:left="1080"/>
        <w:jc w:val="left"/>
      </w:pPr>
    </w:p>
    <w:p w:rsidR="00706165" w:rsidRDefault="00515098">
      <w:pPr>
        <w:pStyle w:val="20"/>
        <w:shd w:val="clear" w:color="auto" w:fill="auto"/>
        <w:spacing w:line="280" w:lineRule="exact"/>
        <w:jc w:val="left"/>
      </w:pPr>
      <w:r>
        <w:rPr>
          <w:rStyle w:val="21"/>
        </w:rPr>
        <w:t>Подпрограмма разработана в целях повышения качества реализации</w:t>
      </w:r>
    </w:p>
    <w:p w:rsidR="00706165" w:rsidRDefault="00515098">
      <w:pPr>
        <w:pStyle w:val="20"/>
        <w:shd w:val="clear" w:color="auto" w:fill="auto"/>
        <w:spacing w:line="280" w:lineRule="exact"/>
        <w:jc w:val="left"/>
      </w:pPr>
      <w:r>
        <w:rPr>
          <w:rStyle w:val="21"/>
        </w:rPr>
        <w:t>целей и задач, поставленных муниципальной Программой.</w:t>
      </w:r>
    </w:p>
    <w:p w:rsidR="00706165" w:rsidRDefault="00515098">
      <w:pPr>
        <w:pStyle w:val="20"/>
        <w:shd w:val="clear" w:color="auto" w:fill="auto"/>
        <w:spacing w:line="331" w:lineRule="exact"/>
        <w:ind w:firstLine="360"/>
        <w:jc w:val="left"/>
        <w:rPr>
          <w:rStyle w:val="21"/>
        </w:rPr>
      </w:pPr>
      <w:r>
        <w:rPr>
          <w:rStyle w:val="21"/>
        </w:rPr>
        <w:t>В целом Подпрограмма направлена на формирование и развитие обеспечивающих механизмов реализации муниципальной Программы.</w:t>
      </w:r>
    </w:p>
    <w:p w:rsidR="00E63BF0" w:rsidRDefault="00E63BF0">
      <w:pPr>
        <w:pStyle w:val="20"/>
        <w:shd w:val="clear" w:color="auto" w:fill="auto"/>
        <w:spacing w:line="331" w:lineRule="exact"/>
        <w:ind w:firstLine="360"/>
        <w:jc w:val="left"/>
        <w:rPr>
          <w:rStyle w:val="21"/>
        </w:rPr>
      </w:pPr>
    </w:p>
    <w:p w:rsidR="00E63BF0" w:rsidRDefault="00E63BF0">
      <w:pPr>
        <w:pStyle w:val="20"/>
        <w:shd w:val="clear" w:color="auto" w:fill="auto"/>
        <w:spacing w:line="331" w:lineRule="exact"/>
        <w:ind w:firstLine="360"/>
        <w:jc w:val="left"/>
        <w:rPr>
          <w:rStyle w:val="21"/>
        </w:rPr>
      </w:pPr>
    </w:p>
    <w:p w:rsidR="00E63BF0" w:rsidRDefault="00E63BF0">
      <w:pPr>
        <w:pStyle w:val="20"/>
        <w:shd w:val="clear" w:color="auto" w:fill="auto"/>
        <w:spacing w:line="331" w:lineRule="exact"/>
        <w:ind w:firstLine="360"/>
        <w:jc w:val="left"/>
        <w:rPr>
          <w:rStyle w:val="21"/>
        </w:rPr>
      </w:pPr>
    </w:p>
    <w:p w:rsidR="00E63BF0" w:rsidRDefault="00E63BF0">
      <w:pPr>
        <w:pStyle w:val="20"/>
        <w:shd w:val="clear" w:color="auto" w:fill="auto"/>
        <w:spacing w:line="331" w:lineRule="exact"/>
        <w:ind w:firstLine="360"/>
        <w:jc w:val="left"/>
      </w:pPr>
    </w:p>
    <w:p w:rsidR="00E63BF0" w:rsidRDefault="00E63BF0">
      <w:pPr>
        <w:pStyle w:val="50"/>
        <w:shd w:val="clear" w:color="auto" w:fill="auto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lastRenderedPageBreak/>
        <w:t xml:space="preserve">     </w:t>
      </w:r>
      <w:r w:rsidR="00515098">
        <w:rPr>
          <w:rStyle w:val="51"/>
          <w:b/>
          <w:bCs/>
        </w:rPr>
        <w:t xml:space="preserve">И. Приоритеты муниципальной политики в сфере реализации Подпрограммы, цели, задачи и показатели (индикаторы) достижения </w:t>
      </w:r>
    </w:p>
    <w:p w:rsidR="00E63BF0" w:rsidRDefault="00515098">
      <w:pPr>
        <w:pStyle w:val="50"/>
        <w:shd w:val="clear" w:color="auto" w:fill="auto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t xml:space="preserve">целей и решения задач, описание основных ожидаемых конечных результатов Подпрограммы, сроков и контрольных этапов </w:t>
      </w:r>
    </w:p>
    <w:p w:rsidR="00706165" w:rsidRDefault="00E63BF0" w:rsidP="00E63BF0">
      <w:pPr>
        <w:pStyle w:val="50"/>
        <w:shd w:val="clear" w:color="auto" w:fill="auto"/>
        <w:ind w:firstLine="0"/>
        <w:jc w:val="left"/>
        <w:rPr>
          <w:rStyle w:val="51"/>
          <w:b/>
          <w:bCs/>
        </w:rPr>
      </w:pPr>
      <w:r>
        <w:rPr>
          <w:rStyle w:val="51"/>
          <w:b/>
          <w:bCs/>
        </w:rPr>
        <w:t xml:space="preserve">                                    </w:t>
      </w:r>
      <w:r w:rsidR="00515098">
        <w:rPr>
          <w:rStyle w:val="51"/>
          <w:b/>
          <w:bCs/>
        </w:rPr>
        <w:t>реализации</w:t>
      </w:r>
      <w:r>
        <w:rPr>
          <w:rStyle w:val="51"/>
          <w:b/>
          <w:bCs/>
        </w:rPr>
        <w:t xml:space="preserve"> </w:t>
      </w:r>
      <w:r w:rsidR="00515098">
        <w:rPr>
          <w:rStyle w:val="51"/>
          <w:b/>
          <w:bCs/>
        </w:rPr>
        <w:t>Подпрограммы</w:t>
      </w:r>
    </w:p>
    <w:p w:rsidR="00E63BF0" w:rsidRDefault="00E63BF0" w:rsidP="00E63BF0">
      <w:pPr>
        <w:pStyle w:val="50"/>
        <w:shd w:val="clear" w:color="auto" w:fill="auto"/>
        <w:ind w:firstLine="0"/>
        <w:jc w:val="left"/>
      </w:pP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Приоритетом муниципальной политики в сфере реализации Подпрограммы является качественное выполнение мероприятий муниципальной Программы.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Целью Подпрограммы является создание условий для реализации муниципальной Программы.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Для решения поставленной цели необходимо решение задачи: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обеспечение эффективной деятельности Управления инвестиционной политики, экономики, архитектуры, строительства, имущественных и земельных правоотношений Администрации Солнцевского района Курской области как ответственного исполнителя муниципальной программы Солнцевского района Курской области.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Целевым показателем (индикатором) Подпрограммы служит показатель: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доля достигнутых целевых показателей (индикаторов) муниципальной программы к общему количеству целевых показателей (индикаторов).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 xml:space="preserve">Данный показатель рассчитывается в </w:t>
      </w:r>
      <w:r>
        <w:rPr>
          <w:rStyle w:val="23"/>
        </w:rPr>
        <w:t>%</w:t>
      </w:r>
      <w:r>
        <w:rPr>
          <w:rStyle w:val="21"/>
        </w:rPr>
        <w:t xml:space="preserve"> как отношение достигнутых целевых показателей (индикаторов) муниципальной программы к планируемым показателям (индикаторам), указанным в приложении № 1 к муниципальной программе.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Ожидаемым результатом реализации подпрограммы является обеспечение выполнения целей, задач и показателей муниципальной программы Солнцевского района Курской области «Развитие малого и среднего предпринимательства в Солнцевском районе Курской области».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Подпрограмму предусматривается реализовать в 2020-2022 годах в один этап.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>Сведения о показателях (индикаторах) подпрограммы и их значениях приведены в приложении № 1 к муниципальной программе.</w:t>
      </w:r>
    </w:p>
    <w:p w:rsidR="00E63BF0" w:rsidRDefault="00E63BF0">
      <w:pPr>
        <w:pStyle w:val="20"/>
        <w:shd w:val="clear" w:color="auto" w:fill="auto"/>
        <w:spacing w:line="322" w:lineRule="exact"/>
        <w:ind w:firstLine="360"/>
        <w:jc w:val="left"/>
      </w:pPr>
    </w:p>
    <w:p w:rsidR="00706165" w:rsidRDefault="00515098" w:rsidP="00E63BF0">
      <w:pPr>
        <w:pStyle w:val="50"/>
        <w:numPr>
          <w:ilvl w:val="0"/>
          <w:numId w:val="9"/>
        </w:numPr>
        <w:shd w:val="clear" w:color="auto" w:fill="auto"/>
        <w:tabs>
          <w:tab w:val="left" w:pos="2593"/>
        </w:tabs>
        <w:spacing w:line="280" w:lineRule="exact"/>
        <w:ind w:left="2268" w:hanging="567"/>
        <w:jc w:val="left"/>
        <w:rPr>
          <w:rStyle w:val="51"/>
          <w:b/>
          <w:bCs/>
        </w:rPr>
      </w:pPr>
      <w:r>
        <w:rPr>
          <w:rStyle w:val="51"/>
          <w:b/>
          <w:bCs/>
        </w:rPr>
        <w:t>Ресурсное обеспечение Подпрограммы</w:t>
      </w:r>
    </w:p>
    <w:p w:rsidR="00E63BF0" w:rsidRDefault="00E63BF0" w:rsidP="00E63BF0">
      <w:pPr>
        <w:pStyle w:val="50"/>
        <w:shd w:val="clear" w:color="auto" w:fill="auto"/>
        <w:tabs>
          <w:tab w:val="left" w:pos="2593"/>
        </w:tabs>
        <w:spacing w:line="280" w:lineRule="exact"/>
        <w:ind w:left="2268" w:firstLine="0"/>
        <w:jc w:val="left"/>
      </w:pP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Источником финансирования Подпрограммы является бюджет муниципального района «Солнцевский район» Курской области.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  <w:rPr>
          <w:rStyle w:val="21"/>
        </w:rPr>
      </w:pPr>
      <w:r>
        <w:rPr>
          <w:rStyle w:val="21"/>
        </w:rPr>
        <w:t>Ресурсное обеспечение для реализации Подпрограммы, а также сроки и источники финансирования программных мероприятий по годам и в целом за весь период реализации приведено в приложении № 3 к настоящей Программе.</w:t>
      </w:r>
    </w:p>
    <w:p w:rsidR="00E63BF0" w:rsidRDefault="00E63BF0">
      <w:pPr>
        <w:pStyle w:val="20"/>
        <w:shd w:val="clear" w:color="auto" w:fill="auto"/>
        <w:spacing w:line="317" w:lineRule="exact"/>
        <w:ind w:firstLine="360"/>
        <w:jc w:val="left"/>
      </w:pPr>
    </w:p>
    <w:p w:rsidR="00706165" w:rsidRDefault="00515098" w:rsidP="00E63BF0">
      <w:pPr>
        <w:pStyle w:val="29"/>
        <w:keepNext/>
        <w:keepLines/>
        <w:numPr>
          <w:ilvl w:val="0"/>
          <w:numId w:val="9"/>
        </w:numPr>
        <w:shd w:val="clear" w:color="auto" w:fill="auto"/>
        <w:tabs>
          <w:tab w:val="left" w:pos="2555"/>
        </w:tabs>
        <w:spacing w:line="280" w:lineRule="exact"/>
        <w:ind w:left="2410" w:hanging="283"/>
        <w:jc w:val="left"/>
        <w:rPr>
          <w:rStyle w:val="2a"/>
          <w:b/>
          <w:bCs/>
        </w:rPr>
      </w:pPr>
      <w:bookmarkStart w:id="17" w:name="bookmark16"/>
      <w:r>
        <w:rPr>
          <w:rStyle w:val="2a"/>
          <w:b/>
          <w:bCs/>
        </w:rPr>
        <w:t>Механизм реализации Подпрограммы</w:t>
      </w:r>
      <w:bookmarkEnd w:id="17"/>
    </w:p>
    <w:p w:rsidR="00E63BF0" w:rsidRDefault="00E63BF0" w:rsidP="00E63BF0">
      <w:pPr>
        <w:pStyle w:val="29"/>
        <w:keepNext/>
        <w:keepLines/>
        <w:shd w:val="clear" w:color="auto" w:fill="auto"/>
        <w:tabs>
          <w:tab w:val="left" w:pos="2555"/>
        </w:tabs>
        <w:spacing w:line="280" w:lineRule="exact"/>
        <w:ind w:left="2410"/>
        <w:jc w:val="left"/>
      </w:pP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Управление инвестиционной политики, экономики, архитектуры, строительства, имущественных и земельных правоотношений - является ответственным исполнителем Подпрограммы: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 xml:space="preserve">с учетом выделяемых средств бюджета муниципального района </w:t>
      </w:r>
      <w:r>
        <w:rPr>
          <w:rStyle w:val="21"/>
        </w:rPr>
        <w:lastRenderedPageBreak/>
        <w:t>«Солнцевский район» Курской области ежегодно уточняет целевые индикаторы и показатели, объем финансирования мероприятий Подпрограммы, уточняет механизм реализации Подпрограммы, а также при необходимости вносит в установленном порядке предложения по корректировке, продлению срока реализации Подпрограммы либо о досрочном прекращении ее выполнения.</w:t>
      </w:r>
    </w:p>
    <w:p w:rsidR="00E63BF0" w:rsidRDefault="00E63BF0">
      <w:pPr>
        <w:pStyle w:val="20"/>
        <w:shd w:val="clear" w:color="auto" w:fill="auto"/>
        <w:spacing w:line="322" w:lineRule="exact"/>
        <w:ind w:firstLine="360"/>
        <w:jc w:val="left"/>
      </w:pPr>
    </w:p>
    <w:p w:rsidR="00706165" w:rsidRDefault="00515098" w:rsidP="00E63BF0">
      <w:pPr>
        <w:pStyle w:val="29"/>
        <w:keepNext/>
        <w:keepLines/>
        <w:numPr>
          <w:ilvl w:val="0"/>
          <w:numId w:val="9"/>
        </w:numPr>
        <w:shd w:val="clear" w:color="auto" w:fill="auto"/>
        <w:tabs>
          <w:tab w:val="left" w:pos="750"/>
        </w:tabs>
        <w:spacing w:line="280" w:lineRule="exact"/>
        <w:ind w:left="284" w:firstLine="142"/>
        <w:jc w:val="left"/>
        <w:rPr>
          <w:rStyle w:val="2a"/>
          <w:b/>
          <w:bCs/>
        </w:rPr>
      </w:pPr>
      <w:bookmarkStart w:id="18" w:name="bookmark17"/>
      <w:r>
        <w:rPr>
          <w:rStyle w:val="2a"/>
          <w:b/>
          <w:bCs/>
        </w:rPr>
        <w:t>Оценка социально-экономической эффективности Подпрограммы</w:t>
      </w:r>
      <w:bookmarkEnd w:id="18"/>
    </w:p>
    <w:p w:rsidR="00E63BF0" w:rsidRDefault="00E63BF0" w:rsidP="00E63BF0">
      <w:pPr>
        <w:pStyle w:val="29"/>
        <w:keepNext/>
        <w:keepLines/>
        <w:shd w:val="clear" w:color="auto" w:fill="auto"/>
        <w:tabs>
          <w:tab w:val="left" w:pos="750"/>
        </w:tabs>
        <w:spacing w:line="280" w:lineRule="exact"/>
        <w:jc w:val="left"/>
      </w:pPr>
    </w:p>
    <w:p w:rsidR="00706165" w:rsidRDefault="00515098" w:rsidP="00E63BF0">
      <w:pPr>
        <w:pStyle w:val="20"/>
        <w:shd w:val="clear" w:color="auto" w:fill="auto"/>
        <w:tabs>
          <w:tab w:val="left" w:pos="5160"/>
          <w:tab w:val="left" w:pos="8080"/>
        </w:tabs>
        <w:spacing w:line="322" w:lineRule="exact"/>
        <w:ind w:right="-60" w:firstLine="360"/>
        <w:jc w:val="left"/>
      </w:pPr>
      <w:r>
        <w:rPr>
          <w:rStyle w:val="21"/>
        </w:rPr>
        <w:t>Оценка эффективности реализации Подпрограммы производится путем сравнения фактических значений целевых показателей и индикаторов, предусмотренных в приложении №</w:t>
      </w:r>
      <w:r>
        <w:rPr>
          <w:rStyle w:val="21"/>
        </w:rPr>
        <w:tab/>
        <w:t>1</w:t>
      </w:r>
      <w:r w:rsidR="00E63BF0">
        <w:rPr>
          <w:rStyle w:val="21"/>
        </w:rPr>
        <w:t xml:space="preserve"> </w:t>
      </w:r>
      <w:r>
        <w:rPr>
          <w:rStyle w:val="21"/>
        </w:rPr>
        <w:t xml:space="preserve"> к настоящей Программе, с</w:t>
      </w:r>
    </w:p>
    <w:p w:rsidR="00706165" w:rsidRDefault="00E63BF0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>з</w:t>
      </w:r>
      <w:r w:rsidR="00515098">
        <w:rPr>
          <w:rStyle w:val="21"/>
        </w:rPr>
        <w:t>апланированными; сравнения фактического объема финансирования мероприятий муниципальной Подпрограммы с запланированным; фактического выполнения мероприятий муниципальной Подпрограммы с запланированными программой. Методика оценки эффективности реализации Подпрограммы приведена в приложении № 4 к настоящей Программе.</w:t>
      </w:r>
    </w:p>
    <w:p w:rsidR="00E63BF0" w:rsidRDefault="00E63BF0">
      <w:pPr>
        <w:pStyle w:val="20"/>
        <w:shd w:val="clear" w:color="auto" w:fill="auto"/>
        <w:spacing w:line="322" w:lineRule="exact"/>
        <w:jc w:val="left"/>
      </w:pPr>
    </w:p>
    <w:p w:rsidR="00706165" w:rsidRDefault="00E63BF0" w:rsidP="00E63BF0">
      <w:pPr>
        <w:pStyle w:val="29"/>
        <w:keepNext/>
        <w:keepLines/>
        <w:numPr>
          <w:ilvl w:val="0"/>
          <w:numId w:val="9"/>
        </w:numPr>
        <w:shd w:val="clear" w:color="auto" w:fill="auto"/>
        <w:tabs>
          <w:tab w:val="left" w:pos="1010"/>
        </w:tabs>
        <w:spacing w:line="280" w:lineRule="exact"/>
        <w:ind w:left="-284" w:firstLine="851"/>
        <w:jc w:val="left"/>
        <w:rPr>
          <w:rStyle w:val="2a"/>
          <w:b/>
          <w:bCs/>
        </w:rPr>
      </w:pPr>
      <w:bookmarkStart w:id="19" w:name="bookmark18"/>
      <w:r>
        <w:rPr>
          <w:rStyle w:val="2a"/>
          <w:b/>
          <w:bCs/>
        </w:rPr>
        <w:t xml:space="preserve"> </w:t>
      </w:r>
      <w:r w:rsidR="00515098">
        <w:rPr>
          <w:rStyle w:val="2a"/>
          <w:b/>
          <w:bCs/>
        </w:rPr>
        <w:t>Контроль за ходом реализации муниципальной Подпрограммы</w:t>
      </w:r>
      <w:bookmarkEnd w:id="19"/>
    </w:p>
    <w:p w:rsidR="00E63BF0" w:rsidRDefault="00E63BF0" w:rsidP="00E63BF0">
      <w:pPr>
        <w:pStyle w:val="29"/>
        <w:keepNext/>
        <w:keepLines/>
        <w:shd w:val="clear" w:color="auto" w:fill="auto"/>
        <w:tabs>
          <w:tab w:val="left" w:pos="1010"/>
        </w:tabs>
        <w:spacing w:line="280" w:lineRule="exact"/>
        <w:jc w:val="left"/>
      </w:pP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Организация управления реализаций Подпрограммы и контроль за ходом ее исполнения возлагаются на ответственного исполнителя Подпрограммы.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Исполнители мероприятий Подпрограммы несут ответственность за их качество и своевременное выполнение, рациональное использование финансовых средств и ресурсов, выделяемых на реализацию Подпрограммы.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Информация об исполнении Подпрограммы представляется исполнителями: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Заместителю Главы Администрации Солнцевского района ежеквартально, до 1-го числа месяца, следующего за отчетным кварталом.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Главе Солнцевского района ежегодно в срок до 1-го марта.</w:t>
      </w:r>
    </w:p>
    <w:p w:rsidR="00706165" w:rsidRDefault="00515098" w:rsidP="00E63BF0">
      <w:pPr>
        <w:pStyle w:val="20"/>
        <w:shd w:val="clear" w:color="auto" w:fill="auto"/>
        <w:spacing w:line="317" w:lineRule="exact"/>
        <w:ind w:firstLine="360"/>
        <w:jc w:val="left"/>
        <w:sectPr w:rsidR="00706165">
          <w:pgSz w:w="11909" w:h="16834"/>
          <w:pgMar w:top="1396" w:right="748" w:bottom="994" w:left="1440" w:header="0" w:footer="3" w:gutter="0"/>
          <w:cols w:space="720"/>
          <w:noEndnote/>
          <w:docGrid w:linePitch="360"/>
        </w:sectPr>
      </w:pPr>
      <w:r>
        <w:rPr>
          <w:rStyle w:val="21"/>
        </w:rPr>
        <w:t>По истечении срока реализации Подпрограммы исполнители готовят доклад о ее выполнении с оценкой эффективности реализации Подпрограммы и эффективности использования финансовых средств за весь период реализации Подпрограммы и представляют его Главе Солнцевского</w:t>
      </w:r>
      <w:r w:rsidR="00E63BF0">
        <w:rPr>
          <w:rStyle w:val="21"/>
        </w:rPr>
        <w:t xml:space="preserve"> </w:t>
      </w:r>
      <w:r>
        <w:rPr>
          <w:rStyle w:val="21"/>
        </w:rPr>
        <w:t>района.</w:t>
      </w:r>
    </w:p>
    <w:p w:rsidR="00E63BF0" w:rsidRDefault="00E63BF0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515098">
        <w:rPr>
          <w:rStyle w:val="21"/>
        </w:rPr>
        <w:t xml:space="preserve">Приложение № 1 </w:t>
      </w:r>
      <w:r>
        <w:rPr>
          <w:rStyle w:val="21"/>
        </w:rPr>
        <w:t xml:space="preserve">     </w:t>
      </w:r>
    </w:p>
    <w:p w:rsidR="00E63BF0" w:rsidRDefault="00E63BF0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                                         </w:t>
      </w:r>
      <w:r w:rsidR="00515098">
        <w:rPr>
          <w:rStyle w:val="21"/>
        </w:rPr>
        <w:t xml:space="preserve">к муниципальной Программе «Развитие </w:t>
      </w:r>
    </w:p>
    <w:p w:rsidR="00E63BF0" w:rsidRDefault="00E63BF0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                                     </w:t>
      </w:r>
      <w:r w:rsidR="00515098">
        <w:rPr>
          <w:rStyle w:val="21"/>
        </w:rPr>
        <w:t xml:space="preserve">малого и среднего предпринимательства в </w:t>
      </w:r>
      <w:r>
        <w:rPr>
          <w:rStyle w:val="21"/>
        </w:rPr>
        <w:t xml:space="preserve"> </w:t>
      </w:r>
    </w:p>
    <w:p w:rsidR="00706165" w:rsidRDefault="00E63BF0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                                           </w:t>
      </w:r>
      <w:r w:rsidR="00515098">
        <w:rPr>
          <w:rStyle w:val="21"/>
        </w:rPr>
        <w:t>Солнцевском районе Курской области»</w:t>
      </w:r>
    </w:p>
    <w:p w:rsidR="00E63BF0" w:rsidRDefault="00E63BF0">
      <w:pPr>
        <w:pStyle w:val="20"/>
        <w:shd w:val="clear" w:color="auto" w:fill="auto"/>
        <w:spacing w:line="322" w:lineRule="exact"/>
        <w:jc w:val="left"/>
      </w:pPr>
    </w:p>
    <w:p w:rsidR="00E63BF0" w:rsidRDefault="00E63BF0">
      <w:pPr>
        <w:pStyle w:val="29"/>
        <w:keepNext/>
        <w:keepLines/>
        <w:shd w:val="clear" w:color="auto" w:fill="auto"/>
        <w:spacing w:line="322" w:lineRule="exact"/>
        <w:jc w:val="left"/>
        <w:rPr>
          <w:rStyle w:val="2a"/>
          <w:b/>
          <w:bCs/>
        </w:rPr>
      </w:pPr>
      <w:bookmarkStart w:id="20" w:name="bookmark19"/>
      <w:r>
        <w:rPr>
          <w:rStyle w:val="2a"/>
          <w:b/>
          <w:bCs/>
        </w:rPr>
        <w:t xml:space="preserve">                                                                   </w:t>
      </w:r>
      <w:r w:rsidR="00515098">
        <w:rPr>
          <w:rStyle w:val="2a"/>
          <w:b/>
          <w:bCs/>
        </w:rPr>
        <w:t xml:space="preserve">Прогнозируемые значения целевых индикаторов и показателей </w:t>
      </w:r>
    </w:p>
    <w:p w:rsidR="00706165" w:rsidRDefault="00E63BF0">
      <w:pPr>
        <w:pStyle w:val="29"/>
        <w:keepNext/>
        <w:keepLines/>
        <w:shd w:val="clear" w:color="auto" w:fill="auto"/>
        <w:spacing w:line="322" w:lineRule="exact"/>
        <w:jc w:val="left"/>
      </w:pPr>
      <w:r>
        <w:rPr>
          <w:rStyle w:val="2a"/>
          <w:b/>
          <w:bCs/>
        </w:rPr>
        <w:t xml:space="preserve">                                            </w:t>
      </w:r>
      <w:r w:rsidR="00515098">
        <w:rPr>
          <w:rStyle w:val="2a"/>
          <w:b/>
          <w:bCs/>
        </w:rPr>
        <w:t>муниципальной программы «Развитие малого и среднего предпринимательства</w:t>
      </w:r>
      <w:bookmarkEnd w:id="20"/>
    </w:p>
    <w:p w:rsidR="00706165" w:rsidRDefault="00E63BF0">
      <w:pPr>
        <w:pStyle w:val="50"/>
        <w:shd w:val="clear" w:color="auto" w:fill="auto"/>
        <w:ind w:firstLine="0"/>
        <w:jc w:val="left"/>
      </w:pPr>
      <w:r>
        <w:rPr>
          <w:rStyle w:val="51"/>
          <w:b/>
          <w:bCs/>
        </w:rPr>
        <w:t xml:space="preserve">                                                                                       </w:t>
      </w:r>
      <w:r w:rsidR="00515098">
        <w:rPr>
          <w:rStyle w:val="51"/>
          <w:b/>
          <w:bCs/>
        </w:rPr>
        <w:t>в Солнцевском районе Курской области»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9250"/>
        <w:gridCol w:w="869"/>
        <w:gridCol w:w="1570"/>
        <w:gridCol w:w="1296"/>
        <w:gridCol w:w="1190"/>
      </w:tblGrid>
      <w:tr w:rsidR="0070616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№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п/п</w:t>
            </w:r>
          </w:p>
        </w:tc>
        <w:tc>
          <w:tcPr>
            <w:tcW w:w="9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Наименование индикаторов и показателей целей Программы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Ед.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изм.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Значение индикаторов и показателей Программы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9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2020 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2021 г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2022 г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Цель «Формирование благоприятных условий для устойчивого функционировани предпринимательства на территории Солнцевского района, популяризация предп]</w:t>
            </w:r>
          </w:p>
        </w:tc>
        <w:tc>
          <w:tcPr>
            <w:tcW w:w="4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я и развития малого и среднего эинимательской деятельности»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1.1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Доля продукции, произведенной субъектами малого и среднего предпринимательства, в общем объеме продукции, произведенной в районе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26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1.2.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Прирост количества вновь зарегистрированных субъектов малого и среднего предпринимательства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pStyle w:val="20"/>
              <w:shd w:val="clear" w:color="auto" w:fill="auto"/>
              <w:spacing w:line="280" w:lineRule="exact"/>
              <w:jc w:val="left"/>
            </w:pPr>
          </w:p>
          <w:p w:rsidR="00E63BF0" w:rsidRDefault="00E63BF0" w:rsidP="0004348C">
            <w:pPr>
              <w:pStyle w:val="20"/>
              <w:shd w:val="clear" w:color="auto" w:fill="auto"/>
              <w:spacing w:line="280" w:lineRule="exact"/>
              <w:jc w:val="left"/>
            </w:pPr>
            <w:r>
              <w:t xml:space="preserve"> 3,1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1.3.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Доля среднесписочной численности работников субъектов малого и среднего предпринимательства в среднесписочной численности работников всех предприятий и организаций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25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1.4.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Количество вновь зарегистрированных субъектов малого и среднего предпринимательства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Ед.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10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1.5.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Количество субъектов малого и среднего бизнеса, принявших участие в выставках, ярмарках, форумах и иных мероприятиях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Ед.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45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1.6.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Количество мероприятий, проведенных в целях популяризации предпринимательской деятельности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Ед.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b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</w:tr>
    </w:tbl>
    <w:p w:rsidR="00E63BF0" w:rsidRDefault="00E63BF0">
      <w:pPr>
        <w:pStyle w:val="20"/>
        <w:shd w:val="clear" w:color="auto" w:fill="auto"/>
        <w:spacing w:line="322" w:lineRule="exact"/>
        <w:jc w:val="left"/>
        <w:rPr>
          <w:rStyle w:val="21"/>
        </w:rPr>
      </w:pPr>
    </w:p>
    <w:p w:rsidR="00E63BF0" w:rsidRDefault="00E63BF0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515098">
        <w:rPr>
          <w:rStyle w:val="21"/>
        </w:rPr>
        <w:t xml:space="preserve">Приложение № 2 </w:t>
      </w:r>
      <w:r>
        <w:rPr>
          <w:rStyle w:val="21"/>
        </w:rPr>
        <w:t xml:space="preserve">               </w:t>
      </w:r>
    </w:p>
    <w:p w:rsidR="00E63BF0" w:rsidRDefault="00E63BF0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                                         </w:t>
      </w:r>
      <w:r w:rsidR="00515098">
        <w:rPr>
          <w:rStyle w:val="21"/>
        </w:rPr>
        <w:t xml:space="preserve">к муниципальной Программе «Развитие </w:t>
      </w:r>
    </w:p>
    <w:p w:rsidR="00E63BF0" w:rsidRDefault="00E63BF0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                                         </w:t>
      </w:r>
      <w:r w:rsidR="00515098">
        <w:rPr>
          <w:rStyle w:val="21"/>
        </w:rPr>
        <w:t xml:space="preserve">малого и среднего предпринимательства </w:t>
      </w:r>
    </w:p>
    <w:p w:rsidR="00706165" w:rsidRDefault="00E63BF0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                                         </w:t>
      </w:r>
      <w:r w:rsidR="00515098">
        <w:rPr>
          <w:rStyle w:val="21"/>
        </w:rPr>
        <w:t>в Солнцевском районе Курской области»</w:t>
      </w:r>
    </w:p>
    <w:p w:rsidR="00E63BF0" w:rsidRDefault="00E63BF0">
      <w:pPr>
        <w:pStyle w:val="20"/>
        <w:shd w:val="clear" w:color="auto" w:fill="auto"/>
        <w:spacing w:line="322" w:lineRule="exact"/>
        <w:jc w:val="left"/>
      </w:pPr>
    </w:p>
    <w:p w:rsidR="00706165" w:rsidRDefault="00E63BF0">
      <w:pPr>
        <w:pStyle w:val="29"/>
        <w:keepNext/>
        <w:keepLines/>
        <w:shd w:val="clear" w:color="auto" w:fill="auto"/>
        <w:spacing w:line="322" w:lineRule="exact"/>
        <w:jc w:val="left"/>
        <w:rPr>
          <w:rStyle w:val="2a"/>
          <w:b/>
          <w:bCs/>
        </w:rPr>
      </w:pPr>
      <w:bookmarkStart w:id="21" w:name="bookmark20"/>
      <w:r>
        <w:rPr>
          <w:rStyle w:val="2a"/>
          <w:b/>
          <w:bCs/>
        </w:rPr>
        <w:t xml:space="preserve">                                                                                         </w:t>
      </w:r>
      <w:r w:rsidR="00515098">
        <w:rPr>
          <w:rStyle w:val="2a"/>
          <w:b/>
          <w:bCs/>
        </w:rPr>
        <w:t>Перечень мероприятий</w:t>
      </w:r>
      <w:bookmarkEnd w:id="21"/>
    </w:p>
    <w:p w:rsidR="00706165" w:rsidRDefault="005B2937">
      <w:pPr>
        <w:pStyle w:val="50"/>
        <w:shd w:val="clear" w:color="auto" w:fill="auto"/>
        <w:ind w:firstLine="0"/>
        <w:jc w:val="left"/>
      </w:pPr>
      <w:r>
        <w:rPr>
          <w:rStyle w:val="51"/>
          <w:b/>
          <w:bCs/>
        </w:rPr>
        <w:t xml:space="preserve">                               </w:t>
      </w:r>
      <w:r w:rsidR="00515098">
        <w:rPr>
          <w:rStyle w:val="51"/>
          <w:b/>
          <w:bCs/>
        </w:rPr>
        <w:t>муниципальной программы «Развитие малого и среднего предпринимательства</w:t>
      </w:r>
    </w:p>
    <w:p w:rsidR="00706165" w:rsidRDefault="005B2937">
      <w:pPr>
        <w:pStyle w:val="50"/>
        <w:shd w:val="clear" w:color="auto" w:fill="auto"/>
        <w:ind w:firstLine="0"/>
        <w:jc w:val="left"/>
      </w:pPr>
      <w:r>
        <w:rPr>
          <w:rStyle w:val="51"/>
          <w:b/>
          <w:bCs/>
        </w:rPr>
        <w:t xml:space="preserve">                                                                             </w:t>
      </w:r>
      <w:r w:rsidR="00515098">
        <w:rPr>
          <w:rStyle w:val="51"/>
          <w:b/>
          <w:bCs/>
        </w:rPr>
        <w:t>в Солнцевском районе Курской области»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893"/>
        <w:gridCol w:w="15"/>
        <w:gridCol w:w="960"/>
        <w:gridCol w:w="974"/>
        <w:gridCol w:w="1925"/>
        <w:gridCol w:w="14"/>
        <w:gridCol w:w="1877"/>
        <w:gridCol w:w="14"/>
        <w:gridCol w:w="3356"/>
        <w:gridCol w:w="28"/>
        <w:gridCol w:w="9"/>
      </w:tblGrid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7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Основные мероприятия Программы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Ответственн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ый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исполнитель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Срок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Ожидаемый непосредствен ный результат (краткое описание)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Последствия не реализации муниципальн ой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программы,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основного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3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Связь с показателями муниципальной программы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910"/>
        </w:trPr>
        <w:tc>
          <w:tcPr>
            <w:tcW w:w="3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Начал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реализ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Оконч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ания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реализ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ации</w:t>
            </w:r>
          </w:p>
        </w:tc>
        <w:tc>
          <w:tcPr>
            <w:tcW w:w="1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706165"/>
        </w:tc>
        <w:tc>
          <w:tcPr>
            <w:tcW w:w="3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/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7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1. Содействие развитию малого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Управление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2020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2022 г.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Информирова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Снижение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Реализация данного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31"/>
        </w:trPr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и среднего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инвестицион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нность о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эффективност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основного мероприятия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22"/>
        </w:trPr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предпринимательства в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ной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видах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и мер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влияет на все показатели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31"/>
        </w:trPr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муниципальных образованиях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политики,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поддержки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поддержки и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программы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17"/>
        </w:trPr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экономики,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малого и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развития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36"/>
        </w:trPr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архитектуры,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среднего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малого и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17"/>
        </w:trPr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строительств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предпринимат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среднего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17"/>
        </w:trPr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а,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ельства в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предпринима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26"/>
        </w:trPr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имущественн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муниципальн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тельства в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98"/>
        </w:trPr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ых и</w:t>
            </w:r>
            <w:r w:rsidR="005B2937">
              <w:rPr>
                <w:rStyle w:val="24"/>
              </w:rPr>
              <w:t xml:space="preserve"> земель-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ых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муниципальн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17"/>
        </w:trPr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B2937" w:rsidP="005B293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Н</w:t>
            </w:r>
            <w:r w:rsidR="00515098">
              <w:rPr>
                <w:rStyle w:val="24"/>
              </w:rPr>
              <w:t>ых</w:t>
            </w:r>
            <w:r>
              <w:rPr>
                <w:rStyle w:val="24"/>
              </w:rPr>
              <w:t xml:space="preserve"> правоот-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образованиях.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ых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0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B293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н</w:t>
            </w:r>
            <w:r w:rsidR="00515098">
              <w:rPr>
                <w:rStyle w:val="24"/>
              </w:rPr>
              <w:t>оше</w:t>
            </w:r>
            <w:r>
              <w:rPr>
                <w:rStyle w:val="24"/>
              </w:rPr>
              <w:t>ний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образованиях.</w:t>
            </w:r>
          </w:p>
        </w:tc>
        <w:tc>
          <w:tcPr>
            <w:tcW w:w="3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2" w:lineRule="exact"/>
              <w:jc w:val="left"/>
            </w:pPr>
            <w:r>
              <w:rPr>
                <w:rStyle w:val="24"/>
              </w:rPr>
              <w:lastRenderedPageBreak/>
              <w:t>Основные мероприятия Программы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Ответственн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ый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исполнитель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Срок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Ожидаемый непосредствен ный результат (краткое описание)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Последствия не реализации муниципальн ой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программы,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основного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3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Связь с показателями муниципальной программы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915"/>
        </w:trPr>
        <w:tc>
          <w:tcPr>
            <w:tcW w:w="3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9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Начал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реализ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Оконч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ания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реализ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ации</w:t>
            </w:r>
          </w:p>
        </w:tc>
        <w:tc>
          <w:tcPr>
            <w:tcW w:w="19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706165"/>
        </w:tc>
        <w:tc>
          <w:tcPr>
            <w:tcW w:w="3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/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7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9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pStyle w:val="20"/>
              <w:shd w:val="clear" w:color="auto" w:fill="auto"/>
              <w:spacing w:line="280" w:lineRule="exact"/>
              <w:jc w:val="lef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Слабая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информирова</w:t>
            </w:r>
            <w:r w:rsidR="005B2937">
              <w:rPr>
                <w:rStyle w:val="24"/>
              </w:rPr>
              <w:t>н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ность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предпринима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телей по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вопросам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организации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и ведения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бизнеса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c"/>
              </w:rPr>
              <w:t>-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8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2. Содействие субъектам малого и среднего предпринимательства в привлечении финансовых ресурсов для осуществления предпринимательской деятельности, модернизации производства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Управление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инвестицион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ной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политики,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экономики,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архитектуры,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строительств</w:t>
            </w:r>
            <w:r w:rsidR="005B2937">
              <w:rPr>
                <w:rStyle w:val="24"/>
              </w:rPr>
              <w:t>а,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имущественн ых и</w:t>
            </w:r>
            <w:r w:rsidR="005B2937">
              <w:rPr>
                <w:rStyle w:val="24"/>
              </w:rPr>
              <w:t xml:space="preserve"> земель-</w:t>
            </w:r>
          </w:p>
          <w:p w:rsidR="00706165" w:rsidRDefault="005B2937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н</w:t>
            </w:r>
            <w:r w:rsidR="00515098">
              <w:rPr>
                <w:rStyle w:val="24"/>
              </w:rPr>
              <w:t>ых</w:t>
            </w:r>
            <w:r>
              <w:rPr>
                <w:rStyle w:val="24"/>
              </w:rPr>
              <w:t xml:space="preserve"> правоотно-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ше</w:t>
            </w:r>
            <w:r w:rsidR="005B2937">
              <w:rPr>
                <w:rStyle w:val="24"/>
              </w:rPr>
              <w:t>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2020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2022 г.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Поддержка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проектов в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рамках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областной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целевой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программы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«Развитие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малого 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среднего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предпринимат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ельства в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Солнцевском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Снижение эффективност</w:t>
            </w:r>
            <w:r w:rsidR="005B2937">
              <w:rPr>
                <w:rStyle w:val="24"/>
              </w:rPr>
              <w:t xml:space="preserve">и </w:t>
            </w:r>
            <w:r>
              <w:rPr>
                <w:rStyle w:val="24"/>
              </w:rPr>
              <w:t xml:space="preserve"> мер гос. поддержки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Прирост оборота малого и среднего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предпринимательства. Доля продукции, произведенной субъектами малого и среднего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предпринимательства, в общем объеме продукции, произведенной в районе.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2" w:lineRule="exact"/>
              <w:jc w:val="left"/>
            </w:pPr>
            <w:r>
              <w:rPr>
                <w:rStyle w:val="24"/>
              </w:rPr>
              <w:lastRenderedPageBreak/>
              <w:t>Основные мероприятия Программы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Ответственн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ый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исполнитель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Срок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Ожидаемый непосредствен ный результат (краткое описание)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После</w:t>
            </w:r>
            <w:r w:rsidR="005B2937">
              <w:rPr>
                <w:rStyle w:val="24"/>
              </w:rPr>
              <w:t>дствия не реализации муниципальн</w:t>
            </w:r>
            <w:r>
              <w:rPr>
                <w:rStyle w:val="24"/>
              </w:rPr>
              <w:t>ой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программы,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основного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3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Связь с показателями муниципальной программы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3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9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Начал</w:t>
            </w:r>
            <w:r w:rsidR="005B2937">
              <w:rPr>
                <w:rStyle w:val="24"/>
              </w:rPr>
              <w:t>а</w:t>
            </w:r>
          </w:p>
          <w:p w:rsidR="00706165" w:rsidRDefault="005B2937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реализ</w:t>
            </w:r>
          </w:p>
          <w:p w:rsidR="00706165" w:rsidRDefault="00515098" w:rsidP="005B2937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Оконч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ания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реализ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ации</w:t>
            </w:r>
          </w:p>
        </w:tc>
        <w:tc>
          <w:tcPr>
            <w:tcW w:w="19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706165"/>
        </w:tc>
        <w:tc>
          <w:tcPr>
            <w:tcW w:w="3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/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7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pStyle w:val="20"/>
              <w:shd w:val="clear" w:color="auto" w:fill="auto"/>
              <w:spacing w:line="280" w:lineRule="exact"/>
              <w:jc w:val="lef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районе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Курской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области»,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создание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новых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рабочих мест.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trHeight w:val="48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B2937" w:rsidP="005B2937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lastRenderedPageBreak/>
              <w:t>4.</w:t>
            </w:r>
            <w:r w:rsidR="00515098">
              <w:rPr>
                <w:rStyle w:val="24"/>
              </w:rPr>
              <w:t>Формирование положительного имиджа предпринимательства, развитие делового сотрудничества бизнеса и власти, приобретение оргтехники для реализации вышеуказанных мероприятий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Управление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инвестицион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ной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политики,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экономики,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архитектуры,</w:t>
            </w:r>
          </w:p>
          <w:p w:rsidR="00706165" w:rsidRDefault="00515098" w:rsidP="005B2937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строительств</w:t>
            </w:r>
            <w:r w:rsidR="005B2937">
              <w:rPr>
                <w:rStyle w:val="24"/>
              </w:rPr>
              <w:t>а,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имущественн ых 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земельных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правоотноше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2020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2022 г.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Участие в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ежегодном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областном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форуме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малого 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среднего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предпринимат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ельства «День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предпринимат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еля Курской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области».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Участие в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ежегодном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областном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конкурсе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Снижение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предпринима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тельского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имиджа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Курской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области.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Слабая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информирова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нность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предпринима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телей по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вопросам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организации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 ведения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бизнеса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Количество субъектов малого и среднего предпринимательства, принявших участие в выставках, ярмарка, форумах и иных мероприятиях. Количество мероприятий, проведенных в целях популяризации предпринимательской деятельности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2"/>
          <w:wAfter w:w="37" w:type="dxa"/>
          <w:trHeight w:val="36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Основные мероприятия Программы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Ответственн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ый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исполнитель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Срок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Ожидаемый непосредствен ный результат (краткое описание)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Последствия не реализации муниципальн ой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программы,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основного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Связь с показателями муниципальной программы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2"/>
          <w:wAfter w:w="37" w:type="dxa"/>
          <w:trHeight w:val="1910"/>
        </w:trPr>
        <w:tc>
          <w:tcPr>
            <w:tcW w:w="3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9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Начал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реализ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Оконч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ания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реализ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ации</w:t>
            </w:r>
          </w:p>
        </w:tc>
        <w:tc>
          <w:tcPr>
            <w:tcW w:w="1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706165"/>
        </w:tc>
        <w:tc>
          <w:tcPr>
            <w:tcW w:w="3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/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2"/>
          <w:wAfter w:w="37" w:type="dxa"/>
          <w:trHeight w:val="3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7</w:t>
            </w:r>
          </w:p>
        </w:tc>
      </w:tr>
      <w:tr w:rsidR="00706165" w:rsidTr="005B2937">
        <w:tblPrEx>
          <w:tblCellMar>
            <w:top w:w="0" w:type="dxa"/>
            <w:bottom w:w="0" w:type="dxa"/>
          </w:tblCellMar>
        </w:tblPrEx>
        <w:trPr>
          <w:gridAfter w:val="2"/>
          <w:wAfter w:w="37" w:type="dxa"/>
          <w:trHeight w:val="35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«Малый и средний бизнес Курской области - глазами прессы», в областных выставочно</w:t>
            </w:r>
            <w:r w:rsidR="0004348C">
              <w:rPr>
                <w:rStyle w:val="24"/>
              </w:rPr>
              <w:t>-</w:t>
            </w:r>
            <w:r>
              <w:rPr>
                <w:rStyle w:val="24"/>
              </w:rPr>
              <w:t>ярмарочных мероприятиях.</w:t>
            </w:r>
          </w:p>
          <w:p w:rsidR="005B2937" w:rsidRDefault="005B2937">
            <w:pPr>
              <w:pStyle w:val="20"/>
              <w:shd w:val="clear" w:color="auto" w:fill="auto"/>
              <w:spacing w:line="317" w:lineRule="exact"/>
              <w:jc w:val="left"/>
              <w:rPr>
                <w:rStyle w:val="24"/>
              </w:rPr>
            </w:pPr>
          </w:p>
          <w:p w:rsidR="005B2937" w:rsidRDefault="005B2937">
            <w:pPr>
              <w:pStyle w:val="20"/>
              <w:shd w:val="clear" w:color="auto" w:fill="auto"/>
              <w:spacing w:line="317" w:lineRule="exact"/>
              <w:jc w:val="left"/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</w:tbl>
    <w:p w:rsidR="00706165" w:rsidRDefault="00706165">
      <w:pPr>
        <w:rPr>
          <w:sz w:val="2"/>
          <w:szCs w:val="2"/>
        </w:rPr>
        <w:sectPr w:rsidR="00706165">
          <w:pgSz w:w="16834" w:h="11909" w:orient="landscape"/>
          <w:pgMar w:top="1333" w:right="925" w:bottom="1103" w:left="1019" w:header="0" w:footer="3" w:gutter="0"/>
          <w:cols w:space="720"/>
          <w:noEndnote/>
          <w:docGrid w:linePitch="360"/>
        </w:sectPr>
      </w:pPr>
    </w:p>
    <w:p w:rsidR="005B2937" w:rsidRDefault="005B2937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515098">
        <w:rPr>
          <w:rStyle w:val="21"/>
        </w:rPr>
        <w:t xml:space="preserve">Приложение № 3 </w:t>
      </w:r>
      <w:r>
        <w:rPr>
          <w:rStyle w:val="21"/>
        </w:rPr>
        <w:t xml:space="preserve">     </w:t>
      </w:r>
    </w:p>
    <w:p w:rsidR="005B2937" w:rsidRDefault="005B2937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                                          </w:t>
      </w:r>
      <w:r w:rsidR="00515098">
        <w:rPr>
          <w:rStyle w:val="21"/>
        </w:rPr>
        <w:t xml:space="preserve">к муниципальной Программе «Развитие </w:t>
      </w:r>
    </w:p>
    <w:p w:rsidR="005B2937" w:rsidRDefault="005B2937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                                       </w:t>
      </w:r>
      <w:r w:rsidR="00515098">
        <w:rPr>
          <w:rStyle w:val="21"/>
        </w:rPr>
        <w:t xml:space="preserve">малого и среднего предпринимательства в </w:t>
      </w:r>
    </w:p>
    <w:p w:rsidR="00706165" w:rsidRDefault="005B2937">
      <w:pPr>
        <w:pStyle w:val="20"/>
        <w:shd w:val="clear" w:color="auto" w:fill="auto"/>
        <w:spacing w:line="322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                                                                           </w:t>
      </w:r>
      <w:r w:rsidR="00515098">
        <w:rPr>
          <w:rStyle w:val="21"/>
        </w:rPr>
        <w:t>Солнцевском районе Курской области»</w:t>
      </w:r>
    </w:p>
    <w:p w:rsidR="005B2937" w:rsidRDefault="005B2937">
      <w:pPr>
        <w:pStyle w:val="20"/>
        <w:shd w:val="clear" w:color="auto" w:fill="auto"/>
        <w:spacing w:line="322" w:lineRule="exact"/>
        <w:jc w:val="left"/>
        <w:rPr>
          <w:rStyle w:val="21"/>
        </w:rPr>
      </w:pPr>
    </w:p>
    <w:p w:rsidR="005B2937" w:rsidRDefault="005B2937">
      <w:pPr>
        <w:pStyle w:val="20"/>
        <w:shd w:val="clear" w:color="auto" w:fill="auto"/>
        <w:spacing w:line="322" w:lineRule="exact"/>
        <w:jc w:val="left"/>
      </w:pPr>
    </w:p>
    <w:p w:rsidR="00706165" w:rsidRDefault="00515098" w:rsidP="005B2937">
      <w:pPr>
        <w:pStyle w:val="29"/>
        <w:keepNext/>
        <w:keepLines/>
        <w:shd w:val="clear" w:color="auto" w:fill="auto"/>
        <w:spacing w:line="326" w:lineRule="exact"/>
      </w:pPr>
      <w:bookmarkStart w:id="22" w:name="bookmark21"/>
      <w:r>
        <w:rPr>
          <w:rStyle w:val="2a"/>
          <w:b/>
          <w:bCs/>
        </w:rPr>
        <w:t>Ресурсное обеспечение реализации</w:t>
      </w:r>
      <w:bookmarkEnd w:id="22"/>
    </w:p>
    <w:p w:rsidR="00706165" w:rsidRDefault="00515098" w:rsidP="005B2937">
      <w:pPr>
        <w:pStyle w:val="50"/>
        <w:shd w:val="clear" w:color="auto" w:fill="auto"/>
        <w:spacing w:line="326" w:lineRule="exact"/>
        <w:ind w:firstLine="0"/>
      </w:pPr>
      <w:r>
        <w:rPr>
          <w:rStyle w:val="51"/>
          <w:b/>
          <w:bCs/>
        </w:rPr>
        <w:t>муниципальной программы «Развитие малого и среднего предпринимательства</w:t>
      </w:r>
    </w:p>
    <w:p w:rsidR="00706165" w:rsidRDefault="00515098" w:rsidP="005B2937">
      <w:pPr>
        <w:pStyle w:val="50"/>
        <w:shd w:val="clear" w:color="auto" w:fill="auto"/>
        <w:spacing w:line="326" w:lineRule="exact"/>
        <w:ind w:firstLine="0"/>
        <w:rPr>
          <w:rStyle w:val="51"/>
          <w:b/>
          <w:bCs/>
        </w:rPr>
      </w:pPr>
      <w:r>
        <w:rPr>
          <w:rStyle w:val="51"/>
          <w:b/>
          <w:bCs/>
        </w:rPr>
        <w:t>в Солнцевском районе Курской области»</w:t>
      </w:r>
    </w:p>
    <w:p w:rsidR="005B2937" w:rsidRDefault="005B2937" w:rsidP="005B2937">
      <w:pPr>
        <w:pStyle w:val="50"/>
        <w:shd w:val="clear" w:color="auto" w:fill="auto"/>
        <w:spacing w:line="326" w:lineRule="exact"/>
        <w:ind w:firstLine="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54"/>
        <w:gridCol w:w="2064"/>
        <w:gridCol w:w="955"/>
        <w:gridCol w:w="19"/>
        <w:gridCol w:w="773"/>
        <w:gridCol w:w="9"/>
        <w:gridCol w:w="1589"/>
        <w:gridCol w:w="768"/>
        <w:gridCol w:w="10"/>
        <w:gridCol w:w="1330"/>
        <w:gridCol w:w="1032"/>
        <w:gridCol w:w="1166"/>
        <w:gridCol w:w="1018"/>
        <w:gridCol w:w="9"/>
        <w:gridCol w:w="10"/>
      </w:tblGrid>
      <w:tr w:rsidR="0070616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Статус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Наименование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муниципальной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программы,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основного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Ответственный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исполнитель,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РГБС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РзПР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ЦСР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ВР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Расходы (тыс. рублей), годы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291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706165"/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9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5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7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6165" w:rsidRDefault="00706165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2020 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2021г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2022 г.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Всего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19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Программа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Муниципальная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программа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Солнцевского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района Курской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области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«Развитие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малого 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среднего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предпринимател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ьства в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Солнцевском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районе Курской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области»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Управление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инвестиционной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политики,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экономики,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архитектуры,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строительства,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имущественных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 земельных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правоотношени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й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04 12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326" w:lineRule="exact"/>
              <w:jc w:val="left"/>
              <w:rPr>
                <w:sz w:val="27"/>
                <w:szCs w:val="27"/>
              </w:rPr>
            </w:pPr>
            <w:r w:rsidRPr="005B2937">
              <w:rPr>
                <w:rStyle w:val="24"/>
                <w:sz w:val="27"/>
                <w:szCs w:val="27"/>
              </w:rPr>
              <w:t>15 0 00 00000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15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68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lastRenderedPageBreak/>
              <w:t>Подпрограмма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Подпрограмма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«Содействие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Управление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инвестиционной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2937" w:rsidRDefault="005B2937">
            <w:pPr>
              <w:pStyle w:val="20"/>
              <w:shd w:val="clear" w:color="auto" w:fill="auto"/>
              <w:spacing w:line="280" w:lineRule="exact"/>
              <w:jc w:val="left"/>
              <w:rPr>
                <w:rStyle w:val="24"/>
              </w:rPr>
            </w:pP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37" w:rsidRDefault="005B2937">
            <w:pPr>
              <w:pStyle w:val="20"/>
              <w:shd w:val="clear" w:color="auto" w:fill="auto"/>
              <w:spacing w:line="280" w:lineRule="exact"/>
              <w:jc w:val="left"/>
              <w:rPr>
                <w:rStyle w:val="24"/>
              </w:rPr>
            </w:pP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04 12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15 1 00 00000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15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582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развитию малого и среднего предпринимател ьства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муниципальной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программы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Солнцевского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района Курской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области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«Развитие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малого и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среднего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предпринимател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ьства в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Солнцевском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районе Курской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области»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политики,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экономики,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архитектуры,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строительства,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имущественных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и земельных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правоотношени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lastRenderedPageBreak/>
              <w:t>Основное</w:t>
            </w:r>
          </w:p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мероприятие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Содействие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субъектам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малого 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среднего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предпринимател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ьства в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привлечении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финансовых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ресурсов для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осуществления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предпринимател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Управление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инвестиционной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политики,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экономики,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архитектуры,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строительства,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имущественных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 земельных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правоотношени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001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04 12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322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15 1 01 00000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15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gridAfter w:val="2"/>
          <w:wAfter w:w="19" w:type="dxa"/>
          <w:trHeight w:val="229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ьской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деятельности, в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разработке и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внедрении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инноваций,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модернизации</w:t>
            </w:r>
          </w:p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производства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gridAfter w:val="2"/>
          <w:wAfter w:w="19" w:type="dxa"/>
          <w:trHeight w:val="3226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Обеспечение условий для развития малого и среднего предпринимател ьства на территории Солнцевского района Курской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Управление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инвестиционной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политики,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экономики,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архитектуры,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строительства,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имущественных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 земельных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правоотношени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й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001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04 12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326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15 1 01 С1405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15</w:t>
            </w:r>
          </w:p>
        </w:tc>
      </w:tr>
      <w:tr w:rsidR="00706165">
        <w:tblPrEx>
          <w:tblCellMar>
            <w:top w:w="0" w:type="dxa"/>
            <w:bottom w:w="0" w:type="dxa"/>
          </w:tblCellMar>
        </w:tblPrEx>
        <w:trPr>
          <w:gridAfter w:val="2"/>
          <w:wAfter w:w="19" w:type="dxa"/>
          <w:trHeight w:val="325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706165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Закупка</w:t>
            </w:r>
          </w:p>
          <w:p w:rsidR="005B2937" w:rsidRDefault="00515098">
            <w:pPr>
              <w:pStyle w:val="20"/>
              <w:shd w:val="clear" w:color="auto" w:fill="auto"/>
              <w:spacing w:line="322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товаров, работ и услуг для обеспечения государствен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ны</w:t>
            </w:r>
            <w:r w:rsidR="005B2937">
              <w:rPr>
                <w:rStyle w:val="24"/>
              </w:rPr>
              <w:t>х (муници-</w:t>
            </w:r>
          </w:p>
          <w:p w:rsidR="00706165" w:rsidRDefault="00515098" w:rsidP="005B2937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пальных нужд)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Управление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инвестиционной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политики,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экономики,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архитектуры,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строительства,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имущественных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и земельных</w:t>
            </w:r>
          </w:p>
          <w:p w:rsidR="00706165" w:rsidRDefault="0051509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правоотношени</w:t>
            </w:r>
            <w:r w:rsidR="005B2937">
              <w:rPr>
                <w:rStyle w:val="24"/>
              </w:rPr>
              <w:t>й</w:t>
            </w:r>
          </w:p>
          <w:p w:rsidR="00706165" w:rsidRDefault="00706165">
            <w:pPr>
              <w:pStyle w:val="20"/>
              <w:shd w:val="clear" w:color="auto" w:fill="auto"/>
              <w:spacing w:line="322" w:lineRule="exact"/>
              <w:jc w:val="left"/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001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04 12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326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15 101 С1405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200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65" w:rsidRPr="005B2937" w:rsidRDefault="00515098">
            <w:pPr>
              <w:pStyle w:val="20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5B2937">
              <w:rPr>
                <w:rStyle w:val="24"/>
                <w:sz w:val="24"/>
                <w:szCs w:val="24"/>
              </w:rPr>
              <w:t>15</w:t>
            </w:r>
          </w:p>
        </w:tc>
      </w:tr>
    </w:tbl>
    <w:p w:rsidR="00706165" w:rsidRDefault="00706165">
      <w:pPr>
        <w:rPr>
          <w:sz w:val="2"/>
          <w:szCs w:val="2"/>
        </w:rPr>
        <w:sectPr w:rsidR="00706165">
          <w:pgSz w:w="16834" w:h="11909" w:orient="landscape"/>
          <w:pgMar w:top="1331" w:right="911" w:bottom="1100" w:left="1029" w:header="0" w:footer="3" w:gutter="0"/>
          <w:cols w:space="720"/>
          <w:noEndnote/>
          <w:docGrid w:linePitch="360"/>
        </w:sectPr>
      </w:pPr>
    </w:p>
    <w:p w:rsidR="005B2937" w:rsidRDefault="005B2937">
      <w:pPr>
        <w:pStyle w:val="20"/>
        <w:shd w:val="clear" w:color="auto" w:fill="auto"/>
        <w:spacing w:line="331" w:lineRule="exact"/>
        <w:jc w:val="left"/>
        <w:rPr>
          <w:rStyle w:val="21"/>
        </w:rPr>
      </w:pPr>
      <w:r>
        <w:rPr>
          <w:rStyle w:val="21"/>
        </w:rPr>
        <w:lastRenderedPageBreak/>
        <w:t xml:space="preserve">                                                                                                           </w:t>
      </w:r>
      <w:r w:rsidR="00515098">
        <w:rPr>
          <w:rStyle w:val="21"/>
        </w:rPr>
        <w:t xml:space="preserve">Приложение № 4 </w:t>
      </w:r>
      <w:r>
        <w:rPr>
          <w:rStyle w:val="21"/>
        </w:rPr>
        <w:t xml:space="preserve"> </w:t>
      </w:r>
    </w:p>
    <w:p w:rsidR="005B2937" w:rsidRDefault="005B2937">
      <w:pPr>
        <w:pStyle w:val="20"/>
        <w:shd w:val="clear" w:color="auto" w:fill="auto"/>
        <w:spacing w:line="331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</w:t>
      </w:r>
      <w:r w:rsidR="00515098">
        <w:rPr>
          <w:rStyle w:val="21"/>
        </w:rPr>
        <w:t xml:space="preserve">к муниципальной Программе «Развитие </w:t>
      </w:r>
    </w:p>
    <w:p w:rsidR="005B2937" w:rsidRDefault="005B2937">
      <w:pPr>
        <w:pStyle w:val="20"/>
        <w:shd w:val="clear" w:color="auto" w:fill="auto"/>
        <w:spacing w:line="331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</w:t>
      </w:r>
      <w:r w:rsidR="00515098">
        <w:rPr>
          <w:rStyle w:val="21"/>
        </w:rPr>
        <w:t xml:space="preserve">малого и среднего предпринимательства в </w:t>
      </w:r>
      <w:r>
        <w:rPr>
          <w:rStyle w:val="21"/>
        </w:rPr>
        <w:t xml:space="preserve">           </w:t>
      </w:r>
    </w:p>
    <w:p w:rsidR="00706165" w:rsidRDefault="005B2937">
      <w:pPr>
        <w:pStyle w:val="20"/>
        <w:shd w:val="clear" w:color="auto" w:fill="auto"/>
        <w:spacing w:line="331" w:lineRule="exact"/>
        <w:jc w:val="left"/>
        <w:rPr>
          <w:rStyle w:val="21"/>
        </w:rPr>
      </w:pPr>
      <w:r>
        <w:rPr>
          <w:rStyle w:val="21"/>
        </w:rPr>
        <w:t xml:space="preserve">                                                                      </w:t>
      </w:r>
      <w:r w:rsidR="00515098">
        <w:rPr>
          <w:rStyle w:val="21"/>
        </w:rPr>
        <w:t>Солнцевском районе Курской области»</w:t>
      </w:r>
    </w:p>
    <w:p w:rsidR="005B2937" w:rsidRDefault="005B2937">
      <w:pPr>
        <w:pStyle w:val="20"/>
        <w:shd w:val="clear" w:color="auto" w:fill="auto"/>
        <w:spacing w:line="331" w:lineRule="exact"/>
        <w:jc w:val="left"/>
      </w:pPr>
    </w:p>
    <w:p w:rsidR="003B40C3" w:rsidRDefault="003B40C3" w:rsidP="005B2937">
      <w:pPr>
        <w:pStyle w:val="50"/>
        <w:shd w:val="clear" w:color="auto" w:fill="auto"/>
        <w:spacing w:line="317" w:lineRule="exact"/>
        <w:ind w:firstLine="0"/>
        <w:rPr>
          <w:rStyle w:val="51"/>
          <w:b/>
          <w:bCs/>
        </w:rPr>
      </w:pPr>
    </w:p>
    <w:p w:rsidR="00706165" w:rsidRDefault="00515098" w:rsidP="005B2937">
      <w:pPr>
        <w:pStyle w:val="50"/>
        <w:shd w:val="clear" w:color="auto" w:fill="auto"/>
        <w:spacing w:line="317" w:lineRule="exact"/>
        <w:ind w:firstLine="0"/>
        <w:rPr>
          <w:rStyle w:val="51"/>
          <w:b/>
          <w:bCs/>
        </w:rPr>
      </w:pPr>
      <w:r>
        <w:rPr>
          <w:rStyle w:val="51"/>
          <w:b/>
          <w:bCs/>
        </w:rPr>
        <w:t>Методика оценки эффективности реализации муниципальной программы «Развитие малого и среднего предпринимательства в Солнцевском районе Курской области»</w:t>
      </w:r>
    </w:p>
    <w:p w:rsidR="003B40C3" w:rsidRDefault="003B40C3" w:rsidP="005B2937">
      <w:pPr>
        <w:pStyle w:val="50"/>
        <w:shd w:val="clear" w:color="auto" w:fill="auto"/>
        <w:spacing w:line="317" w:lineRule="exact"/>
        <w:ind w:firstLine="0"/>
      </w:pPr>
    </w:p>
    <w:p w:rsidR="00706165" w:rsidRDefault="00515098">
      <w:pPr>
        <w:pStyle w:val="20"/>
        <w:shd w:val="clear" w:color="auto" w:fill="auto"/>
        <w:spacing w:line="326" w:lineRule="exact"/>
        <w:ind w:firstLine="360"/>
        <w:jc w:val="left"/>
      </w:pPr>
      <w:r>
        <w:rPr>
          <w:rStyle w:val="21"/>
        </w:rPr>
        <w:t>Оценка муниципальной программы «Развитие малого и среднего предпринимательства в Солнцевском районе Курской области» осуществляется Управлением инвестиционной политики, экономики, архитектуры, строительства, имущественных и земельных правоотношений по итогам ее исполнения за отчетный финансовый год и в целом после завершения реализации Программы по следующим критериям:</w:t>
      </w:r>
    </w:p>
    <w:p w:rsidR="00706165" w:rsidRDefault="00515098" w:rsidP="0004348C">
      <w:pPr>
        <w:pStyle w:val="20"/>
        <w:shd w:val="clear" w:color="auto" w:fill="auto"/>
        <w:tabs>
          <w:tab w:val="left" w:pos="851"/>
        </w:tabs>
        <w:spacing w:line="322" w:lineRule="exact"/>
        <w:ind w:firstLine="360"/>
        <w:jc w:val="left"/>
      </w:pPr>
      <w:r>
        <w:rPr>
          <w:rStyle w:val="21"/>
        </w:rPr>
        <w:t>а)</w:t>
      </w:r>
      <w:r>
        <w:rPr>
          <w:rStyle w:val="21"/>
        </w:rPr>
        <w:tab/>
        <w:t>степень достижения за отчетный период запланированных значений целевых индикаторов и показателей;</w:t>
      </w:r>
    </w:p>
    <w:p w:rsidR="00706165" w:rsidRDefault="00515098" w:rsidP="0004348C">
      <w:pPr>
        <w:pStyle w:val="20"/>
        <w:shd w:val="clear" w:color="auto" w:fill="auto"/>
        <w:tabs>
          <w:tab w:val="left" w:pos="851"/>
        </w:tabs>
        <w:spacing w:line="322" w:lineRule="exact"/>
        <w:ind w:firstLine="360"/>
        <w:jc w:val="left"/>
      </w:pPr>
      <w:r>
        <w:rPr>
          <w:rStyle w:val="21"/>
        </w:rPr>
        <w:t>б)</w:t>
      </w:r>
      <w:r>
        <w:rPr>
          <w:rStyle w:val="21"/>
        </w:rPr>
        <w:tab/>
        <w:t>уровень финансирования за отчетный период мероприятий Программы от запланированных объемов;</w:t>
      </w:r>
    </w:p>
    <w:p w:rsidR="00706165" w:rsidRDefault="00515098" w:rsidP="0004348C">
      <w:pPr>
        <w:pStyle w:val="20"/>
        <w:shd w:val="clear" w:color="auto" w:fill="auto"/>
        <w:tabs>
          <w:tab w:val="left" w:pos="851"/>
        </w:tabs>
        <w:spacing w:line="322" w:lineRule="exact"/>
        <w:ind w:firstLine="360"/>
        <w:jc w:val="left"/>
      </w:pPr>
      <w:r>
        <w:rPr>
          <w:rStyle w:val="21"/>
        </w:rPr>
        <w:t>в)</w:t>
      </w:r>
      <w:r>
        <w:rPr>
          <w:rStyle w:val="21"/>
        </w:rPr>
        <w:tab/>
        <w:t>степень выполнения мероприятий Программы.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Оценка эффективности реализации Программы производится путем сравнения фактически достигнутых в результате реализации Программы индикаторов и показателей с запланированными; сравнения фактического объема финансирования мероприятий Программы с запланированным; фактического выполнения мероприятий Программы с запланированными Программой.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Источником информации для оценки эффективности реализации Программы является Управлением инвестиционной политики, экономики, архитектуры, строительства, имущественных и земельных правоотношений Администрации Солнцевского района Курской области.</w:t>
      </w:r>
    </w:p>
    <w:p w:rsidR="00706165" w:rsidRDefault="00515098">
      <w:pPr>
        <w:pStyle w:val="70"/>
        <w:shd w:val="clear" w:color="auto" w:fill="auto"/>
        <w:ind w:firstLine="360"/>
        <w:jc w:val="left"/>
      </w:pPr>
      <w:r>
        <w:rPr>
          <w:rStyle w:val="71"/>
          <w:b/>
          <w:bCs/>
          <w:i/>
          <w:iCs/>
        </w:rPr>
        <w:t>Степень достижения за отчетный период запланированных значений целевых индикаторов и показателей</w:t>
      </w:r>
      <w:r>
        <w:rPr>
          <w:rStyle w:val="7MSReferenceSansSerif115pt"/>
        </w:rPr>
        <w:t>: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оценка достижения запланированных результатов по каждому расчетному и базовому 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706165" w:rsidRPr="0004348C" w:rsidRDefault="003B40C3">
      <w:pPr>
        <w:pStyle w:val="80"/>
        <w:shd w:val="clear" w:color="auto" w:fill="auto"/>
        <w:jc w:val="left"/>
        <w:rPr>
          <w:rStyle w:val="81"/>
          <w:sz w:val="24"/>
          <w:szCs w:val="24"/>
          <w:u w:val="single"/>
        </w:rPr>
      </w:pPr>
      <w:r w:rsidRPr="0004348C">
        <w:rPr>
          <w:rStyle w:val="81"/>
          <w:b/>
          <w:sz w:val="24"/>
          <w:szCs w:val="24"/>
        </w:rPr>
        <w:t xml:space="preserve">                               </w:t>
      </w:r>
      <w:r w:rsidRPr="0004348C">
        <w:rPr>
          <w:rStyle w:val="81"/>
          <w:sz w:val="24"/>
          <w:szCs w:val="24"/>
        </w:rPr>
        <w:t>И=_</w:t>
      </w:r>
      <w:r w:rsidRPr="0004348C">
        <w:rPr>
          <w:rStyle w:val="81"/>
          <w:sz w:val="24"/>
          <w:szCs w:val="24"/>
          <w:u w:val="single"/>
        </w:rPr>
        <w:t>Фх100%</w:t>
      </w:r>
    </w:p>
    <w:p w:rsidR="003B40C3" w:rsidRPr="0004348C" w:rsidRDefault="003B40C3">
      <w:pPr>
        <w:pStyle w:val="80"/>
        <w:shd w:val="clear" w:color="auto" w:fill="auto"/>
        <w:jc w:val="left"/>
        <w:rPr>
          <w:sz w:val="24"/>
          <w:szCs w:val="24"/>
        </w:rPr>
      </w:pPr>
      <w:r w:rsidRPr="0004348C">
        <w:rPr>
          <w:rStyle w:val="81"/>
          <w:sz w:val="24"/>
          <w:szCs w:val="24"/>
        </w:rPr>
        <w:t xml:space="preserve">                                         П  </w:t>
      </w:r>
    </w:p>
    <w:p w:rsidR="00706165" w:rsidRPr="003B40C3" w:rsidRDefault="003B40C3">
      <w:pPr>
        <w:pStyle w:val="90"/>
        <w:shd w:val="clear" w:color="auto" w:fill="auto"/>
        <w:spacing w:line="100" w:lineRule="exact"/>
        <w:rPr>
          <w:rFonts w:ascii="Times New Roman" w:hAnsi="Times New Roman" w:cs="Times New Roman"/>
          <w:b/>
          <w:sz w:val="24"/>
          <w:szCs w:val="24"/>
        </w:rPr>
      </w:pPr>
      <w:r w:rsidRPr="003B40C3">
        <w:rPr>
          <w:rStyle w:val="91"/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3B40C3" w:rsidRDefault="003B40C3">
      <w:pPr>
        <w:pStyle w:val="20"/>
        <w:shd w:val="clear" w:color="auto" w:fill="auto"/>
        <w:spacing w:line="317" w:lineRule="exact"/>
        <w:ind w:firstLine="360"/>
        <w:jc w:val="left"/>
        <w:rPr>
          <w:rStyle w:val="21"/>
        </w:rPr>
      </w:pP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где: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И - оценка достижения запланированных результатов;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lastRenderedPageBreak/>
        <w:t>Ф - фактически достигнутые значения целевых индикаторов;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П - плановые значения.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Фактически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:rsidR="00706165" w:rsidRDefault="00515098">
      <w:pPr>
        <w:pStyle w:val="70"/>
        <w:shd w:val="clear" w:color="auto" w:fill="auto"/>
        <w:ind w:firstLine="360"/>
        <w:jc w:val="left"/>
      </w:pPr>
      <w:r>
        <w:rPr>
          <w:rStyle w:val="71"/>
          <w:b/>
          <w:bCs/>
          <w:i/>
          <w:iCs/>
        </w:rPr>
        <w:t>Уровень финансирования за отчетный период мероприятий Программы от запланированных объемов</w:t>
      </w:r>
      <w:r>
        <w:rPr>
          <w:rStyle w:val="7MSReferenceSansSerif115pt"/>
        </w:rPr>
        <w:t>: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</w:pPr>
      <w:r>
        <w:rPr>
          <w:rStyle w:val="21"/>
        </w:rPr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объемами, предусмотренными Программой на соответствующий период, по следующей формуле:</w:t>
      </w:r>
    </w:p>
    <w:p w:rsidR="003B40C3" w:rsidRDefault="003B40C3">
      <w:pPr>
        <w:pStyle w:val="103"/>
        <w:shd w:val="clear" w:color="auto" w:fill="auto"/>
        <w:spacing w:line="220" w:lineRule="exact"/>
        <w:jc w:val="left"/>
        <w:rPr>
          <w:rStyle w:val="101"/>
        </w:rPr>
      </w:pPr>
    </w:p>
    <w:p w:rsidR="00706165" w:rsidRDefault="003B40C3">
      <w:pPr>
        <w:pStyle w:val="103"/>
        <w:shd w:val="clear" w:color="auto" w:fill="auto"/>
        <w:spacing w:line="220" w:lineRule="exact"/>
        <w:jc w:val="left"/>
      </w:pPr>
      <w:r>
        <w:rPr>
          <w:rStyle w:val="101"/>
        </w:rPr>
        <w:t xml:space="preserve">                                                           </w:t>
      </w:r>
      <w:r w:rsidR="00515098" w:rsidRPr="003B40C3">
        <w:rPr>
          <w:rStyle w:val="101"/>
          <w:sz w:val="28"/>
          <w:szCs w:val="28"/>
        </w:rPr>
        <w:t>Ф</w:t>
      </w:r>
      <w:r w:rsidRPr="003B40C3">
        <w:rPr>
          <w:rStyle w:val="101"/>
          <w:sz w:val="18"/>
          <w:szCs w:val="18"/>
        </w:rPr>
        <w:t>и</w:t>
      </w:r>
      <w:r w:rsidR="00515098" w:rsidRPr="003B40C3">
        <w:rPr>
          <w:rStyle w:val="101"/>
          <w:sz w:val="16"/>
          <w:szCs w:val="16"/>
        </w:rPr>
        <w:t xml:space="preserve"> </w:t>
      </w:r>
      <w:r w:rsidR="00515098">
        <w:rPr>
          <w:rStyle w:val="101"/>
        </w:rPr>
        <w:t>=</w:t>
      </w:r>
      <w:r>
        <w:rPr>
          <w:rStyle w:val="101"/>
        </w:rPr>
        <w:t xml:space="preserve">  </w:t>
      </w:r>
      <w:r w:rsidRPr="003B40C3">
        <w:rPr>
          <w:rStyle w:val="101"/>
          <w:sz w:val="28"/>
          <w:szCs w:val="28"/>
          <w:u w:val="single"/>
        </w:rPr>
        <w:t>Ф</w:t>
      </w:r>
      <w:r w:rsidRPr="003B40C3">
        <w:rPr>
          <w:rStyle w:val="101"/>
          <w:sz w:val="18"/>
          <w:szCs w:val="18"/>
          <w:u w:val="single"/>
        </w:rPr>
        <w:t>ф</w:t>
      </w:r>
      <w:r w:rsidRPr="003B40C3">
        <w:rPr>
          <w:rStyle w:val="101"/>
          <w:sz w:val="16"/>
          <w:szCs w:val="16"/>
          <w:u w:val="single"/>
        </w:rPr>
        <w:t xml:space="preserve"> х </w:t>
      </w:r>
      <w:r w:rsidRPr="0004348C">
        <w:rPr>
          <w:rStyle w:val="101"/>
          <w:sz w:val="28"/>
          <w:szCs w:val="28"/>
          <w:u w:val="single"/>
        </w:rPr>
        <w:t>100%</w:t>
      </w:r>
    </w:p>
    <w:p w:rsidR="003B40C3" w:rsidRDefault="003B40C3">
      <w:pPr>
        <w:pStyle w:val="20"/>
        <w:shd w:val="clear" w:color="auto" w:fill="auto"/>
        <w:spacing w:line="278" w:lineRule="exact"/>
        <w:jc w:val="left"/>
        <w:rPr>
          <w:rStyle w:val="2e"/>
        </w:rPr>
      </w:pPr>
      <w:r>
        <w:rPr>
          <w:rStyle w:val="2e"/>
        </w:rPr>
        <w:t xml:space="preserve">                                                          Ф</w:t>
      </w:r>
      <w:r w:rsidRPr="003B40C3">
        <w:rPr>
          <w:rStyle w:val="2e"/>
          <w:sz w:val="18"/>
          <w:szCs w:val="18"/>
        </w:rPr>
        <w:t xml:space="preserve">п </w:t>
      </w:r>
    </w:p>
    <w:p w:rsidR="00706165" w:rsidRDefault="00515098">
      <w:pPr>
        <w:pStyle w:val="20"/>
        <w:shd w:val="clear" w:color="auto" w:fill="auto"/>
        <w:spacing w:line="278" w:lineRule="exact"/>
        <w:jc w:val="left"/>
      </w:pPr>
      <w:r>
        <w:rPr>
          <w:rStyle w:val="2e"/>
        </w:rPr>
        <w:t xml:space="preserve">где: </w:t>
      </w:r>
      <w:r>
        <w:rPr>
          <w:rStyle w:val="211pt"/>
        </w:rPr>
        <w:t>Ф</w:t>
      </w:r>
    </w:p>
    <w:p w:rsidR="00706165" w:rsidRDefault="003B40C3">
      <w:pPr>
        <w:pStyle w:val="20"/>
        <w:shd w:val="clear" w:color="auto" w:fill="auto"/>
        <w:spacing w:line="422" w:lineRule="exact"/>
        <w:jc w:val="left"/>
      </w:pPr>
      <w:r>
        <w:rPr>
          <w:rStyle w:val="21"/>
        </w:rPr>
        <w:t>Ф</w:t>
      </w:r>
      <w:r w:rsidRPr="003B40C3">
        <w:rPr>
          <w:rStyle w:val="21"/>
          <w:sz w:val="18"/>
          <w:szCs w:val="18"/>
        </w:rPr>
        <w:t>и</w:t>
      </w:r>
      <w:r w:rsidR="00515098">
        <w:rPr>
          <w:rStyle w:val="21"/>
        </w:rPr>
        <w:t>- оценка уровня финансирования мероприятий;</w:t>
      </w:r>
    </w:p>
    <w:p w:rsidR="00706165" w:rsidRDefault="00515098">
      <w:pPr>
        <w:pStyle w:val="20"/>
        <w:shd w:val="clear" w:color="auto" w:fill="auto"/>
        <w:spacing w:line="422" w:lineRule="exact"/>
        <w:jc w:val="left"/>
      </w:pPr>
      <w:r>
        <w:rPr>
          <w:rStyle w:val="21"/>
        </w:rPr>
        <w:t>Ф</w:t>
      </w:r>
      <w:r w:rsidR="003B40C3" w:rsidRPr="003B40C3">
        <w:rPr>
          <w:rStyle w:val="21"/>
          <w:sz w:val="18"/>
          <w:szCs w:val="18"/>
        </w:rPr>
        <w:t>ф</w:t>
      </w:r>
      <w:r>
        <w:rPr>
          <w:rStyle w:val="21"/>
        </w:rPr>
        <w:t xml:space="preserve"> - фактический уровень финансирования мероприятий;</w:t>
      </w:r>
    </w:p>
    <w:p w:rsidR="00706165" w:rsidRDefault="003B40C3">
      <w:pPr>
        <w:pStyle w:val="20"/>
        <w:shd w:val="clear" w:color="auto" w:fill="auto"/>
        <w:spacing w:line="422" w:lineRule="exact"/>
        <w:jc w:val="left"/>
      </w:pPr>
      <w:r>
        <w:rPr>
          <w:rStyle w:val="21"/>
        </w:rPr>
        <w:t xml:space="preserve"> Ф</w:t>
      </w:r>
      <w:r w:rsidRPr="003B40C3">
        <w:rPr>
          <w:rStyle w:val="21"/>
          <w:sz w:val="18"/>
          <w:szCs w:val="18"/>
        </w:rPr>
        <w:t>п</w:t>
      </w:r>
      <w:r w:rsidR="00515098">
        <w:rPr>
          <w:rStyle w:val="21"/>
        </w:rPr>
        <w:t>- объем финансирования мероприятия, предусматриваемый</w:t>
      </w:r>
    </w:p>
    <w:p w:rsidR="00706165" w:rsidRDefault="00515098">
      <w:pPr>
        <w:pStyle w:val="20"/>
        <w:shd w:val="clear" w:color="auto" w:fill="auto"/>
        <w:spacing w:line="322" w:lineRule="exact"/>
        <w:jc w:val="left"/>
      </w:pPr>
      <w:r>
        <w:rPr>
          <w:rStyle w:val="21"/>
        </w:rPr>
        <w:t>Программой.</w:t>
      </w:r>
    </w:p>
    <w:p w:rsidR="00706165" w:rsidRDefault="00515098">
      <w:pPr>
        <w:pStyle w:val="70"/>
        <w:shd w:val="clear" w:color="auto" w:fill="auto"/>
        <w:ind w:firstLine="360"/>
        <w:jc w:val="left"/>
      </w:pPr>
      <w:r>
        <w:rPr>
          <w:rStyle w:val="71"/>
          <w:b/>
          <w:bCs/>
          <w:i/>
          <w:iCs/>
        </w:rPr>
        <w:t>Степень выполнения мероприятий Программы'.</w:t>
      </w:r>
    </w:p>
    <w:p w:rsidR="00706165" w:rsidRDefault="00515098">
      <w:pPr>
        <w:pStyle w:val="20"/>
        <w:shd w:val="clear" w:color="auto" w:fill="auto"/>
        <w:spacing w:line="322" w:lineRule="exact"/>
        <w:ind w:firstLine="360"/>
        <w:jc w:val="left"/>
        <w:rPr>
          <w:rStyle w:val="21"/>
        </w:rPr>
      </w:pPr>
      <w:r>
        <w:rPr>
          <w:rStyle w:val="21"/>
        </w:rPr>
        <w:t>Степень выполнения мероприятий Программы измеряется на основании процентного сопоставления количества запланированных мероприятий Программы и фактически выполненных по следующей формуле:</w:t>
      </w:r>
    </w:p>
    <w:p w:rsidR="003B40C3" w:rsidRPr="0004348C" w:rsidRDefault="003B40C3">
      <w:pPr>
        <w:pStyle w:val="20"/>
        <w:shd w:val="clear" w:color="auto" w:fill="auto"/>
        <w:spacing w:line="322" w:lineRule="exact"/>
        <w:ind w:firstLine="360"/>
        <w:jc w:val="left"/>
        <w:rPr>
          <w:b/>
        </w:rPr>
      </w:pPr>
    </w:p>
    <w:p w:rsidR="00706165" w:rsidRDefault="003B40C3" w:rsidP="003B40C3">
      <w:pPr>
        <w:pStyle w:val="103"/>
        <w:shd w:val="clear" w:color="auto" w:fill="auto"/>
        <w:tabs>
          <w:tab w:val="left" w:leader="hyphen" w:pos="5778"/>
        </w:tabs>
        <w:spacing w:line="220" w:lineRule="exact"/>
        <w:jc w:val="left"/>
        <w:rPr>
          <w:rStyle w:val="104"/>
          <w:u w:val="single"/>
        </w:rPr>
      </w:pPr>
      <w:r>
        <w:rPr>
          <w:rStyle w:val="104"/>
        </w:rPr>
        <w:t xml:space="preserve">                                                              </w:t>
      </w:r>
      <w:r w:rsidR="00515098" w:rsidRPr="003B40C3">
        <w:rPr>
          <w:rStyle w:val="104"/>
          <w:sz w:val="28"/>
          <w:szCs w:val="28"/>
        </w:rPr>
        <w:t>М</w:t>
      </w:r>
      <w:r w:rsidRPr="003B40C3">
        <w:rPr>
          <w:rStyle w:val="104"/>
          <w:sz w:val="18"/>
          <w:szCs w:val="18"/>
        </w:rPr>
        <w:t>и</w:t>
      </w:r>
      <w:r w:rsidR="00515098">
        <w:rPr>
          <w:rStyle w:val="104"/>
        </w:rPr>
        <w:t xml:space="preserve"> =</w:t>
      </w:r>
      <w:r w:rsidRPr="003B40C3">
        <w:rPr>
          <w:rStyle w:val="104"/>
          <w:u w:val="single"/>
        </w:rPr>
        <w:t>М</w:t>
      </w:r>
      <w:r w:rsidRPr="003B40C3">
        <w:rPr>
          <w:rStyle w:val="104"/>
          <w:sz w:val="18"/>
          <w:szCs w:val="18"/>
          <w:u w:val="single"/>
        </w:rPr>
        <w:t>ф</w:t>
      </w:r>
      <w:r w:rsidRPr="003B40C3">
        <w:rPr>
          <w:rStyle w:val="104"/>
          <w:u w:val="single"/>
        </w:rPr>
        <w:t xml:space="preserve"> х100%</w:t>
      </w:r>
      <w:r>
        <w:rPr>
          <w:rStyle w:val="104"/>
          <w:u w:val="single"/>
        </w:rPr>
        <w:t xml:space="preserve"> </w:t>
      </w:r>
      <w:r w:rsidR="0004348C">
        <w:rPr>
          <w:rStyle w:val="104"/>
          <w:u w:val="single"/>
        </w:rPr>
        <w:t xml:space="preserve"> _       </w:t>
      </w:r>
    </w:p>
    <w:p w:rsidR="003B40C3" w:rsidRDefault="003B40C3" w:rsidP="003B40C3">
      <w:pPr>
        <w:pStyle w:val="103"/>
        <w:shd w:val="clear" w:color="auto" w:fill="auto"/>
        <w:tabs>
          <w:tab w:val="left" w:leader="hyphen" w:pos="5778"/>
        </w:tabs>
        <w:spacing w:line="220" w:lineRule="exact"/>
        <w:jc w:val="left"/>
        <w:rPr>
          <w:rStyle w:val="104"/>
          <w:sz w:val="18"/>
          <w:szCs w:val="18"/>
        </w:rPr>
      </w:pPr>
      <w:r w:rsidRPr="003B40C3">
        <w:rPr>
          <w:rStyle w:val="104"/>
        </w:rPr>
        <w:t xml:space="preserve">                         </w:t>
      </w:r>
      <w:r>
        <w:rPr>
          <w:rStyle w:val="104"/>
        </w:rPr>
        <w:t xml:space="preserve">                                                    </w:t>
      </w:r>
      <w:r w:rsidRPr="003B40C3">
        <w:rPr>
          <w:rStyle w:val="104"/>
        </w:rPr>
        <w:t>М</w:t>
      </w:r>
      <w:r w:rsidRPr="003B40C3">
        <w:rPr>
          <w:rStyle w:val="104"/>
          <w:sz w:val="18"/>
          <w:szCs w:val="18"/>
        </w:rPr>
        <w:t>п</w:t>
      </w:r>
    </w:p>
    <w:p w:rsidR="003B40C3" w:rsidRDefault="003B40C3" w:rsidP="003B40C3">
      <w:pPr>
        <w:pStyle w:val="103"/>
        <w:shd w:val="clear" w:color="auto" w:fill="auto"/>
        <w:tabs>
          <w:tab w:val="left" w:leader="hyphen" w:pos="5778"/>
        </w:tabs>
        <w:spacing w:line="220" w:lineRule="exact"/>
        <w:jc w:val="left"/>
        <w:rPr>
          <w:rStyle w:val="104"/>
          <w:sz w:val="18"/>
          <w:szCs w:val="18"/>
        </w:rPr>
      </w:pPr>
    </w:p>
    <w:p w:rsidR="003B40C3" w:rsidRDefault="0004348C" w:rsidP="003B40C3">
      <w:pPr>
        <w:pStyle w:val="103"/>
        <w:shd w:val="clear" w:color="auto" w:fill="auto"/>
        <w:tabs>
          <w:tab w:val="left" w:leader="hyphen" w:pos="5778"/>
        </w:tabs>
        <w:spacing w:line="220" w:lineRule="exact"/>
        <w:jc w:val="left"/>
        <w:rPr>
          <w:rStyle w:val="104"/>
          <w:sz w:val="28"/>
          <w:szCs w:val="28"/>
          <w:lang w:val="en-US"/>
        </w:rPr>
      </w:pPr>
      <w:r>
        <w:rPr>
          <w:rStyle w:val="104"/>
          <w:sz w:val="28"/>
          <w:szCs w:val="28"/>
        </w:rPr>
        <w:t>г</w:t>
      </w:r>
      <w:r w:rsidR="003B40C3" w:rsidRPr="003B40C3">
        <w:rPr>
          <w:rStyle w:val="104"/>
          <w:sz w:val="28"/>
          <w:szCs w:val="28"/>
        </w:rPr>
        <w:t>де</w:t>
      </w:r>
      <w:r>
        <w:rPr>
          <w:rStyle w:val="104"/>
          <w:sz w:val="28"/>
          <w:szCs w:val="28"/>
          <w:lang w:val="en-US"/>
        </w:rPr>
        <w:t>:</w:t>
      </w:r>
    </w:p>
    <w:p w:rsidR="0004348C" w:rsidRPr="0004348C" w:rsidRDefault="0004348C" w:rsidP="003B40C3">
      <w:pPr>
        <w:pStyle w:val="103"/>
        <w:shd w:val="clear" w:color="auto" w:fill="auto"/>
        <w:tabs>
          <w:tab w:val="left" w:leader="hyphen" w:pos="5778"/>
        </w:tabs>
        <w:spacing w:line="220" w:lineRule="exact"/>
        <w:jc w:val="left"/>
        <w:rPr>
          <w:sz w:val="28"/>
          <w:szCs w:val="28"/>
        </w:rPr>
      </w:pPr>
    </w:p>
    <w:p w:rsidR="00706165" w:rsidRDefault="0004348C">
      <w:pPr>
        <w:pStyle w:val="20"/>
        <w:shd w:val="clear" w:color="auto" w:fill="auto"/>
        <w:spacing w:line="240" w:lineRule="auto"/>
        <w:jc w:val="left"/>
      </w:pPr>
      <w:r>
        <w:rPr>
          <w:rStyle w:val="21"/>
          <w:vertAlign w:val="superscript"/>
        </w:rPr>
        <w:t xml:space="preserve">      М</w:t>
      </w:r>
      <w:r w:rsidRPr="003B40C3">
        <w:rPr>
          <w:rStyle w:val="21"/>
          <w:sz w:val="18"/>
          <w:szCs w:val="18"/>
        </w:rPr>
        <w:t>и</w:t>
      </w:r>
      <w:r w:rsidRPr="003B40C3">
        <w:rPr>
          <w:rStyle w:val="21"/>
          <w:sz w:val="18"/>
          <w:szCs w:val="18"/>
        </w:rPr>
        <w:t xml:space="preserve"> </w:t>
      </w:r>
      <w:r>
        <w:rPr>
          <w:rStyle w:val="21"/>
          <w:vertAlign w:val="superscript"/>
        </w:rPr>
        <w:t xml:space="preserve"> </w:t>
      </w:r>
      <w:r w:rsidR="00515098">
        <w:rPr>
          <w:rStyle w:val="21"/>
        </w:rPr>
        <w:t>- степень выполнения мероприятии Программы;</w:t>
      </w:r>
    </w:p>
    <w:p w:rsidR="00706165" w:rsidRDefault="0004348C" w:rsidP="0004348C">
      <w:pPr>
        <w:pStyle w:val="20"/>
        <w:shd w:val="clear" w:color="auto" w:fill="auto"/>
        <w:spacing w:line="326" w:lineRule="exact"/>
        <w:ind w:firstLine="284"/>
        <w:jc w:val="left"/>
      </w:pPr>
      <w:r>
        <w:rPr>
          <w:rStyle w:val="21"/>
        </w:rPr>
        <w:t>М</w:t>
      </w:r>
      <w:r w:rsidRPr="0004348C">
        <w:rPr>
          <w:rStyle w:val="21"/>
          <w:sz w:val="18"/>
          <w:szCs w:val="18"/>
        </w:rPr>
        <w:t>ф</w:t>
      </w:r>
      <w:r w:rsidR="00515098">
        <w:rPr>
          <w:rStyle w:val="21"/>
        </w:rPr>
        <w:t xml:space="preserve"> - количество мероприятий Программы, фактически реализованных за отчетный период;</w:t>
      </w:r>
    </w:p>
    <w:p w:rsidR="00706165" w:rsidRDefault="0004348C">
      <w:pPr>
        <w:pStyle w:val="20"/>
        <w:shd w:val="clear" w:color="auto" w:fill="auto"/>
        <w:spacing w:line="331" w:lineRule="exact"/>
        <w:ind w:firstLine="360"/>
        <w:jc w:val="left"/>
      </w:pPr>
      <w:r>
        <w:rPr>
          <w:rStyle w:val="21"/>
          <w:vertAlign w:val="superscript"/>
        </w:rPr>
        <w:t>М</w:t>
      </w:r>
      <w:r>
        <w:rPr>
          <w:rStyle w:val="21"/>
          <w:sz w:val="18"/>
          <w:szCs w:val="18"/>
          <w:vertAlign w:val="superscript"/>
        </w:rPr>
        <w:t>П</w:t>
      </w:r>
      <w:r w:rsidR="00515098" w:rsidRPr="0004348C">
        <w:rPr>
          <w:rStyle w:val="21"/>
          <w:sz w:val="18"/>
          <w:szCs w:val="18"/>
        </w:rPr>
        <w:t xml:space="preserve"> </w:t>
      </w:r>
      <w:r w:rsidR="00515098">
        <w:rPr>
          <w:rStyle w:val="21"/>
        </w:rPr>
        <w:t>- количество мероприятий Программы, запланированных на отчетный период.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На основе проведенной оценки эффективности реализации Программы делаются следующие выводы: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«эффективность реализации Программы снизилась»;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«эффективность реализации Программы находится на прежнем уровне»;</w:t>
      </w:r>
    </w:p>
    <w:p w:rsidR="00706165" w:rsidRDefault="00515098">
      <w:pPr>
        <w:pStyle w:val="20"/>
        <w:shd w:val="clear" w:color="auto" w:fill="auto"/>
        <w:spacing w:line="317" w:lineRule="exact"/>
        <w:ind w:firstLine="360"/>
        <w:jc w:val="left"/>
      </w:pPr>
      <w:r>
        <w:rPr>
          <w:rStyle w:val="21"/>
        </w:rPr>
        <w:t>«эффективность реализации Программы повысилась».</w:t>
      </w:r>
    </w:p>
    <w:sectPr w:rsidR="00706165">
      <w:pgSz w:w="11909" w:h="16834"/>
      <w:pgMar w:top="1419" w:right="778" w:bottom="1192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98" w:rsidRDefault="00515098">
      <w:r>
        <w:separator/>
      </w:r>
    </w:p>
  </w:endnote>
  <w:endnote w:type="continuationSeparator" w:id="0">
    <w:p w:rsidR="00515098" w:rsidRDefault="0051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98" w:rsidRDefault="00515098"/>
  </w:footnote>
  <w:footnote w:type="continuationSeparator" w:id="0">
    <w:p w:rsidR="00515098" w:rsidRDefault="005150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3689"/>
    <w:multiLevelType w:val="multilevel"/>
    <w:tmpl w:val="BE461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B6195"/>
    <w:multiLevelType w:val="multilevel"/>
    <w:tmpl w:val="D0921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22574"/>
    <w:multiLevelType w:val="multilevel"/>
    <w:tmpl w:val="16868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A5067C"/>
    <w:multiLevelType w:val="multilevel"/>
    <w:tmpl w:val="08143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D5281"/>
    <w:multiLevelType w:val="hybridMultilevel"/>
    <w:tmpl w:val="E7C63A8A"/>
    <w:lvl w:ilvl="0" w:tplc="A34E9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D5CB3"/>
    <w:multiLevelType w:val="multilevel"/>
    <w:tmpl w:val="ECAE5FE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A73D74"/>
    <w:multiLevelType w:val="multilevel"/>
    <w:tmpl w:val="77D20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5C7658"/>
    <w:multiLevelType w:val="multilevel"/>
    <w:tmpl w:val="D0305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A95390"/>
    <w:multiLevelType w:val="multilevel"/>
    <w:tmpl w:val="1D1C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817AE6"/>
    <w:multiLevelType w:val="multilevel"/>
    <w:tmpl w:val="5636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06165"/>
    <w:rsid w:val="0004348C"/>
    <w:rsid w:val="00067291"/>
    <w:rsid w:val="003B40C3"/>
    <w:rsid w:val="00515098"/>
    <w:rsid w:val="005B2937"/>
    <w:rsid w:val="00706165"/>
    <w:rsid w:val="00E6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1772E73-7133-4717-B4CC-B4D70EC5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121">
    <w:name w:val="Заголовок №1 (2)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a">
    <w:name w:val="Заголовок №2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1">
    <w:name w:val="Основной текст (10)"/>
    <w:basedOn w:val="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2">
    <w:name w:val="Основной текст (12)_"/>
    <w:basedOn w:val="a0"/>
    <w:link w:val="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124">
    <w:name w:val="Основной текст (12)"/>
    <w:basedOn w:val="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d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MSReferenceSansSerif115pt">
    <w:name w:val="Основной текст (7) + MS Reference Sans Serif;11;5 pt;Не полужирный;Не курсив"/>
    <w:basedOn w:val="7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MSReferenceSansSerif15pt0pt">
    <w:name w:val="Основной текст (8) + MS Reference Sans Serif;15 pt;Интервал 0 pt"/>
    <w:basedOn w:val="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Impact" w:eastAsia="Impact" w:hAnsi="Impact" w:cs="Impact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91">
    <w:name w:val="Основной текст (9)"/>
    <w:basedOn w:val="9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2">
    <w:name w:val="Основной текст (10)_"/>
    <w:basedOn w:val="a0"/>
    <w:link w:val="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4">
    <w:name w:val="Основной текст (10)"/>
    <w:basedOn w:val="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Arial85pt1pt">
    <w:name w:val="Основной текст (10) + Arial;8;5 pt;Интервал 1 pt"/>
    <w:basedOn w:val="10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firstLine="76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pacing w:val="100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ind w:firstLine="7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hanging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3">
    <w:name w:val="Основной текст (10)"/>
    <w:basedOn w:val="a"/>
    <w:link w:val="102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3">
    <w:name w:val="Основной текст (12)"/>
    <w:basedOn w:val="a"/>
    <w:link w:val="1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7" w:lineRule="exact"/>
      <w:jc w:val="right"/>
    </w:pPr>
    <w:rPr>
      <w:rFonts w:ascii="Arial" w:eastAsia="Arial" w:hAnsi="Arial" w:cs="Arial"/>
      <w:spacing w:val="20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0"/>
      <w:szCs w:val="1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27</Pages>
  <Words>6268</Words>
  <Characters>35733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2020-03-16T13:17:00Z</dcterms:created>
  <dcterms:modified xsi:type="dcterms:W3CDTF">2020-03-16T14:17:00Z</dcterms:modified>
</cp:coreProperties>
</file>