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C0" w:rsidRPr="00F316C0" w:rsidRDefault="00F316C0" w:rsidP="002266F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31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Рекомендации для населения по профилактике новой </w:t>
      </w:r>
      <w:proofErr w:type="spellStart"/>
      <w:r w:rsidRPr="00F316C0">
        <w:rPr>
          <w:rFonts w:ascii="Times New Roman" w:eastAsia="Times New Roman" w:hAnsi="Times New Roman" w:cs="Times New Roman"/>
          <w:b/>
          <w:bCs/>
          <w:sz w:val="28"/>
          <w:szCs w:val="28"/>
        </w:rPr>
        <w:t>коронавирусной</w:t>
      </w:r>
      <w:proofErr w:type="spellEnd"/>
      <w:r w:rsidRPr="00F31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(COVID-19) инфекции в период майских праздников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В текущем году период майских праздников совпадает с продолжающимся режимом ряда ограничений в связи с распространением новой </w:t>
      </w:r>
      <w:proofErr w:type="spellStart"/>
      <w:r w:rsidRPr="00F316C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 инфекции (C</w:t>
      </w:r>
      <w:proofErr w:type="gramStart"/>
      <w:r w:rsidRPr="00F316C0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F316C0">
        <w:rPr>
          <w:rFonts w:ascii="Times New Roman" w:eastAsia="Times New Roman" w:hAnsi="Times New Roman" w:cs="Times New Roman"/>
          <w:sz w:val="28"/>
          <w:szCs w:val="28"/>
        </w:rPr>
        <w:t>VID – 19).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1. Гражданам необходимо продолжить соблюдение режима самоизоляции и воздержаться от встреч с близкими и знакомыми людьми, поездок в другой регион страны, от посещений мест массового скопления людей.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Не подвергать опасности родных и знакомых из групп риска (лица в возрасте старше 65 лет, лица с хроническими соматическими заболеваниями), для общения и поздравления с праздниками целесообразно использовать современные дистанционные средства связи.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2. При выходе из дома пользоваться масками для защиты органов дыхания и перчатками, в домах продолжать проведение уборок с применением дезинфицирующих средств. В магазинах обязательно использовать маски и перчатки, соблюдать дистанцию (1,5-2 м), отдавать предпочтение доставкам продуктов на дом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3. Если возникла необходимость выполнить ряд физических упражнений на открытом воздухе, следует выбирать открытые для посещений парки и скверы и время, чтобы обеспечить дистанцию с людьми более 5 м.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4. По возможности следует воздержаться от любых поездок.</w:t>
      </w:r>
    </w:p>
    <w:p w:rsidR="00F316C0" w:rsidRP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5. Если поездку отложить не удается, необходимо придерживаться следующих правил: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не расширять круг общения, находиться с теми, с кем контактировали (находились в одной квартире на самоизоляции);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гражданам пожилого возраста (старше 65 лет) и лицам, имеющим хронические заболевания лучше остаться дома;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уточнить адреса и телефоны медицинских организаций в месте планируемого пребывания, запастись масками, перчатками, </w:t>
      </w:r>
      <w:proofErr w:type="spellStart"/>
      <w:r w:rsidRPr="00F316C0">
        <w:rPr>
          <w:rFonts w:ascii="Times New Roman" w:eastAsia="Times New Roman" w:hAnsi="Times New Roman" w:cs="Times New Roman"/>
          <w:sz w:val="28"/>
          <w:szCs w:val="28"/>
        </w:rPr>
        <w:t>дезинфектантами</w:t>
      </w:r>
      <w:proofErr w:type="spellEnd"/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 и кожными антисептиками;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в пути следования отдать предпочтение личному транспорту или такси (чтобы минимизировать контакты с посторонними);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при пользовании общественным транспортом обязательно использовать маску для защиты органов дыхания, соблюдать социальную дистанцию (1,5 м-2 метра), после касания общедоступных поверхностей (двери, поручни) обработать руки кожным антисептиком, не дотрагиваться необеззараженными руками до лица, не принимать пищу в общественном транспорте;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по прибытию на место (дача) провести генеральную уборку помещений с </w:t>
      </w:r>
      <w:proofErr w:type="spellStart"/>
      <w:r w:rsidRPr="00F316C0">
        <w:rPr>
          <w:rFonts w:ascii="Times New Roman" w:eastAsia="Times New Roman" w:hAnsi="Times New Roman" w:cs="Times New Roman"/>
          <w:sz w:val="28"/>
          <w:szCs w:val="28"/>
        </w:rPr>
        <w:t>дезинфектантами</w:t>
      </w:r>
      <w:proofErr w:type="spellEnd"/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, избегать контактов/общения с соседями по дачному участку и компаниями на отдыхе на природе, соблюдать социальное </w:t>
      </w:r>
      <w:proofErr w:type="spellStart"/>
      <w:r w:rsidRPr="00F316C0">
        <w:rPr>
          <w:rFonts w:ascii="Times New Roman" w:eastAsia="Times New Roman" w:hAnsi="Times New Roman" w:cs="Times New Roman"/>
          <w:sz w:val="28"/>
          <w:szCs w:val="28"/>
        </w:rPr>
        <w:t>дистанцирование</w:t>
      </w:r>
      <w:proofErr w:type="spellEnd"/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 (1,5 м – 2 м);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если не исключен конта</w:t>
      </w:r>
      <w:proofErr w:type="gramStart"/>
      <w:r w:rsidRPr="00F316C0">
        <w:rPr>
          <w:rFonts w:ascii="Times New Roman" w:eastAsia="Times New Roman" w:hAnsi="Times New Roman" w:cs="Times New Roman"/>
          <w:sz w:val="28"/>
          <w:szCs w:val="28"/>
        </w:rPr>
        <w:t>кт с др</w:t>
      </w:r>
      <w:proofErr w:type="gramEnd"/>
      <w:r w:rsidRPr="00F316C0">
        <w:rPr>
          <w:rFonts w:ascii="Times New Roman" w:eastAsia="Times New Roman" w:hAnsi="Times New Roman" w:cs="Times New Roman"/>
          <w:sz w:val="28"/>
          <w:szCs w:val="28"/>
        </w:rPr>
        <w:t>угими людьми (отдых на природе, в парке, на даче) использовать маску для защиты органов дыхания обязательно;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после поездки в общественном транспорте тщательно мыть руки с мылом;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приготовлением и приемом пищи вымыть руки под проточной или бутилированной водой, обработать руки кожным антисептиком, использовать только одноразовую посуду, овощи и фрукты мыть проточной, бутилированной или кипяченой водой, не использовать воду из ручьев и каптажей;</w:t>
      </w:r>
    </w:p>
    <w:p w:rsidR="00F316C0" w:rsidRPr="00F316C0" w:rsidRDefault="00F316C0" w:rsidP="002266F7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весь период пребывания на дачном участке обеспечить проведение уборки жилых помещений с </w:t>
      </w:r>
      <w:proofErr w:type="spellStart"/>
      <w:r w:rsidRPr="00F316C0">
        <w:rPr>
          <w:rFonts w:ascii="Times New Roman" w:eastAsia="Times New Roman" w:hAnsi="Times New Roman" w:cs="Times New Roman"/>
          <w:sz w:val="28"/>
          <w:szCs w:val="28"/>
        </w:rPr>
        <w:t>дезинфектантами</w:t>
      </w:r>
      <w:proofErr w:type="spellEnd"/>
      <w:r w:rsidRPr="00F316C0">
        <w:rPr>
          <w:rFonts w:ascii="Times New Roman" w:eastAsia="Times New Roman" w:hAnsi="Times New Roman" w:cs="Times New Roman"/>
          <w:sz w:val="28"/>
          <w:szCs w:val="28"/>
        </w:rPr>
        <w:t>, обработку столовой посуды и кухонного инвентаря, пользоваться антисептиками для рук, в магазины выходить только при необходимости, используя маску для защиты органов дыхания и перчатки, при возвращении в дом мыть руки и обрабатывать их кожным антисептиком.</w:t>
      </w:r>
    </w:p>
    <w:p w:rsid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4. При появлении симптомов инфекционного заболевания (повышение температуры тела, респираторные признаки, одышка или явления расстройства кишечника) необходимо немедленно обратится за медицинской помощью.</w:t>
      </w:r>
    </w:p>
    <w:p w:rsidR="00F316C0" w:rsidRPr="00F316C0" w:rsidRDefault="00F316C0" w:rsidP="002266F7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C0">
        <w:rPr>
          <w:rFonts w:ascii="Times New Roman" w:eastAsia="Times New Roman" w:hAnsi="Times New Roman" w:cs="Times New Roman"/>
          <w:sz w:val="28"/>
          <w:szCs w:val="28"/>
        </w:rPr>
        <w:t>5. Помнить о том, что находясь в природных стациях, необходимо принимать меры профилактики по снижению рисков нападения клещей: не ходить по нескошенной траве, одевать закрытую одежду и обувь с высоким голенищем, использовать репелленты, регулярно проводить сам</w:t>
      </w:r>
      <w:proofErr w:type="gramStart"/>
      <w:r w:rsidRPr="00F316C0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F316C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F316C0">
        <w:rPr>
          <w:rFonts w:ascii="Times New Roman" w:eastAsia="Times New Roman" w:hAnsi="Times New Roman" w:cs="Times New Roman"/>
          <w:sz w:val="28"/>
          <w:szCs w:val="28"/>
        </w:rPr>
        <w:t>взаимоосмотры</w:t>
      </w:r>
      <w:proofErr w:type="spellEnd"/>
      <w:r w:rsidRPr="00F316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02FD" w:rsidRPr="00F316C0" w:rsidRDefault="000902FD" w:rsidP="00226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02FD" w:rsidRPr="00F316C0" w:rsidSect="00F316C0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65C9"/>
    <w:multiLevelType w:val="multilevel"/>
    <w:tmpl w:val="F7E4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16C0"/>
    <w:rsid w:val="000902FD"/>
    <w:rsid w:val="002266F7"/>
    <w:rsid w:val="00425000"/>
    <w:rsid w:val="0072316E"/>
    <w:rsid w:val="00904358"/>
    <w:rsid w:val="00CE726B"/>
    <w:rsid w:val="00F31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00"/>
  </w:style>
  <w:style w:type="paragraph" w:styleId="2">
    <w:name w:val="heading 2"/>
    <w:basedOn w:val="a"/>
    <w:link w:val="20"/>
    <w:uiPriority w:val="9"/>
    <w:qFormat/>
    <w:rsid w:val="00F316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16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16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316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3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idanilina</dc:creator>
  <cp:lastModifiedBy>ShumakovaVM</cp:lastModifiedBy>
  <cp:revision>2</cp:revision>
  <cp:lastPrinted>2020-04-30T05:45:00Z</cp:lastPrinted>
  <dcterms:created xsi:type="dcterms:W3CDTF">2020-04-30T05:47:00Z</dcterms:created>
  <dcterms:modified xsi:type="dcterms:W3CDTF">2020-04-30T05:47:00Z</dcterms:modified>
</cp:coreProperties>
</file>