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8" w:rsidRDefault="006732B9">
      <w:r>
        <w:t>Личный прием заявлений о голосовании по поправкам в Конституцию РФ по месту нахождения начался  во вторник в участковых избирательных комиссиях.</w:t>
      </w:r>
    </w:p>
    <w:p w:rsidR="006732B9" w:rsidRDefault="006732B9">
      <w:r>
        <w:t xml:space="preserve">С 5 июня </w:t>
      </w:r>
      <w:r w:rsidR="008C42C1">
        <w:t xml:space="preserve">по 21 июня </w:t>
      </w:r>
      <w:r>
        <w:t xml:space="preserve">подать заявление о голосовании по поправкам по месту нахождения можно через территориальную избирательную комиссию, МФЦ или дистанционно через портал </w:t>
      </w:r>
      <w:proofErr w:type="spellStart"/>
      <w:r>
        <w:t>Госуслуги</w:t>
      </w:r>
      <w:proofErr w:type="spellEnd"/>
      <w:r>
        <w:t>.</w:t>
      </w:r>
    </w:p>
    <w:p w:rsidR="006732B9" w:rsidRDefault="006732B9">
      <w:r>
        <w:t>Подать документы в участковую избирательную комиссию возможно с 16 июня до 14.00 по местному времени 21 июня 2020 года.</w:t>
      </w:r>
    </w:p>
    <w:p w:rsidR="006732B9" w:rsidRDefault="006732B9"/>
    <w:sectPr w:rsidR="006732B9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732B9"/>
    <w:rsid w:val="00161082"/>
    <w:rsid w:val="00442F5A"/>
    <w:rsid w:val="006732B9"/>
    <w:rsid w:val="008C42C1"/>
    <w:rsid w:val="00D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4</cp:revision>
  <dcterms:created xsi:type="dcterms:W3CDTF">2020-06-18T11:36:00Z</dcterms:created>
  <dcterms:modified xsi:type="dcterms:W3CDTF">2020-06-18T11:46:00Z</dcterms:modified>
</cp:coreProperties>
</file>