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33EF" w14:textId="77777777" w:rsidR="007E4472" w:rsidRDefault="007E4472" w:rsidP="007E4472">
      <w:pPr>
        <w:pStyle w:val="a3"/>
        <w:shd w:val="clear" w:color="auto" w:fill="FFFFFF"/>
        <w:spacing w:after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674D7">
        <w:rPr>
          <w:rFonts w:eastAsiaTheme="minorHAnsi"/>
          <w:b/>
          <w:bCs/>
          <w:sz w:val="28"/>
          <w:szCs w:val="28"/>
          <w:lang w:eastAsia="en-US"/>
        </w:rPr>
        <w:t xml:space="preserve">Льготный лизинг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как одна из мер поддержки </w:t>
      </w:r>
      <w:r w:rsidRPr="008F3A32">
        <w:rPr>
          <w:rFonts w:eastAsiaTheme="minorHAnsi"/>
          <w:b/>
          <w:bCs/>
          <w:sz w:val="28"/>
          <w:szCs w:val="28"/>
          <w:lang w:eastAsia="en-US"/>
        </w:rPr>
        <w:t>мал</w:t>
      </w:r>
      <w:r>
        <w:rPr>
          <w:rFonts w:eastAsiaTheme="minorHAnsi"/>
          <w:b/>
          <w:bCs/>
          <w:sz w:val="28"/>
          <w:szCs w:val="28"/>
          <w:lang w:eastAsia="en-US"/>
        </w:rPr>
        <w:t>ого и</w:t>
      </w:r>
      <w:r w:rsidRPr="008F3A32">
        <w:rPr>
          <w:rFonts w:eastAsiaTheme="minorHAnsi"/>
          <w:b/>
          <w:bCs/>
          <w:sz w:val="28"/>
          <w:szCs w:val="28"/>
          <w:lang w:eastAsia="en-US"/>
        </w:rPr>
        <w:t xml:space="preserve"> средн</w:t>
      </w:r>
      <w:r>
        <w:rPr>
          <w:rFonts w:eastAsiaTheme="minorHAnsi"/>
          <w:b/>
          <w:bCs/>
          <w:sz w:val="28"/>
          <w:szCs w:val="28"/>
          <w:lang w:eastAsia="en-US"/>
        </w:rPr>
        <w:t>его</w:t>
      </w:r>
      <w:r w:rsidRPr="008F3A32">
        <w:rPr>
          <w:rFonts w:eastAsiaTheme="minorHAnsi"/>
          <w:b/>
          <w:bCs/>
          <w:sz w:val="28"/>
          <w:szCs w:val="28"/>
          <w:lang w:eastAsia="en-US"/>
        </w:rPr>
        <w:t xml:space="preserve"> предпри</w:t>
      </w:r>
      <w:r>
        <w:rPr>
          <w:rFonts w:eastAsiaTheme="minorHAnsi"/>
          <w:b/>
          <w:bCs/>
          <w:sz w:val="28"/>
          <w:szCs w:val="28"/>
          <w:lang w:eastAsia="en-US"/>
        </w:rPr>
        <w:t>нимательства</w:t>
      </w:r>
    </w:p>
    <w:p w14:paraId="18FC3F74" w14:textId="77777777" w:rsidR="007E4472" w:rsidRPr="00747FC3" w:rsidRDefault="007E4472" w:rsidP="007E4472">
      <w:pPr>
        <w:pStyle w:val="a3"/>
        <w:shd w:val="clear" w:color="auto" w:fill="FFFFFF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7FC3">
        <w:rPr>
          <w:rFonts w:eastAsiaTheme="minorHAnsi"/>
          <w:lang w:eastAsia="en-US"/>
        </w:rPr>
        <w:t>Как известно, приобрести в личное пользование или взять в аренду оборудование для развития собственного дела предприниматели могут не только прибегая к кредитным средствам. На сегодняшний день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7FC3">
        <w:rPr>
          <w:rFonts w:eastAsiaTheme="minorHAnsi"/>
          <w:lang w:eastAsia="en-US"/>
        </w:rPr>
        <w:t>в</w:t>
      </w:r>
      <w:r w:rsidRPr="000674D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рамках поддержки </w:t>
      </w:r>
      <w:r w:rsidRPr="000674D7">
        <w:rPr>
          <w:rFonts w:eastAsiaTheme="minorHAnsi"/>
          <w:lang w:eastAsia="en-US"/>
        </w:rPr>
        <w:t>малых и средних предприятий</w:t>
      </w:r>
      <w:r>
        <w:rPr>
          <w:rFonts w:eastAsiaTheme="minorHAnsi"/>
          <w:lang w:eastAsia="en-US"/>
        </w:rPr>
        <w:t xml:space="preserve"> в </w:t>
      </w:r>
      <w:r w:rsidRPr="000674D7">
        <w:rPr>
          <w:rFonts w:eastAsiaTheme="minorHAnsi"/>
          <w:lang w:eastAsia="en-US"/>
        </w:rPr>
        <w:t>России работает льготная лизинговая программа. По инициативе Корпорации «МСП» создаются региональные лизинговые компании. Они помогают индивидуальным и малым предпринимателям получать оборудование на выгодных условиях — по ставке 6% годовых для отечественного оборудования и 8% годовых для иностранного.</w:t>
      </w:r>
    </w:p>
    <w:p w14:paraId="201B00A3" w14:textId="77777777" w:rsidR="007E4472" w:rsidRPr="00747FC3" w:rsidRDefault="007E4472" w:rsidP="007E4472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b/>
          <w:bCs/>
          <w:lang w:eastAsia="en-US"/>
        </w:rPr>
      </w:pPr>
      <w:r w:rsidRPr="00747FC3">
        <w:rPr>
          <w:rFonts w:eastAsiaTheme="minorHAnsi"/>
          <w:b/>
          <w:bCs/>
          <w:lang w:eastAsia="en-US"/>
        </w:rPr>
        <w:t>Требования к бизнесу при этом несложные:</w:t>
      </w:r>
    </w:p>
    <w:p w14:paraId="46F4293B" w14:textId="77777777" w:rsidR="007E4472" w:rsidRPr="000674D7" w:rsidRDefault="007E4472" w:rsidP="007E4472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0674D7">
        <w:rPr>
          <w:rFonts w:eastAsiaTheme="minorHAnsi"/>
          <w:lang w:eastAsia="en-US"/>
        </w:rPr>
        <w:t>•</w:t>
      </w:r>
      <w:r w:rsidRPr="000674D7">
        <w:rPr>
          <w:rFonts w:eastAsiaTheme="minorHAnsi"/>
          <w:lang w:eastAsia="en-US"/>
        </w:rPr>
        <w:tab/>
        <w:t>бизнес зарегистрирован в России;</w:t>
      </w:r>
    </w:p>
    <w:p w14:paraId="1FDEA93B" w14:textId="77777777" w:rsidR="007E4472" w:rsidRPr="000674D7" w:rsidRDefault="007E4472" w:rsidP="007E4472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0674D7">
        <w:rPr>
          <w:rFonts w:eastAsiaTheme="minorHAnsi"/>
          <w:lang w:eastAsia="en-US"/>
        </w:rPr>
        <w:t>•</w:t>
      </w:r>
      <w:r w:rsidRPr="000674D7">
        <w:rPr>
          <w:rFonts w:eastAsiaTheme="minorHAnsi"/>
          <w:lang w:eastAsia="en-US"/>
        </w:rPr>
        <w:tab/>
        <w:t>он существует не менее 12 месяцев.</w:t>
      </w:r>
    </w:p>
    <w:p w14:paraId="3C0F0C62" w14:textId="77777777" w:rsidR="007E4472" w:rsidRDefault="007E4472" w:rsidP="007E4472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Однако р</w:t>
      </w:r>
      <w:r w:rsidRPr="000674D7">
        <w:rPr>
          <w:rFonts w:eastAsiaTheme="minorHAnsi"/>
          <w:lang w:eastAsia="en-US"/>
        </w:rPr>
        <w:t>ассчитывать на льготы могут не все — сниженная ставка положена высокотехнологичным компаниям, сельхозкооперативам, предприятиям, расположенным в моногородах или индустриальных парках, и так называемым приоритетным производствам. Детали программы лизинговой поддержки предпринимателей можно узнать на сайте Корпорации МСП.</w:t>
      </w:r>
    </w:p>
    <w:p w14:paraId="285ADE2D" w14:textId="218D02ED" w:rsidR="007E4472" w:rsidRDefault="007E4472" w:rsidP="007E4472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</w:rPr>
      </w:pPr>
      <w:r>
        <w:rPr>
          <w:rFonts w:eastAsiaTheme="minorHAnsi"/>
          <w:lang w:eastAsia="en-US"/>
        </w:rPr>
        <w:t xml:space="preserve">«Период пандемии затронул все сферы экономики. </w:t>
      </w:r>
      <w:r w:rsidRPr="00CF1A81">
        <w:t xml:space="preserve">В целях оказания дополнительной помощи субъектам малого и среднего предпринимательства (МСП) Банк России </w:t>
      </w:r>
      <w:r w:rsidRPr="00CF1A81">
        <w:rPr>
          <w:rFonts w:eastAsiaTheme="minorHAnsi"/>
        </w:rPr>
        <w:t xml:space="preserve">распространил действие программ поддержки кредитования малого и среднего бизнеса на предприятия, привлекающие финансирование через договоры факторинга, а также на участников лизинговых операций. </w:t>
      </w:r>
      <w:r>
        <w:rPr>
          <w:rFonts w:eastAsiaTheme="minorHAnsi"/>
        </w:rPr>
        <w:t>Так, п</w:t>
      </w:r>
      <w:r w:rsidRPr="00CF1A81">
        <w:rPr>
          <w:rFonts w:eastAsiaTheme="minorHAnsi"/>
        </w:rPr>
        <w:t xml:space="preserve">редприниматель может обратиться в лизинговую компанию с просьбой реструктуризировать лизинговые платежи, а компания — направить в банк заявление о выделении нового льготного кредита под данный лизинговый договор. Банк, в свою очередь, имеет право получить необеспеченный кредит в Банке России, если его кредитный рейтинг по национальной шкале находится не ниже уровня «А–». </w:t>
      </w:r>
      <w:r w:rsidR="00D3475C" w:rsidRPr="00E136C1">
        <w:rPr>
          <w:rFonts w:eastAsiaTheme="minorHAnsi"/>
          <w:highlight w:val="yellow"/>
        </w:rPr>
        <w:t xml:space="preserve">Заявки на получение банками кредитов Банка России в рамках механизма поддержки кредитования субъектов МСП принимаются до 30 сентября </w:t>
      </w:r>
      <w:r w:rsidR="00E136C1" w:rsidRPr="00E136C1">
        <w:rPr>
          <w:rFonts w:eastAsiaTheme="minorHAnsi"/>
          <w:highlight w:val="yellow"/>
        </w:rPr>
        <w:t>текущего года</w:t>
      </w:r>
      <w:r w:rsidR="00D3475C" w:rsidRPr="00E136C1">
        <w:rPr>
          <w:rFonts w:eastAsiaTheme="minorHAnsi"/>
          <w:highlight w:val="yellow"/>
        </w:rPr>
        <w:t xml:space="preserve"> включительно. </w:t>
      </w:r>
      <w:r w:rsidRPr="00E136C1">
        <w:rPr>
          <w:rFonts w:eastAsiaTheme="minorHAnsi"/>
        </w:rPr>
        <w:t>Реструктуризировать</w:t>
      </w:r>
      <w:r w:rsidRPr="00CF1A81">
        <w:rPr>
          <w:rFonts w:eastAsiaTheme="minorHAnsi"/>
        </w:rPr>
        <w:t xml:space="preserve"> можно лизинговые договора любой срочности, включая те, условия которых уже были изменены</w:t>
      </w:r>
      <w:r>
        <w:rPr>
          <w:rFonts w:eastAsiaTheme="minorHAnsi"/>
        </w:rPr>
        <w:t>» - отметил заместитель управляющего Отделения Курск Банка России Александр Устенко</w:t>
      </w:r>
      <w:r w:rsidRPr="00CF1A81">
        <w:rPr>
          <w:rFonts w:eastAsiaTheme="minorHAnsi"/>
        </w:rPr>
        <w:t>.</w:t>
      </w:r>
    </w:p>
    <w:p w14:paraId="410A1E44" w14:textId="129BBD2E" w:rsidR="007E4472" w:rsidRPr="00D51657" w:rsidRDefault="00D51657" w:rsidP="00D51657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eastAsiaTheme="minorHAnsi"/>
          <w:lang w:eastAsia="en-US"/>
        </w:rPr>
      </w:pPr>
      <w:r w:rsidRPr="005F267D">
        <w:t>Подробнее о том</w:t>
      </w:r>
      <w:r>
        <w:t xml:space="preserve">, как правильно оформить лизинг и о мерах поддержки предпринимателей можно узнать </w:t>
      </w:r>
      <w:r w:rsidRPr="00D51657">
        <w:rPr>
          <w:color w:val="2F2F2F"/>
        </w:rPr>
        <w:t>на официальном сайте Банка России www.cbr.ru, а также на информационно-просветительском ресурсе Банка России fincult.info.</w:t>
      </w:r>
    </w:p>
    <w:p w14:paraId="5F863B8B" w14:textId="77777777" w:rsidR="002D5617" w:rsidRDefault="002D5617"/>
    <w:sectPr w:rsidR="002D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DA"/>
    <w:rsid w:val="000E57BC"/>
    <w:rsid w:val="002D5617"/>
    <w:rsid w:val="007E4472"/>
    <w:rsid w:val="00A616DA"/>
    <w:rsid w:val="00AF1E7D"/>
    <w:rsid w:val="00D3475C"/>
    <w:rsid w:val="00D35C10"/>
    <w:rsid w:val="00D40B8F"/>
    <w:rsid w:val="00D51657"/>
    <w:rsid w:val="00E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9B08"/>
  <w15:chartTrackingRefBased/>
  <w15:docId w15:val="{14E90236-6002-47C8-A9C6-FB771517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7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D35C10"/>
    <w:rPr>
      <w:i/>
      <w:iCs/>
      <w:color w:val="404040" w:themeColor="text1" w:themeTint="BF"/>
    </w:rPr>
  </w:style>
  <w:style w:type="character" w:styleId="a5">
    <w:name w:val="annotation reference"/>
    <w:basedOn w:val="a0"/>
    <w:uiPriority w:val="99"/>
    <w:semiHidden/>
    <w:unhideWhenUsed/>
    <w:rsid w:val="00D35C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5C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5C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5C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5C1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valentina.v300977@outlook.com</dc:creator>
  <cp:keywords/>
  <dc:description/>
  <cp:lastModifiedBy>LUBA-BUBA</cp:lastModifiedBy>
  <cp:revision>6</cp:revision>
  <dcterms:created xsi:type="dcterms:W3CDTF">2020-07-07T15:28:00Z</dcterms:created>
  <dcterms:modified xsi:type="dcterms:W3CDTF">2020-07-07T15:33:00Z</dcterms:modified>
</cp:coreProperties>
</file>