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43" w:rsidRPr="00D3432A" w:rsidRDefault="00D34E2C" w:rsidP="00D3432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32A">
        <w:rPr>
          <w:rFonts w:ascii="Times New Roman" w:hAnsi="Times New Roman" w:cs="Times New Roman"/>
          <w:b/>
          <w:sz w:val="28"/>
          <w:szCs w:val="28"/>
          <w:u w:val="single"/>
        </w:rPr>
        <w:t>О реализации Федерального закона «О гражданстве Российской Федерации»</w:t>
      </w:r>
    </w:p>
    <w:p w:rsidR="00D34E2C" w:rsidRDefault="00D34E2C" w:rsidP="00330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2020 года вступает в силу Федеральный закон РФ от 24.04.2020 г. №134-ФЗ «О внесении изменений в Федеральный закон «О гражданстве Российской Федерации» в части упрощения процедуры приёма в гражданство Российской Федерации иностранных граждан и лиц без гражданства», устанавливающий право обратиться с заявлением о приёме в гражданство Российской Федерации в упрощенном порядке для иностранных граждан, имеющих гражданство Республики Беларусь, Республики Казахстан, Республики Молдова и Украины, при наличии у них действительного вида на жительство, но без соблюдения срока пятилетнего проживания в Российской Федерации со дня получения вида на жительство и до дня обращения с заявлением. Иностранные граждане данной категории также, как и граждане иных государств при обращении с заявлением о приеме в гражданство в упрощённом порядке освобождаются от обязанности предоставления документа подтверждающего наличие законного источника средств к существованию и заявление об отказе от имеющегося гражданства. </w:t>
      </w:r>
      <w:bookmarkStart w:id="0" w:name="_GoBack"/>
      <w:bookmarkEnd w:id="0"/>
    </w:p>
    <w:p w:rsidR="00D34E2C" w:rsidRDefault="00D34E2C" w:rsidP="00330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Федеральным законом № 134-ФЗ предусмотрена возможность приобрести гражданство Российской Федерации в упрощённом порядке</w:t>
      </w:r>
      <w:r w:rsidR="00D3432A">
        <w:rPr>
          <w:rFonts w:ascii="Times New Roman" w:hAnsi="Times New Roman" w:cs="Times New Roman"/>
          <w:sz w:val="28"/>
          <w:szCs w:val="28"/>
        </w:rPr>
        <w:t xml:space="preserve"> для иностранного гражданина, состоящего в браке с гражданином Российской Федерации, проживающим на территории Российской Федерации, и имеющего в этом браке общих детей.</w:t>
      </w:r>
    </w:p>
    <w:p w:rsidR="00D3432A" w:rsidRDefault="00D3432A" w:rsidP="00330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с заявлением о приёме в гражданство Российской Федерации, будет определён Указом Президента Российской Федерации «О внесении изменений в Положение о порядке рассмотрения вопросов гражданства Российской Федерации от 14.11.2002. №1325», который также должен вступить в силу 24 июля 2020 года.</w:t>
      </w:r>
    </w:p>
    <w:p w:rsidR="003308FC" w:rsidRDefault="003308FC" w:rsidP="00330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8FC" w:rsidRDefault="003308FC" w:rsidP="003308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5"/>
        <w:gridCol w:w="2120"/>
      </w:tblGrid>
      <w:tr w:rsidR="003308FC" w:rsidTr="003308FC">
        <w:tc>
          <w:tcPr>
            <w:tcW w:w="4390" w:type="dxa"/>
          </w:tcPr>
          <w:p w:rsidR="003308FC" w:rsidRDefault="003308FC" w:rsidP="003308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Солнцевскому району</w:t>
            </w:r>
          </w:p>
          <w:p w:rsidR="003308FC" w:rsidRDefault="003308FC" w:rsidP="003308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  <w:p w:rsidR="003308FC" w:rsidRDefault="003308FC" w:rsidP="003308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8FC" w:rsidRDefault="003308FC" w:rsidP="003308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308FC" w:rsidRDefault="003308FC" w:rsidP="003308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Федорова</w:t>
            </w:r>
          </w:p>
        </w:tc>
      </w:tr>
    </w:tbl>
    <w:p w:rsidR="003308FC" w:rsidRDefault="003308FC" w:rsidP="003308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8FC" w:rsidRPr="00D34E2C" w:rsidRDefault="003308FC" w:rsidP="00D34E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08FC" w:rsidRPr="00D3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89"/>
    <w:rsid w:val="003308FC"/>
    <w:rsid w:val="00466543"/>
    <w:rsid w:val="005A7EBA"/>
    <w:rsid w:val="00D3432A"/>
    <w:rsid w:val="00D34E2C"/>
    <w:rsid w:val="00D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8AC7-3872-46C9-B38E-21352FF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Сотрудник УВМ</cp:lastModifiedBy>
  <cp:revision>4</cp:revision>
  <cp:lastPrinted>2020-07-14T10:24:00Z</cp:lastPrinted>
  <dcterms:created xsi:type="dcterms:W3CDTF">2020-07-14T06:12:00Z</dcterms:created>
  <dcterms:modified xsi:type="dcterms:W3CDTF">2020-07-14T10:24:00Z</dcterms:modified>
</cp:coreProperties>
</file>