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0A" w:rsidRDefault="00E2650A" w:rsidP="00E2650A">
      <w:pPr>
        <w:pStyle w:val="a3"/>
        <w:spacing w:before="0" w:beforeAutospacing="0" w:after="0"/>
        <w:jc w:val="center"/>
      </w:pPr>
      <w:r>
        <w:rPr>
          <w:noProof/>
        </w:rPr>
        <w:drawing>
          <wp:inline distT="0" distB="0" distL="0" distR="0">
            <wp:extent cx="1460500" cy="12693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60500" cy="1269365"/>
                    </a:xfrm>
                    <a:prstGeom prst="rect">
                      <a:avLst/>
                    </a:prstGeom>
                    <a:noFill/>
                    <a:ln w="9525">
                      <a:noFill/>
                      <a:miter lim="800000"/>
                      <a:headEnd/>
                      <a:tailEnd/>
                    </a:ln>
                  </pic:spPr>
                </pic:pic>
              </a:graphicData>
            </a:graphic>
          </wp:inline>
        </w:drawing>
      </w:r>
    </w:p>
    <w:p w:rsidR="00083A6E" w:rsidRDefault="00083A6E" w:rsidP="00E2650A">
      <w:pPr>
        <w:pStyle w:val="a3"/>
        <w:spacing w:before="0" w:beforeAutospacing="0" w:after="0"/>
        <w:jc w:val="center"/>
      </w:pPr>
    </w:p>
    <w:p w:rsidR="00E2650A" w:rsidRPr="00083A6E" w:rsidRDefault="00E2650A" w:rsidP="00E2650A">
      <w:pPr>
        <w:jc w:val="center"/>
        <w:rPr>
          <w:rFonts w:ascii="Times New Roman" w:hAnsi="Times New Roman" w:cs="Times New Roman"/>
          <w:position w:val="1"/>
        </w:rPr>
      </w:pPr>
      <w:r w:rsidRPr="00083A6E">
        <w:rPr>
          <w:rFonts w:ascii="Times New Roman" w:hAnsi="Times New Roman" w:cs="Times New Roman"/>
          <w:b/>
          <w:bCs/>
          <w:position w:val="1"/>
          <w:sz w:val="42"/>
          <w:szCs w:val="42"/>
        </w:rPr>
        <w:t>ПРЕДСТАВИТЕЛЬНОЕ СОБРАНИЕ</w:t>
      </w:r>
    </w:p>
    <w:p w:rsidR="00E2650A" w:rsidRPr="00083A6E" w:rsidRDefault="00E2650A" w:rsidP="00E2650A">
      <w:pPr>
        <w:jc w:val="center"/>
        <w:rPr>
          <w:rFonts w:ascii="Times New Roman" w:hAnsi="Times New Roman" w:cs="Times New Roman"/>
          <w:b/>
          <w:bCs/>
          <w:sz w:val="32"/>
          <w:szCs w:val="32"/>
        </w:rPr>
      </w:pPr>
      <w:r w:rsidRPr="00083A6E">
        <w:rPr>
          <w:rFonts w:ascii="Times New Roman" w:hAnsi="Times New Roman" w:cs="Times New Roman"/>
          <w:b/>
          <w:bCs/>
          <w:sz w:val="32"/>
          <w:szCs w:val="32"/>
        </w:rPr>
        <w:t>СОЛНЦЕВСКОГО РАЙОНА КУРСКОЙ ОБЛАСТИ</w:t>
      </w:r>
    </w:p>
    <w:p w:rsidR="00E2650A" w:rsidRPr="00083A6E" w:rsidRDefault="00E2650A" w:rsidP="00E2650A">
      <w:pPr>
        <w:tabs>
          <w:tab w:val="left" w:leader="underscore" w:pos="2448"/>
        </w:tabs>
        <w:jc w:val="center"/>
        <w:rPr>
          <w:rFonts w:ascii="Times New Roman" w:hAnsi="Times New Roman" w:cs="Times New Roman"/>
          <w:b/>
          <w:sz w:val="32"/>
          <w:szCs w:val="32"/>
        </w:rPr>
      </w:pPr>
      <w:r w:rsidRPr="00083A6E">
        <w:rPr>
          <w:rFonts w:ascii="Times New Roman" w:hAnsi="Times New Roman" w:cs="Times New Roman"/>
          <w:b/>
          <w:sz w:val="32"/>
          <w:szCs w:val="32"/>
        </w:rPr>
        <w:t>Р Е Ш Е Н И Е</w:t>
      </w:r>
    </w:p>
    <w:p w:rsidR="00E2650A" w:rsidRPr="00745B8D" w:rsidRDefault="00E2650A" w:rsidP="00E2650A">
      <w:pPr>
        <w:tabs>
          <w:tab w:val="left" w:leader="underscore" w:pos="2448"/>
        </w:tabs>
        <w:spacing w:line="240" w:lineRule="atLeast"/>
        <w:ind w:left="709"/>
        <w:jc w:val="center"/>
        <w:rPr>
          <w:b/>
        </w:rPr>
      </w:pPr>
    </w:p>
    <w:p w:rsidR="00E2650A" w:rsidRDefault="00E2650A" w:rsidP="00E2650A">
      <w:pPr>
        <w:pStyle w:val="a3"/>
        <w:spacing w:before="0" w:beforeAutospacing="0" w:after="0"/>
        <w:rPr>
          <w:sz w:val="20"/>
          <w:szCs w:val="20"/>
        </w:rPr>
      </w:pPr>
      <w:r w:rsidRPr="00F211D9">
        <w:rPr>
          <w:u w:val="single"/>
        </w:rPr>
        <w:t xml:space="preserve">от </w:t>
      </w:r>
      <w:r w:rsidR="00F3144A">
        <w:rPr>
          <w:u w:val="single"/>
        </w:rPr>
        <w:t xml:space="preserve"> </w:t>
      </w:r>
      <w:r w:rsidR="00FD157A">
        <w:rPr>
          <w:sz w:val="28"/>
          <w:szCs w:val="28"/>
          <w:u w:val="single"/>
        </w:rPr>
        <w:t>2</w:t>
      </w:r>
      <w:r w:rsidR="00C6261C">
        <w:rPr>
          <w:sz w:val="28"/>
          <w:szCs w:val="28"/>
          <w:u w:val="single"/>
        </w:rPr>
        <w:t>4</w:t>
      </w:r>
      <w:r>
        <w:rPr>
          <w:sz w:val="28"/>
          <w:szCs w:val="28"/>
          <w:u w:val="single"/>
        </w:rPr>
        <w:t>.</w:t>
      </w:r>
      <w:r w:rsidR="00FD157A">
        <w:rPr>
          <w:sz w:val="28"/>
          <w:szCs w:val="28"/>
          <w:u w:val="single"/>
        </w:rPr>
        <w:t>11</w:t>
      </w:r>
      <w:r w:rsidRPr="00B851A3">
        <w:rPr>
          <w:sz w:val="28"/>
          <w:szCs w:val="28"/>
          <w:u w:val="single"/>
        </w:rPr>
        <w:t>.20</w:t>
      </w:r>
      <w:r w:rsidR="00323470">
        <w:rPr>
          <w:sz w:val="28"/>
          <w:szCs w:val="28"/>
          <w:u w:val="single"/>
        </w:rPr>
        <w:t>20</w:t>
      </w:r>
      <w:r>
        <w:rPr>
          <w:sz w:val="28"/>
          <w:szCs w:val="28"/>
          <w:u w:val="single"/>
        </w:rPr>
        <w:t xml:space="preserve"> </w:t>
      </w:r>
      <w:r w:rsidRPr="00B851A3">
        <w:rPr>
          <w:sz w:val="28"/>
          <w:szCs w:val="28"/>
          <w:u w:val="single"/>
        </w:rPr>
        <w:t>г.</w:t>
      </w:r>
      <w:r>
        <w:rPr>
          <w:sz w:val="28"/>
          <w:szCs w:val="28"/>
          <w:u w:val="single"/>
        </w:rPr>
        <w:t xml:space="preserve"> </w:t>
      </w:r>
      <w:r w:rsidRPr="00F211D9">
        <w:rPr>
          <w:sz w:val="28"/>
          <w:szCs w:val="28"/>
          <w:u w:val="single"/>
        </w:rPr>
        <w:t>№</w:t>
      </w:r>
      <w:r w:rsidR="00323470">
        <w:rPr>
          <w:sz w:val="28"/>
          <w:szCs w:val="28"/>
          <w:u w:val="single"/>
        </w:rPr>
        <w:t>1</w:t>
      </w:r>
      <w:r w:rsidR="00C6261C">
        <w:rPr>
          <w:sz w:val="28"/>
          <w:szCs w:val="28"/>
          <w:u w:val="single"/>
        </w:rPr>
        <w:t>5</w:t>
      </w:r>
      <w:r w:rsidR="00E1078B">
        <w:rPr>
          <w:sz w:val="28"/>
          <w:szCs w:val="28"/>
          <w:u w:val="single"/>
        </w:rPr>
        <w:t>1</w:t>
      </w:r>
      <w:r w:rsidRPr="00F211D9">
        <w:rPr>
          <w:sz w:val="28"/>
          <w:szCs w:val="28"/>
          <w:u w:val="single"/>
        </w:rPr>
        <w:t>/4</w:t>
      </w:r>
      <w:r w:rsidRPr="00F211D9">
        <w:rPr>
          <w:u w:val="single"/>
        </w:rPr>
        <w:t xml:space="preserve">            </w:t>
      </w:r>
      <w:r w:rsidRPr="00F211D9">
        <w:rPr>
          <w:sz w:val="20"/>
          <w:szCs w:val="20"/>
        </w:rPr>
        <w:t xml:space="preserve">                                                                                                                                                                </w:t>
      </w:r>
      <w:r w:rsidRPr="008B4D74">
        <w:rPr>
          <w:sz w:val="20"/>
          <w:szCs w:val="20"/>
        </w:rPr>
        <w:t>Курская  область, 306120, пос. Солнцево</w:t>
      </w:r>
    </w:p>
    <w:p w:rsidR="00935CA5" w:rsidRDefault="00935CA5" w:rsidP="00E2650A">
      <w:pPr>
        <w:pStyle w:val="a3"/>
        <w:spacing w:before="0" w:beforeAutospacing="0" w:after="0"/>
        <w:rPr>
          <w:sz w:val="20"/>
          <w:szCs w:val="20"/>
        </w:rPr>
      </w:pPr>
    </w:p>
    <w:p w:rsidR="007B2403" w:rsidRDefault="007B2403" w:rsidP="007B2403">
      <w:pPr>
        <w:spacing w:after="0"/>
        <w:rPr>
          <w:rFonts w:ascii="Times New Roman" w:hAnsi="Times New Roman" w:cs="Times New Roman"/>
          <w:bCs/>
          <w:sz w:val="28"/>
          <w:szCs w:val="28"/>
        </w:rPr>
      </w:pPr>
    </w:p>
    <w:p w:rsidR="00E1078B" w:rsidRPr="00632D66" w:rsidRDefault="00E1078B" w:rsidP="00E1078B">
      <w:pPr>
        <w:spacing w:after="0" w:line="240" w:lineRule="auto"/>
        <w:rPr>
          <w:rFonts w:ascii="Times New Roman" w:hAnsi="Times New Roman"/>
          <w:sz w:val="28"/>
          <w:szCs w:val="28"/>
        </w:rPr>
      </w:pPr>
      <w:r w:rsidRPr="00632D66">
        <w:rPr>
          <w:rFonts w:ascii="Times New Roman" w:hAnsi="Times New Roman"/>
          <w:sz w:val="28"/>
          <w:szCs w:val="28"/>
        </w:rPr>
        <w:t xml:space="preserve">О проведении публичных слушаний </w:t>
      </w:r>
    </w:p>
    <w:p w:rsidR="00E1078B" w:rsidRPr="00632D66" w:rsidRDefault="00E1078B" w:rsidP="00E1078B">
      <w:pPr>
        <w:spacing w:after="0" w:line="240" w:lineRule="auto"/>
        <w:rPr>
          <w:rFonts w:ascii="Times New Roman" w:hAnsi="Times New Roman"/>
          <w:sz w:val="28"/>
          <w:szCs w:val="28"/>
        </w:rPr>
      </w:pPr>
      <w:r w:rsidRPr="00632D66">
        <w:rPr>
          <w:rFonts w:ascii="Times New Roman" w:hAnsi="Times New Roman"/>
          <w:sz w:val="28"/>
          <w:szCs w:val="28"/>
        </w:rPr>
        <w:t xml:space="preserve">по проекту решения Представительного </w:t>
      </w:r>
    </w:p>
    <w:p w:rsidR="00E1078B" w:rsidRPr="00632D66" w:rsidRDefault="00E1078B" w:rsidP="00E1078B">
      <w:pPr>
        <w:spacing w:after="0" w:line="240" w:lineRule="auto"/>
        <w:rPr>
          <w:rFonts w:ascii="Times New Roman" w:hAnsi="Times New Roman"/>
          <w:sz w:val="28"/>
          <w:szCs w:val="28"/>
        </w:rPr>
      </w:pPr>
      <w:r w:rsidRPr="00632D66">
        <w:rPr>
          <w:rFonts w:ascii="Times New Roman" w:hAnsi="Times New Roman"/>
          <w:sz w:val="28"/>
          <w:szCs w:val="28"/>
        </w:rPr>
        <w:t xml:space="preserve">Собрания Солнцевского района Курской области </w:t>
      </w:r>
    </w:p>
    <w:p w:rsidR="00E1078B" w:rsidRPr="00632D66" w:rsidRDefault="00E1078B" w:rsidP="00E1078B">
      <w:pPr>
        <w:spacing w:after="0" w:line="240" w:lineRule="auto"/>
        <w:rPr>
          <w:rFonts w:ascii="Times New Roman" w:hAnsi="Times New Roman"/>
          <w:sz w:val="28"/>
          <w:szCs w:val="28"/>
        </w:rPr>
      </w:pPr>
      <w:r w:rsidRPr="00632D66">
        <w:rPr>
          <w:rFonts w:ascii="Times New Roman" w:hAnsi="Times New Roman"/>
          <w:sz w:val="28"/>
          <w:szCs w:val="28"/>
        </w:rPr>
        <w:t xml:space="preserve">«О  бюджете муниципального района </w:t>
      </w:r>
    </w:p>
    <w:p w:rsidR="00E1078B" w:rsidRPr="00632D66" w:rsidRDefault="00E1078B" w:rsidP="00E1078B">
      <w:pPr>
        <w:spacing w:after="0" w:line="240" w:lineRule="auto"/>
        <w:rPr>
          <w:rFonts w:ascii="Times New Roman" w:hAnsi="Times New Roman"/>
          <w:sz w:val="28"/>
          <w:szCs w:val="28"/>
        </w:rPr>
      </w:pPr>
      <w:r w:rsidRPr="00632D66">
        <w:rPr>
          <w:rFonts w:ascii="Times New Roman" w:hAnsi="Times New Roman"/>
          <w:sz w:val="28"/>
          <w:szCs w:val="28"/>
        </w:rPr>
        <w:t xml:space="preserve">«Солнцевский район» Курской области </w:t>
      </w:r>
    </w:p>
    <w:p w:rsidR="00E1078B" w:rsidRPr="00632D66" w:rsidRDefault="00E1078B" w:rsidP="00E1078B">
      <w:pPr>
        <w:spacing w:after="0" w:line="240" w:lineRule="auto"/>
        <w:rPr>
          <w:rFonts w:ascii="Times New Roman" w:hAnsi="Times New Roman"/>
          <w:bCs/>
          <w:color w:val="000000"/>
          <w:sz w:val="28"/>
          <w:szCs w:val="28"/>
        </w:rPr>
      </w:pPr>
      <w:r w:rsidRPr="00632D66">
        <w:rPr>
          <w:rFonts w:ascii="Times New Roman" w:hAnsi="Times New Roman"/>
          <w:bCs/>
          <w:color w:val="000000"/>
          <w:sz w:val="28"/>
          <w:szCs w:val="28"/>
        </w:rPr>
        <w:t>на  20</w:t>
      </w:r>
      <w:r>
        <w:rPr>
          <w:rFonts w:ascii="Times New Roman" w:hAnsi="Times New Roman"/>
          <w:bCs/>
          <w:color w:val="000000"/>
          <w:sz w:val="28"/>
          <w:szCs w:val="28"/>
        </w:rPr>
        <w:t>21</w:t>
      </w:r>
      <w:r w:rsidRPr="00632D66">
        <w:rPr>
          <w:rFonts w:ascii="Times New Roman" w:hAnsi="Times New Roman"/>
          <w:bCs/>
          <w:color w:val="000000"/>
          <w:sz w:val="28"/>
          <w:szCs w:val="28"/>
        </w:rPr>
        <w:t xml:space="preserve"> год и на  плановый период 202</w:t>
      </w:r>
      <w:r>
        <w:rPr>
          <w:rFonts w:ascii="Times New Roman" w:hAnsi="Times New Roman"/>
          <w:bCs/>
          <w:color w:val="000000"/>
          <w:sz w:val="28"/>
          <w:szCs w:val="28"/>
        </w:rPr>
        <w:t>2</w:t>
      </w:r>
      <w:r w:rsidRPr="00632D66">
        <w:rPr>
          <w:rFonts w:ascii="Times New Roman" w:hAnsi="Times New Roman"/>
          <w:bCs/>
          <w:color w:val="000000"/>
          <w:sz w:val="28"/>
          <w:szCs w:val="28"/>
        </w:rPr>
        <w:t xml:space="preserve"> и 202</w:t>
      </w:r>
      <w:r>
        <w:rPr>
          <w:rFonts w:ascii="Times New Roman" w:hAnsi="Times New Roman"/>
          <w:bCs/>
          <w:color w:val="000000"/>
          <w:sz w:val="28"/>
          <w:szCs w:val="28"/>
        </w:rPr>
        <w:t>3</w:t>
      </w:r>
      <w:r w:rsidRPr="00632D66">
        <w:rPr>
          <w:rFonts w:ascii="Times New Roman" w:hAnsi="Times New Roman"/>
          <w:bCs/>
          <w:color w:val="000000"/>
          <w:sz w:val="28"/>
          <w:szCs w:val="28"/>
        </w:rPr>
        <w:t xml:space="preserve"> годов»      </w:t>
      </w:r>
    </w:p>
    <w:p w:rsidR="00E1078B" w:rsidRPr="00632D66" w:rsidRDefault="00E1078B" w:rsidP="00E1078B">
      <w:pPr>
        <w:spacing w:after="0" w:line="240" w:lineRule="auto"/>
        <w:rPr>
          <w:rFonts w:ascii="Times New Roman" w:hAnsi="Times New Roman"/>
          <w:bCs/>
          <w:color w:val="000000"/>
          <w:sz w:val="28"/>
          <w:szCs w:val="28"/>
        </w:rPr>
      </w:pPr>
      <w:r w:rsidRPr="00632D66">
        <w:rPr>
          <w:rFonts w:ascii="Times New Roman" w:hAnsi="Times New Roman"/>
          <w:bCs/>
          <w:color w:val="000000"/>
          <w:sz w:val="28"/>
          <w:szCs w:val="28"/>
        </w:rPr>
        <w:t xml:space="preserve">                                                       </w:t>
      </w:r>
    </w:p>
    <w:p w:rsidR="00E1078B" w:rsidRDefault="00E1078B" w:rsidP="00E1078B">
      <w:pPr>
        <w:spacing w:after="0"/>
        <w:jc w:val="both"/>
        <w:rPr>
          <w:rFonts w:ascii="Times New Roman" w:hAnsi="Times New Roman"/>
          <w:bCs/>
          <w:sz w:val="28"/>
          <w:szCs w:val="28"/>
        </w:rPr>
      </w:pPr>
      <w:r>
        <w:rPr>
          <w:rFonts w:ascii="Times New Roman" w:hAnsi="Times New Roman"/>
          <w:b/>
          <w:bCs/>
          <w:color w:val="000000"/>
          <w:sz w:val="28"/>
          <w:szCs w:val="28"/>
        </w:rPr>
        <w:t xml:space="preserve">           </w:t>
      </w:r>
      <w:r>
        <w:rPr>
          <w:rFonts w:ascii="Times New Roman" w:hAnsi="Times New Roman"/>
          <w:sz w:val="28"/>
          <w:szCs w:val="28"/>
        </w:rPr>
        <w:t xml:space="preserve">В соответствии со статьей 28 Федерального закона от 6.10.2003 г.                 № 131 –ФЗ «Об общих принципах организации местного самоуправления в Российской Федерации», Бюджетным кодексом РФ,  ФЗ «О Бюджетной классификации РФ», Уставом муниципального района «Солнцевский район» Курской области и Положением «О бюджетном процессе в муниципальном районе «Солнцевский район» Курской области», Представительное Собрание Солнцевского района Курской области </w:t>
      </w:r>
      <w:r>
        <w:rPr>
          <w:rFonts w:ascii="Times New Roman" w:hAnsi="Times New Roman"/>
          <w:bCs/>
          <w:sz w:val="28"/>
          <w:szCs w:val="28"/>
        </w:rPr>
        <w:t>РЕШИЛО:</w:t>
      </w:r>
    </w:p>
    <w:p w:rsidR="00E1078B" w:rsidRDefault="00E1078B" w:rsidP="00E1078B">
      <w:pPr>
        <w:spacing w:after="0"/>
        <w:jc w:val="both"/>
        <w:rPr>
          <w:rFonts w:ascii="Times New Roman" w:hAnsi="Times New Roman"/>
          <w:b/>
          <w:sz w:val="28"/>
          <w:szCs w:val="28"/>
        </w:rPr>
      </w:pPr>
    </w:p>
    <w:p w:rsidR="00E1078B" w:rsidRDefault="00E1078B" w:rsidP="0019550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Провести  14  декабря  2020 года в 11  часов 20 минут дня по адресу: пос. Солнцево, ул. Ленина, д.44, Администрация Солнцевского района Курской области публичные слушания по проекту решения Представительного Собрания Солнцевского района Курской области                       «О бюджете муниципального района «Солнцевский район» Курской области </w:t>
      </w:r>
      <w:r>
        <w:rPr>
          <w:rFonts w:ascii="Times New Roman" w:hAnsi="Times New Roman"/>
          <w:b/>
          <w:bCs/>
          <w:color w:val="000000"/>
          <w:sz w:val="28"/>
          <w:szCs w:val="28"/>
        </w:rPr>
        <w:t xml:space="preserve"> </w:t>
      </w:r>
      <w:r>
        <w:rPr>
          <w:rFonts w:ascii="Times New Roman" w:hAnsi="Times New Roman"/>
          <w:bCs/>
          <w:color w:val="000000"/>
          <w:sz w:val="28"/>
          <w:szCs w:val="28"/>
        </w:rPr>
        <w:t>на 2021 год и на  плановый период 2022и 2023  годов»</w:t>
      </w:r>
      <w:r>
        <w:rPr>
          <w:rFonts w:ascii="Times New Roman" w:hAnsi="Times New Roman"/>
          <w:sz w:val="28"/>
          <w:szCs w:val="28"/>
        </w:rPr>
        <w:t xml:space="preserve"> (прилагается). </w:t>
      </w:r>
    </w:p>
    <w:p w:rsidR="00E1078B" w:rsidRDefault="00E1078B" w:rsidP="0019550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2.Обратиться к гражданам, проживающим на территории Солнцевского района Курской области, с просьбой принять активное  участие в обсуждении  выше названного проекта  решения Представительного </w:t>
      </w:r>
      <w:r>
        <w:rPr>
          <w:rFonts w:ascii="Times New Roman" w:hAnsi="Times New Roman"/>
          <w:sz w:val="28"/>
          <w:szCs w:val="28"/>
        </w:rPr>
        <w:lastRenderedPageBreak/>
        <w:t xml:space="preserve">Собрания  Солнцевского района Курской области и внести предложения по  его совершенствованию. </w:t>
      </w:r>
    </w:p>
    <w:p w:rsidR="00E1078B" w:rsidRDefault="00E1078B" w:rsidP="00195505">
      <w:pPr>
        <w:autoSpaceDE w:val="0"/>
        <w:spacing w:after="0" w:line="240" w:lineRule="auto"/>
        <w:jc w:val="both"/>
        <w:rPr>
          <w:rFonts w:ascii="Times New Roman" w:hAnsi="Times New Roman"/>
          <w:sz w:val="28"/>
          <w:szCs w:val="28"/>
        </w:rPr>
      </w:pPr>
      <w:r>
        <w:rPr>
          <w:rFonts w:ascii="Times New Roman" w:hAnsi="Times New Roman"/>
          <w:sz w:val="28"/>
          <w:szCs w:val="28"/>
        </w:rPr>
        <w:tab/>
        <w:t>3.Поручить постоянной комиссии Представительного Собрания Солнцевского района Курской области по вопросам экономической политики:</w:t>
      </w:r>
    </w:p>
    <w:p w:rsidR="00E1078B" w:rsidRDefault="00E1078B" w:rsidP="00195505">
      <w:pPr>
        <w:autoSpaceDE w:val="0"/>
        <w:spacing w:after="0" w:line="240" w:lineRule="auto"/>
        <w:jc w:val="both"/>
        <w:rPr>
          <w:rFonts w:ascii="Times New Roman" w:hAnsi="Times New Roman"/>
          <w:sz w:val="28"/>
          <w:szCs w:val="28"/>
        </w:rPr>
      </w:pPr>
      <w:r>
        <w:rPr>
          <w:rFonts w:ascii="Times New Roman" w:hAnsi="Times New Roman"/>
          <w:sz w:val="28"/>
          <w:szCs w:val="28"/>
        </w:rPr>
        <w:tab/>
        <w:t>3.1. Провести работу по приему, учету, обобщению и систематизации предложений по проектам решений Представительного Собрания Солнцевского района Курской области, рассматриваемых на публичных слушаниях.</w:t>
      </w:r>
      <w:r>
        <w:rPr>
          <w:rFonts w:ascii="Times New Roman" w:hAnsi="Times New Roman"/>
          <w:sz w:val="28"/>
          <w:szCs w:val="28"/>
        </w:rPr>
        <w:tab/>
      </w:r>
    </w:p>
    <w:p w:rsidR="00E1078B" w:rsidRDefault="00E1078B" w:rsidP="00195505">
      <w:pPr>
        <w:autoSpaceDE w:val="0"/>
        <w:spacing w:after="0" w:line="240" w:lineRule="auto"/>
        <w:jc w:val="both"/>
        <w:rPr>
          <w:rFonts w:ascii="Times New Roman" w:hAnsi="Times New Roman"/>
          <w:sz w:val="28"/>
          <w:szCs w:val="28"/>
        </w:rPr>
      </w:pPr>
      <w:r>
        <w:rPr>
          <w:rFonts w:ascii="Times New Roman" w:hAnsi="Times New Roman"/>
          <w:sz w:val="28"/>
          <w:szCs w:val="28"/>
        </w:rPr>
        <w:tab/>
        <w:t>3.2. Обобщенные и систематизированные материалы предоставить  Представительному Собранию Солнцевского района Курской области.</w:t>
      </w:r>
      <w:r>
        <w:rPr>
          <w:rFonts w:ascii="Times New Roman" w:hAnsi="Times New Roman"/>
          <w:sz w:val="28"/>
          <w:szCs w:val="28"/>
        </w:rPr>
        <w:tab/>
      </w:r>
    </w:p>
    <w:p w:rsidR="00E1078B" w:rsidRDefault="00E1078B" w:rsidP="00195505">
      <w:pPr>
        <w:autoSpaceDE w:val="0"/>
        <w:spacing w:after="0" w:line="240" w:lineRule="auto"/>
        <w:jc w:val="both"/>
        <w:rPr>
          <w:rFonts w:ascii="Times New Roman" w:hAnsi="Times New Roman"/>
          <w:sz w:val="28"/>
          <w:szCs w:val="28"/>
        </w:rPr>
      </w:pPr>
    </w:p>
    <w:p w:rsidR="00E1078B" w:rsidRDefault="00E1078B" w:rsidP="00195505">
      <w:pPr>
        <w:autoSpaceDE w:val="0"/>
        <w:spacing w:after="0" w:line="240" w:lineRule="auto"/>
        <w:ind w:firstLine="708"/>
        <w:jc w:val="both"/>
        <w:rPr>
          <w:rFonts w:ascii="Times New Roman" w:hAnsi="Times New Roman"/>
          <w:sz w:val="28"/>
          <w:szCs w:val="28"/>
        </w:rPr>
      </w:pPr>
      <w:r>
        <w:rPr>
          <w:rFonts w:ascii="Times New Roman" w:hAnsi="Times New Roman"/>
          <w:sz w:val="28"/>
          <w:szCs w:val="28"/>
        </w:rPr>
        <w:t>4. Опубликовать настоящее решение в информационном бюллетене Администрации Солнцевского района Курской области.</w:t>
      </w:r>
    </w:p>
    <w:p w:rsidR="00E1078B" w:rsidRDefault="00E1078B" w:rsidP="00195505">
      <w:pPr>
        <w:autoSpaceDE w:val="0"/>
        <w:spacing w:after="0" w:line="240" w:lineRule="auto"/>
        <w:ind w:firstLine="708"/>
        <w:jc w:val="both"/>
        <w:rPr>
          <w:rFonts w:ascii="Times New Roman" w:hAnsi="Times New Roman"/>
          <w:sz w:val="28"/>
          <w:szCs w:val="28"/>
        </w:rPr>
      </w:pPr>
    </w:p>
    <w:p w:rsidR="00E1078B" w:rsidRDefault="00E1078B" w:rsidP="00195505">
      <w:pPr>
        <w:autoSpaceDE w:val="0"/>
        <w:spacing w:after="0" w:line="240" w:lineRule="auto"/>
        <w:jc w:val="both"/>
        <w:rPr>
          <w:rFonts w:ascii="Times New Roman" w:hAnsi="Times New Roman"/>
          <w:sz w:val="28"/>
          <w:szCs w:val="28"/>
        </w:rPr>
      </w:pPr>
      <w:r>
        <w:rPr>
          <w:rFonts w:ascii="Times New Roman" w:hAnsi="Times New Roman"/>
          <w:sz w:val="28"/>
          <w:szCs w:val="28"/>
        </w:rPr>
        <w:tab/>
        <w:t>5.Решение вступает в силу со дня его подписания.</w:t>
      </w:r>
    </w:p>
    <w:p w:rsidR="00E1078B" w:rsidRDefault="00E1078B" w:rsidP="00195505">
      <w:pPr>
        <w:autoSpaceDE w:val="0"/>
        <w:spacing w:after="0" w:line="240" w:lineRule="auto"/>
        <w:jc w:val="both"/>
        <w:rPr>
          <w:rFonts w:ascii="Times New Roman" w:hAnsi="Times New Roman"/>
          <w:sz w:val="28"/>
          <w:szCs w:val="28"/>
        </w:rPr>
      </w:pPr>
    </w:p>
    <w:p w:rsidR="007B2403" w:rsidRDefault="007B2403" w:rsidP="00ED2895">
      <w:pPr>
        <w:pStyle w:val="a3"/>
        <w:spacing w:before="240" w:beforeAutospacing="0" w:after="0"/>
        <w:jc w:val="both"/>
        <w:rPr>
          <w:sz w:val="26"/>
          <w:szCs w:val="26"/>
        </w:rPr>
      </w:pPr>
    </w:p>
    <w:p w:rsidR="004665CE" w:rsidRPr="00D26826" w:rsidRDefault="004665CE" w:rsidP="00ED2895">
      <w:pPr>
        <w:pStyle w:val="a3"/>
        <w:spacing w:before="240" w:beforeAutospacing="0" w:after="0"/>
        <w:jc w:val="both"/>
        <w:rPr>
          <w:sz w:val="26"/>
          <w:szCs w:val="26"/>
        </w:rPr>
      </w:pPr>
      <w:r w:rsidRPr="00D26826">
        <w:rPr>
          <w:sz w:val="26"/>
          <w:szCs w:val="26"/>
        </w:rPr>
        <w:t xml:space="preserve">Председатель Представительного Собрания </w:t>
      </w:r>
    </w:p>
    <w:p w:rsidR="004665CE" w:rsidRDefault="004665CE" w:rsidP="000A1756">
      <w:pPr>
        <w:pStyle w:val="a3"/>
        <w:spacing w:before="0" w:beforeAutospacing="0" w:after="0"/>
        <w:jc w:val="both"/>
        <w:rPr>
          <w:sz w:val="26"/>
          <w:szCs w:val="26"/>
        </w:rPr>
      </w:pPr>
      <w:r w:rsidRPr="00D26826">
        <w:rPr>
          <w:sz w:val="26"/>
          <w:szCs w:val="26"/>
        </w:rPr>
        <w:t>Солнцевского района Курской области                                           А.П.Марухач</w:t>
      </w:r>
    </w:p>
    <w:p w:rsidR="007B2403" w:rsidRPr="00D26826" w:rsidRDefault="007B2403" w:rsidP="000A1756">
      <w:pPr>
        <w:pStyle w:val="a3"/>
        <w:spacing w:before="0" w:beforeAutospacing="0" w:after="0"/>
        <w:jc w:val="both"/>
        <w:rPr>
          <w:sz w:val="26"/>
          <w:szCs w:val="26"/>
        </w:rPr>
      </w:pPr>
    </w:p>
    <w:p w:rsidR="00FD157A" w:rsidRPr="00D26826" w:rsidRDefault="00FD157A" w:rsidP="000A1756">
      <w:pPr>
        <w:pStyle w:val="a3"/>
        <w:spacing w:before="0" w:beforeAutospacing="0" w:after="0"/>
        <w:jc w:val="both"/>
        <w:rPr>
          <w:sz w:val="26"/>
          <w:szCs w:val="26"/>
        </w:rPr>
      </w:pPr>
    </w:p>
    <w:p w:rsidR="004665CE" w:rsidRPr="00D26826" w:rsidRDefault="004665CE" w:rsidP="000A1756">
      <w:pPr>
        <w:pStyle w:val="a3"/>
        <w:spacing w:before="0" w:beforeAutospacing="0" w:after="0"/>
        <w:rPr>
          <w:sz w:val="26"/>
          <w:szCs w:val="26"/>
        </w:rPr>
      </w:pPr>
      <w:r w:rsidRPr="00D26826">
        <w:rPr>
          <w:sz w:val="26"/>
          <w:szCs w:val="26"/>
        </w:rPr>
        <w:t>Глав</w:t>
      </w:r>
      <w:r w:rsidR="00FD157A" w:rsidRPr="00D26826">
        <w:rPr>
          <w:sz w:val="26"/>
          <w:szCs w:val="26"/>
        </w:rPr>
        <w:t>а</w:t>
      </w:r>
      <w:r w:rsidRPr="00D26826">
        <w:rPr>
          <w:sz w:val="26"/>
          <w:szCs w:val="26"/>
        </w:rPr>
        <w:t xml:space="preserve"> Солнцевского района</w:t>
      </w:r>
    </w:p>
    <w:p w:rsidR="00337209" w:rsidRDefault="004665CE" w:rsidP="000A1756">
      <w:pPr>
        <w:pStyle w:val="a3"/>
        <w:spacing w:before="0" w:beforeAutospacing="0" w:after="0"/>
        <w:rPr>
          <w:sz w:val="26"/>
          <w:szCs w:val="26"/>
        </w:rPr>
      </w:pPr>
      <w:r w:rsidRPr="00D26826">
        <w:rPr>
          <w:sz w:val="26"/>
          <w:szCs w:val="26"/>
        </w:rPr>
        <w:t xml:space="preserve">Курской области                                                                                 </w:t>
      </w:r>
      <w:r w:rsidR="00FD157A" w:rsidRPr="00D26826">
        <w:rPr>
          <w:sz w:val="26"/>
          <w:szCs w:val="26"/>
        </w:rPr>
        <w:t>Г.Д.Енютин</w:t>
      </w:r>
    </w:p>
    <w:p w:rsidR="00C96EDC" w:rsidRDefault="00C96ED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C6261C" w:rsidRDefault="00C6261C" w:rsidP="000A1756">
      <w:pPr>
        <w:pStyle w:val="a3"/>
        <w:spacing w:before="0" w:beforeAutospacing="0" w:after="0"/>
        <w:rPr>
          <w:sz w:val="26"/>
          <w:szCs w:val="26"/>
        </w:rPr>
      </w:pPr>
    </w:p>
    <w:p w:rsidR="00E1078B" w:rsidRDefault="00E1078B" w:rsidP="000A1756">
      <w:pPr>
        <w:pStyle w:val="a3"/>
        <w:spacing w:before="0" w:beforeAutospacing="0" w:after="0"/>
        <w:rPr>
          <w:sz w:val="26"/>
          <w:szCs w:val="26"/>
        </w:rPr>
      </w:pPr>
    </w:p>
    <w:p w:rsidR="00E1078B" w:rsidRDefault="00E1078B" w:rsidP="000A1756">
      <w:pPr>
        <w:pStyle w:val="a3"/>
        <w:spacing w:before="0" w:beforeAutospacing="0" w:after="0"/>
        <w:rPr>
          <w:sz w:val="26"/>
          <w:szCs w:val="26"/>
        </w:rPr>
      </w:pPr>
    </w:p>
    <w:p w:rsidR="00E1078B" w:rsidRDefault="00E1078B" w:rsidP="000A1756">
      <w:pPr>
        <w:pStyle w:val="a3"/>
        <w:spacing w:before="0" w:beforeAutospacing="0" w:after="0"/>
        <w:rPr>
          <w:sz w:val="26"/>
          <w:szCs w:val="26"/>
        </w:rPr>
      </w:pPr>
    </w:p>
    <w:p w:rsidR="00BD04F5" w:rsidRDefault="00BD04F5" w:rsidP="000A1756">
      <w:pPr>
        <w:pStyle w:val="a3"/>
        <w:spacing w:before="0" w:beforeAutospacing="0" w:after="0"/>
        <w:rPr>
          <w:sz w:val="26"/>
          <w:szCs w:val="26"/>
        </w:rPr>
      </w:pPr>
    </w:p>
    <w:p w:rsidR="00BD04F5" w:rsidRDefault="00BD04F5" w:rsidP="000A1756">
      <w:pPr>
        <w:pStyle w:val="a3"/>
        <w:spacing w:before="0" w:beforeAutospacing="0" w:after="0"/>
        <w:rPr>
          <w:sz w:val="26"/>
          <w:szCs w:val="26"/>
        </w:rPr>
      </w:pPr>
    </w:p>
    <w:p w:rsidR="00E1078B" w:rsidRDefault="00E1078B" w:rsidP="000A1756">
      <w:pPr>
        <w:pStyle w:val="a3"/>
        <w:spacing w:before="0" w:beforeAutospacing="0" w:after="0"/>
        <w:rPr>
          <w:sz w:val="26"/>
          <w:szCs w:val="26"/>
        </w:rPr>
      </w:pPr>
    </w:p>
    <w:p w:rsidR="00E1078B" w:rsidRDefault="00E1078B" w:rsidP="000A1756">
      <w:pPr>
        <w:pStyle w:val="a3"/>
        <w:spacing w:before="0" w:beforeAutospacing="0" w:after="0"/>
        <w:rPr>
          <w:sz w:val="26"/>
          <w:szCs w:val="26"/>
        </w:rPr>
      </w:pPr>
    </w:p>
    <w:p w:rsidR="00E1078B" w:rsidRDefault="00E1078B" w:rsidP="000A1756">
      <w:pPr>
        <w:pStyle w:val="a3"/>
        <w:spacing w:before="0" w:beforeAutospacing="0" w:after="0"/>
        <w:rPr>
          <w:sz w:val="26"/>
          <w:szCs w:val="26"/>
        </w:rPr>
      </w:pPr>
    </w:p>
    <w:p w:rsidR="00E1078B" w:rsidRDefault="00E1078B" w:rsidP="00E1078B">
      <w:pPr>
        <w:pStyle w:val="a3"/>
        <w:spacing w:before="0" w:beforeAutospacing="0" w:after="0"/>
        <w:jc w:val="right"/>
      </w:pPr>
      <w:r>
        <w:lastRenderedPageBreak/>
        <w:t>Приложение к  решению</w:t>
      </w:r>
    </w:p>
    <w:p w:rsidR="00E1078B" w:rsidRDefault="00E1078B" w:rsidP="00E1078B">
      <w:pPr>
        <w:pStyle w:val="a3"/>
        <w:spacing w:before="0" w:beforeAutospacing="0" w:after="0"/>
        <w:jc w:val="right"/>
      </w:pPr>
      <w:r>
        <w:t>Представительного Собрания</w:t>
      </w:r>
    </w:p>
    <w:p w:rsidR="00E1078B" w:rsidRDefault="00E1078B" w:rsidP="00E1078B">
      <w:pPr>
        <w:pStyle w:val="a3"/>
        <w:spacing w:before="0" w:beforeAutospacing="0" w:after="0"/>
        <w:jc w:val="right"/>
      </w:pPr>
      <w:r>
        <w:t>Солнцевского района Курской области</w:t>
      </w:r>
    </w:p>
    <w:p w:rsidR="00E1078B" w:rsidRDefault="00E1078B" w:rsidP="00E1078B">
      <w:pPr>
        <w:pStyle w:val="a3"/>
        <w:spacing w:before="0" w:beforeAutospacing="0" w:after="0"/>
        <w:jc w:val="right"/>
      </w:pPr>
      <w:r>
        <w:t>от 24.11.2020 № 151/4</w:t>
      </w:r>
    </w:p>
    <w:p w:rsidR="00E1078B" w:rsidRDefault="00E1078B" w:rsidP="00E1078B">
      <w:pPr>
        <w:pStyle w:val="a3"/>
        <w:spacing w:before="0" w:beforeAutospacing="0" w:after="0"/>
        <w:jc w:val="right"/>
      </w:pPr>
    </w:p>
    <w:p w:rsidR="00E1078B" w:rsidRDefault="00E1078B" w:rsidP="00E1078B">
      <w:pPr>
        <w:pStyle w:val="a3"/>
        <w:spacing w:before="0" w:beforeAutospacing="0" w:after="0"/>
        <w:jc w:val="right"/>
      </w:pPr>
    </w:p>
    <w:p w:rsidR="00E1078B" w:rsidRDefault="00E1078B" w:rsidP="00E1078B">
      <w:pPr>
        <w:pStyle w:val="a3"/>
        <w:spacing w:before="0" w:beforeAutospacing="0" w:after="0"/>
        <w:jc w:val="right"/>
      </w:pPr>
      <w:r>
        <w:t>проект</w:t>
      </w:r>
    </w:p>
    <w:p w:rsidR="00E1078B" w:rsidRDefault="00E1078B" w:rsidP="00E1078B">
      <w:pPr>
        <w:pStyle w:val="a3"/>
        <w:spacing w:before="0" w:beforeAutospacing="0" w:after="0"/>
        <w:jc w:val="right"/>
      </w:pPr>
    </w:p>
    <w:p w:rsidR="00E1078B" w:rsidRPr="00145DB2" w:rsidRDefault="00E1078B" w:rsidP="00E1078B">
      <w:pPr>
        <w:jc w:val="center"/>
        <w:rPr>
          <w:rFonts w:ascii="Times New Roman" w:hAnsi="Times New Roman" w:cs="Times New Roman"/>
          <w:position w:val="1"/>
          <w:sz w:val="28"/>
          <w:szCs w:val="28"/>
        </w:rPr>
      </w:pPr>
      <w:r w:rsidRPr="00145DB2">
        <w:rPr>
          <w:rFonts w:ascii="Times New Roman" w:hAnsi="Times New Roman" w:cs="Times New Roman"/>
          <w:b/>
          <w:bCs/>
          <w:position w:val="1"/>
          <w:sz w:val="28"/>
          <w:szCs w:val="28"/>
        </w:rPr>
        <w:t>ПРЕДСТАВИТЕЛЬНОЕ СОБРАНИЕ</w:t>
      </w:r>
    </w:p>
    <w:p w:rsidR="00E1078B" w:rsidRPr="00145DB2" w:rsidRDefault="00E1078B" w:rsidP="00E1078B">
      <w:pPr>
        <w:jc w:val="center"/>
        <w:rPr>
          <w:rFonts w:ascii="Times New Roman" w:hAnsi="Times New Roman" w:cs="Times New Roman"/>
          <w:b/>
          <w:bCs/>
          <w:sz w:val="28"/>
          <w:szCs w:val="28"/>
        </w:rPr>
      </w:pPr>
      <w:r w:rsidRPr="00145DB2">
        <w:rPr>
          <w:rFonts w:ascii="Times New Roman" w:hAnsi="Times New Roman" w:cs="Times New Roman"/>
          <w:b/>
          <w:bCs/>
          <w:sz w:val="28"/>
          <w:szCs w:val="28"/>
        </w:rPr>
        <w:t>СОЛНЦЕВСКОГО РАЙОНА КУРСКОЙ ОБЛАСТИ</w:t>
      </w:r>
    </w:p>
    <w:p w:rsidR="00E1078B" w:rsidRPr="00145DB2" w:rsidRDefault="00E1078B" w:rsidP="00E1078B">
      <w:pPr>
        <w:jc w:val="center"/>
        <w:rPr>
          <w:rFonts w:ascii="Times New Roman" w:hAnsi="Times New Roman" w:cs="Times New Roman"/>
          <w:b/>
          <w:bCs/>
          <w:sz w:val="28"/>
          <w:szCs w:val="28"/>
        </w:rPr>
      </w:pPr>
    </w:p>
    <w:p w:rsidR="00E1078B" w:rsidRPr="00145DB2" w:rsidRDefault="00E1078B" w:rsidP="00E1078B">
      <w:pPr>
        <w:tabs>
          <w:tab w:val="left" w:leader="underscore" w:pos="2448"/>
        </w:tabs>
        <w:jc w:val="center"/>
        <w:rPr>
          <w:rFonts w:ascii="Times New Roman" w:hAnsi="Times New Roman" w:cs="Times New Roman"/>
          <w:b/>
          <w:sz w:val="28"/>
          <w:szCs w:val="28"/>
        </w:rPr>
      </w:pPr>
      <w:r w:rsidRPr="00145DB2">
        <w:rPr>
          <w:rFonts w:ascii="Times New Roman" w:hAnsi="Times New Roman" w:cs="Times New Roman"/>
          <w:b/>
          <w:sz w:val="28"/>
          <w:szCs w:val="28"/>
        </w:rPr>
        <w:t>Р Е Ш Е Н И Е</w:t>
      </w:r>
    </w:p>
    <w:p w:rsidR="00E1078B" w:rsidRPr="00145DB2" w:rsidRDefault="00E1078B" w:rsidP="00E1078B">
      <w:pPr>
        <w:pStyle w:val="af4"/>
        <w:jc w:val="both"/>
        <w:outlineLvl w:val="0"/>
        <w:rPr>
          <w:rFonts w:ascii="Times New Roman" w:hAnsi="Times New Roman"/>
          <w:bCs/>
          <w:color w:val="262626"/>
          <w:sz w:val="28"/>
          <w:szCs w:val="28"/>
        </w:rPr>
      </w:pPr>
    </w:p>
    <w:p w:rsidR="00E1078B" w:rsidRPr="00145DB2" w:rsidRDefault="00E1078B" w:rsidP="00E1078B">
      <w:pPr>
        <w:pStyle w:val="af4"/>
        <w:jc w:val="both"/>
        <w:outlineLvl w:val="0"/>
        <w:rPr>
          <w:rFonts w:ascii="Times New Roman" w:hAnsi="Times New Roman"/>
          <w:bCs/>
          <w:color w:val="262626"/>
          <w:sz w:val="28"/>
          <w:szCs w:val="28"/>
        </w:rPr>
      </w:pPr>
      <w:r w:rsidRPr="00145DB2">
        <w:rPr>
          <w:rFonts w:ascii="Times New Roman" w:hAnsi="Times New Roman"/>
          <w:bCs/>
          <w:color w:val="262626"/>
          <w:sz w:val="28"/>
          <w:szCs w:val="28"/>
        </w:rPr>
        <w:t>О бюджете муниципального района «Солнцевский район»</w:t>
      </w:r>
    </w:p>
    <w:p w:rsidR="00E1078B" w:rsidRPr="00145DB2" w:rsidRDefault="00E1078B" w:rsidP="00E1078B">
      <w:pPr>
        <w:pStyle w:val="af4"/>
        <w:jc w:val="both"/>
        <w:outlineLvl w:val="0"/>
        <w:rPr>
          <w:rFonts w:ascii="Times New Roman" w:hAnsi="Times New Roman"/>
          <w:bCs/>
          <w:color w:val="262626"/>
          <w:sz w:val="28"/>
          <w:szCs w:val="28"/>
        </w:rPr>
      </w:pPr>
      <w:r w:rsidRPr="00145DB2">
        <w:rPr>
          <w:rFonts w:ascii="Times New Roman" w:hAnsi="Times New Roman"/>
          <w:bCs/>
          <w:color w:val="262626"/>
          <w:sz w:val="28"/>
          <w:szCs w:val="28"/>
        </w:rPr>
        <w:t>Курской области на 2021 год и на</w:t>
      </w:r>
    </w:p>
    <w:p w:rsidR="00E1078B" w:rsidRPr="00145DB2" w:rsidRDefault="00E1078B" w:rsidP="00E1078B">
      <w:pPr>
        <w:pStyle w:val="af4"/>
        <w:jc w:val="both"/>
        <w:outlineLvl w:val="0"/>
        <w:rPr>
          <w:rFonts w:ascii="Times New Roman" w:hAnsi="Times New Roman"/>
          <w:bCs/>
          <w:color w:val="262626"/>
          <w:sz w:val="28"/>
          <w:szCs w:val="28"/>
        </w:rPr>
      </w:pPr>
      <w:r w:rsidRPr="00145DB2">
        <w:rPr>
          <w:rFonts w:ascii="Times New Roman" w:hAnsi="Times New Roman"/>
          <w:bCs/>
          <w:color w:val="262626"/>
          <w:sz w:val="28"/>
          <w:szCs w:val="28"/>
        </w:rPr>
        <w:t>плановый период 2022 и 2023 годов</w:t>
      </w:r>
    </w:p>
    <w:p w:rsidR="00E1078B" w:rsidRPr="00145DB2" w:rsidRDefault="00E1078B" w:rsidP="00E1078B">
      <w:pPr>
        <w:pStyle w:val="af4"/>
        <w:jc w:val="both"/>
        <w:outlineLvl w:val="0"/>
        <w:rPr>
          <w:rFonts w:ascii="Times New Roman" w:hAnsi="Times New Roman"/>
          <w:bCs/>
          <w:color w:val="262626"/>
          <w:sz w:val="28"/>
          <w:szCs w:val="28"/>
        </w:rPr>
      </w:pPr>
    </w:p>
    <w:p w:rsidR="00E1078B" w:rsidRPr="00145DB2" w:rsidRDefault="00E1078B" w:rsidP="00BD04F5">
      <w:pPr>
        <w:pStyle w:val="af4"/>
        <w:jc w:val="center"/>
        <w:outlineLvl w:val="0"/>
        <w:rPr>
          <w:rFonts w:ascii="Times New Roman" w:hAnsi="Times New Roman"/>
          <w:b/>
          <w:bCs/>
          <w:color w:val="262626"/>
          <w:sz w:val="28"/>
          <w:szCs w:val="28"/>
        </w:rPr>
      </w:pPr>
      <w:r w:rsidRPr="00145DB2">
        <w:rPr>
          <w:rFonts w:ascii="Times New Roman" w:hAnsi="Times New Roman"/>
          <w:b/>
          <w:bCs/>
          <w:sz w:val="28"/>
          <w:szCs w:val="28"/>
        </w:rPr>
        <w:t xml:space="preserve">1. Основные характеристики бюджета </w:t>
      </w:r>
      <w:r w:rsidRPr="00145DB2">
        <w:rPr>
          <w:rFonts w:ascii="Times New Roman" w:hAnsi="Times New Roman"/>
          <w:b/>
          <w:bCs/>
          <w:color w:val="262626"/>
          <w:sz w:val="28"/>
          <w:szCs w:val="28"/>
        </w:rPr>
        <w:t>муниципального района «Солнцевский район» Курской области</w:t>
      </w:r>
    </w:p>
    <w:p w:rsidR="00E1078B" w:rsidRPr="00145DB2" w:rsidRDefault="00E1078B" w:rsidP="00BD04F5">
      <w:pPr>
        <w:pStyle w:val="af4"/>
        <w:jc w:val="center"/>
        <w:outlineLvl w:val="0"/>
        <w:rPr>
          <w:rFonts w:ascii="Times New Roman" w:hAnsi="Times New Roman"/>
          <w:b/>
          <w:bCs/>
          <w:sz w:val="28"/>
          <w:szCs w:val="28"/>
        </w:rPr>
      </w:pPr>
    </w:p>
    <w:p w:rsidR="00E1078B" w:rsidRPr="00145DB2" w:rsidRDefault="00E1078B" w:rsidP="00E1078B">
      <w:pPr>
        <w:pStyle w:val="af4"/>
        <w:jc w:val="both"/>
        <w:outlineLvl w:val="0"/>
        <w:rPr>
          <w:rFonts w:ascii="Times New Roman" w:hAnsi="Times New Roman"/>
          <w:sz w:val="28"/>
          <w:szCs w:val="28"/>
        </w:rPr>
      </w:pPr>
      <w:r w:rsidRPr="00145DB2">
        <w:rPr>
          <w:rFonts w:ascii="Times New Roman" w:hAnsi="Times New Roman"/>
          <w:b/>
          <w:bCs/>
          <w:sz w:val="28"/>
          <w:szCs w:val="28"/>
        </w:rPr>
        <w:t xml:space="preserve">          </w:t>
      </w:r>
      <w:r w:rsidRPr="00145DB2">
        <w:rPr>
          <w:rFonts w:ascii="Times New Roman" w:hAnsi="Times New Roman"/>
          <w:sz w:val="28"/>
          <w:szCs w:val="28"/>
        </w:rPr>
        <w:t xml:space="preserve">1. Утвердить основные характеристики   бюджета </w:t>
      </w:r>
      <w:r w:rsidRPr="00145DB2">
        <w:rPr>
          <w:rFonts w:ascii="Times New Roman" w:hAnsi="Times New Roman"/>
          <w:bCs/>
          <w:color w:val="262626"/>
          <w:sz w:val="28"/>
          <w:szCs w:val="28"/>
        </w:rPr>
        <w:t xml:space="preserve">муниципального района «Солнцевский район» Курской области (далее по тексту – местный бюджет) </w:t>
      </w:r>
      <w:r w:rsidRPr="00145DB2">
        <w:rPr>
          <w:rFonts w:ascii="Times New Roman" w:hAnsi="Times New Roman"/>
          <w:sz w:val="28"/>
          <w:szCs w:val="28"/>
        </w:rPr>
        <w:t xml:space="preserve"> на 2021 год:</w:t>
      </w:r>
    </w:p>
    <w:p w:rsidR="00E1078B" w:rsidRPr="00145DB2" w:rsidRDefault="00E1078B" w:rsidP="00E1078B">
      <w:pPr>
        <w:pStyle w:val="af4"/>
        <w:jc w:val="both"/>
        <w:rPr>
          <w:rFonts w:ascii="Times New Roman" w:hAnsi="Times New Roman"/>
          <w:sz w:val="28"/>
          <w:szCs w:val="28"/>
        </w:rPr>
      </w:pPr>
      <w:r w:rsidRPr="00145DB2">
        <w:rPr>
          <w:rFonts w:ascii="Times New Roman" w:hAnsi="Times New Roman"/>
          <w:sz w:val="28"/>
          <w:szCs w:val="28"/>
        </w:rPr>
        <w:t xml:space="preserve">       1) прогнозируемый общий объем доходов местного бюджета  в сумме  375 864 506 рублей;</w:t>
      </w:r>
    </w:p>
    <w:p w:rsidR="00E1078B" w:rsidRPr="00145DB2" w:rsidRDefault="00E1078B" w:rsidP="00E1078B">
      <w:pPr>
        <w:pStyle w:val="af4"/>
        <w:ind w:firstLine="142"/>
        <w:jc w:val="both"/>
        <w:rPr>
          <w:rFonts w:ascii="Times New Roman" w:hAnsi="Times New Roman"/>
          <w:sz w:val="28"/>
          <w:szCs w:val="28"/>
        </w:rPr>
      </w:pPr>
      <w:r w:rsidRPr="00145DB2">
        <w:rPr>
          <w:rFonts w:ascii="Times New Roman" w:hAnsi="Times New Roman"/>
          <w:sz w:val="28"/>
          <w:szCs w:val="28"/>
        </w:rPr>
        <w:t xml:space="preserve">     2) общий объем расходов местного бюджета в сумме  380 102 729 рублей;</w:t>
      </w:r>
    </w:p>
    <w:p w:rsidR="00E1078B" w:rsidRPr="00145DB2" w:rsidRDefault="00E1078B" w:rsidP="00E1078B">
      <w:pPr>
        <w:pStyle w:val="af4"/>
        <w:ind w:firstLine="142"/>
        <w:jc w:val="both"/>
        <w:rPr>
          <w:rFonts w:ascii="Times New Roman" w:hAnsi="Times New Roman"/>
          <w:sz w:val="28"/>
          <w:szCs w:val="28"/>
        </w:rPr>
      </w:pPr>
      <w:r w:rsidRPr="00145DB2">
        <w:rPr>
          <w:rFonts w:ascii="Times New Roman" w:hAnsi="Times New Roman"/>
          <w:sz w:val="28"/>
          <w:szCs w:val="28"/>
        </w:rPr>
        <w:t xml:space="preserve">     3)  утвердить дефицит (профицит) местного бюджета в сумме 4 238 223 рубля.</w:t>
      </w:r>
    </w:p>
    <w:p w:rsidR="00E1078B" w:rsidRPr="00145DB2" w:rsidRDefault="00E1078B" w:rsidP="00E1078B">
      <w:pPr>
        <w:pStyle w:val="af4"/>
        <w:ind w:firstLine="142"/>
        <w:jc w:val="both"/>
        <w:rPr>
          <w:rFonts w:ascii="Times New Roman" w:hAnsi="Times New Roman"/>
          <w:sz w:val="28"/>
          <w:szCs w:val="28"/>
        </w:rPr>
      </w:pPr>
      <w:r w:rsidRPr="00145DB2">
        <w:rPr>
          <w:rFonts w:ascii="Times New Roman" w:hAnsi="Times New Roman"/>
          <w:sz w:val="28"/>
          <w:szCs w:val="28"/>
        </w:rPr>
        <w:t xml:space="preserve"> </w:t>
      </w:r>
    </w:p>
    <w:p w:rsidR="00E1078B" w:rsidRPr="00145DB2" w:rsidRDefault="00E1078B" w:rsidP="00E1078B">
      <w:pPr>
        <w:pStyle w:val="af4"/>
        <w:ind w:firstLine="142"/>
        <w:jc w:val="both"/>
        <w:rPr>
          <w:rFonts w:ascii="Times New Roman" w:hAnsi="Times New Roman"/>
          <w:sz w:val="28"/>
          <w:szCs w:val="28"/>
        </w:rPr>
      </w:pPr>
      <w:r w:rsidRPr="00145DB2">
        <w:rPr>
          <w:rFonts w:ascii="Times New Roman" w:hAnsi="Times New Roman"/>
          <w:sz w:val="28"/>
          <w:szCs w:val="28"/>
        </w:rPr>
        <w:t xml:space="preserve">     2. Утвердить основные характеристики местного  бюджета  на 2022 и 2023 годы:</w:t>
      </w:r>
    </w:p>
    <w:p w:rsidR="00E1078B" w:rsidRPr="00145DB2" w:rsidRDefault="00E1078B" w:rsidP="00E1078B">
      <w:pPr>
        <w:pStyle w:val="af4"/>
        <w:ind w:firstLine="720"/>
        <w:jc w:val="both"/>
        <w:rPr>
          <w:rFonts w:ascii="Times New Roman" w:hAnsi="Times New Roman"/>
          <w:i/>
          <w:sz w:val="28"/>
          <w:szCs w:val="28"/>
        </w:rPr>
      </w:pPr>
      <w:r w:rsidRPr="00145DB2">
        <w:rPr>
          <w:rFonts w:ascii="Times New Roman" w:hAnsi="Times New Roman"/>
          <w:sz w:val="28"/>
          <w:szCs w:val="28"/>
        </w:rPr>
        <w:t>1) прогнозируемый общий объем доходов местного бюджета  на 2022 год в сумме  322 607 484  рубля, на 2023 год в сумме 320 096 559 рублей;</w:t>
      </w:r>
    </w:p>
    <w:p w:rsidR="00E1078B" w:rsidRPr="00145DB2" w:rsidRDefault="00E1078B" w:rsidP="00E1078B">
      <w:pPr>
        <w:pStyle w:val="af4"/>
        <w:ind w:firstLine="720"/>
        <w:jc w:val="both"/>
        <w:rPr>
          <w:rFonts w:ascii="Times New Roman" w:hAnsi="Times New Roman"/>
          <w:sz w:val="28"/>
          <w:szCs w:val="28"/>
        </w:rPr>
      </w:pPr>
      <w:r w:rsidRPr="00145DB2">
        <w:rPr>
          <w:rFonts w:ascii="Times New Roman" w:hAnsi="Times New Roman"/>
          <w:sz w:val="28"/>
          <w:szCs w:val="28"/>
        </w:rPr>
        <w:t>2) общий объем расходов местного бюджета на 2022 год в сумме 318 369 261 рубль, в том числе условно утвержденные расходы в сумме 3 614 906 рублей, на 2023 год  в сумме 320 096 559  рублей, в том числе условно утвержденные расходы в сумме 5 966 902 рубля;</w:t>
      </w:r>
    </w:p>
    <w:p w:rsidR="00E1078B" w:rsidRPr="00145DB2" w:rsidRDefault="00E1078B" w:rsidP="00E1078B">
      <w:pPr>
        <w:pStyle w:val="af4"/>
        <w:ind w:firstLine="720"/>
        <w:jc w:val="both"/>
        <w:rPr>
          <w:rFonts w:ascii="Times New Roman" w:hAnsi="Times New Roman"/>
          <w:sz w:val="28"/>
          <w:szCs w:val="28"/>
        </w:rPr>
      </w:pPr>
      <w:r w:rsidRPr="00145DB2">
        <w:rPr>
          <w:rFonts w:ascii="Times New Roman" w:hAnsi="Times New Roman"/>
          <w:sz w:val="28"/>
          <w:szCs w:val="28"/>
        </w:rPr>
        <w:t>3) утвердить профицит местного бюджета на 2022 год в сумме 4 238 223 рубля, утвердить дефицит (профицит) бюджета района на 2023 год в сумме 0 рублей.</w:t>
      </w:r>
    </w:p>
    <w:p w:rsidR="00E1078B" w:rsidRPr="00145DB2" w:rsidRDefault="00E1078B" w:rsidP="00E1078B">
      <w:pPr>
        <w:spacing w:line="240" w:lineRule="auto"/>
        <w:ind w:firstLine="708"/>
        <w:jc w:val="both"/>
        <w:rPr>
          <w:rFonts w:ascii="Times New Roman" w:hAnsi="Times New Roman" w:cs="Times New Roman"/>
          <w:b/>
          <w:bCs/>
          <w:iCs/>
          <w:sz w:val="28"/>
          <w:szCs w:val="28"/>
        </w:rPr>
      </w:pPr>
    </w:p>
    <w:p w:rsidR="00E1078B" w:rsidRPr="00145DB2" w:rsidRDefault="00E1078B" w:rsidP="00BD04F5">
      <w:pPr>
        <w:spacing w:line="240" w:lineRule="auto"/>
        <w:ind w:firstLine="708"/>
        <w:jc w:val="center"/>
        <w:rPr>
          <w:rFonts w:ascii="Times New Roman" w:hAnsi="Times New Roman" w:cs="Times New Roman"/>
          <w:b/>
          <w:bCs/>
          <w:iCs/>
          <w:sz w:val="28"/>
          <w:szCs w:val="28"/>
        </w:rPr>
      </w:pPr>
      <w:r w:rsidRPr="00145DB2">
        <w:rPr>
          <w:rFonts w:ascii="Times New Roman" w:hAnsi="Times New Roman" w:cs="Times New Roman"/>
          <w:b/>
          <w:bCs/>
          <w:iCs/>
          <w:sz w:val="28"/>
          <w:szCs w:val="28"/>
        </w:rPr>
        <w:lastRenderedPageBreak/>
        <w:t>2. Источники финансирования дефицита местного бюджета</w:t>
      </w:r>
    </w:p>
    <w:p w:rsidR="00E1078B" w:rsidRPr="00145DB2" w:rsidRDefault="00E1078B" w:rsidP="00E1078B">
      <w:pPr>
        <w:spacing w:line="240" w:lineRule="auto"/>
        <w:ind w:firstLine="709"/>
        <w:jc w:val="both"/>
        <w:rPr>
          <w:rFonts w:ascii="Times New Roman" w:hAnsi="Times New Roman" w:cs="Times New Roman"/>
          <w:sz w:val="28"/>
          <w:szCs w:val="28"/>
        </w:rPr>
      </w:pPr>
      <w:r w:rsidRPr="00145DB2">
        <w:rPr>
          <w:rFonts w:ascii="Times New Roman" w:hAnsi="Times New Roman" w:cs="Times New Roman"/>
          <w:sz w:val="28"/>
          <w:szCs w:val="28"/>
        </w:rPr>
        <w:t xml:space="preserve"> Установить источники  финансирования дефицита  местного бюджета:</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 xml:space="preserve"> на 2021 год согласно приложению  № 1 к настоящему решению; на 2022 и 2023 годы согласно приложению № 2 к настоящему Решению.</w:t>
      </w:r>
    </w:p>
    <w:p w:rsidR="00E1078B" w:rsidRPr="00145DB2" w:rsidRDefault="00E1078B" w:rsidP="00BD04F5">
      <w:pPr>
        <w:pStyle w:val="af4"/>
        <w:ind w:firstLine="709"/>
        <w:jc w:val="center"/>
        <w:rPr>
          <w:rFonts w:ascii="Times New Roman" w:hAnsi="Times New Roman"/>
          <w:b/>
          <w:bCs/>
          <w:sz w:val="28"/>
          <w:szCs w:val="28"/>
        </w:rPr>
      </w:pPr>
      <w:r w:rsidRPr="00145DB2">
        <w:rPr>
          <w:rFonts w:ascii="Times New Roman" w:hAnsi="Times New Roman"/>
          <w:b/>
          <w:bCs/>
          <w:sz w:val="28"/>
          <w:szCs w:val="28"/>
        </w:rPr>
        <w:t>3. Главные администраторы доходов местного бюджета, главные администраторы источников  финансирования дефицита местного бюджета</w:t>
      </w:r>
    </w:p>
    <w:p w:rsidR="00E1078B" w:rsidRPr="00145DB2" w:rsidRDefault="00E1078B" w:rsidP="00E1078B">
      <w:pPr>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1. Утвердить перечень главных администраторов доходов местного бюджета согласно приложению № 3 к настоящему Решению.</w:t>
      </w:r>
    </w:p>
    <w:p w:rsidR="00E1078B" w:rsidRPr="00145DB2" w:rsidRDefault="00E1078B" w:rsidP="00E1078B">
      <w:pPr>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2. 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E1078B" w:rsidRPr="00145DB2" w:rsidRDefault="00E1078B" w:rsidP="00BD04F5">
      <w:pPr>
        <w:tabs>
          <w:tab w:val="left" w:pos="3780"/>
        </w:tabs>
        <w:spacing w:line="240" w:lineRule="auto"/>
        <w:ind w:firstLine="708"/>
        <w:jc w:val="center"/>
        <w:rPr>
          <w:rFonts w:ascii="Times New Roman" w:hAnsi="Times New Roman" w:cs="Times New Roman"/>
          <w:b/>
          <w:bCs/>
          <w:sz w:val="28"/>
          <w:szCs w:val="28"/>
        </w:rPr>
      </w:pPr>
      <w:r w:rsidRPr="00145DB2">
        <w:rPr>
          <w:rFonts w:ascii="Times New Roman" w:hAnsi="Times New Roman" w:cs="Times New Roman"/>
          <w:b/>
          <w:bCs/>
          <w:sz w:val="28"/>
          <w:szCs w:val="28"/>
        </w:rPr>
        <w:t>4. Прогнозируемое поступление доходов местного бюджета в 2021 году и в плановом периоде 2022 и 2023 годов</w:t>
      </w:r>
    </w:p>
    <w:p w:rsidR="00E1078B" w:rsidRPr="00145DB2" w:rsidRDefault="00E1078B" w:rsidP="00E1078B">
      <w:pPr>
        <w:tabs>
          <w:tab w:val="left" w:pos="3780"/>
        </w:tabs>
        <w:spacing w:line="240" w:lineRule="auto"/>
        <w:ind w:firstLine="708"/>
        <w:jc w:val="both"/>
        <w:rPr>
          <w:rFonts w:ascii="Times New Roman" w:hAnsi="Times New Roman" w:cs="Times New Roman"/>
          <w:bCs/>
          <w:sz w:val="28"/>
          <w:szCs w:val="28"/>
        </w:rPr>
      </w:pPr>
      <w:r w:rsidRPr="00145DB2">
        <w:rPr>
          <w:rFonts w:ascii="Times New Roman" w:hAnsi="Times New Roman" w:cs="Times New Roman"/>
          <w:bCs/>
          <w:sz w:val="28"/>
          <w:szCs w:val="28"/>
        </w:rPr>
        <w:t>1. Утвердить прогнозируемое поступление доходов в местный бюджет:</w:t>
      </w:r>
    </w:p>
    <w:p w:rsidR="00E1078B" w:rsidRPr="00145DB2" w:rsidRDefault="00E1078B" w:rsidP="00E1078B">
      <w:pPr>
        <w:tabs>
          <w:tab w:val="left" w:pos="3780"/>
        </w:tabs>
        <w:spacing w:line="240" w:lineRule="auto"/>
        <w:ind w:firstLine="708"/>
        <w:jc w:val="both"/>
        <w:rPr>
          <w:rFonts w:ascii="Times New Roman" w:hAnsi="Times New Roman" w:cs="Times New Roman"/>
          <w:bCs/>
          <w:sz w:val="28"/>
          <w:szCs w:val="28"/>
        </w:rPr>
      </w:pPr>
      <w:r w:rsidRPr="00145DB2">
        <w:rPr>
          <w:rFonts w:ascii="Times New Roman" w:hAnsi="Times New Roman" w:cs="Times New Roman"/>
          <w:bCs/>
          <w:sz w:val="28"/>
          <w:szCs w:val="28"/>
        </w:rPr>
        <w:t>в 2021 году и в плановом периоде 2022 и 2023 годов согласно приложению № 5 к настоящему Решению.</w:t>
      </w:r>
    </w:p>
    <w:p w:rsidR="00E1078B" w:rsidRPr="00145DB2" w:rsidRDefault="00E1078B" w:rsidP="00BD04F5">
      <w:pPr>
        <w:spacing w:after="0" w:line="240" w:lineRule="auto"/>
        <w:ind w:firstLine="708"/>
        <w:jc w:val="center"/>
        <w:rPr>
          <w:rFonts w:ascii="Times New Roman" w:hAnsi="Times New Roman" w:cs="Times New Roman"/>
          <w:b/>
          <w:bCs/>
          <w:sz w:val="28"/>
          <w:szCs w:val="28"/>
        </w:rPr>
      </w:pPr>
      <w:r w:rsidRPr="00145DB2">
        <w:rPr>
          <w:rFonts w:ascii="Times New Roman" w:hAnsi="Times New Roman" w:cs="Times New Roman"/>
          <w:b/>
          <w:bCs/>
          <w:sz w:val="28"/>
          <w:szCs w:val="28"/>
        </w:rPr>
        <w:t>5. Особенности администрирования доходов местного бюджета</w:t>
      </w:r>
    </w:p>
    <w:p w:rsidR="00E1078B" w:rsidRPr="00145DB2" w:rsidRDefault="00E1078B" w:rsidP="00BD04F5">
      <w:pPr>
        <w:spacing w:after="0" w:line="240" w:lineRule="auto"/>
        <w:ind w:firstLine="708"/>
        <w:jc w:val="center"/>
        <w:rPr>
          <w:rFonts w:ascii="Times New Roman" w:hAnsi="Times New Roman" w:cs="Times New Roman"/>
          <w:b/>
          <w:bCs/>
          <w:sz w:val="28"/>
          <w:szCs w:val="28"/>
        </w:rPr>
      </w:pPr>
      <w:r w:rsidRPr="00145DB2">
        <w:rPr>
          <w:rFonts w:ascii="Times New Roman" w:hAnsi="Times New Roman" w:cs="Times New Roman"/>
          <w:b/>
          <w:bCs/>
          <w:sz w:val="28"/>
          <w:szCs w:val="28"/>
        </w:rPr>
        <w:t>в 2021 году и</w:t>
      </w:r>
      <w:r w:rsidRPr="00145DB2">
        <w:rPr>
          <w:rFonts w:ascii="Times New Roman" w:hAnsi="Times New Roman" w:cs="Times New Roman"/>
          <w:sz w:val="28"/>
          <w:szCs w:val="28"/>
        </w:rPr>
        <w:t xml:space="preserve"> </w:t>
      </w:r>
      <w:r w:rsidRPr="00145DB2">
        <w:rPr>
          <w:rFonts w:ascii="Times New Roman" w:hAnsi="Times New Roman" w:cs="Times New Roman"/>
          <w:b/>
          <w:bCs/>
          <w:sz w:val="28"/>
          <w:szCs w:val="28"/>
        </w:rPr>
        <w:t>в плановом периоде 2022 и 2023 годов</w:t>
      </w:r>
    </w:p>
    <w:p w:rsidR="00E1078B" w:rsidRPr="00145DB2" w:rsidRDefault="00E1078B" w:rsidP="00BD04F5">
      <w:pPr>
        <w:spacing w:after="0" w:line="240" w:lineRule="auto"/>
        <w:ind w:firstLine="851"/>
        <w:jc w:val="both"/>
        <w:rPr>
          <w:rFonts w:ascii="Times New Roman" w:hAnsi="Times New Roman" w:cs="Times New Roman"/>
          <w:sz w:val="28"/>
          <w:szCs w:val="28"/>
        </w:rPr>
      </w:pPr>
      <w:r w:rsidRPr="00145DB2">
        <w:rPr>
          <w:rFonts w:ascii="Times New Roman" w:hAnsi="Times New Roman" w:cs="Times New Roman"/>
          <w:sz w:val="28"/>
          <w:szCs w:val="28"/>
        </w:rPr>
        <w:t xml:space="preserve">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 </w:t>
      </w:r>
    </w:p>
    <w:p w:rsidR="00E1078B" w:rsidRPr="00145DB2" w:rsidRDefault="00E1078B" w:rsidP="00E1078B">
      <w:pPr>
        <w:spacing w:line="240" w:lineRule="auto"/>
        <w:ind w:firstLine="851"/>
        <w:jc w:val="both"/>
        <w:rPr>
          <w:rFonts w:ascii="Times New Roman" w:hAnsi="Times New Roman" w:cs="Times New Roman"/>
          <w:sz w:val="28"/>
          <w:szCs w:val="28"/>
        </w:rPr>
      </w:pPr>
      <w:r w:rsidRPr="00145DB2">
        <w:rPr>
          <w:rFonts w:ascii="Times New Roman" w:hAnsi="Times New Roman" w:cs="Times New Roman"/>
          <w:sz w:val="28"/>
          <w:szCs w:val="28"/>
        </w:rPr>
        <w:t>2.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 xml:space="preserve">           3. Установить, что в 2021 году невыясненные поступления, зачисленные в местный бюджет  до 1 января 2018 года и по которым по состоянию на 1 января 2021 года не осуществлен возврат, зачет, уточнение, подлежат в соответствии с федеральным законодательством отражению Федеральным казначейством по коду </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классификации доходов бюджетов, предусмотренному для учета прочих неналоговых доходов местного бюджета.</w:t>
      </w:r>
    </w:p>
    <w:p w:rsidR="00E1078B" w:rsidRPr="00145DB2" w:rsidRDefault="00E1078B" w:rsidP="00E1078B">
      <w:pPr>
        <w:spacing w:line="240" w:lineRule="auto"/>
        <w:ind w:firstLine="851"/>
        <w:jc w:val="both"/>
        <w:rPr>
          <w:rFonts w:ascii="Times New Roman" w:hAnsi="Times New Roman" w:cs="Times New Roman"/>
          <w:sz w:val="28"/>
          <w:szCs w:val="28"/>
        </w:rPr>
      </w:pPr>
      <w:r w:rsidRPr="00145DB2">
        <w:rPr>
          <w:rFonts w:ascii="Times New Roman" w:hAnsi="Times New Roman" w:cs="Times New Roman"/>
          <w:sz w:val="28"/>
          <w:szCs w:val="28"/>
        </w:rPr>
        <w:t>4. Установить, что указанные в абзаце первом части 3 настоящего пункта прочие неналоговые доходы бюджета района возврату, зачету, уточнению не подлежат.</w:t>
      </w:r>
    </w:p>
    <w:p w:rsidR="00E1078B" w:rsidRPr="00145DB2" w:rsidRDefault="00E1078B" w:rsidP="00BD04F5">
      <w:pPr>
        <w:tabs>
          <w:tab w:val="left" w:pos="3780"/>
        </w:tabs>
        <w:spacing w:line="240" w:lineRule="auto"/>
        <w:ind w:firstLine="708"/>
        <w:jc w:val="center"/>
        <w:rPr>
          <w:rFonts w:ascii="Times New Roman" w:hAnsi="Times New Roman" w:cs="Times New Roman"/>
          <w:b/>
          <w:bCs/>
          <w:sz w:val="28"/>
          <w:szCs w:val="28"/>
        </w:rPr>
      </w:pPr>
      <w:r w:rsidRPr="00145DB2">
        <w:rPr>
          <w:rFonts w:ascii="Times New Roman" w:hAnsi="Times New Roman" w:cs="Times New Roman"/>
          <w:b/>
          <w:bCs/>
          <w:sz w:val="28"/>
          <w:szCs w:val="28"/>
        </w:rPr>
        <w:lastRenderedPageBreak/>
        <w:t>6. Бюджетные ассигнования местного бюджета на 2021 год и на плановый период 2022 и 2023 годов</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1. Утвердить распределение бюджетных ассигнований по разделам, подразделам, целевым статьям (муниципальным программам муниципального района "Солнцевский район" Курской области и непрограммным направлениям деятельности), группам видов расходов классификации расходов местного бюджета:    </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на 2021 год согласно приложению № 6 к настоящему решению;</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на плановый период 2022 и 2023 годов согласно приложению № 7 к настоящему решению.</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2. Утвердить ведомственную структуру расходов местного бюджета:</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на 2021 год согласно приложению № 8 к настоящему решению;</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на плановый период 2022 и 2023 годов согласно приложению № 9 к настоящему решению.</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 xml:space="preserve">           3. Утвердить общий объем бюджетных ассигнований на исполнение публичных нормативных обязательств на 2021 год в сумме </w:t>
      </w:r>
      <w:r w:rsidRPr="00145DB2">
        <w:rPr>
          <w:rFonts w:ascii="Times New Roman" w:hAnsi="Times New Roman" w:cs="Times New Roman"/>
          <w:color w:val="000000"/>
          <w:sz w:val="28"/>
          <w:szCs w:val="28"/>
        </w:rPr>
        <w:t>18 557 781 рубль</w:t>
      </w:r>
      <w:r w:rsidRPr="00145DB2">
        <w:rPr>
          <w:rFonts w:ascii="Times New Roman" w:hAnsi="Times New Roman" w:cs="Times New Roman"/>
          <w:sz w:val="28"/>
          <w:szCs w:val="28"/>
        </w:rPr>
        <w:t xml:space="preserve">, на 2022 год в сумме </w:t>
      </w:r>
      <w:r w:rsidRPr="00145DB2">
        <w:rPr>
          <w:rFonts w:ascii="Times New Roman" w:hAnsi="Times New Roman" w:cs="Times New Roman"/>
          <w:color w:val="000000"/>
          <w:sz w:val="28"/>
          <w:szCs w:val="28"/>
        </w:rPr>
        <w:t>21 374 126</w:t>
      </w:r>
      <w:r w:rsidRPr="00145DB2">
        <w:rPr>
          <w:rFonts w:ascii="Times New Roman" w:hAnsi="Times New Roman" w:cs="Times New Roman"/>
          <w:sz w:val="28"/>
          <w:szCs w:val="28"/>
        </w:rPr>
        <w:t xml:space="preserve"> рублей, на 2023 год в сумме </w:t>
      </w:r>
      <w:r w:rsidRPr="00145DB2">
        <w:rPr>
          <w:rFonts w:ascii="Times New Roman" w:hAnsi="Times New Roman" w:cs="Times New Roman"/>
          <w:color w:val="000000"/>
          <w:sz w:val="28"/>
          <w:szCs w:val="28"/>
        </w:rPr>
        <w:t>21 374 126</w:t>
      </w:r>
      <w:r w:rsidRPr="00145DB2">
        <w:rPr>
          <w:rFonts w:ascii="Times New Roman" w:hAnsi="Times New Roman" w:cs="Times New Roman"/>
          <w:sz w:val="28"/>
          <w:szCs w:val="28"/>
        </w:rPr>
        <w:t xml:space="preserve"> рублей.</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 4. Утвердить объемы бюджетных ассигнований дорожного фонда:</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 на 2021 год в сумме – 11 882 281 рубль;</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 на 2022 год в сумме - 10 761 190 рублей;</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 на 2023 год в сумме – 10 939 960</w:t>
      </w:r>
      <w:r w:rsidRPr="00145DB2">
        <w:rPr>
          <w:rFonts w:ascii="Times New Roman" w:hAnsi="Times New Roman" w:cs="Times New Roman"/>
          <w:color w:val="FF0000"/>
          <w:sz w:val="28"/>
          <w:szCs w:val="28"/>
        </w:rPr>
        <w:t xml:space="preserve"> </w:t>
      </w:r>
      <w:r w:rsidRPr="00145DB2">
        <w:rPr>
          <w:rFonts w:ascii="Times New Roman" w:hAnsi="Times New Roman" w:cs="Times New Roman"/>
          <w:sz w:val="28"/>
          <w:szCs w:val="28"/>
        </w:rPr>
        <w:t>рублей.</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iCs/>
          <w:sz w:val="28"/>
          <w:szCs w:val="28"/>
        </w:rPr>
        <w:t xml:space="preserve">          5. </w:t>
      </w:r>
      <w:r w:rsidRPr="00145DB2">
        <w:rPr>
          <w:rFonts w:ascii="Times New Roman" w:hAnsi="Times New Roman" w:cs="Times New Roman"/>
          <w:sz w:val="28"/>
          <w:szCs w:val="28"/>
        </w:rPr>
        <w:t>Утвердить распределение бюджетных ассигнований по целевым статьям (муниципальным программам муниципального района "Солнцевский район" Курской области и непрограммным направлениям деятельности), группам видов расходов классификации расходов местного бюджета:</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 xml:space="preserve">          на 2021 год согласно приложению № 10 к настоящему Решению;</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 xml:space="preserve">          на плановый период 2022 и 2023 годов согласно приложению № 11 к настоящему Решению.</w:t>
      </w:r>
    </w:p>
    <w:p w:rsidR="00E1078B" w:rsidRPr="00145DB2" w:rsidRDefault="00E1078B" w:rsidP="00BD04F5">
      <w:pPr>
        <w:tabs>
          <w:tab w:val="left" w:pos="3780"/>
        </w:tabs>
        <w:spacing w:line="240" w:lineRule="auto"/>
        <w:ind w:firstLine="708"/>
        <w:jc w:val="center"/>
        <w:rPr>
          <w:rFonts w:ascii="Times New Roman" w:hAnsi="Times New Roman" w:cs="Times New Roman"/>
          <w:b/>
          <w:bCs/>
          <w:sz w:val="28"/>
          <w:szCs w:val="28"/>
        </w:rPr>
      </w:pPr>
      <w:r w:rsidRPr="00145DB2">
        <w:rPr>
          <w:rFonts w:ascii="Times New Roman" w:hAnsi="Times New Roman" w:cs="Times New Roman"/>
          <w:b/>
          <w:bCs/>
          <w:sz w:val="28"/>
          <w:szCs w:val="28"/>
        </w:rPr>
        <w:t>7. Особенности исполнения бюджета района в 2021 году</w:t>
      </w:r>
    </w:p>
    <w:p w:rsidR="00E1078B" w:rsidRPr="00145DB2" w:rsidRDefault="00E1078B" w:rsidP="00E1078B">
      <w:pPr>
        <w:autoSpaceDE w:val="0"/>
        <w:autoSpaceDN w:val="0"/>
        <w:adjustRightInd w:val="0"/>
        <w:spacing w:line="240" w:lineRule="auto"/>
        <w:ind w:firstLine="540"/>
        <w:jc w:val="both"/>
        <w:outlineLvl w:val="3"/>
        <w:rPr>
          <w:rFonts w:ascii="Times New Roman" w:hAnsi="Times New Roman" w:cs="Times New Roman"/>
          <w:sz w:val="28"/>
          <w:szCs w:val="28"/>
        </w:rPr>
      </w:pPr>
      <w:r w:rsidRPr="00145DB2">
        <w:rPr>
          <w:rFonts w:ascii="Times New Roman" w:hAnsi="Times New Roman" w:cs="Times New Roman"/>
          <w:sz w:val="28"/>
          <w:szCs w:val="28"/>
        </w:rPr>
        <w:t xml:space="preserve">  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b/>
          <w:bCs/>
          <w:sz w:val="28"/>
          <w:szCs w:val="28"/>
        </w:rPr>
        <w:t>»</w:t>
      </w:r>
      <w:r w:rsidRPr="00145DB2">
        <w:rPr>
          <w:rFonts w:ascii="Times New Roman" w:hAnsi="Times New Roman" w:cs="Times New Roman"/>
          <w:sz w:val="28"/>
          <w:szCs w:val="28"/>
        </w:rPr>
        <w:t xml:space="preserve"> Курской области</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w:t>
      </w:r>
    </w:p>
    <w:p w:rsidR="00E1078B" w:rsidRPr="00145DB2" w:rsidRDefault="00E1078B" w:rsidP="00E1078B">
      <w:pPr>
        <w:spacing w:line="240" w:lineRule="auto"/>
        <w:ind w:firstLine="709"/>
        <w:jc w:val="both"/>
        <w:rPr>
          <w:rFonts w:ascii="Times New Roman" w:hAnsi="Times New Roman" w:cs="Times New Roman"/>
          <w:sz w:val="28"/>
          <w:szCs w:val="28"/>
        </w:rPr>
      </w:pPr>
      <w:r w:rsidRPr="00145DB2">
        <w:rPr>
          <w:rFonts w:ascii="Times New Roman" w:hAnsi="Times New Roman" w:cs="Times New Roman"/>
          <w:sz w:val="28"/>
          <w:szCs w:val="28"/>
        </w:rPr>
        <w:lastRenderedPageBreak/>
        <w:t xml:space="preserve">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b/>
          <w:bCs/>
          <w:sz w:val="28"/>
          <w:szCs w:val="28"/>
        </w:rPr>
        <w:t>»</w:t>
      </w:r>
      <w:r w:rsidRPr="00145DB2">
        <w:rPr>
          <w:rFonts w:ascii="Times New Roman" w:hAnsi="Times New Roman" w:cs="Times New Roman"/>
          <w:sz w:val="28"/>
          <w:szCs w:val="28"/>
        </w:rPr>
        <w:t xml:space="preserve"> Курской области.</w:t>
      </w:r>
    </w:p>
    <w:p w:rsidR="00E1078B" w:rsidRPr="00145DB2" w:rsidRDefault="00E1078B" w:rsidP="00E1078B">
      <w:pPr>
        <w:autoSpaceDE w:val="0"/>
        <w:autoSpaceDN w:val="0"/>
        <w:adjustRightInd w:val="0"/>
        <w:spacing w:line="240" w:lineRule="auto"/>
        <w:ind w:firstLine="770"/>
        <w:jc w:val="both"/>
        <w:outlineLvl w:val="1"/>
        <w:rPr>
          <w:rFonts w:ascii="Times New Roman" w:hAnsi="Times New Roman" w:cs="Times New Roman"/>
          <w:sz w:val="28"/>
          <w:szCs w:val="28"/>
        </w:rPr>
      </w:pPr>
      <w:r w:rsidRPr="00145DB2">
        <w:rPr>
          <w:rFonts w:ascii="Times New Roman" w:hAnsi="Times New Roman" w:cs="Times New Roman"/>
          <w:sz w:val="28"/>
          <w:szCs w:val="28"/>
        </w:rPr>
        <w:t xml:space="preserve">2. Остатки средств бюджета по состоянию на 1 января 2021 года на счете бюджета муниципального района </w:t>
      </w:r>
      <w:r w:rsidRPr="00145DB2">
        <w:rPr>
          <w:rFonts w:ascii="Times New Roman" w:hAnsi="Times New Roman" w:cs="Times New Roman"/>
          <w:bCs/>
          <w:sz w:val="28"/>
          <w:szCs w:val="28"/>
        </w:rPr>
        <w:t>«Солнцевский  район</w:t>
      </w:r>
      <w:r w:rsidRPr="00145DB2">
        <w:rPr>
          <w:rFonts w:ascii="Times New Roman" w:hAnsi="Times New Roman" w:cs="Times New Roman"/>
          <w:b/>
          <w:bCs/>
          <w:sz w:val="28"/>
          <w:szCs w:val="28"/>
        </w:rPr>
        <w:t>»</w:t>
      </w:r>
      <w:r w:rsidRPr="00145DB2">
        <w:rPr>
          <w:rFonts w:ascii="Times New Roman" w:hAnsi="Times New Roman" w:cs="Times New Roman"/>
          <w:sz w:val="28"/>
          <w:szCs w:val="28"/>
        </w:rPr>
        <w:t xml:space="preserve"> Курской области, образовавшиеся в связи с неполным использованием получателями средств бюджета восстановленных Фондом социального страхования Российской Федерации кассовых расходов, а также доходов муниципальных  казенных учреждений от прочих безвозмездных поступлений, направляются в 2021 году на те же цели в качестве дополнительного источника.</w:t>
      </w:r>
    </w:p>
    <w:p w:rsidR="00E1078B" w:rsidRPr="00145DB2" w:rsidRDefault="00E1078B" w:rsidP="00E1078B">
      <w:pPr>
        <w:pStyle w:val="af4"/>
        <w:widowControl w:val="0"/>
        <w:ind w:firstLine="709"/>
        <w:jc w:val="both"/>
        <w:rPr>
          <w:rFonts w:ascii="Times New Roman" w:hAnsi="Times New Roman"/>
          <w:sz w:val="28"/>
          <w:szCs w:val="28"/>
        </w:rPr>
      </w:pPr>
      <w:r w:rsidRPr="00145DB2">
        <w:rPr>
          <w:rFonts w:ascii="Times New Roman" w:hAnsi="Times New Roman"/>
          <w:sz w:val="28"/>
          <w:szCs w:val="28"/>
        </w:rPr>
        <w:t>3. Установить, что в соответствии с пунктом 3 статьи 217 Бюджетного кодекса Российской Федерации в 2021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E1078B" w:rsidRPr="00145DB2" w:rsidRDefault="00E1078B" w:rsidP="00E1078B">
      <w:pPr>
        <w:autoSpaceDE w:val="0"/>
        <w:autoSpaceDN w:val="0"/>
        <w:adjustRightInd w:val="0"/>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4.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E1078B" w:rsidRPr="00145DB2" w:rsidRDefault="00E1078B" w:rsidP="00E1078B">
      <w:pPr>
        <w:autoSpaceDE w:val="0"/>
        <w:autoSpaceDN w:val="0"/>
        <w:adjustRightInd w:val="0"/>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1) реорганизация муниципальных учреждений;</w:t>
      </w:r>
    </w:p>
    <w:p w:rsidR="00E1078B" w:rsidRPr="00145DB2" w:rsidRDefault="00E1078B" w:rsidP="00E1078B">
      <w:pPr>
        <w:autoSpaceDE w:val="0"/>
        <w:autoSpaceDN w:val="0"/>
        <w:adjustRightInd w:val="0"/>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2) в случаях, установленных статьей 136 Бюджетного кодекса Российской Федерации;</w:t>
      </w:r>
    </w:p>
    <w:p w:rsidR="00E1078B" w:rsidRPr="00145DB2" w:rsidRDefault="00E1078B" w:rsidP="00E1078B">
      <w:pPr>
        <w:autoSpaceDE w:val="0"/>
        <w:autoSpaceDN w:val="0"/>
        <w:adjustRightInd w:val="0"/>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3) распределение по главным распорядителям средств  местного бюджета средств, поступивших из резервного фонда Администрации Курской области, иных межбюджетных трансфертов, имеющих целевой характер;</w:t>
      </w:r>
    </w:p>
    <w:p w:rsidR="00E1078B" w:rsidRPr="00145DB2" w:rsidRDefault="00E1078B" w:rsidP="00E1078B">
      <w:pPr>
        <w:autoSpaceDE w:val="0"/>
        <w:autoSpaceDN w:val="0"/>
        <w:adjustRightInd w:val="0"/>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4) сокращение межбюджетных трансфертов из областного бюджета;</w:t>
      </w:r>
    </w:p>
    <w:p w:rsidR="00E1078B" w:rsidRPr="00145DB2" w:rsidRDefault="00E1078B" w:rsidP="00E1078B">
      <w:pPr>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 xml:space="preserve">5) принятие решений о подготовке и реализации бюджетных инвестиций в объекты капитального строительства муниципальной собственности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 xml:space="preserve"> Курской области;</w:t>
      </w:r>
    </w:p>
    <w:p w:rsidR="00E1078B" w:rsidRPr="00145DB2" w:rsidRDefault="00E1078B" w:rsidP="00E1078B">
      <w:pPr>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 xml:space="preserve">6) перераспределения бюджетных ассигнований, предусмотренных главным распорядителям средств  бюджета муниципального района на оплату труда  работников органов местного самоуправления муниципального района "Солнцевский район" Курской области, между главными распорядителями средств бюджета муниципального района"Солнцевский </w:t>
      </w:r>
      <w:r w:rsidRPr="00145DB2">
        <w:rPr>
          <w:rFonts w:ascii="Times New Roman" w:hAnsi="Times New Roman" w:cs="Times New Roman"/>
          <w:sz w:val="28"/>
          <w:szCs w:val="28"/>
        </w:rPr>
        <w:lastRenderedPageBreak/>
        <w:t>район" Курской области,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муниципального района "Солнцевский район" Курской области в случае принятия Главой Солнцевского района решений о сокращении численности этих работников;</w:t>
      </w:r>
    </w:p>
    <w:p w:rsidR="00E1078B" w:rsidRPr="00145DB2" w:rsidRDefault="00E1078B" w:rsidP="00E1078B">
      <w:pPr>
        <w:autoSpaceDE w:val="0"/>
        <w:autoSpaceDN w:val="0"/>
        <w:adjustRightInd w:val="0"/>
        <w:spacing w:line="240" w:lineRule="auto"/>
        <w:ind w:firstLine="720"/>
        <w:jc w:val="both"/>
        <w:outlineLvl w:val="3"/>
        <w:rPr>
          <w:rFonts w:ascii="Times New Roman" w:hAnsi="Times New Roman" w:cs="Times New Roman"/>
          <w:iCs/>
          <w:sz w:val="28"/>
          <w:szCs w:val="28"/>
        </w:rPr>
      </w:pPr>
      <w:r w:rsidRPr="00145DB2">
        <w:rPr>
          <w:rFonts w:ascii="Times New Roman" w:hAnsi="Times New Roman" w:cs="Times New Roman"/>
          <w:iCs/>
          <w:sz w:val="28"/>
          <w:szCs w:val="28"/>
        </w:rPr>
        <w:t xml:space="preserve">7) увеличения бюджетных ассигнований на оплату заключенных от имени </w:t>
      </w:r>
      <w:r w:rsidRPr="00145DB2">
        <w:rPr>
          <w:rFonts w:ascii="Times New Roman" w:hAnsi="Times New Roman" w:cs="Times New Roman"/>
          <w:sz w:val="28"/>
          <w:szCs w:val="28"/>
        </w:rPr>
        <w:t>муниципального района "Солнцевский район" Курской области</w:t>
      </w:r>
      <w:r w:rsidRPr="00145DB2">
        <w:rPr>
          <w:rFonts w:ascii="Times New Roman" w:hAnsi="Times New Roman" w:cs="Times New Roman"/>
          <w:iCs/>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2021 года бюджетных ассигнований на исполнение указанных муниципальных контрактов;</w:t>
      </w:r>
    </w:p>
    <w:p w:rsidR="00E1078B" w:rsidRPr="00145DB2" w:rsidRDefault="00E1078B" w:rsidP="00E1078B">
      <w:pPr>
        <w:autoSpaceDE w:val="0"/>
        <w:autoSpaceDN w:val="0"/>
        <w:adjustRightInd w:val="0"/>
        <w:spacing w:line="240" w:lineRule="auto"/>
        <w:ind w:firstLine="720"/>
        <w:jc w:val="both"/>
        <w:outlineLvl w:val="3"/>
        <w:rPr>
          <w:rFonts w:ascii="Times New Roman" w:hAnsi="Times New Roman" w:cs="Times New Roman"/>
          <w:i/>
          <w:iCs/>
          <w:sz w:val="28"/>
          <w:szCs w:val="28"/>
        </w:rPr>
      </w:pPr>
      <w:r w:rsidRPr="00145DB2">
        <w:rPr>
          <w:rFonts w:ascii="Times New Roman" w:hAnsi="Times New Roman" w:cs="Times New Roman"/>
          <w:iCs/>
          <w:sz w:val="28"/>
          <w:szCs w:val="28"/>
        </w:rPr>
        <w:t>8) изменения  бюджетной классификации  расходов бюджетов Российской Федерации без изменения целевого направления бюджетных ассигнований.</w:t>
      </w:r>
      <w:r w:rsidRPr="00145DB2">
        <w:rPr>
          <w:rFonts w:ascii="Times New Roman" w:hAnsi="Times New Roman" w:cs="Times New Roman"/>
          <w:i/>
          <w:iCs/>
          <w:sz w:val="28"/>
          <w:szCs w:val="28"/>
        </w:rPr>
        <w:t xml:space="preserve"> </w:t>
      </w:r>
    </w:p>
    <w:p w:rsidR="00E1078B" w:rsidRPr="00145DB2" w:rsidRDefault="00E1078B" w:rsidP="00E1078B">
      <w:pPr>
        <w:autoSpaceDE w:val="0"/>
        <w:autoSpaceDN w:val="0"/>
        <w:adjustRightInd w:val="0"/>
        <w:spacing w:line="240" w:lineRule="auto"/>
        <w:ind w:firstLine="720"/>
        <w:jc w:val="both"/>
        <w:outlineLvl w:val="3"/>
        <w:rPr>
          <w:rFonts w:ascii="Times New Roman" w:hAnsi="Times New Roman" w:cs="Times New Roman"/>
          <w:iCs/>
          <w:sz w:val="28"/>
          <w:szCs w:val="28"/>
        </w:rPr>
      </w:pPr>
      <w:r w:rsidRPr="00145DB2">
        <w:rPr>
          <w:rFonts w:ascii="Times New Roman" w:hAnsi="Times New Roman" w:cs="Times New Roman"/>
          <w:iCs/>
          <w:sz w:val="28"/>
          <w:szCs w:val="28"/>
        </w:rPr>
        <w:t>9)</w:t>
      </w:r>
      <w:r w:rsidRPr="00145DB2">
        <w:rPr>
          <w:rFonts w:ascii="Times New Roman" w:hAnsi="Times New Roman" w:cs="Times New Roman"/>
          <w:sz w:val="28"/>
          <w:szCs w:val="28"/>
        </w:rPr>
        <w:t xml:space="preserve"> </w:t>
      </w:r>
      <w:r w:rsidRPr="00145DB2">
        <w:rPr>
          <w:rFonts w:ascii="Times New Roman" w:hAnsi="Times New Roman" w:cs="Times New Roman"/>
          <w:iCs/>
          <w:sz w:val="28"/>
          <w:szCs w:val="28"/>
        </w:rPr>
        <w:t>поступления целевых добровольных взносов и пожертвований от физических и юридических лиц;</w:t>
      </w:r>
    </w:p>
    <w:p w:rsidR="00E1078B" w:rsidRPr="00145DB2" w:rsidRDefault="00E1078B" w:rsidP="00E1078B">
      <w:pPr>
        <w:autoSpaceDE w:val="0"/>
        <w:autoSpaceDN w:val="0"/>
        <w:adjustRightInd w:val="0"/>
        <w:spacing w:line="240" w:lineRule="auto"/>
        <w:ind w:firstLine="720"/>
        <w:jc w:val="both"/>
        <w:outlineLvl w:val="3"/>
        <w:rPr>
          <w:rFonts w:ascii="Times New Roman" w:hAnsi="Times New Roman" w:cs="Times New Roman"/>
          <w:iCs/>
          <w:sz w:val="28"/>
          <w:szCs w:val="28"/>
        </w:rPr>
      </w:pPr>
      <w:r w:rsidRPr="00145DB2">
        <w:rPr>
          <w:rFonts w:ascii="Times New Roman" w:hAnsi="Times New Roman" w:cs="Times New Roman"/>
          <w:iCs/>
          <w:sz w:val="28"/>
          <w:szCs w:val="28"/>
        </w:rPr>
        <w:t>10)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муниципального района</w:t>
      </w:r>
      <w:r w:rsidRPr="00145DB2">
        <w:rPr>
          <w:rFonts w:ascii="Times New Roman" w:hAnsi="Times New Roman" w:cs="Times New Roman"/>
          <w:sz w:val="28"/>
          <w:szCs w:val="28"/>
        </w:rPr>
        <w:t xml:space="preserve"> "Солнцевский район" Курской области</w:t>
      </w:r>
      <w:r w:rsidRPr="00145DB2">
        <w:rPr>
          <w:rFonts w:ascii="Times New Roman" w:hAnsi="Times New Roman" w:cs="Times New Roman"/>
          <w:iCs/>
          <w:sz w:val="28"/>
          <w:szCs w:val="28"/>
        </w:rPr>
        <w:t>, на основании правового акта Администрации Солнцевского   района.</w:t>
      </w:r>
    </w:p>
    <w:p w:rsidR="00E1078B" w:rsidRPr="00145DB2" w:rsidRDefault="00E1078B" w:rsidP="00E1078B">
      <w:pPr>
        <w:autoSpaceDE w:val="0"/>
        <w:autoSpaceDN w:val="0"/>
        <w:adjustRightInd w:val="0"/>
        <w:spacing w:line="240" w:lineRule="auto"/>
        <w:ind w:firstLine="720"/>
        <w:jc w:val="both"/>
        <w:outlineLvl w:val="3"/>
        <w:rPr>
          <w:rFonts w:ascii="Times New Roman" w:hAnsi="Times New Roman" w:cs="Times New Roman"/>
          <w:iCs/>
          <w:sz w:val="28"/>
          <w:szCs w:val="28"/>
        </w:rPr>
      </w:pPr>
      <w:r w:rsidRPr="00145DB2">
        <w:rPr>
          <w:rFonts w:ascii="Times New Roman" w:hAnsi="Times New Roman" w:cs="Times New Roman"/>
          <w:iCs/>
          <w:sz w:val="28"/>
          <w:szCs w:val="28"/>
        </w:rPr>
        <w:t xml:space="preserve">11) перераспределение бюджетных ассигнований на приоритетные проекты( программы), национальные проекты, осуществляемые в рамках муниципальных программ </w:t>
      </w:r>
      <w:r w:rsidRPr="00145DB2">
        <w:rPr>
          <w:rFonts w:ascii="Times New Roman" w:hAnsi="Times New Roman" w:cs="Times New Roman"/>
          <w:sz w:val="28"/>
          <w:szCs w:val="28"/>
        </w:rPr>
        <w:t>муниципального района "Солнцевский район" Курской области</w:t>
      </w:r>
      <w:r w:rsidRPr="00145DB2">
        <w:rPr>
          <w:rFonts w:ascii="Times New Roman" w:hAnsi="Times New Roman" w:cs="Times New Roman"/>
          <w:iCs/>
          <w:sz w:val="28"/>
          <w:szCs w:val="28"/>
        </w:rPr>
        <w:t>, в пределах объемов, предусмотренных на реализацию соответствующих муниципальных программ</w:t>
      </w:r>
      <w:r w:rsidRPr="00145DB2">
        <w:rPr>
          <w:rFonts w:ascii="Times New Roman" w:hAnsi="Times New Roman" w:cs="Times New Roman"/>
          <w:sz w:val="28"/>
          <w:szCs w:val="28"/>
        </w:rPr>
        <w:t xml:space="preserve"> </w:t>
      </w:r>
      <w:r w:rsidRPr="00145DB2">
        <w:rPr>
          <w:rFonts w:ascii="Times New Roman" w:hAnsi="Times New Roman" w:cs="Times New Roman"/>
          <w:iCs/>
          <w:sz w:val="28"/>
          <w:szCs w:val="28"/>
        </w:rPr>
        <w:t>Солнцевского района  Курской области.</w:t>
      </w:r>
    </w:p>
    <w:p w:rsidR="00E1078B" w:rsidRPr="00145DB2" w:rsidRDefault="00E1078B" w:rsidP="00E1078B">
      <w:pPr>
        <w:autoSpaceDE w:val="0"/>
        <w:autoSpaceDN w:val="0"/>
        <w:adjustRightInd w:val="0"/>
        <w:spacing w:line="240" w:lineRule="auto"/>
        <w:ind w:firstLine="720"/>
        <w:jc w:val="both"/>
        <w:outlineLvl w:val="3"/>
        <w:rPr>
          <w:rFonts w:ascii="Times New Roman" w:hAnsi="Times New Roman" w:cs="Times New Roman"/>
          <w:iCs/>
          <w:sz w:val="28"/>
          <w:szCs w:val="28"/>
        </w:rPr>
      </w:pPr>
      <w:r w:rsidRPr="00145DB2">
        <w:rPr>
          <w:rFonts w:ascii="Times New Roman" w:hAnsi="Times New Roman" w:cs="Times New Roman"/>
          <w:iCs/>
          <w:sz w:val="28"/>
          <w:szCs w:val="28"/>
        </w:rPr>
        <w:t xml:space="preserve">12)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w:t>
      </w:r>
      <w:r w:rsidRPr="00145DB2">
        <w:rPr>
          <w:rFonts w:ascii="Times New Roman" w:hAnsi="Times New Roman" w:cs="Times New Roman"/>
          <w:sz w:val="28"/>
          <w:szCs w:val="28"/>
        </w:rPr>
        <w:t>муниципального района "Солнцевский район" Курской области</w:t>
      </w:r>
      <w:r w:rsidRPr="00145DB2">
        <w:rPr>
          <w:rFonts w:ascii="Times New Roman" w:hAnsi="Times New Roman" w:cs="Times New Roman"/>
          <w:iCs/>
          <w:sz w:val="28"/>
          <w:szCs w:val="28"/>
        </w:rPr>
        <w:t xml:space="preserve"> из областного бюджета, в пределах объема бюджетных ассигнований, предусмотренных по соответствующей  муниципальной программе</w:t>
      </w:r>
      <w:r w:rsidRPr="00145DB2">
        <w:rPr>
          <w:rFonts w:ascii="Times New Roman" w:hAnsi="Times New Roman" w:cs="Times New Roman"/>
          <w:sz w:val="28"/>
          <w:szCs w:val="28"/>
        </w:rPr>
        <w:t xml:space="preserve"> </w:t>
      </w:r>
      <w:r w:rsidRPr="00145DB2">
        <w:rPr>
          <w:rFonts w:ascii="Times New Roman" w:hAnsi="Times New Roman" w:cs="Times New Roman"/>
          <w:iCs/>
          <w:sz w:val="28"/>
          <w:szCs w:val="28"/>
        </w:rPr>
        <w:t>муниципального района «Солнцевский  район».</w:t>
      </w:r>
    </w:p>
    <w:p w:rsidR="00E1078B" w:rsidRPr="00145DB2" w:rsidRDefault="00E1078B" w:rsidP="00E1078B">
      <w:pPr>
        <w:autoSpaceDE w:val="0"/>
        <w:autoSpaceDN w:val="0"/>
        <w:adjustRightInd w:val="0"/>
        <w:spacing w:line="240" w:lineRule="auto"/>
        <w:ind w:firstLine="720"/>
        <w:jc w:val="both"/>
        <w:outlineLvl w:val="3"/>
        <w:rPr>
          <w:rFonts w:ascii="Times New Roman" w:hAnsi="Times New Roman" w:cs="Times New Roman"/>
          <w:iCs/>
          <w:sz w:val="28"/>
          <w:szCs w:val="28"/>
        </w:rPr>
      </w:pPr>
      <w:r w:rsidRPr="00145DB2">
        <w:rPr>
          <w:rFonts w:ascii="Times New Roman" w:hAnsi="Times New Roman" w:cs="Times New Roman"/>
          <w:iCs/>
          <w:sz w:val="28"/>
          <w:szCs w:val="28"/>
        </w:rPr>
        <w:lastRenderedPageBreak/>
        <w:t>13) переименование главного распорядителя средств местного бюджета, создание или ликвидация главного распорядителя средств  местного бюджета.</w:t>
      </w:r>
    </w:p>
    <w:p w:rsidR="00E1078B" w:rsidRPr="00145DB2" w:rsidRDefault="00E1078B" w:rsidP="00E1078B">
      <w:pPr>
        <w:autoSpaceDE w:val="0"/>
        <w:autoSpaceDN w:val="0"/>
        <w:adjustRightInd w:val="0"/>
        <w:spacing w:line="240" w:lineRule="auto"/>
        <w:ind w:firstLine="720"/>
        <w:jc w:val="both"/>
        <w:outlineLvl w:val="3"/>
        <w:rPr>
          <w:rFonts w:ascii="Times New Roman" w:hAnsi="Times New Roman" w:cs="Times New Roman"/>
          <w:iCs/>
          <w:sz w:val="28"/>
          <w:szCs w:val="28"/>
        </w:rPr>
      </w:pPr>
      <w:r w:rsidRPr="00145DB2">
        <w:rPr>
          <w:rFonts w:ascii="Times New Roman" w:hAnsi="Times New Roman" w:cs="Times New Roman"/>
          <w:iCs/>
          <w:sz w:val="28"/>
          <w:szCs w:val="28"/>
        </w:rPr>
        <w:t>14) применение бюджетных мер принуждения, предусмотренных главой 30 Бюджетного Кодекса Российской Федерации.</w:t>
      </w:r>
    </w:p>
    <w:p w:rsidR="00E1078B" w:rsidRPr="00145DB2" w:rsidRDefault="00E1078B" w:rsidP="00E1078B">
      <w:pPr>
        <w:autoSpaceDE w:val="0"/>
        <w:autoSpaceDN w:val="0"/>
        <w:adjustRightInd w:val="0"/>
        <w:spacing w:line="240" w:lineRule="auto"/>
        <w:jc w:val="both"/>
        <w:outlineLvl w:val="3"/>
        <w:rPr>
          <w:rFonts w:ascii="Times New Roman" w:hAnsi="Times New Roman" w:cs="Times New Roman"/>
          <w:sz w:val="28"/>
          <w:szCs w:val="28"/>
        </w:rPr>
      </w:pPr>
      <w:r w:rsidRPr="00145DB2">
        <w:rPr>
          <w:rFonts w:ascii="Times New Roman" w:hAnsi="Times New Roman" w:cs="Times New Roman"/>
          <w:sz w:val="28"/>
          <w:szCs w:val="28"/>
        </w:rPr>
        <w:t xml:space="preserve">        5.Установить, что в 2021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E1078B" w:rsidRPr="00145DB2" w:rsidRDefault="00E1078B" w:rsidP="00E1078B">
      <w:pPr>
        <w:autoSpaceDE w:val="0"/>
        <w:autoSpaceDN w:val="0"/>
        <w:adjustRightInd w:val="0"/>
        <w:spacing w:line="240" w:lineRule="auto"/>
        <w:ind w:firstLine="540"/>
        <w:jc w:val="both"/>
        <w:outlineLvl w:val="1"/>
        <w:rPr>
          <w:rFonts w:ascii="Times New Roman" w:hAnsi="Times New Roman" w:cs="Times New Roman"/>
          <w:sz w:val="28"/>
          <w:szCs w:val="28"/>
        </w:rPr>
      </w:pPr>
      <w:r w:rsidRPr="00145DB2">
        <w:rPr>
          <w:rFonts w:ascii="Times New Roman" w:hAnsi="Times New Roman" w:cs="Times New Roman"/>
          <w:sz w:val="28"/>
          <w:szCs w:val="28"/>
        </w:rPr>
        <w:t xml:space="preserve"> 6.Установить, что получатель средств местного бюджета вправе предусматривать авансовые платежи:</w:t>
      </w:r>
    </w:p>
    <w:p w:rsidR="00E1078B" w:rsidRPr="00145DB2" w:rsidRDefault="00E1078B" w:rsidP="00E1078B">
      <w:pPr>
        <w:autoSpaceDE w:val="0"/>
        <w:autoSpaceDN w:val="0"/>
        <w:adjustRightInd w:val="0"/>
        <w:spacing w:line="240" w:lineRule="auto"/>
        <w:ind w:firstLine="540"/>
        <w:jc w:val="both"/>
        <w:outlineLvl w:val="1"/>
        <w:rPr>
          <w:rFonts w:ascii="Times New Roman" w:hAnsi="Times New Roman" w:cs="Times New Roman"/>
          <w:sz w:val="28"/>
          <w:szCs w:val="28"/>
        </w:rPr>
      </w:pPr>
      <w:r w:rsidRPr="00145DB2">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E1078B" w:rsidRPr="00145DB2" w:rsidRDefault="00E1078B" w:rsidP="00E1078B">
      <w:pPr>
        <w:autoSpaceDE w:val="0"/>
        <w:autoSpaceDN w:val="0"/>
        <w:adjustRightInd w:val="0"/>
        <w:spacing w:line="240" w:lineRule="auto"/>
        <w:ind w:firstLine="540"/>
        <w:jc w:val="both"/>
        <w:outlineLvl w:val="1"/>
        <w:rPr>
          <w:rFonts w:ascii="Times New Roman" w:hAnsi="Times New Roman" w:cs="Times New Roman"/>
          <w:sz w:val="28"/>
          <w:szCs w:val="28"/>
        </w:rPr>
      </w:pPr>
      <w:r w:rsidRPr="00145DB2">
        <w:rPr>
          <w:rFonts w:ascii="Times New Roman" w:hAnsi="Times New Roman" w:cs="Times New Roman"/>
          <w:sz w:val="28"/>
          <w:szCs w:val="28"/>
        </w:rPr>
        <w:t>а) 100 процентов суммы договора (муниципального контракта) - по договорам (контрактам):</w:t>
      </w:r>
    </w:p>
    <w:p w:rsidR="00E1078B" w:rsidRPr="00145DB2" w:rsidRDefault="00E1078B" w:rsidP="00E1078B">
      <w:pPr>
        <w:autoSpaceDE w:val="0"/>
        <w:autoSpaceDN w:val="0"/>
        <w:adjustRightInd w:val="0"/>
        <w:spacing w:line="240" w:lineRule="auto"/>
        <w:ind w:firstLine="540"/>
        <w:jc w:val="both"/>
        <w:outlineLvl w:val="1"/>
        <w:rPr>
          <w:rFonts w:ascii="Times New Roman" w:hAnsi="Times New Roman" w:cs="Times New Roman"/>
          <w:sz w:val="28"/>
          <w:szCs w:val="28"/>
        </w:rPr>
      </w:pPr>
      <w:r w:rsidRPr="00145DB2">
        <w:rPr>
          <w:rFonts w:ascii="Times New Roman" w:hAnsi="Times New Roman" w:cs="Times New Roman"/>
          <w:sz w:val="28"/>
          <w:szCs w:val="28"/>
        </w:rPr>
        <w:t xml:space="preserve">об оказании услуг связи, о подписке на печатные и электронные  издания </w:t>
      </w:r>
      <w:r>
        <w:rPr>
          <w:rFonts w:ascii="Times New Roman" w:hAnsi="Times New Roman" w:cs="Times New Roman"/>
          <w:sz w:val="28"/>
          <w:szCs w:val="28"/>
        </w:rPr>
        <w:t xml:space="preserve">              </w:t>
      </w:r>
      <w:r w:rsidRPr="00145DB2">
        <w:rPr>
          <w:rFonts w:ascii="Times New Roman" w:hAnsi="Times New Roman" w:cs="Times New Roman"/>
          <w:sz w:val="28"/>
          <w:szCs w:val="28"/>
        </w:rPr>
        <w:t>(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районного бюджета, о приобретении горюче-смазочных материалов;</w:t>
      </w:r>
    </w:p>
    <w:p w:rsidR="00E1078B" w:rsidRPr="00145DB2" w:rsidRDefault="00E1078B" w:rsidP="00E1078B">
      <w:pPr>
        <w:autoSpaceDE w:val="0"/>
        <w:autoSpaceDN w:val="0"/>
        <w:adjustRightInd w:val="0"/>
        <w:spacing w:line="240" w:lineRule="auto"/>
        <w:ind w:firstLine="540"/>
        <w:jc w:val="both"/>
        <w:outlineLvl w:val="1"/>
        <w:rPr>
          <w:rFonts w:ascii="Times New Roman" w:hAnsi="Times New Roman" w:cs="Times New Roman"/>
          <w:sz w:val="28"/>
          <w:szCs w:val="28"/>
        </w:rPr>
      </w:pPr>
      <w:r w:rsidRPr="00145DB2">
        <w:rPr>
          <w:rFonts w:ascii="Times New Roman" w:hAnsi="Times New Roman" w:cs="Times New Roman"/>
          <w:sz w:val="28"/>
          <w:szCs w:val="28"/>
        </w:rPr>
        <w:t>б) не более 60 процентов суммы договора (муниципального контракта) – по договорам (муниципальным контрактам):</w:t>
      </w:r>
    </w:p>
    <w:p w:rsidR="00E1078B" w:rsidRPr="00145DB2" w:rsidRDefault="00E1078B" w:rsidP="00E1078B">
      <w:pPr>
        <w:autoSpaceDE w:val="0"/>
        <w:autoSpaceDN w:val="0"/>
        <w:adjustRightInd w:val="0"/>
        <w:spacing w:line="240" w:lineRule="auto"/>
        <w:ind w:firstLine="540"/>
        <w:jc w:val="both"/>
        <w:outlineLvl w:val="1"/>
        <w:rPr>
          <w:rFonts w:ascii="Times New Roman" w:hAnsi="Times New Roman" w:cs="Times New Roman"/>
          <w:sz w:val="28"/>
          <w:szCs w:val="28"/>
        </w:rPr>
      </w:pPr>
      <w:r w:rsidRPr="00145DB2">
        <w:rPr>
          <w:rFonts w:ascii="Times New Roman" w:hAnsi="Times New Roman" w:cs="Times New Roman"/>
          <w:sz w:val="28"/>
          <w:szCs w:val="28"/>
        </w:rPr>
        <w:t>связанным с дорожной деятельностью, в том числе на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E1078B" w:rsidRPr="00145DB2" w:rsidRDefault="00E1078B" w:rsidP="00E1078B">
      <w:pPr>
        <w:autoSpaceDE w:val="0"/>
        <w:autoSpaceDN w:val="0"/>
        <w:adjustRightInd w:val="0"/>
        <w:spacing w:line="240" w:lineRule="auto"/>
        <w:ind w:firstLine="540"/>
        <w:jc w:val="both"/>
        <w:outlineLvl w:val="1"/>
        <w:rPr>
          <w:rFonts w:ascii="Times New Roman" w:hAnsi="Times New Roman" w:cs="Times New Roman"/>
          <w:sz w:val="28"/>
          <w:szCs w:val="28"/>
        </w:rPr>
      </w:pPr>
      <w:r w:rsidRPr="00145DB2">
        <w:rPr>
          <w:rFonts w:ascii="Times New Roman" w:hAnsi="Times New Roman" w:cs="Times New Roman"/>
          <w:sz w:val="28"/>
          <w:szCs w:val="28"/>
        </w:rPr>
        <w:lastRenderedPageBreak/>
        <w:t>в)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E1078B" w:rsidRPr="00145DB2" w:rsidRDefault="00E1078B" w:rsidP="00E1078B">
      <w:pPr>
        <w:autoSpaceDE w:val="0"/>
        <w:autoSpaceDN w:val="0"/>
        <w:adjustRightInd w:val="0"/>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 xml:space="preserve">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 в размере 100 процентов. </w:t>
      </w:r>
    </w:p>
    <w:p w:rsidR="00E1078B" w:rsidRPr="00145DB2" w:rsidRDefault="00E1078B" w:rsidP="00E1078B">
      <w:pPr>
        <w:autoSpaceDE w:val="0"/>
        <w:autoSpaceDN w:val="0"/>
        <w:adjustRightInd w:val="0"/>
        <w:spacing w:line="240" w:lineRule="auto"/>
        <w:ind w:firstLine="540"/>
        <w:jc w:val="both"/>
        <w:outlineLvl w:val="1"/>
        <w:rPr>
          <w:rFonts w:ascii="Times New Roman" w:hAnsi="Times New Roman" w:cs="Times New Roman"/>
          <w:sz w:val="28"/>
          <w:szCs w:val="28"/>
        </w:rPr>
      </w:pPr>
      <w:r w:rsidRPr="00145DB2">
        <w:rPr>
          <w:rFonts w:ascii="Times New Roman" w:hAnsi="Times New Roman" w:cs="Times New Roman"/>
          <w:sz w:val="28"/>
          <w:szCs w:val="28"/>
        </w:rPr>
        <w:t xml:space="preserve">  7. Предоставить право Администрации Солнцевского района  определить перечень приоритетных расходов местного бюджета, подлежащих финансированию в первоочередном порядке.</w:t>
      </w:r>
    </w:p>
    <w:p w:rsidR="00E1078B" w:rsidRPr="00145DB2" w:rsidRDefault="00E1078B" w:rsidP="00BD04F5">
      <w:pPr>
        <w:tabs>
          <w:tab w:val="left" w:pos="3780"/>
        </w:tabs>
        <w:spacing w:line="240" w:lineRule="auto"/>
        <w:ind w:firstLine="708"/>
        <w:jc w:val="center"/>
        <w:rPr>
          <w:rFonts w:ascii="Times New Roman" w:hAnsi="Times New Roman" w:cs="Times New Roman"/>
          <w:b/>
          <w:bCs/>
          <w:sz w:val="28"/>
          <w:szCs w:val="28"/>
        </w:rPr>
      </w:pPr>
      <w:r w:rsidRPr="00145DB2">
        <w:rPr>
          <w:rFonts w:ascii="Times New Roman" w:hAnsi="Times New Roman" w:cs="Times New Roman"/>
          <w:b/>
          <w:bCs/>
          <w:sz w:val="28"/>
          <w:szCs w:val="28"/>
        </w:rPr>
        <w:t>8. Особенности использования бюджетных ассигнований по обеспечению деятельности органов местного самоуправления района</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 1. Органы местного самоуправления </w:t>
      </w:r>
      <w:r w:rsidRPr="00145DB2">
        <w:rPr>
          <w:rFonts w:ascii="Times New Roman" w:hAnsi="Times New Roman" w:cs="Times New Roman"/>
          <w:bCs/>
          <w:sz w:val="28"/>
          <w:szCs w:val="28"/>
        </w:rPr>
        <w:t>муниципального района «Солнцевский  район» Курской области</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 xml:space="preserve">не вправе принимать решения, приводящие к увеличению в 2021 году численности муниципальных служащих муниципального района и работников муниципальных казенных учреждений, за исключением случаев передачи </w:t>
      </w:r>
      <w:r w:rsidRPr="00145DB2">
        <w:rPr>
          <w:rFonts w:ascii="Times New Roman" w:hAnsi="Times New Roman" w:cs="Times New Roman"/>
          <w:bCs/>
          <w:sz w:val="28"/>
          <w:szCs w:val="28"/>
        </w:rPr>
        <w:t>муниципальному району «Солнцевский  район</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Курской области дополнительных полномочий в соответствии с законодательством Российской Федерации и Курской области.</w:t>
      </w:r>
    </w:p>
    <w:p w:rsidR="00E1078B" w:rsidRPr="00145DB2" w:rsidRDefault="00E1078B" w:rsidP="00BD04F5">
      <w:pPr>
        <w:autoSpaceDE w:val="0"/>
        <w:autoSpaceDN w:val="0"/>
        <w:adjustRightInd w:val="0"/>
        <w:spacing w:line="240" w:lineRule="auto"/>
        <w:ind w:firstLine="540"/>
        <w:jc w:val="center"/>
        <w:outlineLvl w:val="1"/>
        <w:rPr>
          <w:rFonts w:ascii="Times New Roman" w:hAnsi="Times New Roman" w:cs="Times New Roman"/>
          <w:b/>
          <w:sz w:val="28"/>
          <w:szCs w:val="28"/>
        </w:rPr>
      </w:pPr>
      <w:r w:rsidRPr="00145DB2">
        <w:rPr>
          <w:rFonts w:ascii="Times New Roman" w:hAnsi="Times New Roman" w:cs="Times New Roman"/>
          <w:b/>
          <w:sz w:val="28"/>
          <w:szCs w:val="28"/>
        </w:rPr>
        <w:t>9. Межбюджетные трансферты, предоставляемые за счет средств субвенции из областного бюджета</w:t>
      </w:r>
    </w:p>
    <w:p w:rsidR="00E1078B" w:rsidRPr="00145DB2" w:rsidRDefault="00E1078B" w:rsidP="00E1078B">
      <w:pPr>
        <w:autoSpaceDE w:val="0"/>
        <w:autoSpaceDN w:val="0"/>
        <w:adjustRightInd w:val="0"/>
        <w:spacing w:line="240" w:lineRule="auto"/>
        <w:ind w:firstLine="720"/>
        <w:jc w:val="both"/>
        <w:rPr>
          <w:rFonts w:ascii="Times New Roman" w:hAnsi="Times New Roman" w:cs="Times New Roman"/>
          <w:sz w:val="28"/>
          <w:szCs w:val="28"/>
        </w:rPr>
      </w:pPr>
      <w:r w:rsidRPr="00145DB2">
        <w:rPr>
          <w:rFonts w:ascii="Times New Roman" w:hAnsi="Times New Roman" w:cs="Times New Roman"/>
          <w:sz w:val="28"/>
          <w:szCs w:val="28"/>
        </w:rPr>
        <w:t xml:space="preserve">Утвердить распределение дотации на выравнивание бюджетной обеспеченности поселений муниципального района  </w:t>
      </w:r>
      <w:r w:rsidRPr="00145DB2">
        <w:rPr>
          <w:rFonts w:ascii="Times New Roman" w:hAnsi="Times New Roman" w:cs="Times New Roman"/>
          <w:bCs/>
          <w:sz w:val="28"/>
          <w:szCs w:val="28"/>
        </w:rPr>
        <w:t>«Солнцевский  район</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Курской области  за счет  субвенции на осуществление отдельных   государственных полномочий Курской области в соответствии с Законом Курской области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  на 2021 год  и на плановый период 2022 и 2023 годов между  поселениями согласно приложению № 12   к настоящему Решению.</w:t>
      </w:r>
    </w:p>
    <w:p w:rsidR="00BD04F5" w:rsidRDefault="00BD04F5" w:rsidP="00E1078B">
      <w:pPr>
        <w:autoSpaceDE w:val="0"/>
        <w:autoSpaceDN w:val="0"/>
        <w:adjustRightInd w:val="0"/>
        <w:spacing w:line="240" w:lineRule="auto"/>
        <w:jc w:val="both"/>
        <w:rPr>
          <w:rFonts w:ascii="Times New Roman" w:hAnsi="Times New Roman" w:cs="Times New Roman"/>
          <w:b/>
          <w:sz w:val="28"/>
          <w:szCs w:val="28"/>
        </w:rPr>
      </w:pPr>
    </w:p>
    <w:p w:rsidR="00E1078B" w:rsidRPr="00145DB2" w:rsidRDefault="00E1078B" w:rsidP="00BD04F5">
      <w:pPr>
        <w:autoSpaceDE w:val="0"/>
        <w:autoSpaceDN w:val="0"/>
        <w:adjustRightInd w:val="0"/>
        <w:spacing w:line="240" w:lineRule="auto"/>
        <w:jc w:val="center"/>
        <w:rPr>
          <w:rFonts w:ascii="Times New Roman" w:hAnsi="Times New Roman" w:cs="Times New Roman"/>
          <w:b/>
          <w:bCs/>
          <w:sz w:val="28"/>
          <w:szCs w:val="28"/>
        </w:rPr>
      </w:pPr>
      <w:r w:rsidRPr="00145DB2">
        <w:rPr>
          <w:rFonts w:ascii="Times New Roman" w:hAnsi="Times New Roman" w:cs="Times New Roman"/>
          <w:b/>
          <w:sz w:val="28"/>
          <w:szCs w:val="28"/>
        </w:rPr>
        <w:t>10.</w:t>
      </w:r>
      <w:r w:rsidRPr="00145DB2">
        <w:rPr>
          <w:rFonts w:ascii="Times New Roman" w:hAnsi="Times New Roman" w:cs="Times New Roman"/>
          <w:sz w:val="28"/>
          <w:szCs w:val="28"/>
        </w:rPr>
        <w:t xml:space="preserve"> </w:t>
      </w:r>
      <w:r w:rsidRPr="00145DB2">
        <w:rPr>
          <w:rFonts w:ascii="Times New Roman" w:hAnsi="Times New Roman" w:cs="Times New Roman"/>
          <w:b/>
          <w:bCs/>
          <w:sz w:val="28"/>
          <w:szCs w:val="28"/>
        </w:rPr>
        <w:t>Предоставление бюджетных кредитов в 2021 году</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hAnsi="Times New Roman" w:cs="Times New Roman"/>
          <w:sz w:val="28"/>
          <w:szCs w:val="28"/>
        </w:rPr>
        <w:t xml:space="preserve">1. Установить, что в 2021 году бюджетные кредиты из бюджета муниципального района «Солнцевский  район» Курской области предоставляются бюджетам поселений в пределах общего объема бюджетных ассигнований, предусмотренных по источникам финансирования </w:t>
      </w:r>
      <w:r w:rsidRPr="00145DB2">
        <w:rPr>
          <w:rFonts w:ascii="Times New Roman" w:hAnsi="Times New Roman" w:cs="Times New Roman"/>
          <w:sz w:val="28"/>
          <w:szCs w:val="28"/>
        </w:rPr>
        <w:lastRenderedPageBreak/>
        <w:t>дефицита бюджета муниципального района «Солнцевский  район» Курской области на эти цели, в сумме до 500 000 рублей на срок, не выходящий за пределы 2021 года, для покрытия временных кассовых разрывов, возникающих при исполнении местных бюджетов, на срок до двух лет для частичного покрытия дефицитов местных бюджетов, и на осуществление мероприятий, связанных с ликвидацией последствий стихийных бедствий и техногенных аварий</w:t>
      </w:r>
      <w:r w:rsidRPr="00145DB2">
        <w:rPr>
          <w:rFonts w:ascii="Times New Roman" w:eastAsia="SimSun" w:hAnsi="Times New Roman" w:cs="Times New Roman"/>
          <w:sz w:val="28"/>
          <w:szCs w:val="28"/>
          <w:lang w:eastAsia="zh-CN"/>
        </w:rPr>
        <w:t>.</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2. Предоставление, использование и возврат бюджетами поселений, указанных в подпункте 1 настоящего пункта бюджетных кредитов осуществляются в соответствии с настоящим решением в порядке, установленном Администрацией Солнцевского района Курской области.</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3. Установить, что основанием предоставления бюджетного кредита бюджету поселения является обращение органа местного самоуправления поселения о необходимости выделения бюджетных средств для частичного покрытия дефицита местного бюджета, покрытия временного кассового разрыва, возникшего или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Обращение органа местного самоуправления поселения о необходимости выделения бюджетных средств для частичного покрытия прогнозируемого при исполнении местного бюджета дефицита, покрытия временного кассового разрыва, возникающего при исполнении местного бюджета, а также на осуществление мероприятий, связанных с ликвидацией последствий стихийных бедствий и техногенных аварий, содержащее обоснование необходимости предоставления бюджетного кредита, цели использования бюджетного кредита, сроки и источники его погашения, в установленном Администрацией Солнцевского района Курской области порядке направляется в уполномоченный орган исполнительной власти </w:t>
      </w:r>
      <w:r w:rsidRPr="00145DB2">
        <w:rPr>
          <w:rFonts w:ascii="Times New Roman" w:hAnsi="Times New Roman" w:cs="Times New Roman"/>
          <w:sz w:val="28"/>
          <w:szCs w:val="28"/>
        </w:rPr>
        <w:t xml:space="preserve">Солнцевского района </w:t>
      </w:r>
      <w:r w:rsidRPr="00145DB2">
        <w:rPr>
          <w:rFonts w:ascii="Times New Roman" w:eastAsia="SimSun" w:hAnsi="Times New Roman" w:cs="Times New Roman"/>
          <w:sz w:val="28"/>
          <w:szCs w:val="28"/>
          <w:lang w:eastAsia="zh-CN"/>
        </w:rPr>
        <w:t>Курской области с одновременным представлением документов, установленных Администрацией Солнцевского района Курской области.</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Уполномоченный Администрацией Солнцевского района Курской области орган исполнительной власти Солнцевского района Курской области после получения обращения органа местного самоуправления поселения о выделении бюджетного кредита в сроки, установленные Администрацией Солнцевского района Курской области, принимает решение по результатам его рассмотрения и в случае принятия решения о предоставлении местному бюджету бюджетного кредита готовит проект правового акта по данному вопросу и представляет его для утверждения в Администрацию Солнцевского района Курской области.</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На основании правового акта о предоставлении местному бюджету бюджетного кредита уполномоченный Администрацией Солнцевского </w:t>
      </w:r>
      <w:r w:rsidRPr="00145DB2">
        <w:rPr>
          <w:rFonts w:ascii="Times New Roman" w:eastAsia="SimSun" w:hAnsi="Times New Roman" w:cs="Times New Roman"/>
          <w:sz w:val="28"/>
          <w:szCs w:val="28"/>
          <w:lang w:eastAsia="zh-CN"/>
        </w:rPr>
        <w:lastRenderedPageBreak/>
        <w:t>района Курской области орган исполнительной власти Солнцевского района Курской области и орган местного самоуправления поселения заключают соглашение о предоставлении местному бюджету из бюджета района бюджетного кредита по форме, утвержденной уполномоченным Администрацией Солнцевского района Курской области органом исполнительной власти Солнцевского района Курской области.</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В случае принятия решения об отказе в представлении бюджетного кредита уполномоченный Администрацией Солнцевского района Курской области орган исполнительной власти Солнцевского района Курской области направляет заявителю, обратившемуся за бюджетным кредитом, ответ с мотивированным обоснованием причин отказа в предоставлении бюджетного кредита. Основания для отказа устанавливаются Администрацией Солнцевского района Курской области.</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4. Условиями предоставления из бюджета </w:t>
      </w:r>
      <w:r w:rsidRPr="00145DB2">
        <w:rPr>
          <w:rFonts w:ascii="Times New Roman" w:hAnsi="Times New Roman" w:cs="Times New Roman"/>
          <w:sz w:val="28"/>
          <w:szCs w:val="28"/>
        </w:rPr>
        <w:t xml:space="preserve">муниципального района «Солнцевский  район» </w:t>
      </w:r>
      <w:r w:rsidRPr="00145DB2">
        <w:rPr>
          <w:rFonts w:ascii="Times New Roman" w:eastAsia="SimSun" w:hAnsi="Times New Roman" w:cs="Times New Roman"/>
          <w:sz w:val="28"/>
          <w:szCs w:val="28"/>
          <w:lang w:eastAsia="zh-CN"/>
        </w:rPr>
        <w:t>Курской области бюджетных кредитов бюджетам поселений являются:</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1) взимание платы за пользование бюджетными кредитами;</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2) принятие обязательств органом местного самоуправления поселения по обеспечению отсутствия задолженности бюджета муниципального поселения по выплате заработной платы с начислениями работникам бюджетной сферы, сокращения задолженности по оплате коммунальных услуг казенными и бюджетными учреждениями, находящимися в ведении муниципального образования поселения;</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3) соблюдение ограничений при осуществлении заимствований, предусмотренных бюджетным законодательством Российской Федерации;</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4) возвратность бюджетных кредитов;</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5) соблюдение органом местного самоуправления поселения установленного Администрацией Курской области норматива формирования расходов на содержание органов местного самоуправления;</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6) согласие органа местного самоуправления на осуществление уполномоченным органом и органом муниципального финансового контроля </w:t>
      </w:r>
      <w:r w:rsidRPr="00145DB2">
        <w:rPr>
          <w:rFonts w:ascii="Times New Roman" w:hAnsi="Times New Roman" w:cs="Times New Roman"/>
          <w:sz w:val="28"/>
          <w:szCs w:val="28"/>
        </w:rPr>
        <w:t xml:space="preserve">муниципального района «Солнцевский  район» </w:t>
      </w:r>
      <w:r w:rsidRPr="00145DB2">
        <w:rPr>
          <w:rFonts w:ascii="Times New Roman" w:eastAsia="SimSun" w:hAnsi="Times New Roman" w:cs="Times New Roman"/>
          <w:sz w:val="28"/>
          <w:szCs w:val="28"/>
          <w:lang w:eastAsia="zh-CN"/>
        </w:rPr>
        <w:t>Курской области проверок соблюдения получателем бюджетного кредита условий, целей и порядка его предоставления;</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7) принятие обязательств органом местного самоуправления по обеспечению возможности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w:t>
      </w:r>
      <w:r w:rsidRPr="00145DB2">
        <w:rPr>
          <w:rFonts w:ascii="Times New Roman" w:eastAsia="SimSun" w:hAnsi="Times New Roman" w:cs="Times New Roman"/>
          <w:sz w:val="28"/>
          <w:szCs w:val="28"/>
          <w:lang w:eastAsia="zh-CN"/>
        </w:rPr>
        <w:lastRenderedPageBreak/>
        <w:t>годовых, со дня заключения соглашения о предоставлении местному бюджету из бюджета района бюджетного кредита.</w:t>
      </w:r>
    </w:p>
    <w:p w:rsidR="00E1078B" w:rsidRPr="00145DB2" w:rsidRDefault="00E1078B" w:rsidP="00E1078B">
      <w:pPr>
        <w:autoSpaceDE w:val="0"/>
        <w:autoSpaceDN w:val="0"/>
        <w:adjustRightInd w:val="0"/>
        <w:spacing w:line="240" w:lineRule="auto"/>
        <w:ind w:firstLine="709"/>
        <w:jc w:val="both"/>
        <w:outlineLvl w:val="1"/>
        <w:rPr>
          <w:rFonts w:ascii="Times New Roman" w:hAnsi="Times New Roman" w:cs="Times New Roman"/>
          <w:sz w:val="28"/>
          <w:szCs w:val="28"/>
        </w:rPr>
      </w:pPr>
      <w:r w:rsidRPr="00145DB2">
        <w:rPr>
          <w:rFonts w:ascii="Times New Roman" w:eastAsia="SimSun" w:hAnsi="Times New Roman" w:cs="Times New Roman"/>
          <w:sz w:val="28"/>
          <w:szCs w:val="28"/>
          <w:lang w:eastAsia="zh-CN"/>
        </w:rPr>
        <w:t>5.</w:t>
      </w:r>
      <w:r w:rsidRPr="00145DB2">
        <w:rPr>
          <w:rFonts w:ascii="Times New Roman" w:hAnsi="Times New Roman" w:cs="Times New Roman"/>
          <w:sz w:val="28"/>
          <w:szCs w:val="28"/>
        </w:rPr>
        <w:t xml:space="preserve">  Бюджетный кредит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 муниципального района "Солнцевский район" Курской области.</w:t>
      </w:r>
    </w:p>
    <w:p w:rsidR="00E1078B" w:rsidRPr="00145DB2" w:rsidRDefault="00E1078B" w:rsidP="00E1078B">
      <w:pPr>
        <w:autoSpaceDE w:val="0"/>
        <w:autoSpaceDN w:val="0"/>
        <w:adjustRightInd w:val="0"/>
        <w:spacing w:line="240" w:lineRule="auto"/>
        <w:ind w:firstLine="709"/>
        <w:jc w:val="both"/>
        <w:outlineLvl w:val="1"/>
        <w:rPr>
          <w:rFonts w:ascii="Times New Roman" w:hAnsi="Times New Roman" w:cs="Times New Roman"/>
          <w:sz w:val="28"/>
          <w:szCs w:val="28"/>
        </w:rPr>
      </w:pPr>
      <w:r w:rsidRPr="00145DB2">
        <w:rPr>
          <w:rFonts w:ascii="Times New Roman" w:hAnsi="Times New Roman" w:cs="Times New Roman"/>
          <w:sz w:val="28"/>
          <w:szCs w:val="28"/>
        </w:rPr>
        <w:t>6. Установить, что в случае предоставления бюджетного кредита для частичного покрытия дефицита местного бюджета, покрытия временного кассового разрыва, возникающего при исполнении местного бюджета, а также на осуществление мероприятий, связанных с ликвидацией последствий стихийных бедствий и техногенных аварий,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7. Установить плату за пользование указанными в подпункте 1 настоящего пункта бюджетными кредитами:</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1) на частичное покрытие дефицита местного бюджета, покрытие временных кассовых разрывов, возникающих при исполнении местных бюджетов - в размере 0,1 процента годовых;</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2) на осуществление мероприятий, связанных с ликвидацией последствий стихийных бедствий и техногенных аварий  -  по ставке 0 процентов.</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8. Условиями использования бюджетных кредитов являются:</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1) своевременное внесение платы за пользование бюджетными кредитами;</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2) использование бюджетных кредитов на цели, определенные правовым актом о предоставлении бюджетного кредита и заключенным соглашением о предоставлении бюджетного кредита.</w:t>
      </w:r>
    </w:p>
    <w:p w:rsidR="00E1078B" w:rsidRPr="00145DB2" w:rsidRDefault="00E1078B" w:rsidP="00E1078B">
      <w:pPr>
        <w:autoSpaceDE w:val="0"/>
        <w:autoSpaceDN w:val="0"/>
        <w:adjustRightInd w:val="0"/>
        <w:spacing w:line="240" w:lineRule="auto"/>
        <w:ind w:firstLine="709"/>
        <w:jc w:val="both"/>
        <w:rPr>
          <w:rFonts w:ascii="Times New Roman" w:eastAsia="SimSun" w:hAnsi="Times New Roman" w:cs="Times New Roman"/>
          <w:sz w:val="28"/>
          <w:szCs w:val="28"/>
          <w:lang w:eastAsia="zh-CN"/>
        </w:rPr>
      </w:pPr>
      <w:r w:rsidRPr="00145DB2">
        <w:rPr>
          <w:rFonts w:ascii="Times New Roman" w:eastAsia="SimSun" w:hAnsi="Times New Roman" w:cs="Times New Roman"/>
          <w:sz w:val="28"/>
          <w:szCs w:val="28"/>
          <w:lang w:eastAsia="zh-CN"/>
        </w:rPr>
        <w:t xml:space="preserve"> 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соглашением о предоставлении бюджетного кредита в соответствии с настоящим решением.</w:t>
      </w:r>
    </w:p>
    <w:p w:rsidR="00E1078B" w:rsidRPr="00145DB2" w:rsidRDefault="00E1078B" w:rsidP="00E1078B">
      <w:pPr>
        <w:autoSpaceDE w:val="0"/>
        <w:autoSpaceDN w:val="0"/>
        <w:adjustRightInd w:val="0"/>
        <w:spacing w:line="240" w:lineRule="auto"/>
        <w:ind w:firstLine="709"/>
        <w:jc w:val="both"/>
        <w:outlineLvl w:val="1"/>
        <w:rPr>
          <w:rFonts w:ascii="Times New Roman" w:hAnsi="Times New Roman" w:cs="Times New Roman"/>
          <w:sz w:val="28"/>
          <w:szCs w:val="28"/>
        </w:rPr>
      </w:pPr>
      <w:r w:rsidRPr="00145DB2">
        <w:rPr>
          <w:rFonts w:ascii="Times New Roman" w:hAnsi="Times New Roman" w:cs="Times New Roman"/>
          <w:sz w:val="28"/>
          <w:szCs w:val="28"/>
        </w:rPr>
        <w:t xml:space="preserve"> 10. Администрация Солнцевского района Курской области вправе провести реструктуризацию до 31 декабря 2021 года обязательств (задолженности) по бюджетным кредитам, выданным из бюджета муниципального района «Солнцевский  район» Курской области бюджетам поселений до 1 января 2021 года на покрытие временных кассовых разрывов, возникающих при исполнении местных бюджетов, при условии, что </w:t>
      </w:r>
      <w:r w:rsidRPr="00145DB2">
        <w:rPr>
          <w:rFonts w:ascii="Times New Roman" w:hAnsi="Times New Roman" w:cs="Times New Roman"/>
          <w:sz w:val="28"/>
          <w:szCs w:val="28"/>
        </w:rPr>
        <w:lastRenderedPageBreak/>
        <w:t xml:space="preserve">осуществление муниципальным поселением возврата задолженности по бюджетному кредиту в установленный срок приведет к возникновению кассового разрыва в бюджете муниципального поселения. </w:t>
      </w:r>
      <w:hyperlink r:id="rId8" w:history="1">
        <w:r w:rsidRPr="00145DB2">
          <w:rPr>
            <w:rFonts w:ascii="Times New Roman" w:hAnsi="Times New Roman" w:cs="Times New Roman"/>
            <w:sz w:val="28"/>
            <w:szCs w:val="28"/>
          </w:rPr>
          <w:t>Порядок</w:t>
        </w:r>
      </w:hyperlink>
      <w:r w:rsidRPr="00145DB2">
        <w:rPr>
          <w:rFonts w:ascii="Times New Roman" w:hAnsi="Times New Roman" w:cs="Times New Roman"/>
          <w:sz w:val="28"/>
          <w:szCs w:val="28"/>
        </w:rPr>
        <w:t xml:space="preserve"> и условия проведения реструктуризации обязательств (задолженности) устанавливаются Администрацией Солнцевского района Курской области в соответствии с настоящим решением.</w:t>
      </w:r>
    </w:p>
    <w:p w:rsidR="00BD04F5" w:rsidRDefault="00E1078B" w:rsidP="00BD04F5">
      <w:pPr>
        <w:tabs>
          <w:tab w:val="left" w:pos="3780"/>
        </w:tabs>
        <w:spacing w:after="0" w:line="240" w:lineRule="auto"/>
        <w:ind w:firstLine="708"/>
        <w:jc w:val="center"/>
        <w:rPr>
          <w:rFonts w:ascii="Times New Roman" w:hAnsi="Times New Roman" w:cs="Times New Roman"/>
          <w:b/>
          <w:bCs/>
          <w:sz w:val="28"/>
          <w:szCs w:val="28"/>
        </w:rPr>
      </w:pPr>
      <w:r w:rsidRPr="00145DB2">
        <w:rPr>
          <w:rFonts w:ascii="Times New Roman" w:eastAsia="SimSun" w:hAnsi="Times New Roman" w:cs="Times New Roman"/>
          <w:b/>
          <w:sz w:val="28"/>
          <w:szCs w:val="28"/>
          <w:lang w:eastAsia="zh-CN"/>
        </w:rPr>
        <w:t>11</w:t>
      </w:r>
      <w:r w:rsidRPr="00145DB2">
        <w:rPr>
          <w:rFonts w:ascii="Times New Roman" w:eastAsia="SimSun" w:hAnsi="Times New Roman" w:cs="Times New Roman"/>
          <w:sz w:val="28"/>
          <w:szCs w:val="28"/>
          <w:lang w:eastAsia="zh-CN"/>
        </w:rPr>
        <w:t>.</w:t>
      </w:r>
      <w:r w:rsidRPr="00145DB2">
        <w:rPr>
          <w:rFonts w:ascii="Times New Roman" w:hAnsi="Times New Roman" w:cs="Times New Roman"/>
          <w:b/>
          <w:bCs/>
          <w:sz w:val="28"/>
          <w:szCs w:val="28"/>
        </w:rPr>
        <w:t xml:space="preserve"> Муниципальный долг муниципального района </w:t>
      </w:r>
    </w:p>
    <w:p w:rsidR="00E1078B" w:rsidRPr="00145DB2" w:rsidRDefault="00E1078B" w:rsidP="00BD04F5">
      <w:pPr>
        <w:tabs>
          <w:tab w:val="left" w:pos="3780"/>
        </w:tabs>
        <w:spacing w:after="0" w:line="240" w:lineRule="auto"/>
        <w:ind w:firstLine="708"/>
        <w:jc w:val="center"/>
        <w:rPr>
          <w:rFonts w:ascii="Times New Roman" w:hAnsi="Times New Roman" w:cs="Times New Roman"/>
          <w:b/>
          <w:bCs/>
          <w:sz w:val="28"/>
          <w:szCs w:val="28"/>
        </w:rPr>
      </w:pPr>
      <w:r w:rsidRPr="00145DB2">
        <w:rPr>
          <w:rFonts w:ascii="Times New Roman" w:hAnsi="Times New Roman" w:cs="Times New Roman"/>
          <w:b/>
          <w:bCs/>
          <w:sz w:val="28"/>
          <w:szCs w:val="28"/>
        </w:rPr>
        <w:t>«Солнцевский  район»</w:t>
      </w:r>
    </w:p>
    <w:p w:rsidR="00E1078B" w:rsidRPr="00145DB2" w:rsidRDefault="00E1078B" w:rsidP="00BD04F5">
      <w:pPr>
        <w:tabs>
          <w:tab w:val="left" w:pos="3780"/>
        </w:tabs>
        <w:spacing w:after="0"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1. Объем муниципального долга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sz w:val="28"/>
          <w:szCs w:val="28"/>
        </w:rPr>
        <w:t xml:space="preserve"> Курской области при осуществлении муниципальных заимствований не должен превышать следующие значения : в  2021 году  - 42 382 238 рублей, в  2022 году - 42 416 428 рублей, в 2023 году - 43 137 532 рубля. </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2. Установить верхний предел муниципального внутреннего долга </w:t>
      </w:r>
      <w:r w:rsidRPr="00145DB2">
        <w:rPr>
          <w:rFonts w:ascii="Times New Roman" w:hAnsi="Times New Roman" w:cs="Times New Roman"/>
          <w:bCs/>
          <w:sz w:val="28"/>
          <w:szCs w:val="28"/>
        </w:rPr>
        <w:t xml:space="preserve">муниципального района «Солнцевский  район» </w:t>
      </w:r>
      <w:r w:rsidRPr="00145DB2">
        <w:rPr>
          <w:rFonts w:ascii="Times New Roman" w:hAnsi="Times New Roman" w:cs="Times New Roman"/>
          <w:sz w:val="28"/>
          <w:szCs w:val="28"/>
        </w:rPr>
        <w:t xml:space="preserve">Курской области на 1 января 2022 года по долговым обязательствам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 xml:space="preserve">Курской области в сумме </w:t>
      </w:r>
      <w:bookmarkStart w:id="0" w:name="_Hlk529279449"/>
      <w:r w:rsidRPr="00145DB2">
        <w:rPr>
          <w:rFonts w:ascii="Times New Roman" w:hAnsi="Times New Roman" w:cs="Times New Roman"/>
          <w:sz w:val="28"/>
          <w:szCs w:val="28"/>
        </w:rPr>
        <w:t xml:space="preserve">0 </w:t>
      </w:r>
      <w:bookmarkEnd w:id="0"/>
      <w:r w:rsidRPr="00145DB2">
        <w:rPr>
          <w:rFonts w:ascii="Times New Roman" w:hAnsi="Times New Roman" w:cs="Times New Roman"/>
          <w:sz w:val="28"/>
          <w:szCs w:val="28"/>
        </w:rPr>
        <w:t>рублей, в том числе по муниципальным гарантиям 0 рублей.</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3. Установить верхний предел муниципального внутреннего долга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 xml:space="preserve">Курской области на 1 января 2023 года по долговым обязательствам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sz w:val="28"/>
          <w:szCs w:val="28"/>
        </w:rPr>
        <w:t xml:space="preserve"> Курской области в сумме 0 рублей, в том числе по муниципальным гарантиям 0 рублей.</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4. Установить верхний предел муниципального внутреннего долга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 xml:space="preserve">Курской области на 1 января 2024 года по долговым обязательствам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sz w:val="28"/>
          <w:szCs w:val="28"/>
        </w:rPr>
        <w:t xml:space="preserve"> Курской области в сумме 0 рублей, в том числе по муниципальным гарантиям 0 рублей.</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5. Утвердить Программу муниципальных  внутренних  заимствований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 xml:space="preserve">Курской области на 2021 год согласно приложению №  13 к настоящему решению и Программу муниципальных  внутренних  заимствований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sz w:val="28"/>
          <w:szCs w:val="28"/>
        </w:rPr>
        <w:t xml:space="preserve"> Курской области на плановый период 2022 и 2023 годов согласно приложению № 14 к настоящему решению.</w:t>
      </w:r>
    </w:p>
    <w:p w:rsidR="00E1078B" w:rsidRPr="00145DB2" w:rsidRDefault="00E1078B" w:rsidP="00E1078B">
      <w:pPr>
        <w:tabs>
          <w:tab w:val="left" w:pos="3780"/>
        </w:tabs>
        <w:spacing w:line="240" w:lineRule="auto"/>
        <w:ind w:firstLine="708"/>
        <w:jc w:val="both"/>
        <w:rPr>
          <w:rFonts w:ascii="Times New Roman" w:hAnsi="Times New Roman" w:cs="Times New Roman"/>
          <w:sz w:val="28"/>
          <w:szCs w:val="28"/>
        </w:rPr>
      </w:pPr>
      <w:r w:rsidRPr="00145DB2">
        <w:rPr>
          <w:rFonts w:ascii="Times New Roman" w:hAnsi="Times New Roman" w:cs="Times New Roman"/>
          <w:sz w:val="28"/>
          <w:szCs w:val="28"/>
        </w:rPr>
        <w:t xml:space="preserve">6. Утвердить Программу муниципальных гарантий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sz w:val="28"/>
          <w:szCs w:val="28"/>
        </w:rPr>
        <w:t xml:space="preserve"> Курской области на 2021 год согласно приложению № 15 к настоящему решению и Программу муниципальных гарантий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sz w:val="28"/>
          <w:szCs w:val="28"/>
        </w:rPr>
        <w:t xml:space="preserve"> Курской области на плановый период 2022 и 2023 годов согласно приложению № 16 к настоящему решению.</w:t>
      </w:r>
    </w:p>
    <w:p w:rsidR="00281DFB" w:rsidRDefault="00281DFB" w:rsidP="00BD04F5">
      <w:pPr>
        <w:spacing w:line="240" w:lineRule="auto"/>
        <w:jc w:val="center"/>
        <w:rPr>
          <w:rFonts w:ascii="Times New Roman" w:eastAsia="SimSun" w:hAnsi="Times New Roman" w:cs="Times New Roman"/>
          <w:b/>
          <w:sz w:val="28"/>
          <w:szCs w:val="28"/>
          <w:lang w:eastAsia="zh-CN"/>
        </w:rPr>
      </w:pPr>
    </w:p>
    <w:p w:rsidR="00E1078B" w:rsidRPr="00145DB2" w:rsidRDefault="00E1078B" w:rsidP="00BD04F5">
      <w:pPr>
        <w:spacing w:line="240" w:lineRule="auto"/>
        <w:jc w:val="center"/>
        <w:rPr>
          <w:rFonts w:ascii="Times New Roman" w:hAnsi="Times New Roman" w:cs="Times New Roman"/>
          <w:b/>
          <w:bCs/>
          <w:sz w:val="28"/>
          <w:szCs w:val="28"/>
        </w:rPr>
      </w:pPr>
      <w:r w:rsidRPr="00145DB2">
        <w:rPr>
          <w:rFonts w:ascii="Times New Roman" w:eastAsia="SimSun" w:hAnsi="Times New Roman" w:cs="Times New Roman"/>
          <w:b/>
          <w:sz w:val="28"/>
          <w:szCs w:val="28"/>
          <w:lang w:eastAsia="zh-CN"/>
        </w:rPr>
        <w:lastRenderedPageBreak/>
        <w:t>12.</w:t>
      </w:r>
      <w:r w:rsidRPr="00145DB2">
        <w:rPr>
          <w:rFonts w:ascii="Times New Roman" w:hAnsi="Times New Roman" w:cs="Times New Roman"/>
          <w:b/>
          <w:bCs/>
          <w:sz w:val="28"/>
          <w:szCs w:val="28"/>
        </w:rPr>
        <w:t xml:space="preserve"> Привлечение бюджетных кредитов и кредитов коммерческих банков</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 xml:space="preserve">          1. Администрация Солнцевского района Курской области в 2021 году и плановом периоде 2022 и 2023 годов:</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 xml:space="preserve">            1) привлекает бюджетные кредиты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w:t>
      </w:r>
      <w:r w:rsidRPr="00145DB2">
        <w:rPr>
          <w:rFonts w:ascii="Times New Roman" w:hAnsi="Times New Roman" w:cs="Times New Roman"/>
          <w:bCs/>
          <w:sz w:val="28"/>
          <w:szCs w:val="28"/>
        </w:rPr>
        <w:t>муниципального района «Солнцевский  район</w:t>
      </w:r>
      <w:r w:rsidRPr="00145DB2">
        <w:rPr>
          <w:rFonts w:ascii="Times New Roman" w:hAnsi="Times New Roman" w:cs="Times New Roman"/>
          <w:b/>
          <w:bCs/>
          <w:sz w:val="28"/>
          <w:szCs w:val="28"/>
        </w:rPr>
        <w:t xml:space="preserve">» </w:t>
      </w:r>
      <w:r w:rsidRPr="00145DB2">
        <w:rPr>
          <w:rFonts w:ascii="Times New Roman" w:hAnsi="Times New Roman" w:cs="Times New Roman"/>
          <w:sz w:val="28"/>
          <w:szCs w:val="28"/>
        </w:rPr>
        <w:t xml:space="preserve"> Курской области;</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 xml:space="preserve">            2) в рамках установленного предельного размера муниципального долга привлекает бюджетные кредиты и кредиты коммерческих банков на срок, выходящий за пределы финансового года для покрытия дефицита бюджета района и погашение долговых обязательств;</w:t>
      </w:r>
    </w:p>
    <w:p w:rsidR="00E1078B" w:rsidRPr="00145DB2" w:rsidRDefault="00E1078B" w:rsidP="00E1078B">
      <w:pPr>
        <w:spacing w:line="240" w:lineRule="auto"/>
        <w:jc w:val="both"/>
        <w:rPr>
          <w:rFonts w:ascii="Times New Roman" w:hAnsi="Times New Roman" w:cs="Times New Roman"/>
          <w:sz w:val="28"/>
          <w:szCs w:val="28"/>
        </w:rPr>
      </w:pPr>
      <w:r w:rsidRPr="00145DB2">
        <w:rPr>
          <w:rFonts w:ascii="Times New Roman" w:hAnsi="Times New Roman" w:cs="Times New Roman"/>
          <w:sz w:val="28"/>
          <w:szCs w:val="28"/>
        </w:rPr>
        <w:t xml:space="preserve">           3) бюджетные кредиты на пополнение остатков средств на счетах местных бюджетов.</w:t>
      </w:r>
    </w:p>
    <w:p w:rsidR="00E1078B" w:rsidRPr="00145DB2" w:rsidRDefault="00E1078B" w:rsidP="00BD04F5">
      <w:pPr>
        <w:autoSpaceDE w:val="0"/>
        <w:autoSpaceDN w:val="0"/>
        <w:adjustRightInd w:val="0"/>
        <w:spacing w:line="240" w:lineRule="auto"/>
        <w:ind w:firstLine="540"/>
        <w:jc w:val="center"/>
        <w:rPr>
          <w:rFonts w:ascii="Times New Roman" w:eastAsia="SimSun" w:hAnsi="Times New Roman" w:cs="Times New Roman"/>
          <w:b/>
          <w:sz w:val="28"/>
          <w:szCs w:val="28"/>
          <w:lang w:eastAsia="zh-CN"/>
        </w:rPr>
      </w:pPr>
      <w:r w:rsidRPr="00145DB2">
        <w:rPr>
          <w:rFonts w:ascii="Times New Roman" w:eastAsia="SimSun" w:hAnsi="Times New Roman" w:cs="Times New Roman"/>
          <w:b/>
          <w:sz w:val="28"/>
          <w:szCs w:val="28"/>
          <w:lang w:eastAsia="zh-CN"/>
        </w:rPr>
        <w:t>13. Вступление в силу настоящего Решения</w:t>
      </w:r>
    </w:p>
    <w:p w:rsidR="00E1078B" w:rsidRPr="00145DB2" w:rsidRDefault="00E1078B" w:rsidP="00E1078B">
      <w:pPr>
        <w:spacing w:line="240" w:lineRule="auto"/>
        <w:ind w:firstLine="720"/>
        <w:jc w:val="both"/>
        <w:rPr>
          <w:rFonts w:ascii="Times New Roman" w:hAnsi="Times New Roman" w:cs="Times New Roman"/>
          <w:sz w:val="28"/>
          <w:szCs w:val="28"/>
        </w:rPr>
      </w:pPr>
    </w:p>
    <w:p w:rsidR="00C6261C" w:rsidRDefault="00E1078B" w:rsidP="00E1078B">
      <w:pPr>
        <w:spacing w:line="240" w:lineRule="auto"/>
        <w:ind w:firstLine="720"/>
        <w:jc w:val="both"/>
        <w:rPr>
          <w:sz w:val="26"/>
          <w:szCs w:val="26"/>
        </w:rPr>
      </w:pPr>
      <w:r w:rsidRPr="00145DB2">
        <w:rPr>
          <w:rFonts w:ascii="Times New Roman" w:hAnsi="Times New Roman" w:cs="Times New Roman"/>
          <w:sz w:val="28"/>
          <w:szCs w:val="28"/>
        </w:rPr>
        <w:t>Настоящее Решение вступает в силу с 1 января 2021 года.</w:t>
      </w:r>
    </w:p>
    <w:sectPr w:rsidR="00C6261C" w:rsidSect="00213F2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7D" w:rsidRDefault="0062557D" w:rsidP="00FA1C1A">
      <w:pPr>
        <w:spacing w:after="0" w:line="240" w:lineRule="auto"/>
      </w:pPr>
      <w:r>
        <w:separator/>
      </w:r>
    </w:p>
  </w:endnote>
  <w:endnote w:type="continuationSeparator" w:id="1">
    <w:p w:rsidR="0062557D" w:rsidRDefault="0062557D" w:rsidP="00FA1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7D" w:rsidRDefault="0062557D" w:rsidP="00FA1C1A">
      <w:pPr>
        <w:spacing w:after="0" w:line="240" w:lineRule="auto"/>
      </w:pPr>
      <w:r>
        <w:separator/>
      </w:r>
    </w:p>
  </w:footnote>
  <w:footnote w:type="continuationSeparator" w:id="1">
    <w:p w:rsidR="0062557D" w:rsidRDefault="0062557D" w:rsidP="00FA1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90011"/>
    <w:lvl w:ilvl="0">
      <w:start w:val="1"/>
      <w:numFmt w:val="decimal"/>
      <w:lvlText w:val="%1)"/>
      <w:lvlJc w:val="left"/>
      <w:pPr>
        <w:ind w:left="720" w:hanging="360"/>
      </w:pPr>
      <w:rPr>
        <w:sz w:val="28"/>
        <w:szCs w:val="28"/>
      </w:rPr>
    </w:lvl>
  </w:abstractNum>
  <w:abstractNum w:abstractNumId="1">
    <w:nsid w:val="01484A41"/>
    <w:multiLevelType w:val="hybridMultilevel"/>
    <w:tmpl w:val="CE0886E6"/>
    <w:lvl w:ilvl="0" w:tplc="2A1495E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E82927"/>
    <w:multiLevelType w:val="multilevel"/>
    <w:tmpl w:val="703E6516"/>
    <w:lvl w:ilvl="0">
      <w:start w:val="3"/>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6035009"/>
    <w:multiLevelType w:val="multilevel"/>
    <w:tmpl w:val="80A6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C57CC"/>
    <w:multiLevelType w:val="multilevel"/>
    <w:tmpl w:val="DA10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C40B3"/>
    <w:multiLevelType w:val="hybridMultilevel"/>
    <w:tmpl w:val="ED0212BA"/>
    <w:lvl w:ilvl="0" w:tplc="14CC4BDE">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34E98"/>
    <w:multiLevelType w:val="multilevel"/>
    <w:tmpl w:val="D5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22D69"/>
    <w:multiLevelType w:val="hybridMultilevel"/>
    <w:tmpl w:val="703E6516"/>
    <w:lvl w:ilvl="0" w:tplc="9B884FF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9F17082"/>
    <w:multiLevelType w:val="multilevel"/>
    <w:tmpl w:val="0C94D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22135CAD"/>
    <w:multiLevelType w:val="hybridMultilevel"/>
    <w:tmpl w:val="495845AE"/>
    <w:lvl w:ilvl="0" w:tplc="2448323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6F839C7"/>
    <w:multiLevelType w:val="multilevel"/>
    <w:tmpl w:val="9E22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CB4684"/>
    <w:multiLevelType w:val="multilevel"/>
    <w:tmpl w:val="D95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3E6B00"/>
    <w:multiLevelType w:val="multilevel"/>
    <w:tmpl w:val="77E87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45A813A6"/>
    <w:multiLevelType w:val="multilevel"/>
    <w:tmpl w:val="F2DEAFA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2C1D9D"/>
    <w:multiLevelType w:val="hybridMultilevel"/>
    <w:tmpl w:val="4A3646D4"/>
    <w:lvl w:ilvl="0" w:tplc="8066462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07E25C7"/>
    <w:multiLevelType w:val="multilevel"/>
    <w:tmpl w:val="F412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7237FD"/>
    <w:multiLevelType w:val="multilevel"/>
    <w:tmpl w:val="92984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56FB13EE"/>
    <w:multiLevelType w:val="multilevel"/>
    <w:tmpl w:val="7CE6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837469"/>
    <w:multiLevelType w:val="multilevel"/>
    <w:tmpl w:val="65641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12789C"/>
    <w:multiLevelType w:val="multilevel"/>
    <w:tmpl w:val="904C24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14780"/>
    <w:multiLevelType w:val="hybridMultilevel"/>
    <w:tmpl w:val="943A0C1C"/>
    <w:lvl w:ilvl="0" w:tplc="22B601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8A226D"/>
    <w:multiLevelType w:val="hybridMultilevel"/>
    <w:tmpl w:val="C89A44B4"/>
    <w:lvl w:ilvl="0" w:tplc="5C92B2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D9C468B"/>
    <w:multiLevelType w:val="hybridMultilevel"/>
    <w:tmpl w:val="5BE6E67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D5384"/>
    <w:multiLevelType w:val="hybridMultilevel"/>
    <w:tmpl w:val="0B4E0F52"/>
    <w:lvl w:ilvl="0" w:tplc="0FBE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F14921"/>
    <w:multiLevelType w:val="hybridMultilevel"/>
    <w:tmpl w:val="55F4CC72"/>
    <w:lvl w:ilvl="0" w:tplc="371CBE90">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74617AD7"/>
    <w:multiLevelType w:val="multilevel"/>
    <w:tmpl w:val="A4AE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E54585"/>
    <w:multiLevelType w:val="hybridMultilevel"/>
    <w:tmpl w:val="921002B8"/>
    <w:lvl w:ilvl="0" w:tplc="84EA8A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C19217E"/>
    <w:multiLevelType w:val="hybridMultilevel"/>
    <w:tmpl w:val="34EEED80"/>
    <w:lvl w:ilvl="0" w:tplc="6C1CDEF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1"/>
  </w:num>
  <w:num w:numId="3">
    <w:abstractNumId w:val="6"/>
  </w:num>
  <w:num w:numId="4">
    <w:abstractNumId w:val="26"/>
  </w:num>
  <w:num w:numId="5">
    <w:abstractNumId w:val="4"/>
  </w:num>
  <w:num w:numId="6">
    <w:abstractNumId w:val="19"/>
  </w:num>
  <w:num w:numId="7">
    <w:abstractNumId w:val="12"/>
  </w:num>
  <w:num w:numId="8">
    <w:abstractNumId w:val="5"/>
  </w:num>
  <w:num w:numId="9">
    <w:abstractNumId w:val="1"/>
  </w:num>
  <w:num w:numId="10">
    <w:abstractNumId w:val="20"/>
  </w:num>
  <w:num w:numId="11">
    <w:abstractNumId w:val="8"/>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5"/>
  </w:num>
  <w:num w:numId="15">
    <w:abstractNumId w:val="14"/>
  </w:num>
  <w:num w:numId="16">
    <w:abstractNumId w:val="3"/>
  </w:num>
  <w:num w:numId="17">
    <w:abstractNumId w:val="16"/>
  </w:num>
  <w:num w:numId="18">
    <w:abstractNumId w:val="21"/>
  </w:num>
  <w:num w:numId="19">
    <w:abstractNumId w:val="18"/>
  </w:num>
  <w:num w:numId="20">
    <w:abstractNumId w:val="28"/>
  </w:num>
  <w:num w:numId="21">
    <w:abstractNumId w:val="7"/>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7"/>
  </w:num>
  <w:num w:numId="26">
    <w:abstractNumId w:val="22"/>
  </w:num>
  <w:num w:numId="27">
    <w:abstractNumId w:val="9"/>
  </w:num>
  <w:num w:numId="28">
    <w:abstractNumId w:val="13"/>
  </w:num>
  <w:num w:numId="29">
    <w:abstractNumId w:val="0"/>
  </w:num>
  <w:num w:numId="30">
    <w:abstractNumId w:val="15"/>
  </w:num>
  <w:num w:numId="31">
    <w:abstractNumId w:val="1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E2650A"/>
    <w:rsid w:val="00056AE1"/>
    <w:rsid w:val="00060022"/>
    <w:rsid w:val="00064EE2"/>
    <w:rsid w:val="00083A6E"/>
    <w:rsid w:val="000A1756"/>
    <w:rsid w:val="000B7CE9"/>
    <w:rsid w:val="000C64A6"/>
    <w:rsid w:val="000E4784"/>
    <w:rsid w:val="00107C01"/>
    <w:rsid w:val="00110E21"/>
    <w:rsid w:val="001118F2"/>
    <w:rsid w:val="00115020"/>
    <w:rsid w:val="00126B91"/>
    <w:rsid w:val="00136DE0"/>
    <w:rsid w:val="0015466A"/>
    <w:rsid w:val="00195505"/>
    <w:rsid w:val="001B151A"/>
    <w:rsid w:val="001B228A"/>
    <w:rsid w:val="001E0966"/>
    <w:rsid w:val="001F0D95"/>
    <w:rsid w:val="001F20DE"/>
    <w:rsid w:val="001F2D6F"/>
    <w:rsid w:val="00213F27"/>
    <w:rsid w:val="00223800"/>
    <w:rsid w:val="00246BF3"/>
    <w:rsid w:val="00247F58"/>
    <w:rsid w:val="00255426"/>
    <w:rsid w:val="00266019"/>
    <w:rsid w:val="00281DFB"/>
    <w:rsid w:val="002B7E66"/>
    <w:rsid w:val="002D03EC"/>
    <w:rsid w:val="002E1AD3"/>
    <w:rsid w:val="002E32EE"/>
    <w:rsid w:val="002E4659"/>
    <w:rsid w:val="002F0D3F"/>
    <w:rsid w:val="002F7E38"/>
    <w:rsid w:val="00303CF1"/>
    <w:rsid w:val="00314813"/>
    <w:rsid w:val="00323470"/>
    <w:rsid w:val="00331E78"/>
    <w:rsid w:val="00334B51"/>
    <w:rsid w:val="00337209"/>
    <w:rsid w:val="00371707"/>
    <w:rsid w:val="0037200C"/>
    <w:rsid w:val="003803F5"/>
    <w:rsid w:val="00395202"/>
    <w:rsid w:val="003A3690"/>
    <w:rsid w:val="003B0524"/>
    <w:rsid w:val="003F7D55"/>
    <w:rsid w:val="004214A8"/>
    <w:rsid w:val="004257C1"/>
    <w:rsid w:val="004323D3"/>
    <w:rsid w:val="00434152"/>
    <w:rsid w:val="004665CE"/>
    <w:rsid w:val="0048627F"/>
    <w:rsid w:val="00486453"/>
    <w:rsid w:val="004A2DC3"/>
    <w:rsid w:val="004F5354"/>
    <w:rsid w:val="00505AF2"/>
    <w:rsid w:val="005132B7"/>
    <w:rsid w:val="00513ED0"/>
    <w:rsid w:val="005211C8"/>
    <w:rsid w:val="00564A34"/>
    <w:rsid w:val="00575E44"/>
    <w:rsid w:val="005A3CFF"/>
    <w:rsid w:val="005C5A4D"/>
    <w:rsid w:val="005D70EB"/>
    <w:rsid w:val="005F36D2"/>
    <w:rsid w:val="0062557D"/>
    <w:rsid w:val="00651C76"/>
    <w:rsid w:val="00651D5C"/>
    <w:rsid w:val="00660FFA"/>
    <w:rsid w:val="00662307"/>
    <w:rsid w:val="00673A90"/>
    <w:rsid w:val="00674B14"/>
    <w:rsid w:val="00677B53"/>
    <w:rsid w:val="006927DD"/>
    <w:rsid w:val="006A49EE"/>
    <w:rsid w:val="006B0F71"/>
    <w:rsid w:val="006D12E3"/>
    <w:rsid w:val="007033D0"/>
    <w:rsid w:val="0070628F"/>
    <w:rsid w:val="00715327"/>
    <w:rsid w:val="007166A9"/>
    <w:rsid w:val="00734DDD"/>
    <w:rsid w:val="00747450"/>
    <w:rsid w:val="00775458"/>
    <w:rsid w:val="007810C8"/>
    <w:rsid w:val="00797E0F"/>
    <w:rsid w:val="007A39F1"/>
    <w:rsid w:val="007A5C2B"/>
    <w:rsid w:val="007B2403"/>
    <w:rsid w:val="007B6642"/>
    <w:rsid w:val="007E0A58"/>
    <w:rsid w:val="00800728"/>
    <w:rsid w:val="0080629F"/>
    <w:rsid w:val="00813A78"/>
    <w:rsid w:val="0083115F"/>
    <w:rsid w:val="00836BD8"/>
    <w:rsid w:val="0084013E"/>
    <w:rsid w:val="008570D1"/>
    <w:rsid w:val="008665FC"/>
    <w:rsid w:val="00884976"/>
    <w:rsid w:val="00893C1C"/>
    <w:rsid w:val="00896F09"/>
    <w:rsid w:val="008A31BB"/>
    <w:rsid w:val="008A41D6"/>
    <w:rsid w:val="008A5F76"/>
    <w:rsid w:val="008D41D2"/>
    <w:rsid w:val="008E704C"/>
    <w:rsid w:val="008F24C8"/>
    <w:rsid w:val="00926A82"/>
    <w:rsid w:val="00933340"/>
    <w:rsid w:val="00935CA5"/>
    <w:rsid w:val="0095498F"/>
    <w:rsid w:val="009867ED"/>
    <w:rsid w:val="00991E43"/>
    <w:rsid w:val="00996808"/>
    <w:rsid w:val="009A6212"/>
    <w:rsid w:val="009B67C9"/>
    <w:rsid w:val="009D17C0"/>
    <w:rsid w:val="009F2DF6"/>
    <w:rsid w:val="00A124C8"/>
    <w:rsid w:val="00A25B05"/>
    <w:rsid w:val="00A45E9A"/>
    <w:rsid w:val="00A477D8"/>
    <w:rsid w:val="00A750A5"/>
    <w:rsid w:val="00AA4AED"/>
    <w:rsid w:val="00AA62AE"/>
    <w:rsid w:val="00AA7290"/>
    <w:rsid w:val="00AB1536"/>
    <w:rsid w:val="00AB4CCA"/>
    <w:rsid w:val="00AB6C7F"/>
    <w:rsid w:val="00AC2A15"/>
    <w:rsid w:val="00AE125D"/>
    <w:rsid w:val="00AE3B72"/>
    <w:rsid w:val="00AE74EF"/>
    <w:rsid w:val="00B21835"/>
    <w:rsid w:val="00B2577E"/>
    <w:rsid w:val="00B63D6E"/>
    <w:rsid w:val="00B7085C"/>
    <w:rsid w:val="00B721D2"/>
    <w:rsid w:val="00B8424F"/>
    <w:rsid w:val="00B871C2"/>
    <w:rsid w:val="00B87458"/>
    <w:rsid w:val="00B97617"/>
    <w:rsid w:val="00BA338C"/>
    <w:rsid w:val="00BA5195"/>
    <w:rsid w:val="00BB0D0D"/>
    <w:rsid w:val="00BC60FB"/>
    <w:rsid w:val="00BD04F5"/>
    <w:rsid w:val="00BF321A"/>
    <w:rsid w:val="00C01D2B"/>
    <w:rsid w:val="00C41929"/>
    <w:rsid w:val="00C4444B"/>
    <w:rsid w:val="00C6261C"/>
    <w:rsid w:val="00C96EDC"/>
    <w:rsid w:val="00CA26E6"/>
    <w:rsid w:val="00CB3CD2"/>
    <w:rsid w:val="00CC1AE7"/>
    <w:rsid w:val="00CC6C7E"/>
    <w:rsid w:val="00D12570"/>
    <w:rsid w:val="00D231E7"/>
    <w:rsid w:val="00D26826"/>
    <w:rsid w:val="00D41ECA"/>
    <w:rsid w:val="00D4628E"/>
    <w:rsid w:val="00D63C0B"/>
    <w:rsid w:val="00D65092"/>
    <w:rsid w:val="00D72D9B"/>
    <w:rsid w:val="00D81ED4"/>
    <w:rsid w:val="00DB671A"/>
    <w:rsid w:val="00DC76F2"/>
    <w:rsid w:val="00DE1B74"/>
    <w:rsid w:val="00DE6CAE"/>
    <w:rsid w:val="00DE7F3D"/>
    <w:rsid w:val="00E1078B"/>
    <w:rsid w:val="00E2650A"/>
    <w:rsid w:val="00E46D2D"/>
    <w:rsid w:val="00E50418"/>
    <w:rsid w:val="00E5200A"/>
    <w:rsid w:val="00E53C14"/>
    <w:rsid w:val="00E5401A"/>
    <w:rsid w:val="00E724B9"/>
    <w:rsid w:val="00E773E2"/>
    <w:rsid w:val="00E80CB0"/>
    <w:rsid w:val="00EA02C9"/>
    <w:rsid w:val="00EC686C"/>
    <w:rsid w:val="00EC756D"/>
    <w:rsid w:val="00ED2895"/>
    <w:rsid w:val="00EF5BA0"/>
    <w:rsid w:val="00F01648"/>
    <w:rsid w:val="00F27987"/>
    <w:rsid w:val="00F3144A"/>
    <w:rsid w:val="00F3742D"/>
    <w:rsid w:val="00F55BF4"/>
    <w:rsid w:val="00F6248E"/>
    <w:rsid w:val="00F808BC"/>
    <w:rsid w:val="00F817CB"/>
    <w:rsid w:val="00F82DA2"/>
    <w:rsid w:val="00FA1C1A"/>
    <w:rsid w:val="00FC3167"/>
    <w:rsid w:val="00FD157A"/>
    <w:rsid w:val="00FE76DE"/>
    <w:rsid w:val="00FF1659"/>
    <w:rsid w:val="00FF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C8"/>
  </w:style>
  <w:style w:type="paragraph" w:styleId="1">
    <w:name w:val="heading 1"/>
    <w:basedOn w:val="a"/>
    <w:next w:val="a"/>
    <w:link w:val="10"/>
    <w:qFormat/>
    <w:rsid w:val="008570D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qFormat/>
    <w:rsid w:val="008A5F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A5F76"/>
    <w:pPr>
      <w:keepNext/>
      <w:spacing w:after="0" w:line="240"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qFormat/>
    <w:rsid w:val="008A5F76"/>
    <w:pPr>
      <w:keepNext/>
      <w:spacing w:after="0" w:line="240" w:lineRule="auto"/>
      <w:ind w:firstLine="851"/>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A5F76"/>
    <w:pPr>
      <w:keepNext/>
      <w:spacing w:after="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A5F76"/>
    <w:pPr>
      <w:keepNext/>
      <w:spacing w:after="0" w:line="240" w:lineRule="auto"/>
      <w:ind w:firstLine="709"/>
      <w:jc w:val="both"/>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8A5F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A5F76"/>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8A5F76"/>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50A"/>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rmal (Web)"/>
    <w:basedOn w:val="a"/>
    <w:uiPriority w:val="99"/>
    <w:rsid w:val="00E2650A"/>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nhideWhenUsed/>
    <w:rsid w:val="00E2650A"/>
    <w:pPr>
      <w:spacing w:after="0" w:line="240" w:lineRule="auto"/>
    </w:pPr>
    <w:rPr>
      <w:rFonts w:ascii="Tahoma" w:hAnsi="Tahoma" w:cs="Tahoma"/>
      <w:sz w:val="16"/>
      <w:szCs w:val="16"/>
    </w:rPr>
  </w:style>
  <w:style w:type="character" w:customStyle="1" w:styleId="a5">
    <w:name w:val="Текст выноски Знак"/>
    <w:basedOn w:val="a0"/>
    <w:link w:val="a4"/>
    <w:rsid w:val="00E2650A"/>
    <w:rPr>
      <w:rFonts w:ascii="Tahoma" w:hAnsi="Tahoma" w:cs="Tahoma"/>
      <w:sz w:val="16"/>
      <w:szCs w:val="16"/>
    </w:rPr>
  </w:style>
  <w:style w:type="character" w:styleId="a6">
    <w:name w:val="Strong"/>
    <w:basedOn w:val="a0"/>
    <w:uiPriority w:val="22"/>
    <w:qFormat/>
    <w:rsid w:val="007166A9"/>
    <w:rPr>
      <w:b/>
      <w:bCs/>
    </w:rPr>
  </w:style>
  <w:style w:type="character" w:customStyle="1" w:styleId="10">
    <w:name w:val="Заголовок 1 Знак"/>
    <w:basedOn w:val="a0"/>
    <w:link w:val="1"/>
    <w:rsid w:val="008570D1"/>
    <w:rPr>
      <w:rFonts w:ascii="Arial" w:eastAsia="Calibri" w:hAnsi="Arial" w:cs="Arial"/>
      <w:b/>
      <w:bCs/>
      <w:color w:val="26282F"/>
      <w:sz w:val="24"/>
      <w:szCs w:val="24"/>
    </w:rPr>
  </w:style>
  <w:style w:type="paragraph" w:customStyle="1" w:styleId="ConsNonformat">
    <w:name w:val="ConsNonformat"/>
    <w:rsid w:val="008570D1"/>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7">
    <w:name w:val="Гипертекстовая ссылка"/>
    <w:basedOn w:val="a0"/>
    <w:rsid w:val="008570D1"/>
    <w:rPr>
      <w:color w:val="008000"/>
    </w:rPr>
  </w:style>
  <w:style w:type="paragraph" w:customStyle="1" w:styleId="ConsPlusTitle">
    <w:name w:val="ConsPlusTitle"/>
    <w:rsid w:val="008570D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 (2)_"/>
    <w:basedOn w:val="a0"/>
    <w:link w:val="22"/>
    <w:rsid w:val="00FC3167"/>
    <w:rPr>
      <w:sz w:val="26"/>
      <w:szCs w:val="26"/>
      <w:shd w:val="clear" w:color="auto" w:fill="FFFFFF"/>
    </w:rPr>
  </w:style>
  <w:style w:type="character" w:customStyle="1" w:styleId="31">
    <w:name w:val="Основной текст (3)_"/>
    <w:basedOn w:val="a0"/>
    <w:link w:val="32"/>
    <w:rsid w:val="00FC3167"/>
    <w:rPr>
      <w:i/>
      <w:iCs/>
      <w:sz w:val="26"/>
      <w:szCs w:val="26"/>
      <w:shd w:val="clear" w:color="auto" w:fill="FFFFFF"/>
    </w:rPr>
  </w:style>
  <w:style w:type="paragraph" w:customStyle="1" w:styleId="22">
    <w:name w:val="Основной текст (2)"/>
    <w:basedOn w:val="a"/>
    <w:link w:val="21"/>
    <w:rsid w:val="00FC3167"/>
    <w:pPr>
      <w:widowControl w:val="0"/>
      <w:shd w:val="clear" w:color="auto" w:fill="FFFFFF"/>
      <w:spacing w:after="0" w:line="298" w:lineRule="exact"/>
      <w:jc w:val="both"/>
    </w:pPr>
    <w:rPr>
      <w:sz w:val="26"/>
      <w:szCs w:val="26"/>
    </w:rPr>
  </w:style>
  <w:style w:type="paragraph" w:customStyle="1" w:styleId="32">
    <w:name w:val="Основной текст (3)"/>
    <w:basedOn w:val="a"/>
    <w:link w:val="31"/>
    <w:rsid w:val="00FC3167"/>
    <w:pPr>
      <w:widowControl w:val="0"/>
      <w:shd w:val="clear" w:color="auto" w:fill="FFFFFF"/>
      <w:spacing w:after="0" w:line="298" w:lineRule="exact"/>
      <w:jc w:val="both"/>
    </w:pPr>
    <w:rPr>
      <w:i/>
      <w:iCs/>
      <w:sz w:val="26"/>
      <w:szCs w:val="26"/>
    </w:rPr>
  </w:style>
  <w:style w:type="character" w:customStyle="1" w:styleId="23">
    <w:name w:val="Основной текст (2) + Полужирный"/>
    <w:basedOn w:val="21"/>
    <w:rsid w:val="00FC3167"/>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styleId="a8">
    <w:name w:val="Hyperlink"/>
    <w:basedOn w:val="a0"/>
    <w:uiPriority w:val="99"/>
    <w:unhideWhenUsed/>
    <w:rsid w:val="00FC3167"/>
    <w:rPr>
      <w:strike w:val="0"/>
      <w:dstrike w:val="0"/>
      <w:color w:val="0000FF"/>
      <w:u w:val="none"/>
      <w:effect w:val="none"/>
    </w:rPr>
  </w:style>
  <w:style w:type="character" w:customStyle="1" w:styleId="24">
    <w:name w:val="Основной текст (2) + Курсив"/>
    <w:basedOn w:val="21"/>
    <w:rsid w:val="00FC3167"/>
    <w:rPr>
      <w:i/>
      <w:iCs/>
      <w:color w:val="000000"/>
      <w:spacing w:val="0"/>
      <w:w w:val="100"/>
      <w:position w:val="0"/>
      <w:lang w:val="ru-RU" w:eastAsia="ru-RU" w:bidi="ru-RU"/>
    </w:rPr>
  </w:style>
  <w:style w:type="character" w:customStyle="1" w:styleId="212pt">
    <w:name w:val="Основной текст (2) + 12 pt;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basedOn w:val="a0"/>
    <w:link w:val="42"/>
    <w:rsid w:val="00FC3167"/>
    <w:rPr>
      <w:b/>
      <w:bCs/>
      <w:shd w:val="clear" w:color="auto" w:fill="FFFFFF"/>
    </w:rPr>
  </w:style>
  <w:style w:type="paragraph" w:customStyle="1" w:styleId="42">
    <w:name w:val="Основной текст (4)"/>
    <w:basedOn w:val="a"/>
    <w:link w:val="41"/>
    <w:rsid w:val="00FC3167"/>
    <w:pPr>
      <w:widowControl w:val="0"/>
      <w:shd w:val="clear" w:color="auto" w:fill="FFFFFF"/>
      <w:spacing w:after="300" w:line="274" w:lineRule="exact"/>
      <w:jc w:val="center"/>
    </w:pPr>
    <w:rPr>
      <w:b/>
      <w:bCs/>
    </w:rPr>
  </w:style>
  <w:style w:type="character" w:customStyle="1" w:styleId="a9">
    <w:name w:val="Основной текст Знак"/>
    <w:basedOn w:val="a0"/>
    <w:link w:val="aa"/>
    <w:locked/>
    <w:rsid w:val="007B6642"/>
    <w:rPr>
      <w:b/>
      <w:sz w:val="32"/>
    </w:rPr>
  </w:style>
  <w:style w:type="paragraph" w:styleId="aa">
    <w:name w:val="Body Text"/>
    <w:basedOn w:val="a"/>
    <w:link w:val="a9"/>
    <w:rsid w:val="007B6642"/>
    <w:pPr>
      <w:spacing w:after="0" w:line="240" w:lineRule="auto"/>
      <w:jc w:val="center"/>
    </w:pPr>
    <w:rPr>
      <w:b/>
      <w:sz w:val="32"/>
    </w:rPr>
  </w:style>
  <w:style w:type="character" w:customStyle="1" w:styleId="11">
    <w:name w:val="Основной текст Знак1"/>
    <w:basedOn w:val="a0"/>
    <w:link w:val="aa"/>
    <w:uiPriority w:val="99"/>
    <w:semiHidden/>
    <w:rsid w:val="007B6642"/>
  </w:style>
  <w:style w:type="character" w:customStyle="1" w:styleId="12">
    <w:name w:val="Основной текст с отступом Знак1"/>
    <w:basedOn w:val="a0"/>
    <w:link w:val="ab"/>
    <w:locked/>
    <w:rsid w:val="007B6642"/>
    <w:rPr>
      <w:sz w:val="28"/>
    </w:rPr>
  </w:style>
  <w:style w:type="paragraph" w:styleId="ab">
    <w:name w:val="Body Text Indent"/>
    <w:basedOn w:val="a"/>
    <w:link w:val="12"/>
    <w:uiPriority w:val="99"/>
    <w:rsid w:val="007B6642"/>
    <w:pPr>
      <w:spacing w:after="0" w:line="240" w:lineRule="auto"/>
      <w:ind w:firstLine="851"/>
      <w:jc w:val="both"/>
    </w:pPr>
    <w:rPr>
      <w:sz w:val="28"/>
    </w:rPr>
  </w:style>
  <w:style w:type="character" w:customStyle="1" w:styleId="ac">
    <w:name w:val="Основной текст с отступом Знак"/>
    <w:basedOn w:val="a0"/>
    <w:link w:val="ab"/>
    <w:uiPriority w:val="99"/>
    <w:semiHidden/>
    <w:rsid w:val="007B6642"/>
  </w:style>
  <w:style w:type="character" w:customStyle="1" w:styleId="20">
    <w:name w:val="Заголовок 2 Знак"/>
    <w:basedOn w:val="a0"/>
    <w:link w:val="2"/>
    <w:rsid w:val="008A5F76"/>
    <w:rPr>
      <w:rFonts w:ascii="Arial" w:eastAsia="Times New Roman" w:hAnsi="Arial" w:cs="Times New Roman"/>
      <w:b/>
      <w:bCs/>
      <w:i/>
      <w:iCs/>
      <w:sz w:val="28"/>
      <w:szCs w:val="28"/>
    </w:rPr>
  </w:style>
  <w:style w:type="character" w:customStyle="1" w:styleId="30">
    <w:name w:val="Заголовок 3 Знак"/>
    <w:basedOn w:val="a0"/>
    <w:link w:val="3"/>
    <w:rsid w:val="008A5F76"/>
    <w:rPr>
      <w:rFonts w:ascii="Times New Roman" w:eastAsia="Times New Roman" w:hAnsi="Times New Roman" w:cs="Times New Roman"/>
      <w:b/>
      <w:bCs/>
      <w:sz w:val="26"/>
      <w:szCs w:val="26"/>
    </w:rPr>
  </w:style>
  <w:style w:type="character" w:customStyle="1" w:styleId="40">
    <w:name w:val="Заголовок 4 Знак"/>
    <w:basedOn w:val="a0"/>
    <w:link w:val="4"/>
    <w:rsid w:val="008A5F76"/>
    <w:rPr>
      <w:rFonts w:ascii="Times New Roman" w:eastAsia="Times New Roman" w:hAnsi="Times New Roman" w:cs="Times New Roman"/>
      <w:b/>
      <w:bCs/>
      <w:sz w:val="28"/>
      <w:szCs w:val="28"/>
    </w:rPr>
  </w:style>
  <w:style w:type="character" w:customStyle="1" w:styleId="50">
    <w:name w:val="Заголовок 5 Знак"/>
    <w:basedOn w:val="a0"/>
    <w:link w:val="5"/>
    <w:rsid w:val="008A5F7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A5F76"/>
    <w:rPr>
      <w:rFonts w:ascii="Times New Roman" w:eastAsia="Times New Roman" w:hAnsi="Times New Roman" w:cs="Times New Roman"/>
      <w:b/>
      <w:bCs/>
      <w:sz w:val="20"/>
      <w:szCs w:val="20"/>
    </w:rPr>
  </w:style>
  <w:style w:type="character" w:customStyle="1" w:styleId="70">
    <w:name w:val="Заголовок 7 Знак"/>
    <w:basedOn w:val="a0"/>
    <w:link w:val="7"/>
    <w:rsid w:val="008A5F76"/>
    <w:rPr>
      <w:rFonts w:ascii="Times New Roman" w:eastAsia="Times New Roman" w:hAnsi="Times New Roman" w:cs="Times New Roman"/>
      <w:sz w:val="24"/>
      <w:szCs w:val="24"/>
    </w:rPr>
  </w:style>
  <w:style w:type="character" w:customStyle="1" w:styleId="80">
    <w:name w:val="Заголовок 8 Знак"/>
    <w:basedOn w:val="a0"/>
    <w:link w:val="8"/>
    <w:rsid w:val="008A5F76"/>
    <w:rPr>
      <w:rFonts w:ascii="Times New Roman" w:eastAsia="Times New Roman" w:hAnsi="Times New Roman" w:cs="Times New Roman"/>
      <w:sz w:val="28"/>
      <w:szCs w:val="28"/>
      <w:u w:val="single"/>
    </w:rPr>
  </w:style>
  <w:style w:type="character" w:customStyle="1" w:styleId="90">
    <w:name w:val="Заголовок 9 Знак"/>
    <w:basedOn w:val="a0"/>
    <w:link w:val="9"/>
    <w:rsid w:val="008A5F76"/>
    <w:rPr>
      <w:rFonts w:ascii="Times New Roman" w:eastAsia="Times New Roman" w:hAnsi="Times New Roman" w:cs="Times New Roman"/>
      <w:b/>
      <w:bCs/>
      <w:sz w:val="24"/>
      <w:szCs w:val="24"/>
    </w:rPr>
  </w:style>
  <w:style w:type="character" w:customStyle="1" w:styleId="hl41">
    <w:name w:val="hl41"/>
    <w:basedOn w:val="a0"/>
    <w:rsid w:val="008A5F76"/>
    <w:rPr>
      <w:b/>
      <w:bCs/>
      <w:sz w:val="20"/>
      <w:szCs w:val="20"/>
    </w:rPr>
  </w:style>
  <w:style w:type="paragraph" w:styleId="ad">
    <w:name w:val="header"/>
    <w:basedOn w:val="a"/>
    <w:link w:val="ae"/>
    <w:uiPriority w:val="99"/>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A5F76"/>
    <w:rPr>
      <w:rFonts w:ascii="Times New Roman" w:eastAsia="Times New Roman" w:hAnsi="Times New Roman" w:cs="Times New Roman"/>
      <w:sz w:val="24"/>
      <w:szCs w:val="24"/>
    </w:rPr>
  </w:style>
  <w:style w:type="paragraph" w:styleId="af">
    <w:name w:val="footer"/>
    <w:basedOn w:val="a"/>
    <w:link w:val="af0"/>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A5F76"/>
    <w:rPr>
      <w:rFonts w:ascii="Times New Roman" w:eastAsia="Times New Roman" w:hAnsi="Times New Roman" w:cs="Times New Roman"/>
      <w:sz w:val="24"/>
      <w:szCs w:val="24"/>
    </w:rPr>
  </w:style>
  <w:style w:type="character" w:styleId="af1">
    <w:name w:val="page number"/>
    <w:basedOn w:val="a0"/>
    <w:rsid w:val="008A5F76"/>
  </w:style>
  <w:style w:type="paragraph" w:customStyle="1" w:styleId="14pt">
    <w:name w:val="Обычный + 14 pt"/>
    <w:aliases w:val="по ширине,Первая строка:  1,5 см"/>
    <w:basedOn w:val="a"/>
    <w:rsid w:val="008A5F76"/>
    <w:pPr>
      <w:spacing w:after="0" w:line="240" w:lineRule="auto"/>
      <w:ind w:firstLine="851"/>
      <w:jc w:val="both"/>
    </w:pPr>
    <w:rPr>
      <w:rFonts w:ascii="Times New Roman" w:eastAsia="Times New Roman" w:hAnsi="Times New Roman" w:cs="Times New Roman"/>
      <w:sz w:val="28"/>
      <w:szCs w:val="20"/>
    </w:rPr>
  </w:style>
  <w:style w:type="paragraph" w:customStyle="1" w:styleId="Iniiaiieoaeno2">
    <w:name w:val="Iniiaiie oaeno 2"/>
    <w:basedOn w:val="a"/>
    <w:rsid w:val="008A5F76"/>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ConsPlusNonformat">
    <w:name w:val="ConsPlusNonformat"/>
    <w:rsid w:val="008A5F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qFormat/>
    <w:rsid w:val="008A5F76"/>
    <w:pPr>
      <w:spacing w:after="0" w:line="240" w:lineRule="auto"/>
      <w:jc w:val="center"/>
    </w:pPr>
    <w:rPr>
      <w:rFonts w:ascii="Times New Roman" w:eastAsia="Times New Roman" w:hAnsi="Times New Roman" w:cs="Times New Roman"/>
      <w:b/>
      <w:bCs/>
      <w:i/>
      <w:iCs/>
      <w:sz w:val="32"/>
      <w:szCs w:val="32"/>
    </w:rPr>
  </w:style>
  <w:style w:type="character" w:customStyle="1" w:styleId="af3">
    <w:name w:val="Название Знак"/>
    <w:basedOn w:val="a0"/>
    <w:link w:val="af2"/>
    <w:rsid w:val="008A5F76"/>
    <w:rPr>
      <w:rFonts w:ascii="Times New Roman" w:eastAsia="Times New Roman" w:hAnsi="Times New Roman" w:cs="Times New Roman"/>
      <w:b/>
      <w:bCs/>
      <w:i/>
      <w:iCs/>
      <w:sz w:val="32"/>
      <w:szCs w:val="32"/>
    </w:rPr>
  </w:style>
  <w:style w:type="paragraph" w:customStyle="1" w:styleId="ConsTitle">
    <w:name w:val="ConsTitle"/>
    <w:rsid w:val="008A5F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4">
    <w:name w:val="Plain Text"/>
    <w:basedOn w:val="a"/>
    <w:link w:val="af5"/>
    <w:rsid w:val="008A5F76"/>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8A5F76"/>
    <w:rPr>
      <w:rFonts w:ascii="Courier New" w:eastAsia="Times New Roman" w:hAnsi="Courier New" w:cs="Times New Roman"/>
      <w:sz w:val="20"/>
      <w:szCs w:val="20"/>
    </w:rPr>
  </w:style>
  <w:style w:type="paragraph" w:customStyle="1" w:styleId="af6">
    <w:name w:val="Содержимое таблицы"/>
    <w:basedOn w:val="a"/>
    <w:rsid w:val="008A5F76"/>
    <w:pPr>
      <w:widowControl w:val="0"/>
      <w:suppressLineNumbers/>
      <w:suppressAutoHyphens/>
      <w:spacing w:after="0" w:line="240" w:lineRule="auto"/>
    </w:pPr>
    <w:rPr>
      <w:rFonts w:ascii="Arial" w:eastAsia="Times New Roman" w:hAnsi="Arial" w:cs="Times New Roman"/>
      <w:kern w:val="1"/>
      <w:sz w:val="20"/>
      <w:szCs w:val="24"/>
    </w:rPr>
  </w:style>
  <w:style w:type="paragraph" w:styleId="af7">
    <w:name w:val="Document Map"/>
    <w:basedOn w:val="a"/>
    <w:link w:val="af8"/>
    <w:uiPriority w:val="99"/>
    <w:unhideWhenUsed/>
    <w:rsid w:val="008A5F7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Схема документа Знак"/>
    <w:basedOn w:val="a0"/>
    <w:link w:val="af7"/>
    <w:uiPriority w:val="99"/>
    <w:rsid w:val="008A5F76"/>
    <w:rPr>
      <w:rFonts w:ascii="Tahoma" w:eastAsia="Times New Roman" w:hAnsi="Tahoma" w:cs="Times New Roman"/>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8A5F76"/>
    <w:pPr>
      <w:spacing w:after="160" w:line="240" w:lineRule="exact"/>
    </w:pPr>
    <w:rPr>
      <w:rFonts w:ascii="Arial" w:eastAsia="Times New Roman" w:hAnsi="Arial" w:cs="Arial"/>
      <w:sz w:val="20"/>
      <w:szCs w:val="20"/>
      <w:lang w:val="en-US" w:eastAsia="en-US"/>
    </w:rPr>
  </w:style>
  <w:style w:type="paragraph" w:customStyle="1" w:styleId="ConsNormal">
    <w:name w:val="ConsNormal"/>
    <w:link w:val="ConsNormal0"/>
    <w:rsid w:val="008A5F76"/>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8A5F76"/>
    <w:rPr>
      <w:rFonts w:ascii="Arial" w:eastAsia="Times New Roman" w:hAnsi="Arial" w:cs="Times New Roman"/>
    </w:rPr>
  </w:style>
  <w:style w:type="paragraph" w:customStyle="1" w:styleId="13">
    <w:name w:val="Текст1"/>
    <w:basedOn w:val="a"/>
    <w:rsid w:val="008A5F76"/>
    <w:pPr>
      <w:spacing w:after="0" w:line="240" w:lineRule="auto"/>
    </w:pPr>
    <w:rPr>
      <w:rFonts w:ascii="Courier New" w:eastAsia="Times New Roman" w:hAnsi="Courier New" w:cs="Courier New"/>
      <w:sz w:val="20"/>
      <w:szCs w:val="20"/>
      <w:lang w:eastAsia="ar-SA"/>
    </w:rPr>
  </w:style>
  <w:style w:type="paragraph" w:customStyle="1" w:styleId="210">
    <w:name w:val="Красная строка 21"/>
    <w:basedOn w:val="ab"/>
    <w:rsid w:val="008A5F76"/>
    <w:pPr>
      <w:spacing w:after="120"/>
      <w:ind w:left="283" w:firstLine="210"/>
      <w:jc w:val="left"/>
    </w:pPr>
    <w:rPr>
      <w:rFonts w:ascii="Times New Roman" w:eastAsia="Times New Roman" w:hAnsi="Times New Roman" w:cs="Times New Roman"/>
      <w:sz w:val="24"/>
      <w:szCs w:val="24"/>
      <w:lang w:eastAsia="ar-SA"/>
    </w:rPr>
  </w:style>
  <w:style w:type="paragraph" w:customStyle="1" w:styleId="14">
    <w:name w:val="Красная строка1"/>
    <w:basedOn w:val="aa"/>
    <w:rsid w:val="008A5F76"/>
    <w:pPr>
      <w:spacing w:after="120"/>
      <w:ind w:firstLine="210"/>
      <w:jc w:val="left"/>
    </w:pPr>
    <w:rPr>
      <w:rFonts w:ascii="Calibri" w:eastAsia="Times New Roman" w:hAnsi="Calibri" w:cs="Times New Roman"/>
      <w:b w:val="0"/>
      <w:sz w:val="20"/>
      <w:szCs w:val="20"/>
      <w:lang w:eastAsia="ar-SA"/>
    </w:rPr>
  </w:style>
  <w:style w:type="character" w:customStyle="1" w:styleId="100">
    <w:name w:val="Знак Знак10"/>
    <w:rsid w:val="008A5F76"/>
    <w:rPr>
      <w:rFonts w:ascii="Times New Roman" w:hAnsi="Times New Roman"/>
      <w:b/>
      <w:sz w:val="28"/>
      <w:lang w:eastAsia="ru-RU"/>
    </w:rPr>
  </w:style>
  <w:style w:type="paragraph" w:styleId="af9">
    <w:name w:val="Subtitle"/>
    <w:basedOn w:val="a"/>
    <w:link w:val="afa"/>
    <w:qFormat/>
    <w:rsid w:val="008A5F76"/>
    <w:pPr>
      <w:spacing w:after="0" w:line="240" w:lineRule="auto"/>
      <w:ind w:firstLine="851"/>
      <w:jc w:val="both"/>
    </w:pPr>
    <w:rPr>
      <w:rFonts w:ascii="Times New Roman" w:eastAsia="Times New Roman" w:hAnsi="Times New Roman" w:cs="Times New Roman"/>
      <w:b/>
      <w:bCs/>
      <w:sz w:val="28"/>
      <w:szCs w:val="28"/>
    </w:rPr>
  </w:style>
  <w:style w:type="character" w:customStyle="1" w:styleId="afa">
    <w:name w:val="Подзаголовок Знак"/>
    <w:basedOn w:val="a0"/>
    <w:link w:val="af9"/>
    <w:rsid w:val="008A5F76"/>
    <w:rPr>
      <w:rFonts w:ascii="Times New Roman" w:eastAsia="Times New Roman" w:hAnsi="Times New Roman" w:cs="Times New Roman"/>
      <w:b/>
      <w:bCs/>
      <w:sz w:val="28"/>
      <w:szCs w:val="28"/>
    </w:rPr>
  </w:style>
  <w:style w:type="paragraph" w:styleId="25">
    <w:name w:val="Body Text Indent 2"/>
    <w:basedOn w:val="a"/>
    <w:link w:val="26"/>
    <w:uiPriority w:val="99"/>
    <w:rsid w:val="008A5F76"/>
    <w:pPr>
      <w:spacing w:after="0" w:line="240" w:lineRule="auto"/>
      <w:ind w:firstLine="709"/>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8A5F76"/>
    <w:rPr>
      <w:rFonts w:ascii="Times New Roman" w:eastAsia="Times New Roman" w:hAnsi="Times New Roman" w:cs="Times New Roman"/>
      <w:sz w:val="28"/>
      <w:szCs w:val="28"/>
    </w:rPr>
  </w:style>
  <w:style w:type="paragraph" w:styleId="33">
    <w:name w:val="Body Text Indent 3"/>
    <w:basedOn w:val="a"/>
    <w:link w:val="34"/>
    <w:uiPriority w:val="99"/>
    <w:rsid w:val="008A5F76"/>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8A5F76"/>
    <w:rPr>
      <w:rFonts w:ascii="Times New Roman" w:eastAsia="Times New Roman" w:hAnsi="Times New Roman" w:cs="Times New Roman"/>
      <w:sz w:val="28"/>
      <w:szCs w:val="28"/>
    </w:rPr>
  </w:style>
  <w:style w:type="paragraph" w:customStyle="1" w:styleId="5ebd2">
    <w:name w:val="Ос5ebdовной текст 2"/>
    <w:basedOn w:val="a"/>
    <w:rsid w:val="008A5F76"/>
    <w:pPr>
      <w:widowControl w:val="0"/>
      <w:spacing w:after="0" w:line="240" w:lineRule="auto"/>
      <w:ind w:firstLine="851"/>
      <w:jc w:val="both"/>
    </w:pPr>
    <w:rPr>
      <w:rFonts w:ascii="Times New Roman" w:eastAsia="Times New Roman" w:hAnsi="Times New Roman" w:cs="Times New Roman"/>
      <w:sz w:val="28"/>
      <w:szCs w:val="28"/>
      <w:lang w:val="en-US"/>
    </w:rPr>
  </w:style>
  <w:style w:type="paragraph" w:styleId="35">
    <w:name w:val="Body Text 3"/>
    <w:aliases w:val="Знак, Знак"/>
    <w:basedOn w:val="a"/>
    <w:link w:val="36"/>
    <w:rsid w:val="008A5F76"/>
    <w:pPr>
      <w:spacing w:before="100" w:beforeAutospacing="1" w:after="100" w:afterAutospacing="1" w:line="240" w:lineRule="auto"/>
    </w:pPr>
    <w:rPr>
      <w:rFonts w:ascii="Calibri" w:eastAsia="Times New Roman" w:hAnsi="Calibri" w:cs="Times New Roman"/>
      <w:sz w:val="28"/>
      <w:szCs w:val="20"/>
    </w:rPr>
  </w:style>
  <w:style w:type="character" w:customStyle="1" w:styleId="36">
    <w:name w:val="Основной текст 3 Знак"/>
    <w:aliases w:val="Знак Знак, Знак Знак"/>
    <w:basedOn w:val="a0"/>
    <w:link w:val="35"/>
    <w:rsid w:val="008A5F76"/>
    <w:rPr>
      <w:rFonts w:ascii="Calibri" w:eastAsia="Times New Roman" w:hAnsi="Calibri" w:cs="Times New Roman"/>
      <w:sz w:val="28"/>
      <w:szCs w:val="20"/>
    </w:rPr>
  </w:style>
  <w:style w:type="paragraph" w:styleId="afb">
    <w:name w:val="Block Text"/>
    <w:basedOn w:val="a"/>
    <w:uiPriority w:val="99"/>
    <w:rsid w:val="008A5F76"/>
    <w:pPr>
      <w:spacing w:after="0" w:line="240" w:lineRule="auto"/>
      <w:ind w:left="851" w:right="566"/>
      <w:jc w:val="both"/>
    </w:pPr>
    <w:rPr>
      <w:rFonts w:ascii="Times New Roman" w:eastAsia="Times New Roman" w:hAnsi="Times New Roman" w:cs="Times New Roman"/>
      <w:b/>
      <w:bCs/>
      <w:sz w:val="28"/>
      <w:szCs w:val="28"/>
      <w:u w:val="single"/>
    </w:rPr>
  </w:style>
  <w:style w:type="paragraph" w:styleId="27">
    <w:name w:val="Body Text First Indent 2"/>
    <w:basedOn w:val="ab"/>
    <w:link w:val="28"/>
    <w:uiPriority w:val="99"/>
    <w:rsid w:val="008A5F76"/>
    <w:pPr>
      <w:spacing w:after="120"/>
      <w:ind w:left="283" w:firstLine="210"/>
      <w:jc w:val="left"/>
    </w:pPr>
    <w:rPr>
      <w:rFonts w:ascii="Times New Roman" w:eastAsia="Times New Roman" w:hAnsi="Times New Roman" w:cs="Times New Roman"/>
      <w:sz w:val="24"/>
      <w:szCs w:val="24"/>
    </w:rPr>
  </w:style>
  <w:style w:type="character" w:customStyle="1" w:styleId="28">
    <w:name w:val="Красная строка 2 Знак"/>
    <w:basedOn w:val="12"/>
    <w:link w:val="27"/>
    <w:uiPriority w:val="99"/>
    <w:rsid w:val="008A5F76"/>
    <w:rPr>
      <w:rFonts w:ascii="Times New Roman" w:eastAsia="Times New Roman" w:hAnsi="Times New Roman" w:cs="Times New Roman"/>
      <w:sz w:val="24"/>
      <w:szCs w:val="24"/>
    </w:rPr>
  </w:style>
  <w:style w:type="paragraph" w:styleId="afc">
    <w:name w:val="Body Text First Indent"/>
    <w:basedOn w:val="aa"/>
    <w:link w:val="afd"/>
    <w:uiPriority w:val="99"/>
    <w:rsid w:val="008A5F76"/>
    <w:pPr>
      <w:spacing w:after="120"/>
      <w:ind w:firstLine="210"/>
      <w:jc w:val="left"/>
    </w:pPr>
    <w:rPr>
      <w:rFonts w:ascii="Times New Roman" w:eastAsia="Times New Roman" w:hAnsi="Times New Roman" w:cs="Times New Roman"/>
      <w:b w:val="0"/>
      <w:sz w:val="24"/>
      <w:szCs w:val="24"/>
    </w:rPr>
  </w:style>
  <w:style w:type="character" w:customStyle="1" w:styleId="afd">
    <w:name w:val="Красная строка Знак"/>
    <w:basedOn w:val="a9"/>
    <w:link w:val="afc"/>
    <w:uiPriority w:val="99"/>
    <w:rsid w:val="008A5F76"/>
    <w:rPr>
      <w:rFonts w:ascii="Times New Roman" w:eastAsia="Times New Roman" w:hAnsi="Times New Roman" w:cs="Times New Roman"/>
      <w:sz w:val="24"/>
      <w:szCs w:val="24"/>
    </w:rPr>
  </w:style>
  <w:style w:type="paragraph" w:customStyle="1" w:styleId="afe">
    <w:name w:val="Основной текст с отступом.Нумерованный список !!.Надин стиль"/>
    <w:basedOn w:val="a"/>
    <w:rsid w:val="008A5F76"/>
    <w:pPr>
      <w:tabs>
        <w:tab w:val="left" w:pos="8647"/>
      </w:tabs>
      <w:spacing w:after="0" w:line="240" w:lineRule="auto"/>
      <w:ind w:right="139" w:firstLine="567"/>
      <w:jc w:val="both"/>
    </w:pPr>
    <w:rPr>
      <w:rFonts w:ascii="Times New Roman" w:eastAsia="Times New Roman" w:hAnsi="Times New Roman" w:cs="Times New Roman"/>
      <w:kern w:val="28"/>
      <w:sz w:val="28"/>
      <w:szCs w:val="24"/>
    </w:rPr>
  </w:style>
  <w:style w:type="paragraph" w:styleId="aff">
    <w:name w:val="No Spacing"/>
    <w:link w:val="aff0"/>
    <w:uiPriority w:val="1"/>
    <w:qFormat/>
    <w:rsid w:val="008A5F76"/>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8A5F76"/>
    <w:rPr>
      <w:rFonts w:ascii="Calibri" w:eastAsia="Times New Roman" w:hAnsi="Calibri" w:cs="Times New Roman"/>
    </w:rPr>
  </w:style>
  <w:style w:type="paragraph" w:customStyle="1" w:styleId="ConsNormal14">
    <w:name w:val="ConsNormal + 14 пт"/>
    <w:aliases w:val="Черный,уплотненный на  0,75 пт"/>
    <w:basedOn w:val="ConsNormal"/>
    <w:link w:val="ConsNormal140"/>
    <w:rsid w:val="008A5F76"/>
    <w:pPr>
      <w:widowControl/>
      <w:ind w:firstLine="709"/>
      <w:jc w:val="both"/>
    </w:pPr>
    <w:rPr>
      <w:color w:val="000000"/>
      <w:spacing w:val="-15"/>
      <w:sz w:val="28"/>
      <w:szCs w:val="20"/>
    </w:rPr>
  </w:style>
  <w:style w:type="character" w:customStyle="1" w:styleId="ConsNormal140">
    <w:name w:val="ConsNormal + 14 пт Знак"/>
    <w:aliases w:val="Черный Знак,уплотненный на  0 Знак,75 пт Знак"/>
    <w:link w:val="ConsNormal14"/>
    <w:locked/>
    <w:rsid w:val="008A5F76"/>
    <w:rPr>
      <w:rFonts w:ascii="Arial" w:eastAsia="Times New Roman" w:hAnsi="Arial" w:cs="Times New Roman"/>
      <w:color w:val="000000"/>
      <w:spacing w:val="-15"/>
      <w:sz w:val="28"/>
      <w:szCs w:val="20"/>
    </w:rPr>
  </w:style>
  <w:style w:type="paragraph" w:customStyle="1" w:styleId="consplusnormal0">
    <w:name w:val="consplusnormal"/>
    <w:basedOn w:val="a"/>
    <w:rsid w:val="008A5F76"/>
    <w:pPr>
      <w:spacing w:before="100" w:beforeAutospacing="1" w:after="240" w:line="240" w:lineRule="auto"/>
    </w:pPr>
    <w:rPr>
      <w:rFonts w:ascii="Times New Roman" w:eastAsia="Times New Roman" w:hAnsi="Times New Roman" w:cs="Times New Roman"/>
    </w:rPr>
  </w:style>
  <w:style w:type="character" w:styleId="aff1">
    <w:name w:val="FollowedHyperlink"/>
    <w:uiPriority w:val="99"/>
    <w:rsid w:val="008A5F76"/>
    <w:rPr>
      <w:rFonts w:cs="Times New Roman"/>
      <w:color w:val="800080"/>
      <w:u w:val="single"/>
    </w:rPr>
  </w:style>
  <w:style w:type="paragraph" w:customStyle="1" w:styleId="aff2">
    <w:name w:val="закон"/>
    <w:rsid w:val="008A5F76"/>
    <w:pPr>
      <w:widowControl w:val="0"/>
      <w:autoSpaceDE w:val="0"/>
      <w:autoSpaceDN w:val="0"/>
      <w:adjustRightInd w:val="0"/>
      <w:spacing w:after="0" w:line="220" w:lineRule="exact"/>
      <w:jc w:val="center"/>
    </w:pPr>
    <w:rPr>
      <w:rFonts w:ascii="Times New Roman" w:eastAsia="Times New Roman" w:hAnsi="Times New Roman" w:cs="Times New Roman"/>
      <w:sz w:val="24"/>
      <w:szCs w:val="24"/>
    </w:rPr>
  </w:style>
  <w:style w:type="paragraph" w:customStyle="1" w:styleId="aff3">
    <w:name w:val="текст"/>
    <w:rsid w:val="008A5F76"/>
    <w:pPr>
      <w:widowControl w:val="0"/>
      <w:autoSpaceDE w:val="0"/>
      <w:autoSpaceDN w:val="0"/>
      <w:adjustRightInd w:val="0"/>
      <w:spacing w:after="0" w:line="220" w:lineRule="exact"/>
      <w:ind w:firstLine="397"/>
      <w:jc w:val="both"/>
    </w:pPr>
    <w:rPr>
      <w:rFonts w:ascii="Times New Roman" w:eastAsia="Times New Roman" w:hAnsi="Times New Roman" w:cs="Times New Roman"/>
      <w:sz w:val="24"/>
      <w:szCs w:val="24"/>
    </w:rPr>
  </w:style>
  <w:style w:type="paragraph" w:customStyle="1" w:styleId="conspluscell">
    <w:name w:val="conspluscell"/>
    <w:basedOn w:val="a"/>
    <w:rsid w:val="008A5F76"/>
    <w:pPr>
      <w:spacing w:before="100" w:beforeAutospacing="1" w:after="100" w:afterAutospacing="1" w:line="240" w:lineRule="auto"/>
      <w:ind w:left="100" w:right="100"/>
      <w:jc w:val="both"/>
    </w:pPr>
    <w:rPr>
      <w:rFonts w:ascii="Times New Roman" w:eastAsia="Times New Roman" w:hAnsi="Times New Roman" w:cs="Times New Roman"/>
      <w:sz w:val="24"/>
      <w:szCs w:val="24"/>
    </w:rPr>
  </w:style>
  <w:style w:type="character" w:customStyle="1" w:styleId="81">
    <w:name w:val="Знак Знак8"/>
    <w:rsid w:val="008A5F76"/>
    <w:rPr>
      <w:b/>
      <w:sz w:val="28"/>
    </w:rPr>
  </w:style>
  <w:style w:type="character" w:customStyle="1" w:styleId="61">
    <w:name w:val="Знак Знак6"/>
    <w:rsid w:val="008A5F76"/>
    <w:rPr>
      <w:rFonts w:ascii="Arial" w:hAnsi="Arial"/>
      <w:color w:val="663333"/>
      <w:sz w:val="28"/>
      <w:lang w:val="ru-RU" w:eastAsia="ru-RU"/>
    </w:rPr>
  </w:style>
  <w:style w:type="character" w:customStyle="1" w:styleId="43">
    <w:name w:val="Знак Знак4"/>
    <w:rsid w:val="008A5F76"/>
    <w:rPr>
      <w:sz w:val="28"/>
    </w:rPr>
  </w:style>
  <w:style w:type="paragraph" w:customStyle="1" w:styleId="15">
    <w:name w:val="Основной текст с отступом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f4">
    <w:name w:val="Основной шрифт"/>
    <w:rsid w:val="008A5F76"/>
  </w:style>
  <w:style w:type="paragraph" w:styleId="29">
    <w:name w:val="Body Text 2"/>
    <w:basedOn w:val="a"/>
    <w:link w:val="2a"/>
    <w:uiPriority w:val="99"/>
    <w:rsid w:val="008A5F76"/>
    <w:pPr>
      <w:autoSpaceDE w:val="0"/>
      <w:autoSpaceDN w:val="0"/>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0"/>
    <w:link w:val="29"/>
    <w:uiPriority w:val="99"/>
    <w:rsid w:val="008A5F76"/>
    <w:rPr>
      <w:rFonts w:ascii="Times New Roman" w:eastAsia="Times New Roman" w:hAnsi="Times New Roman" w:cs="Times New Roman"/>
      <w:sz w:val="20"/>
      <w:szCs w:val="20"/>
    </w:rPr>
  </w:style>
  <w:style w:type="paragraph" w:styleId="aff5">
    <w:name w:val="List Paragraph"/>
    <w:basedOn w:val="a"/>
    <w:uiPriority w:val="34"/>
    <w:qFormat/>
    <w:rsid w:val="008A5F76"/>
    <w:pPr>
      <w:ind w:left="720"/>
      <w:contextualSpacing/>
    </w:pPr>
    <w:rPr>
      <w:rFonts w:ascii="Calibri" w:eastAsia="Times New Roman" w:hAnsi="Calibri" w:cs="Calibri"/>
    </w:rPr>
  </w:style>
  <w:style w:type="character" w:customStyle="1" w:styleId="TitleChar">
    <w:name w:val="Title Char"/>
    <w:locked/>
    <w:rsid w:val="008A5F76"/>
    <w:rPr>
      <w:b/>
      <w:sz w:val="28"/>
      <w:lang w:val="ru-RU" w:eastAsia="ru-RU"/>
    </w:rPr>
  </w:style>
  <w:style w:type="character" w:customStyle="1" w:styleId="211">
    <w:name w:val="Знак Знак21"/>
    <w:rsid w:val="008A5F76"/>
    <w:rPr>
      <w:b/>
      <w:color w:val="663333"/>
      <w:sz w:val="32"/>
      <w:lang w:val="ru-RU" w:eastAsia="ru-RU"/>
    </w:rPr>
  </w:style>
  <w:style w:type="character" w:customStyle="1" w:styleId="200">
    <w:name w:val="Знак Знак20"/>
    <w:rsid w:val="008A5F76"/>
    <w:rPr>
      <w:color w:val="663333"/>
      <w:sz w:val="28"/>
      <w:lang w:val="ru-RU" w:eastAsia="ru-RU"/>
    </w:rPr>
  </w:style>
  <w:style w:type="paragraph" w:customStyle="1" w:styleId="ConsPlusCell0">
    <w:name w:val="ConsPlusCell"/>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20">
    <w:name w:val="Основной текст 2 Знак2"/>
    <w:rsid w:val="008A5F76"/>
    <w:rPr>
      <w:sz w:val="24"/>
    </w:rPr>
  </w:style>
  <w:style w:type="character" w:customStyle="1" w:styleId="NoSpacingChar">
    <w:name w:val="No Spacing Char"/>
    <w:link w:val="NoSpacing1"/>
    <w:locked/>
    <w:rsid w:val="008A5F76"/>
    <w:rPr>
      <w:sz w:val="24"/>
      <w:szCs w:val="24"/>
      <w:lang w:eastAsia="en-US"/>
    </w:rPr>
  </w:style>
  <w:style w:type="paragraph" w:customStyle="1" w:styleId="NoSpacing1">
    <w:name w:val="No Spacing1"/>
    <w:link w:val="NoSpacingChar"/>
    <w:rsid w:val="008A5F76"/>
    <w:pPr>
      <w:spacing w:after="0" w:line="240" w:lineRule="auto"/>
    </w:pPr>
    <w:rPr>
      <w:sz w:val="24"/>
      <w:szCs w:val="24"/>
      <w:lang w:eastAsia="en-US"/>
    </w:rPr>
  </w:style>
  <w:style w:type="paragraph" w:styleId="aff6">
    <w:name w:val="Intense Quote"/>
    <w:basedOn w:val="a"/>
    <w:next w:val="a"/>
    <w:link w:val="aff7"/>
    <w:qFormat/>
    <w:rsid w:val="008A5F76"/>
    <w:pPr>
      <w:pBdr>
        <w:bottom w:val="single" w:sz="4" w:space="4" w:color="4F81BD"/>
      </w:pBdr>
      <w:suppressAutoHyphens/>
      <w:spacing w:before="200" w:after="280" w:line="240" w:lineRule="auto"/>
      <w:ind w:left="936" w:right="936"/>
    </w:pPr>
    <w:rPr>
      <w:rFonts w:ascii="Calibri" w:eastAsia="Times New Roman" w:hAnsi="Calibri" w:cs="Times New Roman"/>
      <w:b/>
      <w:bCs/>
      <w:i/>
      <w:iCs/>
      <w:color w:val="4F81BD"/>
      <w:sz w:val="20"/>
      <w:szCs w:val="20"/>
    </w:rPr>
  </w:style>
  <w:style w:type="character" w:customStyle="1" w:styleId="aff7">
    <w:name w:val="Выделенная цитата Знак"/>
    <w:basedOn w:val="a0"/>
    <w:link w:val="aff6"/>
    <w:rsid w:val="008A5F76"/>
    <w:rPr>
      <w:rFonts w:ascii="Calibri" w:eastAsia="Times New Roman" w:hAnsi="Calibri" w:cs="Times New Roman"/>
      <w:b/>
      <w:bCs/>
      <w:i/>
      <w:iCs/>
      <w:color w:val="4F81BD"/>
      <w:sz w:val="20"/>
      <w:szCs w:val="20"/>
    </w:rPr>
  </w:style>
  <w:style w:type="paragraph" w:styleId="2b">
    <w:name w:val="Quote"/>
    <w:basedOn w:val="a"/>
    <w:next w:val="a"/>
    <w:link w:val="2c"/>
    <w:qFormat/>
    <w:rsid w:val="008A5F76"/>
    <w:pPr>
      <w:suppressAutoHyphens/>
      <w:spacing w:after="0" w:line="240" w:lineRule="auto"/>
    </w:pPr>
    <w:rPr>
      <w:rFonts w:ascii="Calibri" w:eastAsia="Times New Roman" w:hAnsi="Calibri" w:cs="Times New Roman"/>
      <w:i/>
      <w:iCs/>
      <w:color w:val="000000"/>
      <w:sz w:val="20"/>
      <w:szCs w:val="20"/>
    </w:rPr>
  </w:style>
  <w:style w:type="character" w:customStyle="1" w:styleId="2c">
    <w:name w:val="Цитата 2 Знак"/>
    <w:basedOn w:val="a0"/>
    <w:link w:val="2b"/>
    <w:rsid w:val="008A5F76"/>
    <w:rPr>
      <w:rFonts w:ascii="Calibri" w:eastAsia="Times New Roman" w:hAnsi="Calibri" w:cs="Times New Roman"/>
      <w:i/>
      <w:iCs/>
      <w:color w:val="000000"/>
      <w:sz w:val="20"/>
      <w:szCs w:val="20"/>
    </w:rPr>
  </w:style>
  <w:style w:type="character" w:customStyle="1" w:styleId="19">
    <w:name w:val="Знак Знак19"/>
    <w:locked/>
    <w:rsid w:val="008A5F76"/>
    <w:rPr>
      <w:rFonts w:cs="Times New Roman"/>
      <w:b/>
      <w:bCs/>
      <w:sz w:val="24"/>
      <w:szCs w:val="24"/>
      <w:lang w:val="ru-RU" w:eastAsia="ru-RU" w:bidi="ar-SA"/>
    </w:rPr>
  </w:style>
  <w:style w:type="character" w:customStyle="1" w:styleId="18">
    <w:name w:val="Знак Знак18"/>
    <w:locked/>
    <w:rsid w:val="008A5F76"/>
    <w:rPr>
      <w:rFonts w:cs="Times New Roman"/>
      <w:b/>
      <w:bCs/>
      <w:sz w:val="24"/>
      <w:szCs w:val="24"/>
      <w:lang w:val="ru-RU" w:eastAsia="ru-RU" w:bidi="ar-SA"/>
    </w:rPr>
  </w:style>
  <w:style w:type="character" w:customStyle="1" w:styleId="17">
    <w:name w:val="Знак Знак17"/>
    <w:locked/>
    <w:rsid w:val="008A5F76"/>
    <w:rPr>
      <w:rFonts w:cs="Times New Roman"/>
      <w:b/>
      <w:bCs/>
      <w:sz w:val="26"/>
      <w:szCs w:val="26"/>
      <w:lang w:val="ru-RU" w:eastAsia="ru-RU" w:bidi="ar-SA"/>
    </w:rPr>
  </w:style>
  <w:style w:type="character" w:customStyle="1" w:styleId="16">
    <w:name w:val="Знак Знак16"/>
    <w:locked/>
    <w:rsid w:val="008A5F76"/>
    <w:rPr>
      <w:rFonts w:cs="Times New Roman"/>
      <w:b/>
      <w:bCs/>
      <w:sz w:val="28"/>
      <w:szCs w:val="28"/>
      <w:lang w:val="ru-RU" w:eastAsia="ru-RU" w:bidi="ar-SA"/>
    </w:rPr>
  </w:style>
  <w:style w:type="character" w:customStyle="1" w:styleId="150">
    <w:name w:val="Знак Знак15"/>
    <w:locked/>
    <w:rsid w:val="008A5F76"/>
    <w:rPr>
      <w:rFonts w:cs="Times New Roman"/>
      <w:b/>
      <w:bCs/>
      <w:i/>
      <w:iCs/>
      <w:sz w:val="26"/>
      <w:szCs w:val="26"/>
      <w:lang w:val="ru-RU" w:eastAsia="ru-RU" w:bidi="ar-SA"/>
    </w:rPr>
  </w:style>
  <w:style w:type="character" w:customStyle="1" w:styleId="140">
    <w:name w:val="Знак Знак14"/>
    <w:locked/>
    <w:rsid w:val="008A5F76"/>
    <w:rPr>
      <w:rFonts w:cs="Times New Roman"/>
      <w:b/>
      <w:bCs/>
      <w:sz w:val="22"/>
      <w:szCs w:val="22"/>
      <w:lang w:val="ru-RU" w:eastAsia="ru-RU" w:bidi="ar-SA"/>
    </w:rPr>
  </w:style>
  <w:style w:type="character" w:customStyle="1" w:styleId="130">
    <w:name w:val="Знак Знак13"/>
    <w:locked/>
    <w:rsid w:val="008A5F76"/>
    <w:rPr>
      <w:rFonts w:cs="Times New Roman"/>
      <w:sz w:val="24"/>
      <w:szCs w:val="24"/>
      <w:lang w:val="ru-RU" w:eastAsia="ru-RU" w:bidi="ar-SA"/>
    </w:rPr>
  </w:style>
  <w:style w:type="character" w:customStyle="1" w:styleId="120">
    <w:name w:val="Знак Знак12"/>
    <w:locked/>
    <w:rsid w:val="008A5F76"/>
    <w:rPr>
      <w:rFonts w:cs="Times New Roman"/>
      <w:sz w:val="28"/>
      <w:szCs w:val="28"/>
      <w:u w:val="single"/>
      <w:lang w:val="ru-RU" w:eastAsia="ru-RU" w:bidi="ar-SA"/>
    </w:rPr>
  </w:style>
  <w:style w:type="character" w:customStyle="1" w:styleId="110">
    <w:name w:val="Знак Знак11"/>
    <w:locked/>
    <w:rsid w:val="008A5F76"/>
    <w:rPr>
      <w:rFonts w:cs="Times New Roman"/>
      <w:b/>
      <w:bCs/>
      <w:sz w:val="24"/>
      <w:szCs w:val="24"/>
      <w:lang w:val="ru-RU" w:eastAsia="ru-RU" w:bidi="ar-SA"/>
    </w:rPr>
  </w:style>
  <w:style w:type="character" w:customStyle="1" w:styleId="2d">
    <w:name w:val="Знак Знак2"/>
    <w:locked/>
    <w:rsid w:val="008A5F76"/>
    <w:rPr>
      <w:rFonts w:cs="Times New Roman"/>
      <w:sz w:val="24"/>
      <w:szCs w:val="24"/>
      <w:lang w:val="ru-RU" w:eastAsia="ru-RU" w:bidi="ar-SA"/>
    </w:rPr>
  </w:style>
  <w:style w:type="character" w:customStyle="1" w:styleId="37">
    <w:name w:val="Знак Знак3"/>
    <w:locked/>
    <w:rsid w:val="008A5F76"/>
    <w:rPr>
      <w:rFonts w:cs="Times New Roman"/>
      <w:b/>
      <w:bCs/>
      <w:sz w:val="28"/>
      <w:szCs w:val="28"/>
      <w:lang w:val="ru-RU" w:eastAsia="ru-RU" w:bidi="ar-SA"/>
    </w:rPr>
  </w:style>
  <w:style w:type="character" w:customStyle="1" w:styleId="51">
    <w:name w:val="Знак Знак5"/>
    <w:locked/>
    <w:rsid w:val="008A5F76"/>
    <w:rPr>
      <w:rFonts w:cs="Times New Roman"/>
      <w:b/>
      <w:bCs/>
      <w:sz w:val="28"/>
      <w:szCs w:val="28"/>
      <w:lang w:val="ru-RU" w:eastAsia="ru-RU" w:bidi="ar-SA"/>
    </w:rPr>
  </w:style>
  <w:style w:type="character" w:customStyle="1" w:styleId="aff8">
    <w:name w:val="Знак Знак Знак"/>
    <w:locked/>
    <w:rsid w:val="008A5F76"/>
    <w:rPr>
      <w:rFonts w:ascii="Tahoma" w:hAnsi="Tahoma" w:cs="Times New Roman"/>
      <w:sz w:val="24"/>
      <w:szCs w:val="24"/>
      <w:lang w:val="en-US" w:eastAsia="en-US" w:bidi="ar-SA"/>
    </w:rPr>
  </w:style>
  <w:style w:type="paragraph" w:customStyle="1" w:styleId="2e">
    <w:name w:val="Основной текст с отступом2"/>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12">
    <w:name w:val="Красная строка 2 Знак1"/>
    <w:rsid w:val="008A5F76"/>
    <w:rPr>
      <w:rFonts w:cs="Times New Roman"/>
      <w:sz w:val="24"/>
      <w:szCs w:val="24"/>
      <w:lang w:val="ru-RU" w:eastAsia="ru-RU" w:bidi="ar-SA"/>
    </w:rPr>
  </w:style>
  <w:style w:type="paragraph" w:customStyle="1" w:styleId="38">
    <w:name w:val="Основной текст с отступом3"/>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44">
    <w:name w:val="Основной текст с отступом4"/>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71">
    <w:name w:val="Знак Знак7"/>
    <w:rsid w:val="008A5F76"/>
    <w:rPr>
      <w:rFonts w:cs="Times New Roman"/>
      <w:sz w:val="28"/>
      <w:szCs w:val="28"/>
      <w:lang w:val="ru-RU" w:eastAsia="ru-RU" w:bidi="ar-SA"/>
    </w:rPr>
  </w:style>
  <w:style w:type="paragraph" w:customStyle="1" w:styleId="52">
    <w:name w:val="Основной текст с отступом5"/>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62">
    <w:name w:val="Основной текст с отступом6"/>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72">
    <w:name w:val="Основной текст с отступом7"/>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82">
    <w:name w:val="Основной текст с отступом8"/>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21">
    <w:name w:val="Знак Знак22"/>
    <w:rsid w:val="008A5F76"/>
    <w:rPr>
      <w:rFonts w:cs="Times New Roman"/>
      <w:b/>
      <w:bCs/>
      <w:sz w:val="24"/>
      <w:szCs w:val="24"/>
      <w:lang w:val="ru-RU" w:eastAsia="ru-RU" w:bidi="ar-SA"/>
    </w:rPr>
  </w:style>
  <w:style w:type="character" w:customStyle="1" w:styleId="aff9">
    <w:name w:val="Основной текст с отступом Знак Знак Знак"/>
    <w:locked/>
    <w:rsid w:val="008A5F76"/>
    <w:rPr>
      <w:rFonts w:cs="Times New Roman"/>
      <w:sz w:val="28"/>
      <w:lang w:val="ru-RU" w:eastAsia="ru-RU" w:bidi="ar-SA"/>
    </w:rPr>
  </w:style>
  <w:style w:type="character" w:customStyle="1" w:styleId="affa">
    <w:name w:val="Цветовое выделение"/>
    <w:rsid w:val="008A5F76"/>
    <w:rPr>
      <w:b/>
      <w:color w:val="26282F"/>
    </w:rPr>
  </w:style>
  <w:style w:type="paragraph" w:customStyle="1" w:styleId="91">
    <w:name w:val="Основной текст с отступом9"/>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01">
    <w:name w:val="Основной текст с отступом10"/>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11">
    <w:name w:val="Основной текст с отступом1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styleId="affb">
    <w:name w:val="footnote text"/>
    <w:basedOn w:val="a"/>
    <w:link w:val="affc"/>
    <w:uiPriority w:val="99"/>
    <w:unhideWhenUsed/>
    <w:rsid w:val="008A5F76"/>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8A5F76"/>
    <w:rPr>
      <w:rFonts w:ascii="Calibri" w:eastAsia="Times New Roman" w:hAnsi="Calibri" w:cs="Times New Roman"/>
      <w:sz w:val="20"/>
      <w:szCs w:val="20"/>
      <w:lang w:eastAsia="en-US"/>
    </w:rPr>
  </w:style>
  <w:style w:type="paragraph" w:customStyle="1" w:styleId="affd">
    <w:name w:val="Стиль"/>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910">
    <w:name w:val="Знак Знак91"/>
    <w:rsid w:val="008A5F76"/>
    <w:rPr>
      <w:rFonts w:cs="Times New Roman"/>
      <w:sz w:val="28"/>
      <w:szCs w:val="28"/>
      <w:lang w:val="ru-RU" w:eastAsia="ar-SA" w:bidi="ar-SA"/>
    </w:rPr>
  </w:style>
  <w:style w:type="character" w:customStyle="1" w:styleId="1010">
    <w:name w:val="Знак Знак101"/>
    <w:rsid w:val="008A5F76"/>
    <w:rPr>
      <w:rFonts w:ascii="Times New Roman" w:hAnsi="Times New Roman" w:cs="Times New Roman"/>
      <w:b/>
      <w:bCs/>
      <w:sz w:val="28"/>
      <w:szCs w:val="28"/>
      <w:lang w:eastAsia="ru-RU"/>
    </w:rPr>
  </w:style>
  <w:style w:type="character" w:customStyle="1" w:styleId="810">
    <w:name w:val="Знак Знак81"/>
    <w:rsid w:val="008A5F76"/>
    <w:rPr>
      <w:rFonts w:cs="Times New Roman"/>
      <w:b/>
      <w:bCs/>
      <w:sz w:val="28"/>
      <w:szCs w:val="28"/>
    </w:rPr>
  </w:style>
  <w:style w:type="character" w:customStyle="1" w:styleId="610">
    <w:name w:val="Знак Знак61"/>
    <w:rsid w:val="008A5F76"/>
    <w:rPr>
      <w:rFonts w:ascii="Arial" w:hAnsi="Arial" w:cs="Arial"/>
      <w:color w:val="663333"/>
      <w:sz w:val="28"/>
      <w:szCs w:val="28"/>
      <w:lang w:val="ru-RU" w:eastAsia="ru-RU" w:bidi="ar-SA"/>
    </w:rPr>
  </w:style>
  <w:style w:type="character" w:customStyle="1" w:styleId="410">
    <w:name w:val="Знак Знак41"/>
    <w:rsid w:val="008A5F76"/>
    <w:rPr>
      <w:rFonts w:cs="Times New Roman"/>
      <w:sz w:val="28"/>
      <w:szCs w:val="28"/>
    </w:rPr>
  </w:style>
  <w:style w:type="character" w:customStyle="1" w:styleId="2110">
    <w:name w:val="Знак Знак211"/>
    <w:rsid w:val="008A5F76"/>
    <w:rPr>
      <w:rFonts w:cs="Times New Roman"/>
      <w:b/>
      <w:bCs/>
      <w:color w:val="663333"/>
      <w:sz w:val="32"/>
      <w:szCs w:val="32"/>
      <w:lang w:val="ru-RU" w:eastAsia="ru-RU" w:bidi="ar-SA"/>
    </w:rPr>
  </w:style>
  <w:style w:type="character" w:customStyle="1" w:styleId="201">
    <w:name w:val="Знак Знак201"/>
    <w:rsid w:val="008A5F76"/>
    <w:rPr>
      <w:rFonts w:cs="Times New Roman"/>
      <w:color w:val="663333"/>
      <w:sz w:val="28"/>
      <w:szCs w:val="28"/>
      <w:lang w:val="ru-RU" w:eastAsia="ru-RU" w:bidi="ar-SA"/>
    </w:rPr>
  </w:style>
  <w:style w:type="character" w:customStyle="1" w:styleId="apple-converted-space">
    <w:name w:val="apple-converted-space"/>
    <w:rsid w:val="008A5F76"/>
    <w:rPr>
      <w:rFonts w:cs="Times New Roman"/>
    </w:rPr>
  </w:style>
  <w:style w:type="character" w:customStyle="1" w:styleId="92">
    <w:name w:val="Знак Знак9"/>
    <w:rsid w:val="008A5F76"/>
    <w:rPr>
      <w:rFonts w:cs="Times New Roman"/>
      <w:sz w:val="28"/>
      <w:szCs w:val="28"/>
      <w:lang w:val="ru-RU" w:eastAsia="ar-SA" w:bidi="ar-SA"/>
    </w:rPr>
  </w:style>
  <w:style w:type="character" w:customStyle="1" w:styleId="102">
    <w:name w:val="Знак Знак102"/>
    <w:rsid w:val="008A5F76"/>
    <w:rPr>
      <w:rFonts w:ascii="Times New Roman" w:hAnsi="Times New Roman" w:cs="Times New Roman"/>
      <w:b/>
      <w:bCs/>
      <w:sz w:val="28"/>
      <w:szCs w:val="28"/>
      <w:lang w:eastAsia="ru-RU"/>
    </w:rPr>
  </w:style>
  <w:style w:type="character" w:customStyle="1" w:styleId="820">
    <w:name w:val="Знак Знак82"/>
    <w:rsid w:val="008A5F76"/>
    <w:rPr>
      <w:rFonts w:cs="Times New Roman"/>
      <w:b/>
      <w:bCs/>
      <w:sz w:val="28"/>
      <w:szCs w:val="28"/>
    </w:rPr>
  </w:style>
  <w:style w:type="character" w:customStyle="1" w:styleId="620">
    <w:name w:val="Знак Знак62"/>
    <w:rsid w:val="008A5F76"/>
    <w:rPr>
      <w:rFonts w:ascii="Arial" w:hAnsi="Arial" w:cs="Arial"/>
      <w:color w:val="663333"/>
      <w:sz w:val="28"/>
      <w:szCs w:val="28"/>
      <w:lang w:val="ru-RU" w:eastAsia="ru-RU" w:bidi="ar-SA"/>
    </w:rPr>
  </w:style>
  <w:style w:type="character" w:customStyle="1" w:styleId="420">
    <w:name w:val="Знак Знак42"/>
    <w:rsid w:val="008A5F76"/>
    <w:rPr>
      <w:rFonts w:cs="Times New Roman"/>
      <w:sz w:val="28"/>
      <w:szCs w:val="28"/>
    </w:rPr>
  </w:style>
  <w:style w:type="character" w:customStyle="1" w:styleId="2120">
    <w:name w:val="Знак Знак212"/>
    <w:rsid w:val="008A5F76"/>
    <w:rPr>
      <w:rFonts w:cs="Times New Roman"/>
      <w:b/>
      <w:bCs/>
      <w:color w:val="663333"/>
      <w:sz w:val="32"/>
      <w:szCs w:val="32"/>
      <w:lang w:val="ru-RU" w:eastAsia="ru-RU" w:bidi="ar-SA"/>
    </w:rPr>
  </w:style>
  <w:style w:type="character" w:customStyle="1" w:styleId="202">
    <w:name w:val="Знак Знак202"/>
    <w:rsid w:val="008A5F76"/>
    <w:rPr>
      <w:rFonts w:cs="Times New Roman"/>
      <w:color w:val="663333"/>
      <w:sz w:val="28"/>
      <w:szCs w:val="28"/>
      <w:lang w:val="ru-RU" w:eastAsia="ru-RU" w:bidi="ar-SA"/>
    </w:rPr>
  </w:style>
  <w:style w:type="character" w:customStyle="1" w:styleId="141">
    <w:name w:val="Знак Знак141"/>
    <w:rsid w:val="008A5F76"/>
    <w:rPr>
      <w:rFonts w:cs="Times New Roman"/>
      <w:sz w:val="24"/>
      <w:szCs w:val="24"/>
      <w:lang w:val="ru-RU" w:eastAsia="ru-RU" w:bidi="ar-SA"/>
    </w:rPr>
  </w:style>
  <w:style w:type="character" w:customStyle="1" w:styleId="920">
    <w:name w:val="Знак Знак92"/>
    <w:rsid w:val="008A5F76"/>
    <w:rPr>
      <w:rFonts w:cs="Times New Roman"/>
      <w:sz w:val="28"/>
      <w:szCs w:val="28"/>
      <w:lang w:val="ru-RU" w:eastAsia="ar-SA" w:bidi="ar-SA"/>
    </w:rPr>
  </w:style>
  <w:style w:type="character" w:customStyle="1" w:styleId="103">
    <w:name w:val="Знак Знак103"/>
    <w:rsid w:val="008A5F76"/>
    <w:rPr>
      <w:rFonts w:cs="Times New Roman"/>
      <w:sz w:val="24"/>
      <w:szCs w:val="24"/>
      <w:lang w:val="ru-RU" w:eastAsia="ru-RU" w:bidi="ar-SA"/>
    </w:rPr>
  </w:style>
  <w:style w:type="character" w:customStyle="1" w:styleId="83">
    <w:name w:val="Знак Знак83"/>
    <w:rsid w:val="008A5F76"/>
    <w:rPr>
      <w:rFonts w:cs="Times New Roman"/>
      <w:sz w:val="28"/>
      <w:szCs w:val="28"/>
      <w:u w:val="single"/>
      <w:lang w:val="ru-RU" w:eastAsia="ru-RU" w:bidi="ar-SA"/>
    </w:rPr>
  </w:style>
  <w:style w:type="character" w:customStyle="1" w:styleId="63">
    <w:name w:val="Знак Знак63"/>
    <w:locked/>
    <w:rsid w:val="008A5F76"/>
    <w:rPr>
      <w:rFonts w:cs="Times New Roman"/>
      <w:b/>
      <w:sz w:val="32"/>
      <w:lang w:val="ru-RU" w:eastAsia="ru-RU" w:bidi="ar-SA"/>
    </w:rPr>
  </w:style>
  <w:style w:type="character" w:customStyle="1" w:styleId="430">
    <w:name w:val="Знак Знак43"/>
    <w:rsid w:val="008A5F76"/>
    <w:rPr>
      <w:rFonts w:cs="Times New Roman"/>
      <w:sz w:val="24"/>
      <w:szCs w:val="24"/>
      <w:lang w:val="ru-RU" w:eastAsia="ru-RU" w:bidi="ar-SA"/>
    </w:rPr>
  </w:style>
  <w:style w:type="character" w:customStyle="1" w:styleId="112">
    <w:name w:val="Знак Знак11"/>
    <w:locked/>
    <w:rsid w:val="008A5F76"/>
    <w:rPr>
      <w:b/>
      <w:sz w:val="32"/>
      <w:lang w:val="ru-RU" w:eastAsia="ru-RU" w:bidi="ar-SA"/>
    </w:rPr>
  </w:style>
  <w:style w:type="character" w:customStyle="1" w:styleId="93">
    <w:name w:val="Знак Знак9"/>
    <w:rsid w:val="008A5F76"/>
    <w:rPr>
      <w:sz w:val="28"/>
      <w:szCs w:val="28"/>
      <w:lang w:val="ru-RU" w:eastAsia="ar-SA" w:bidi="ar-SA"/>
    </w:rPr>
  </w:style>
  <w:style w:type="character" w:customStyle="1" w:styleId="142">
    <w:name w:val="Знак Знак14"/>
    <w:rsid w:val="008A5F76"/>
    <w:rPr>
      <w:sz w:val="24"/>
      <w:szCs w:val="24"/>
      <w:lang w:val="ru-RU" w:eastAsia="ru-RU" w:bidi="ar-SA"/>
    </w:rPr>
  </w:style>
  <w:style w:type="character" w:customStyle="1" w:styleId="104">
    <w:name w:val="Знак Знак10"/>
    <w:rsid w:val="008A5F76"/>
    <w:rPr>
      <w:sz w:val="24"/>
      <w:szCs w:val="24"/>
      <w:lang w:val="ru-RU" w:eastAsia="ru-RU" w:bidi="ar-SA"/>
    </w:rPr>
  </w:style>
  <w:style w:type="character" w:customStyle="1" w:styleId="84">
    <w:name w:val="Знак Знак8"/>
    <w:rsid w:val="008A5F76"/>
    <w:rPr>
      <w:sz w:val="28"/>
      <w:szCs w:val="28"/>
      <w:u w:val="single"/>
      <w:lang w:val="ru-RU" w:eastAsia="ru-RU" w:bidi="ar-SA"/>
    </w:rPr>
  </w:style>
  <w:style w:type="character" w:customStyle="1" w:styleId="64">
    <w:name w:val="Знак Знак6"/>
    <w:locked/>
    <w:rsid w:val="008A5F76"/>
    <w:rPr>
      <w:b/>
      <w:sz w:val="32"/>
      <w:lang w:val="ru-RU" w:eastAsia="ru-RU" w:bidi="ar-SA"/>
    </w:rPr>
  </w:style>
  <w:style w:type="character" w:customStyle="1" w:styleId="45">
    <w:name w:val="Знак Знак4"/>
    <w:rsid w:val="008A5F76"/>
    <w:rPr>
      <w:sz w:val="24"/>
      <w:szCs w:val="24"/>
      <w:lang w:val="ru-RU" w:eastAsia="ru-RU" w:bidi="ar-SA"/>
    </w:rPr>
  </w:style>
  <w:style w:type="paragraph" w:customStyle="1" w:styleId="affe">
    <w:name w:val="Нормальный (таблица)"/>
    <w:basedOn w:val="a"/>
    <w:next w:val="a"/>
    <w:uiPriority w:val="99"/>
    <w:rsid w:val="008A5F7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A5F7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
    <w:name w:val="основной-текст-с-отступом"/>
    <w:basedOn w:val="a"/>
    <w:rsid w:val="008A5F76"/>
    <w:pPr>
      <w:spacing w:before="100" w:beforeAutospacing="1" w:after="119" w:line="240" w:lineRule="auto"/>
      <w:ind w:left="284"/>
    </w:pPr>
    <w:rPr>
      <w:rFonts w:ascii="Times New Roman" w:eastAsia="Times New Roman" w:hAnsi="Times New Roman" w:cs="Times New Roman"/>
      <w:sz w:val="24"/>
      <w:szCs w:val="24"/>
    </w:rPr>
  </w:style>
  <w:style w:type="paragraph" w:customStyle="1" w:styleId="font5">
    <w:name w:val="font5"/>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8A5F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8A5F76"/>
    <w:pPr>
      <w:spacing w:before="100" w:beforeAutospacing="1" w:after="100" w:afterAutospacing="1" w:line="240" w:lineRule="auto"/>
    </w:pPr>
    <w:rPr>
      <w:rFonts w:ascii="Times New Roman" w:eastAsia="Times New Roman" w:hAnsi="Times New Roman" w:cs="Times New Roman"/>
      <w:b/>
      <w:bCs/>
      <w:color w:val="0066CC"/>
      <w:sz w:val="24"/>
      <w:szCs w:val="24"/>
    </w:rPr>
  </w:style>
  <w:style w:type="paragraph" w:customStyle="1" w:styleId="xl67">
    <w:name w:val="xl67"/>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8A5F76"/>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8A5F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
    <w:rsid w:val="008A5F76"/>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xl71">
    <w:name w:val="xl71"/>
    <w:basedOn w:val="a"/>
    <w:rsid w:val="008A5F76"/>
    <w:pPr>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a"/>
    <w:rsid w:val="008A5F76"/>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73">
    <w:name w:val="xl73"/>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A5F76"/>
    <w:pPr>
      <w:spacing w:before="100" w:beforeAutospacing="1" w:after="100" w:afterAutospacing="1" w:line="240" w:lineRule="auto"/>
    </w:pPr>
    <w:rPr>
      <w:rFonts w:ascii="Times New Roman" w:eastAsia="Times New Roman" w:hAnsi="Times New Roman" w:cs="Times New Roman"/>
      <w:i/>
      <w:iCs/>
    </w:rPr>
  </w:style>
  <w:style w:type="paragraph" w:customStyle="1" w:styleId="xl75">
    <w:name w:val="xl75"/>
    <w:basedOn w:val="a"/>
    <w:rsid w:val="008A5F76"/>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8A5F76"/>
    <w:pP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8A5F76"/>
    <w:pPr>
      <w:shd w:val="clear" w:color="000000" w:fill="FFFFFF"/>
      <w:spacing w:before="100" w:beforeAutospacing="1" w:after="100" w:afterAutospacing="1" w:line="240" w:lineRule="auto"/>
    </w:pPr>
    <w:rPr>
      <w:rFonts w:ascii="Times New Roman" w:eastAsia="Times New Roman" w:hAnsi="Times New Roman" w:cs="Times New Roman"/>
      <w:i/>
      <w:iCs/>
    </w:rPr>
  </w:style>
  <w:style w:type="paragraph" w:customStyle="1" w:styleId="xl79">
    <w:name w:val="xl7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1">
    <w:name w:val="xl8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2">
    <w:name w:val="xl8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3">
    <w:name w:val="xl8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
    <w:name w:val="xl8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5">
    <w:name w:val="xl8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rPr>
  </w:style>
  <w:style w:type="paragraph" w:customStyle="1" w:styleId="xl88">
    <w:name w:val="xl8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9">
    <w:name w:val="xl8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90">
    <w:name w:val="xl90"/>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8A5F76"/>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9">
    <w:name w:val="xl9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0">
    <w:name w:val="xl10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02">
    <w:name w:val="xl10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3">
    <w:name w:val="xl10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04">
    <w:name w:val="xl10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11">
    <w:name w:val="xl11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3">
    <w:name w:val="xl11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15">
    <w:name w:val="xl1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7">
    <w:name w:val="xl11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9">
    <w:name w:val="xl11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0">
    <w:name w:val="xl12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5">
    <w:name w:val="xl1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8">
    <w:name w:val="xl1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9">
    <w:name w:val="xl12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32">
    <w:name w:val="xl1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3">
    <w:name w:val="xl13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34">
    <w:name w:val="xl13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6">
    <w:name w:val="xl13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43">
    <w:name w:val="xl14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6282F"/>
      <w:sz w:val="24"/>
      <w:szCs w:val="24"/>
    </w:rPr>
  </w:style>
  <w:style w:type="paragraph" w:customStyle="1" w:styleId="xl144">
    <w:name w:val="xl14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8">
    <w:name w:val="xl14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56">
    <w:name w:val="xl1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161">
    <w:name w:val="xl1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3">
    <w:name w:val="xl16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4">
    <w:name w:val="xl1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75">
    <w:name w:val="xl17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6">
    <w:name w:val="xl17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3">
    <w:name w:val="xl18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84">
    <w:name w:val="xl18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i/>
      <w:iCs/>
      <w:sz w:val="24"/>
      <w:szCs w:val="24"/>
    </w:rPr>
  </w:style>
  <w:style w:type="paragraph" w:customStyle="1" w:styleId="xl198">
    <w:name w:val="xl1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9">
    <w:name w:val="xl19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0">
    <w:name w:val="xl20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FF"/>
      <w:sz w:val="24"/>
      <w:szCs w:val="24"/>
    </w:rPr>
  </w:style>
  <w:style w:type="paragraph" w:customStyle="1" w:styleId="xl201">
    <w:name w:val="xl20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2">
    <w:name w:val="xl20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4">
    <w:name w:val="xl20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05">
    <w:name w:val="xl2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FF"/>
      <w:sz w:val="24"/>
      <w:szCs w:val="24"/>
    </w:rPr>
  </w:style>
  <w:style w:type="paragraph" w:customStyle="1" w:styleId="xl207">
    <w:name w:val="xl207"/>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209">
    <w:name w:val="xl20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
    <w:name w:val="text"/>
    <w:basedOn w:val="a"/>
    <w:uiPriority w:val="99"/>
    <w:rsid w:val="008A5F76"/>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uiPriority w:val="99"/>
    <w:rsid w:val="008A5F76"/>
    <w:pPr>
      <w:spacing w:after="0" w:line="240" w:lineRule="auto"/>
      <w:ind w:firstLine="567"/>
      <w:jc w:val="both"/>
    </w:pPr>
    <w:rPr>
      <w:rFonts w:ascii="Arial" w:eastAsia="Times New Roman" w:hAnsi="Arial" w:cs="Arial"/>
      <w:sz w:val="26"/>
      <w:szCs w:val="26"/>
    </w:rPr>
  </w:style>
  <w:style w:type="character" w:customStyle="1" w:styleId="39">
    <w:name w:val="Основной текст (3) + Не курсив"/>
    <w:rsid w:val="008A5F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rsid w:val="008A5F7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12pt">
    <w:name w:val="Основной текст (3) + 12 pt;Не курсив"/>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rsid w:val="008A5F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Полужирный"/>
    <w:rsid w:val="008A5F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0">
    <w:name w:val="Заголовок статьи"/>
    <w:basedOn w:val="a"/>
    <w:next w:val="a"/>
    <w:rsid w:val="008A5F7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310">
    <w:name w:val="Основной текст с отступом 31"/>
    <w:basedOn w:val="a"/>
    <w:rsid w:val="008A5F76"/>
    <w:pPr>
      <w:widowControl w:val="0"/>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fff1">
    <w:name w:val="Основной текст_"/>
    <w:link w:val="2f0"/>
    <w:rsid w:val="008A5F76"/>
    <w:rPr>
      <w:sz w:val="25"/>
      <w:szCs w:val="25"/>
      <w:shd w:val="clear" w:color="auto" w:fill="FFFFFF"/>
    </w:rPr>
  </w:style>
  <w:style w:type="paragraph" w:customStyle="1" w:styleId="2f0">
    <w:name w:val="Основной текст2"/>
    <w:basedOn w:val="a"/>
    <w:link w:val="afff1"/>
    <w:rsid w:val="008A5F76"/>
    <w:pPr>
      <w:shd w:val="clear" w:color="auto" w:fill="FFFFFF"/>
      <w:spacing w:after="0" w:line="379" w:lineRule="exact"/>
      <w:jc w:val="both"/>
    </w:pPr>
    <w:rPr>
      <w:sz w:val="25"/>
      <w:szCs w:val="25"/>
    </w:rPr>
  </w:style>
  <w:style w:type="paragraph" w:customStyle="1" w:styleId="xl210">
    <w:name w:val="xl210"/>
    <w:basedOn w:val="a"/>
    <w:rsid w:val="008A5F76"/>
    <w:pPr>
      <w:pBdr>
        <w:left w:val="single" w:sz="4"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11">
    <w:name w:val="xl211"/>
    <w:basedOn w:val="a"/>
    <w:rsid w:val="008A5F7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a"/>
    <w:rsid w:val="008A5F7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13">
    <w:name w:val="xl213"/>
    <w:basedOn w:val="a"/>
    <w:rsid w:val="008A5F76"/>
    <w:pP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214">
    <w:name w:val="xl214"/>
    <w:basedOn w:val="a"/>
    <w:rsid w:val="008A5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5">
    <w:name w:val="xl2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6">
    <w:name w:val="xl21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18">
    <w:name w:val="xl21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0">
    <w:name w:val="xl22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1">
    <w:name w:val="xl22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2">
    <w:name w:val="xl2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4">
    <w:name w:val="xl2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5">
    <w:name w:val="xl2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26">
    <w:name w:val="xl2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7">
    <w:name w:val="xl22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9">
    <w:name w:val="xl22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0">
    <w:name w:val="xl2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31">
    <w:name w:val="xl2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32">
    <w:name w:val="xl2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34">
    <w:name w:val="xl23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6">
    <w:name w:val="xl23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
    <w:name w:val="xl23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
    <w:name w:val="xl23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39">
    <w:name w:val="xl23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1">
    <w:name w:val="xl24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43">
    <w:name w:val="xl24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46">
    <w:name w:val="xl2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8">
    <w:name w:val="xl248"/>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49">
    <w:name w:val="xl2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50">
    <w:name w:val="xl25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
    <w:name w:val="xl2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
    <w:rsid w:val="008A5F7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61">
    <w:name w:val="xl2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2">
    <w:name w:val="xl262"/>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63">
    <w:name w:val="xl263"/>
    <w:basedOn w:val="a"/>
    <w:rsid w:val="008A5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64">
    <w:name w:val="xl2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265">
    <w:name w:val="xl2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6">
    <w:name w:val="xl26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7">
    <w:name w:val="xl26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9">
    <w:name w:val="xl269"/>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0">
    <w:name w:val="xl270"/>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71">
    <w:name w:val="xl271"/>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2">
    <w:name w:val="xl272"/>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3">
    <w:name w:val="xl273"/>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5">
    <w:name w:val="xl275"/>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6">
    <w:name w:val="xl276"/>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WW-TableContents123">
    <w:name w:val="WW-Table Contents123"/>
    <w:basedOn w:val="a"/>
    <w:rsid w:val="000C64A6"/>
    <w:pPr>
      <w:suppressAutoHyphens/>
      <w:spacing w:after="0" w:line="240" w:lineRule="auto"/>
    </w:pPr>
    <w:rPr>
      <w:rFonts w:ascii="Times New Roman" w:eastAsia="Times New Roman" w:hAnsi="Times New Roman" w:cs="Times New Roman"/>
      <w:sz w:val="28"/>
      <w:szCs w:val="28"/>
      <w:lang w:eastAsia="ar-SA"/>
    </w:rPr>
  </w:style>
  <w:style w:type="paragraph" w:customStyle="1" w:styleId="1a">
    <w:name w:val="Обычный (веб)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00">
    <w:name w:val="30"/>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juscontext">
    <w:name w:val="jus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33720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2">
    <w:name w:val="Основной текст с отступом 22"/>
    <w:basedOn w:val="a"/>
    <w:rsid w:val="00337209"/>
    <w:pPr>
      <w:suppressAutoHyphens/>
      <w:spacing w:after="120" w:line="480" w:lineRule="auto"/>
      <w:ind w:left="283"/>
    </w:pPr>
    <w:rPr>
      <w:rFonts w:ascii="Times New Roman" w:eastAsia="Times New Roman" w:hAnsi="Times New Roman" w:cs="Times New Roman"/>
      <w:sz w:val="24"/>
      <w:szCs w:val="24"/>
      <w:lang w:eastAsia="ar-SA"/>
    </w:rPr>
  </w:style>
  <w:style w:type="table" w:styleId="afff2">
    <w:name w:val="Table Grid"/>
    <w:basedOn w:val="a1"/>
    <w:rsid w:val="00775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аголовок"/>
    <w:basedOn w:val="a"/>
    <w:next w:val="aa"/>
    <w:rsid w:val="00C6261C"/>
    <w:pPr>
      <w:keepNext/>
      <w:widowControl w:val="0"/>
      <w:suppressAutoHyphens/>
      <w:spacing w:before="240" w:after="120" w:line="240" w:lineRule="auto"/>
    </w:pPr>
    <w:rPr>
      <w:rFonts w:ascii="Arial" w:eastAsia="MS Mincho" w:hAnsi="Arial" w:cs="Tahoma"/>
      <w:kern w:val="1"/>
      <w:sz w:val="28"/>
      <w:szCs w:val="28"/>
    </w:rPr>
  </w:style>
  <w:style w:type="paragraph" w:styleId="afff4">
    <w:name w:val="List"/>
    <w:basedOn w:val="aa"/>
    <w:rsid w:val="00C6261C"/>
    <w:pPr>
      <w:widowControl w:val="0"/>
      <w:suppressAutoHyphens/>
      <w:spacing w:after="120"/>
      <w:jc w:val="left"/>
    </w:pPr>
    <w:rPr>
      <w:rFonts w:ascii="Arial" w:eastAsia="Lucida Sans Unicode" w:hAnsi="Arial" w:cs="Tahoma"/>
      <w:b w:val="0"/>
      <w:kern w:val="1"/>
      <w:sz w:val="20"/>
      <w:szCs w:val="24"/>
    </w:rPr>
  </w:style>
  <w:style w:type="paragraph" w:customStyle="1" w:styleId="1c">
    <w:name w:val="Название1"/>
    <w:basedOn w:val="a"/>
    <w:rsid w:val="00C6261C"/>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d">
    <w:name w:val="Указатель1"/>
    <w:basedOn w:val="a"/>
    <w:rsid w:val="00C6261C"/>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ff5">
    <w:name w:val="Заголовок таблицы"/>
    <w:basedOn w:val="af6"/>
    <w:rsid w:val="00C6261C"/>
    <w:pPr>
      <w:jc w:val="center"/>
    </w:pPr>
    <w:rPr>
      <w:rFonts w:eastAsia="Lucida Sans Unicode"/>
      <w:b/>
      <w:bCs/>
    </w:rPr>
  </w:style>
</w:styles>
</file>

<file path=word/webSettings.xml><?xml version="1.0" encoding="utf-8"?>
<w:webSettings xmlns:r="http://schemas.openxmlformats.org/officeDocument/2006/relationships" xmlns:w="http://schemas.openxmlformats.org/wordprocessingml/2006/main">
  <w:divs>
    <w:div w:id="1078552452">
      <w:bodyDiv w:val="1"/>
      <w:marLeft w:val="0"/>
      <w:marRight w:val="0"/>
      <w:marTop w:val="0"/>
      <w:marBottom w:val="0"/>
      <w:divBdr>
        <w:top w:val="none" w:sz="0" w:space="0" w:color="auto"/>
        <w:left w:val="none" w:sz="0" w:space="0" w:color="auto"/>
        <w:bottom w:val="none" w:sz="0" w:space="0" w:color="auto"/>
        <w:right w:val="none" w:sz="0" w:space="0" w:color="auto"/>
      </w:divBdr>
    </w:div>
    <w:div w:id="16832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3850;fld=134;dst=1000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4156</Words>
  <Characters>23692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6</cp:revision>
  <cp:lastPrinted>2020-11-25T08:32:00Z</cp:lastPrinted>
  <dcterms:created xsi:type="dcterms:W3CDTF">2020-11-25T06:18:00Z</dcterms:created>
  <dcterms:modified xsi:type="dcterms:W3CDTF">2020-11-25T08:34:00Z</dcterms:modified>
</cp:coreProperties>
</file>