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7E03" w14:textId="4D4095AB" w:rsidR="00E90F93" w:rsidRPr="00B30B48" w:rsidRDefault="002B60F2" w:rsidP="00763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48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</w:t>
      </w:r>
      <w:r w:rsidR="00B30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B48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="00B30B4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30B48">
        <w:rPr>
          <w:rFonts w:ascii="Times New Roman" w:hAnsi="Times New Roman" w:cs="Times New Roman"/>
          <w:b/>
          <w:sz w:val="28"/>
          <w:szCs w:val="28"/>
        </w:rPr>
        <w:t>, доля участия муниципального образования</w:t>
      </w:r>
      <w:r w:rsidR="00727D81" w:rsidRPr="00B30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C7" w:rsidRPr="00B30B4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B30B48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</w:t>
      </w:r>
      <w:r w:rsidR="00B30B48" w:rsidRPr="00B30B4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2409"/>
        <w:gridCol w:w="2127"/>
        <w:gridCol w:w="2409"/>
        <w:gridCol w:w="2410"/>
      </w:tblGrid>
      <w:tr w:rsidR="00B30B48" w14:paraId="6D19BF2C" w14:textId="17A15E72" w:rsidTr="00B30B48">
        <w:trPr>
          <w:cantSplit/>
          <w:trHeight w:val="2633"/>
        </w:trPr>
        <w:tc>
          <w:tcPr>
            <w:tcW w:w="704" w:type="dxa"/>
          </w:tcPr>
          <w:p w14:paraId="66CC021A" w14:textId="62B2A6AE" w:rsidR="00B30B48" w:rsidRPr="00B30B48" w:rsidRDefault="00B30B48" w:rsidP="00850A38">
            <w:pPr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14:paraId="3B7999BB" w14:textId="174DAE4C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Наименование хозяйствующего субъекта</w:t>
            </w:r>
          </w:p>
        </w:tc>
        <w:tc>
          <w:tcPr>
            <w:tcW w:w="1701" w:type="dxa"/>
          </w:tcPr>
          <w:p w14:paraId="430B5F32" w14:textId="03E16B32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Сведения о государственной регистрации (ИНН)</w:t>
            </w:r>
          </w:p>
        </w:tc>
        <w:tc>
          <w:tcPr>
            <w:tcW w:w="2409" w:type="dxa"/>
          </w:tcPr>
          <w:p w14:paraId="264FC6D9" w14:textId="641A3722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Организационно-правовая форма (ГУП, ПАО, ООО и т.д.)</w:t>
            </w:r>
          </w:p>
        </w:tc>
        <w:tc>
          <w:tcPr>
            <w:tcW w:w="2127" w:type="dxa"/>
          </w:tcPr>
          <w:p w14:paraId="5D8C49D3" w14:textId="0D58AD84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409" w:type="dxa"/>
          </w:tcPr>
          <w:p w14:paraId="52D77339" w14:textId="350A3346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Наименование рынка присутствия хозяйствующего субъекта</w:t>
            </w:r>
          </w:p>
        </w:tc>
        <w:tc>
          <w:tcPr>
            <w:tcW w:w="2410" w:type="dxa"/>
          </w:tcPr>
          <w:p w14:paraId="69F8F912" w14:textId="5036B298" w:rsidR="00B30B48" w:rsidRPr="00B30B48" w:rsidRDefault="00B30B48" w:rsidP="001530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B48">
              <w:rPr>
                <w:rFonts w:ascii="Times New Roman" w:hAnsi="Times New Roman" w:cs="Times New Roman"/>
                <w:b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</w:tr>
      <w:tr w:rsidR="00B30B48" w14:paraId="27DFF9B4" w14:textId="33CC26DD" w:rsidTr="00C73F38">
        <w:trPr>
          <w:trHeight w:val="2300"/>
        </w:trPr>
        <w:tc>
          <w:tcPr>
            <w:tcW w:w="704" w:type="dxa"/>
          </w:tcPr>
          <w:p w14:paraId="0FC7F76F" w14:textId="3A17FBB1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56C1CA4" w14:textId="7ABFD428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Шумаковское</w:t>
            </w:r>
            <w:proofErr w:type="spellEnd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14:paraId="1F9385B7" w14:textId="2C3B0642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4622001455</w:t>
            </w:r>
          </w:p>
        </w:tc>
        <w:tc>
          <w:tcPr>
            <w:tcW w:w="2409" w:type="dxa"/>
          </w:tcPr>
          <w:p w14:paraId="797D718D" w14:textId="6F6BD20A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2127" w:type="dxa"/>
          </w:tcPr>
          <w:p w14:paraId="00D7C1E3" w14:textId="77777777" w:rsid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5C7A37A4" w14:textId="1665AF17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02FDB2" w14:textId="01A04969" w:rsidR="00B30B48" w:rsidRPr="00B30B48" w:rsidRDefault="00B30B48" w:rsidP="0025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2410" w:type="dxa"/>
          </w:tcPr>
          <w:p w14:paraId="7035C594" w14:textId="77777777" w:rsid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  <w:p w14:paraId="59E9ADBC" w14:textId="77777777" w:rsid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6D83" w14:textId="74BAEB1F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(предприятие находится в стадии ликвидации)</w:t>
            </w:r>
          </w:p>
        </w:tc>
      </w:tr>
      <w:tr w:rsidR="00B30B48" w14:paraId="05D99C7B" w14:textId="0704384E" w:rsidTr="00C73F38">
        <w:trPr>
          <w:trHeight w:val="4323"/>
        </w:trPr>
        <w:tc>
          <w:tcPr>
            <w:tcW w:w="704" w:type="dxa"/>
          </w:tcPr>
          <w:p w14:paraId="567B3532" w14:textId="6419E866" w:rsidR="00B30B48" w:rsidRPr="00B30B48" w:rsidRDefault="00B30B48" w:rsidP="002B60F2">
            <w:pPr>
              <w:rPr>
                <w:sz w:val="24"/>
                <w:szCs w:val="24"/>
              </w:rPr>
            </w:pPr>
            <w:r w:rsidRPr="00B30B48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4FB4B1F4" w14:textId="548CAF1F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обеспечения деятельности органов местного самоуправления» </w:t>
            </w:r>
            <w:proofErr w:type="spellStart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(МКУ «Управление ОДОМС» </w:t>
            </w:r>
            <w:proofErr w:type="spellStart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14:paraId="621BC1F8" w14:textId="342727AE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4622005001</w:t>
            </w:r>
          </w:p>
        </w:tc>
        <w:tc>
          <w:tcPr>
            <w:tcW w:w="2409" w:type="dxa"/>
          </w:tcPr>
          <w:p w14:paraId="5DED2940" w14:textId="5D2A1BDF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2127" w:type="dxa"/>
          </w:tcPr>
          <w:p w14:paraId="6E545423" w14:textId="337C15CD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14:paraId="41DAFEB2" w14:textId="77777777" w:rsid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Производство пара и горячей воды</w:t>
            </w:r>
          </w:p>
          <w:p w14:paraId="1B276188" w14:textId="39B7CF78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тепловой энергии) котельными;</w:t>
            </w:r>
          </w:p>
          <w:p w14:paraId="1598FB09" w14:textId="58A2E59C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пассажирского транспорта: перевозки пассажиров в городском и пригородном сообщении.</w:t>
            </w:r>
          </w:p>
        </w:tc>
        <w:tc>
          <w:tcPr>
            <w:tcW w:w="2410" w:type="dxa"/>
          </w:tcPr>
          <w:p w14:paraId="7C4F7639" w14:textId="77777777" w:rsidR="00B30B48" w:rsidRPr="00B30B48" w:rsidRDefault="00B30B48" w:rsidP="002B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42CC564" w14:textId="2D6B814E" w:rsidR="00B30B48" w:rsidRPr="00B30B48" w:rsidRDefault="00B30B48" w:rsidP="00254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8">
              <w:rPr>
                <w:rFonts w:ascii="Times New Roman" w:hAnsi="Times New Roman" w:cs="Times New Roman"/>
                <w:sz w:val="24"/>
                <w:szCs w:val="24"/>
              </w:rPr>
              <w:t xml:space="preserve">        100%</w:t>
            </w:r>
          </w:p>
        </w:tc>
      </w:tr>
    </w:tbl>
    <w:p w14:paraId="696621AF" w14:textId="0F775FC5" w:rsidR="002B60F2" w:rsidRDefault="002B60F2" w:rsidP="00B30B48"/>
    <w:sectPr w:rsidR="002B60F2" w:rsidSect="00254D2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3"/>
    <w:rsid w:val="000A52DF"/>
    <w:rsid w:val="0015309C"/>
    <w:rsid w:val="00254D2F"/>
    <w:rsid w:val="002B60F2"/>
    <w:rsid w:val="0038247A"/>
    <w:rsid w:val="003F3EDD"/>
    <w:rsid w:val="004D59F5"/>
    <w:rsid w:val="00727D81"/>
    <w:rsid w:val="00763CB8"/>
    <w:rsid w:val="00850A38"/>
    <w:rsid w:val="00897493"/>
    <w:rsid w:val="008B6831"/>
    <w:rsid w:val="00980C8E"/>
    <w:rsid w:val="00B30B48"/>
    <w:rsid w:val="00C73F38"/>
    <w:rsid w:val="00E90F93"/>
    <w:rsid w:val="00EA44EF"/>
    <w:rsid w:val="00EF1A99"/>
    <w:rsid w:val="00F45B03"/>
    <w:rsid w:val="00F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E59"/>
  <w15:docId w15:val="{CF5F51F1-5B5A-48E6-98F6-7EEB54B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User</cp:lastModifiedBy>
  <cp:revision>3</cp:revision>
  <cp:lastPrinted>2021-02-08T11:23:00Z</cp:lastPrinted>
  <dcterms:created xsi:type="dcterms:W3CDTF">2021-02-08T11:23:00Z</dcterms:created>
  <dcterms:modified xsi:type="dcterms:W3CDTF">2021-02-08T11:23:00Z</dcterms:modified>
</cp:coreProperties>
</file>