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A0" w:rsidRDefault="00C94EA0" w:rsidP="00C94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EA0">
        <w:rPr>
          <w:rFonts w:ascii="Times New Roman" w:hAnsi="Times New Roman" w:cs="Times New Roman"/>
          <w:b/>
          <w:sz w:val="28"/>
          <w:szCs w:val="28"/>
        </w:rPr>
        <w:t xml:space="preserve">Организации, уполномоченные осуществлять защиту прав </w:t>
      </w:r>
    </w:p>
    <w:p w:rsidR="007361A9" w:rsidRPr="00C94EA0" w:rsidRDefault="00C94EA0" w:rsidP="00C94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EA0">
        <w:rPr>
          <w:rFonts w:ascii="Times New Roman" w:hAnsi="Times New Roman" w:cs="Times New Roman"/>
          <w:b/>
          <w:sz w:val="28"/>
          <w:szCs w:val="28"/>
        </w:rPr>
        <w:t>Потребителей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EA0">
        <w:rPr>
          <w:rFonts w:ascii="Times New Roman" w:hAnsi="Times New Roman" w:cs="Times New Roman"/>
          <w:b/>
          <w:sz w:val="28"/>
          <w:szCs w:val="28"/>
        </w:rPr>
        <w:t>в Курск</w:t>
      </w:r>
      <w:r>
        <w:rPr>
          <w:rFonts w:ascii="Times New Roman" w:hAnsi="Times New Roman" w:cs="Times New Roman"/>
          <w:b/>
          <w:sz w:val="28"/>
          <w:szCs w:val="28"/>
        </w:rPr>
        <w:t>ой области</w:t>
      </w:r>
      <w:bookmarkStart w:id="0" w:name="_GoBack"/>
      <w:bookmarkEnd w:id="0"/>
    </w:p>
    <w:p w:rsidR="00C94EA0" w:rsidRPr="00C94EA0" w:rsidRDefault="00C94EA0" w:rsidP="00C94E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EA0" w:rsidRDefault="00C94EA0" w:rsidP="00C94EA0">
      <w:pPr>
        <w:rPr>
          <w:rFonts w:ascii="Times New Roman" w:hAnsi="Times New Roman" w:cs="Times New Roman"/>
          <w:sz w:val="28"/>
          <w:szCs w:val="28"/>
        </w:rPr>
      </w:pPr>
      <w:r w:rsidRPr="00C94EA0">
        <w:rPr>
          <w:rFonts w:ascii="Times New Roman" w:hAnsi="Times New Roman" w:cs="Times New Roman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Курской области</w:t>
      </w:r>
    </w:p>
    <w:p w:rsidR="00C94EA0" w:rsidRDefault="00C94EA0" w:rsidP="00C94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г. Курск, ул. Ленина, д.70 тел. 8(4712) 58-71-86</w:t>
      </w:r>
    </w:p>
    <w:p w:rsidR="00C94EA0" w:rsidRDefault="00C94EA0" w:rsidP="00C94EA0">
      <w:pPr>
        <w:rPr>
          <w:rFonts w:ascii="Times New Roman" w:hAnsi="Times New Roman" w:cs="Times New Roman"/>
          <w:sz w:val="28"/>
          <w:szCs w:val="28"/>
        </w:rPr>
      </w:pPr>
    </w:p>
    <w:p w:rsidR="00C94EA0" w:rsidRDefault="00C94EA0" w:rsidP="00C94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независимой правовой помощи</w:t>
      </w:r>
    </w:p>
    <w:p w:rsidR="00C94EA0" w:rsidRDefault="00C94EA0" w:rsidP="00C94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C94E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г. Курск, ул. Дзержинского, д.84 АТЦ Энергия, эт.3, офис 17</w:t>
      </w:r>
    </w:p>
    <w:p w:rsidR="00C94EA0" w:rsidRDefault="00C94EA0" w:rsidP="00C94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8(4712) 74-74-05</w:t>
      </w:r>
    </w:p>
    <w:p w:rsidR="00C94EA0" w:rsidRDefault="00C94EA0" w:rsidP="00C94EA0">
      <w:pPr>
        <w:rPr>
          <w:rFonts w:ascii="Times New Roman" w:hAnsi="Times New Roman" w:cs="Times New Roman"/>
          <w:sz w:val="28"/>
          <w:szCs w:val="28"/>
        </w:rPr>
      </w:pPr>
    </w:p>
    <w:p w:rsidR="00C94EA0" w:rsidRDefault="00C94EA0" w:rsidP="00C94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по защите прав потребителей в Курской области</w:t>
      </w:r>
    </w:p>
    <w:p w:rsidR="00C94EA0" w:rsidRDefault="00C94EA0" w:rsidP="00C94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C94E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г. Курск, ул. Садовая, д.5, офис 21, этаж 2</w:t>
      </w:r>
    </w:p>
    <w:p w:rsidR="00C94EA0" w:rsidRPr="00C94EA0" w:rsidRDefault="00C94EA0" w:rsidP="00C94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8(4712) 31-11-50, 70-15-34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C94EA0" w:rsidRPr="00C9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A0"/>
    <w:rsid w:val="007361A9"/>
    <w:rsid w:val="00C9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016C3-19AE-49C8-9040-9D717C76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2021-03-01T07:33:00Z</dcterms:created>
  <dcterms:modified xsi:type="dcterms:W3CDTF">2021-03-01T07:40:00Z</dcterms:modified>
</cp:coreProperties>
</file>