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D6" w:rsidRPr="004B4FD6" w:rsidRDefault="004B4FD6" w:rsidP="004B4FD6">
      <w:pPr>
        <w:spacing w:after="0" w:line="390" w:lineRule="atLeast"/>
        <w:jc w:val="both"/>
        <w:textAlignment w:val="baseline"/>
        <w:rPr>
          <w:rFonts w:ascii="Segoe UI" w:eastAsia="Times New Roman" w:hAnsi="Segoe UI" w:cs="Segoe UI"/>
          <w:b/>
          <w:color w:val="001424"/>
          <w:sz w:val="32"/>
          <w:szCs w:val="32"/>
          <w:lang w:eastAsia="ru-RU"/>
        </w:rPr>
      </w:pPr>
      <w:bookmarkStart w:id="0" w:name="_GoBack"/>
      <w:bookmarkEnd w:id="0"/>
      <w:r w:rsidRPr="004B4FD6">
        <w:rPr>
          <w:rFonts w:ascii="Segoe UI" w:eastAsia="Times New Roman" w:hAnsi="Segoe UI" w:cs="Segoe UI"/>
          <w:b/>
          <w:color w:val="001424"/>
          <w:sz w:val="32"/>
          <w:szCs w:val="32"/>
          <w:lang w:eastAsia="ru-RU"/>
        </w:rPr>
        <w:t xml:space="preserve">Меры поддержки </w:t>
      </w:r>
      <w:proofErr w:type="spellStart"/>
      <w:r w:rsidRPr="004B4FD6">
        <w:rPr>
          <w:rFonts w:ascii="Segoe UI" w:eastAsia="Times New Roman" w:hAnsi="Segoe UI" w:cs="Segoe UI"/>
          <w:b/>
          <w:color w:val="001424"/>
          <w:sz w:val="32"/>
          <w:szCs w:val="32"/>
          <w:lang w:eastAsia="ru-RU"/>
        </w:rPr>
        <w:t>самозанятых</w:t>
      </w:r>
      <w:proofErr w:type="spellEnd"/>
      <w:r w:rsidRPr="004B4FD6">
        <w:rPr>
          <w:rFonts w:ascii="Segoe UI" w:eastAsia="Times New Roman" w:hAnsi="Segoe UI" w:cs="Segoe UI"/>
          <w:b/>
          <w:color w:val="001424"/>
          <w:sz w:val="32"/>
          <w:szCs w:val="32"/>
          <w:lang w:eastAsia="ru-RU"/>
        </w:rPr>
        <w:t xml:space="preserve"> граждан в 2021 году</w:t>
      </w:r>
    </w:p>
    <w:p w:rsidR="004B4FD6" w:rsidRPr="004B4FD6" w:rsidRDefault="004B4FD6" w:rsidP="004B4FD6">
      <w:pPr>
        <w:spacing w:after="0" w:line="390" w:lineRule="atLeast"/>
        <w:jc w:val="both"/>
        <w:textAlignment w:val="baseline"/>
        <w:rPr>
          <w:rFonts w:ascii="Segoe UI" w:eastAsia="Times New Roman" w:hAnsi="Segoe UI" w:cs="Segoe UI"/>
          <w:b/>
          <w:color w:val="001424"/>
          <w:sz w:val="32"/>
          <w:szCs w:val="32"/>
          <w:lang w:eastAsia="ru-RU"/>
        </w:rPr>
      </w:pPr>
    </w:p>
    <w:p w:rsidR="004B4FD6" w:rsidRPr="004B4FD6" w:rsidRDefault="004B4FD6" w:rsidP="004B4FD6">
      <w:pPr>
        <w:spacing w:after="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 01.07.2020 были внесены изменения в </w:t>
      </w:r>
      <w:hyperlink r:id="rId5" w:history="1">
        <w:r w:rsidRPr="004B4FD6">
          <w:rPr>
            <w:rFonts w:ascii="Segoe UI" w:eastAsia="Times New Roman" w:hAnsi="Segoe UI" w:cs="Segoe UI"/>
            <w:sz w:val="26"/>
            <w:szCs w:val="26"/>
            <w:u w:val="single"/>
            <w:lang w:eastAsia="ru-RU"/>
          </w:rPr>
          <w:t xml:space="preserve">закон о </w:t>
        </w:r>
        <w:proofErr w:type="spellStart"/>
        <w:r w:rsidRPr="004B4FD6">
          <w:rPr>
            <w:rFonts w:ascii="Segoe UI" w:eastAsia="Times New Roman" w:hAnsi="Segoe UI" w:cs="Segoe UI"/>
            <w:sz w:val="26"/>
            <w:szCs w:val="26"/>
            <w:u w:val="single"/>
            <w:lang w:eastAsia="ru-RU"/>
          </w:rPr>
          <w:t>самозанятых</w:t>
        </w:r>
        <w:proofErr w:type="spellEnd"/>
      </w:hyperlink>
      <w:r w:rsidRPr="004B4FD6">
        <w:rPr>
          <w:rFonts w:ascii="Segoe UI" w:eastAsia="Times New Roman" w:hAnsi="Segoe UI" w:cs="Segoe UI"/>
          <w:sz w:val="26"/>
          <w:szCs w:val="26"/>
          <w:lang w:eastAsia="ru-RU"/>
        </w:rPr>
        <w:t> </w:t>
      </w:r>
      <w:r w:rsidRPr="004B4FD6">
        <w:rPr>
          <w:rFonts w:ascii="Arial" w:eastAsia="Times New Roman" w:hAnsi="Arial" w:cs="Arial"/>
          <w:color w:val="001424"/>
          <w:sz w:val="26"/>
          <w:szCs w:val="26"/>
          <w:lang w:eastAsia="ru-RU"/>
        </w:rPr>
        <w:t>─</w:t>
      </w: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расширен список регионов, в которых можно стать плательщиком НПД (налога на профессиональный доход), теперь это вся территория РФ.</w:t>
      </w:r>
    </w:p>
    <w:p w:rsidR="004B4FD6" w:rsidRPr="004B4FD6" w:rsidRDefault="004B4FD6" w:rsidP="004B4FD6">
      <w:pPr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В 2020 году поддержка </w:t>
      </w:r>
      <w:proofErr w:type="spellStart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самозанятых</w:t>
      </w:r>
      <w:proofErr w:type="spellEnd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заключалась в предоставлении дополнительных налоговых вычетов в размере 12130 рублей и возврате налога, уплаченного за 2019 год.</w:t>
      </w:r>
    </w:p>
    <w:p w:rsidR="004B4FD6" w:rsidRPr="004B4FD6" w:rsidRDefault="004B4FD6" w:rsidP="004B4FD6">
      <w:pPr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Кроме этого, Федеральный закон от 08.06.2020 № 169-ФЗ внес изменения в закон от 24.07.2007 № 209-ФЗ и приравнял </w:t>
      </w:r>
      <w:proofErr w:type="spellStart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самозанятых</w:t>
      </w:r>
      <w:proofErr w:type="spellEnd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граждан к субъектам МСП (малого и среднего предпринимательства), что позволит им получать дополнительную поддержку. О том, какую именно, рассказываем в этой статье.</w:t>
      </w:r>
    </w:p>
    <w:p w:rsidR="004B4FD6" w:rsidRPr="004B4FD6" w:rsidRDefault="004B4FD6" w:rsidP="004B4FD6">
      <w:pPr>
        <w:spacing w:after="0" w:line="570" w:lineRule="atLeast"/>
        <w:ind w:left="-15"/>
        <w:jc w:val="both"/>
        <w:textAlignment w:val="baseline"/>
        <w:outlineLvl w:val="1"/>
        <w:rPr>
          <w:rFonts w:ascii="Segoe UI" w:eastAsia="Times New Roman" w:hAnsi="Segoe UI" w:cs="Segoe UI"/>
          <w:color w:val="001424"/>
          <w:spacing w:val="-15"/>
          <w:sz w:val="36"/>
          <w:szCs w:val="36"/>
          <w:lang w:eastAsia="ru-RU"/>
        </w:rPr>
      </w:pPr>
      <w:r w:rsidRPr="004B4FD6">
        <w:rPr>
          <w:rFonts w:ascii="Segoe UI" w:eastAsia="Times New Roman" w:hAnsi="Segoe UI" w:cs="Segoe UI"/>
          <w:b/>
          <w:bCs/>
          <w:color w:val="001424"/>
          <w:spacing w:val="-15"/>
          <w:sz w:val="36"/>
          <w:szCs w:val="36"/>
          <w:bdr w:val="none" w:sz="0" w:space="0" w:color="auto" w:frame="1"/>
          <w:lang w:eastAsia="ru-RU"/>
        </w:rPr>
        <w:t xml:space="preserve">На какую поддержку могут рассчитывать </w:t>
      </w:r>
      <w:proofErr w:type="spellStart"/>
      <w:r w:rsidRPr="004B4FD6">
        <w:rPr>
          <w:rFonts w:ascii="Segoe UI" w:eastAsia="Times New Roman" w:hAnsi="Segoe UI" w:cs="Segoe UI"/>
          <w:b/>
          <w:bCs/>
          <w:color w:val="001424"/>
          <w:spacing w:val="-15"/>
          <w:sz w:val="36"/>
          <w:szCs w:val="36"/>
          <w:bdr w:val="none" w:sz="0" w:space="0" w:color="auto" w:frame="1"/>
          <w:lang w:eastAsia="ru-RU"/>
        </w:rPr>
        <w:t>самозанятые</w:t>
      </w:r>
      <w:proofErr w:type="spellEnd"/>
    </w:p>
    <w:p w:rsidR="004B4FD6" w:rsidRPr="004B4FD6" w:rsidRDefault="004B4FD6" w:rsidP="004B4FD6">
      <w:pPr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Закон № 209-ФЗ предусматривает такую поддержку малого бизнеса и физлиц, которые используют </w:t>
      </w:r>
      <w:proofErr w:type="spellStart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спецрежим</w:t>
      </w:r>
      <w:proofErr w:type="spellEnd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(НПД):</w:t>
      </w:r>
    </w:p>
    <w:p w:rsidR="004B4FD6" w:rsidRPr="004B4FD6" w:rsidRDefault="004B4FD6" w:rsidP="004B4FD6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b/>
          <w:bCs/>
          <w:color w:val="001424"/>
          <w:sz w:val="26"/>
          <w:szCs w:val="26"/>
          <w:bdr w:val="none" w:sz="0" w:space="0" w:color="auto" w:frame="1"/>
          <w:lang w:eastAsia="ru-RU"/>
        </w:rPr>
        <w:t>Финансовая</w:t>
      </w: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 </w:t>
      </w:r>
      <w:r w:rsidRPr="004B4FD6">
        <w:rPr>
          <w:rFonts w:ascii="Arial" w:eastAsia="Times New Roman" w:hAnsi="Arial" w:cs="Arial"/>
          <w:color w:val="001424"/>
          <w:sz w:val="26"/>
          <w:szCs w:val="26"/>
          <w:lang w:eastAsia="ru-RU"/>
        </w:rPr>
        <w:t>─</w:t>
      </w: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предоставление субсидий, бюджетных инвестиций, государственных и муниципальных гарантий по обязательствам субъектов МСП. Также в финансовую поддержку входят кредиты по льготным ставкам.</w:t>
      </w:r>
    </w:p>
    <w:p w:rsidR="004B4FD6" w:rsidRPr="004B4FD6" w:rsidRDefault="004B4FD6" w:rsidP="004B4FD6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b/>
          <w:bCs/>
          <w:color w:val="001424"/>
          <w:sz w:val="26"/>
          <w:szCs w:val="26"/>
          <w:bdr w:val="none" w:sz="0" w:space="0" w:color="auto" w:frame="1"/>
          <w:lang w:eastAsia="ru-RU"/>
        </w:rPr>
        <w:t>Предоставление во владение (пользование) государственного или муниципального имущества</w:t>
      </w: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 </w:t>
      </w:r>
      <w:r w:rsidRPr="004B4FD6">
        <w:rPr>
          <w:rFonts w:ascii="Arial" w:eastAsia="Times New Roman" w:hAnsi="Arial" w:cs="Arial"/>
          <w:color w:val="001424"/>
          <w:sz w:val="26"/>
          <w:szCs w:val="26"/>
          <w:lang w:eastAsia="ru-RU"/>
        </w:rPr>
        <w:t>─</w:t>
      </w: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от земельных участков до транспорта и инструментов. Имущество можно получить даже безвозмездно или на льготных условиях, но использовать его надо только по целевому назначению.</w:t>
      </w:r>
    </w:p>
    <w:p w:rsidR="004B4FD6" w:rsidRPr="004B4FD6" w:rsidRDefault="004B4FD6" w:rsidP="004B4FD6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b/>
          <w:bCs/>
          <w:color w:val="001424"/>
          <w:sz w:val="26"/>
          <w:szCs w:val="26"/>
          <w:bdr w:val="none" w:sz="0" w:space="0" w:color="auto" w:frame="1"/>
          <w:lang w:eastAsia="ru-RU"/>
        </w:rPr>
        <w:t>Информационная</w:t>
      </w: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 </w:t>
      </w:r>
      <w:r w:rsidRPr="004B4FD6">
        <w:rPr>
          <w:rFonts w:ascii="Arial" w:eastAsia="Times New Roman" w:hAnsi="Arial" w:cs="Arial"/>
          <w:color w:val="001424"/>
          <w:sz w:val="26"/>
          <w:szCs w:val="26"/>
          <w:lang w:eastAsia="ru-RU"/>
        </w:rPr>
        <w:t>─</w:t>
      </w: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официальные сайты, где можно узнать о действующих программах для МСП и имуществе, которое можно получить на льготных условиях.</w:t>
      </w:r>
    </w:p>
    <w:p w:rsidR="004B4FD6" w:rsidRPr="004B4FD6" w:rsidRDefault="004B4FD6" w:rsidP="004B4FD6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b/>
          <w:bCs/>
          <w:color w:val="001424"/>
          <w:sz w:val="26"/>
          <w:szCs w:val="26"/>
          <w:bdr w:val="none" w:sz="0" w:space="0" w:color="auto" w:frame="1"/>
          <w:lang w:eastAsia="ru-RU"/>
        </w:rPr>
        <w:t>Консультации</w:t>
      </w: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 </w:t>
      </w:r>
      <w:r w:rsidRPr="004B4FD6">
        <w:rPr>
          <w:rFonts w:ascii="Arial" w:eastAsia="Times New Roman" w:hAnsi="Arial" w:cs="Arial"/>
          <w:color w:val="001424"/>
          <w:sz w:val="26"/>
          <w:szCs w:val="26"/>
          <w:lang w:eastAsia="ru-RU"/>
        </w:rPr>
        <w:t>─</w:t>
      </w: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создание специальных организаций, которые будут отвечать на вопросы из разных сфер (юридические, по налогам и т.д.). Сюда же входит компенсация затрат за консультационные услуги, подтвержденные документально.</w:t>
      </w:r>
    </w:p>
    <w:p w:rsidR="004B4FD6" w:rsidRPr="004B4FD6" w:rsidRDefault="004B4FD6" w:rsidP="004B4FD6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b/>
          <w:bCs/>
          <w:color w:val="001424"/>
          <w:sz w:val="26"/>
          <w:szCs w:val="26"/>
          <w:bdr w:val="none" w:sz="0" w:space="0" w:color="auto" w:frame="1"/>
          <w:lang w:eastAsia="ru-RU"/>
        </w:rPr>
        <w:t>Подготовка, переподготовка и обучение</w:t>
      </w: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 работников субъектов МСП.</w:t>
      </w:r>
    </w:p>
    <w:p w:rsidR="004B4FD6" w:rsidRPr="004B4FD6" w:rsidRDefault="004B4FD6" w:rsidP="004B4FD6">
      <w:pPr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lastRenderedPageBreak/>
        <w:t xml:space="preserve">Закон № 209-ФЗ определяет основные направления поддержки предпринимательства, а конкретные меры устанавливают органы власти разных уровней, </w:t>
      </w:r>
      <w:proofErr w:type="gramStart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например</w:t>
      </w:r>
      <w:proofErr w:type="gramEnd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:</w:t>
      </w:r>
    </w:p>
    <w:p w:rsidR="004B4FD6" w:rsidRPr="004B4FD6" w:rsidRDefault="004B4FD6" w:rsidP="004B4FD6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Постановление Правительства РФ от 31.12.2020 № 2425 о том, что в 2021 году льготный кредит можно получить под 7% годовых.</w:t>
      </w:r>
    </w:p>
    <w:p w:rsidR="004B4FD6" w:rsidRPr="004B4FD6" w:rsidRDefault="004B4FD6" w:rsidP="004B4FD6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Распоряжение Правительства РФ от 30.01.2021 № 208-Р с рекомендациями региональным и местным властям об увеличении мест нестационарной торговли, объектов для развозных продаж, мест на ярмарках и рынках. Такие меры нужны, чтобы больше </w:t>
      </w:r>
      <w:proofErr w:type="spellStart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самозанятых</w:t>
      </w:r>
      <w:proofErr w:type="spellEnd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могло продавать продукты собственного производства.</w:t>
      </w:r>
    </w:p>
    <w:p w:rsidR="004B4FD6" w:rsidRPr="004B4FD6" w:rsidRDefault="004B4FD6" w:rsidP="004B4FD6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Постановление Правительства РФ от 30.12.2018 № 1764 </w:t>
      </w:r>
      <w:r w:rsidRPr="004B4FD6">
        <w:rPr>
          <w:rFonts w:ascii="Arial" w:eastAsia="Times New Roman" w:hAnsi="Arial" w:cs="Arial"/>
          <w:color w:val="001424"/>
          <w:sz w:val="26"/>
          <w:szCs w:val="26"/>
          <w:lang w:eastAsia="ru-RU"/>
        </w:rPr>
        <w:t>─</w:t>
      </w: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правила получения кредита по льготным ставкам в 2019 </w:t>
      </w:r>
      <w:r w:rsidRPr="004B4FD6">
        <w:rPr>
          <w:rFonts w:ascii="Arial" w:eastAsia="Times New Roman" w:hAnsi="Arial" w:cs="Arial"/>
          <w:color w:val="001424"/>
          <w:sz w:val="26"/>
          <w:szCs w:val="26"/>
          <w:lang w:eastAsia="ru-RU"/>
        </w:rPr>
        <w:t>─</w:t>
      </w: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2024 годах и возмещения банкам недополученных доходов.</w:t>
      </w:r>
    </w:p>
    <w:p w:rsidR="004B4FD6" w:rsidRPr="004B4FD6" w:rsidRDefault="004B4FD6" w:rsidP="004B4FD6">
      <w:pPr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Актуальная информация о доступных мерах поддержки </w:t>
      </w:r>
      <w:proofErr w:type="spellStart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самозанятых</w:t>
      </w:r>
      <w:proofErr w:type="spellEnd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и других субъектов малого бизнеса есть:</w:t>
      </w:r>
    </w:p>
    <w:p w:rsidR="004B4FD6" w:rsidRPr="004B4FD6" w:rsidRDefault="004B4FD6" w:rsidP="004B4FD6">
      <w:pPr>
        <w:numPr>
          <w:ilvl w:val="0"/>
          <w:numId w:val="3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на сайте </w:t>
      </w:r>
      <w:hyperlink r:id="rId6" w:tgtFrame="_blank" w:history="1">
        <w:r w:rsidRPr="004B4FD6">
          <w:rPr>
            <w:rFonts w:ascii="Segoe UI" w:eastAsia="Times New Roman" w:hAnsi="Segoe UI" w:cs="Segoe UI"/>
            <w:sz w:val="26"/>
            <w:szCs w:val="26"/>
            <w:u w:val="single"/>
            <w:lang w:eastAsia="ru-RU"/>
          </w:rPr>
          <w:t>Корпорации МСП</w:t>
        </w:r>
      </w:hyperlink>
      <w:r w:rsidRPr="004B4FD6">
        <w:rPr>
          <w:rFonts w:ascii="Segoe UI" w:eastAsia="Times New Roman" w:hAnsi="Segoe UI" w:cs="Segoe UI"/>
          <w:sz w:val="26"/>
          <w:szCs w:val="26"/>
          <w:lang w:eastAsia="ru-RU"/>
        </w:rPr>
        <w:t>;</w:t>
      </w:r>
    </w:p>
    <w:p w:rsidR="004B4FD6" w:rsidRPr="004B4FD6" w:rsidRDefault="004B4FD6" w:rsidP="004B4FD6">
      <w:pPr>
        <w:numPr>
          <w:ilvl w:val="0"/>
          <w:numId w:val="3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hyperlink r:id="rId7" w:tgtFrame="_blank" w:history="1">
        <w:r w:rsidRPr="004B4FD6">
          <w:rPr>
            <w:rFonts w:ascii="Segoe UI" w:eastAsia="Times New Roman" w:hAnsi="Segoe UI" w:cs="Segoe UI"/>
            <w:sz w:val="26"/>
            <w:szCs w:val="26"/>
            <w:u w:val="single"/>
            <w:lang w:eastAsia="ru-RU"/>
          </w:rPr>
          <w:t>Портале бизнес-навигатора МСП</w:t>
        </w:r>
      </w:hyperlink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. Здесь можно ввести свой ИНН и получить персональные предложения;</w:t>
      </w:r>
    </w:p>
    <w:p w:rsidR="004B4FD6" w:rsidRPr="004B4FD6" w:rsidRDefault="004B4FD6" w:rsidP="004B4FD6">
      <w:pPr>
        <w:numPr>
          <w:ilvl w:val="0"/>
          <w:numId w:val="3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региональных сайтах «Мой бизнес», куда можно обратиться за консультацией по программам для МСП и узнать о проводимых мероприятиях.</w:t>
      </w:r>
    </w:p>
    <w:p w:rsidR="004B4FD6" w:rsidRDefault="004B4FD6" w:rsidP="004B4FD6">
      <w:pPr>
        <w:spacing w:after="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А в Санкт-Петербурге есть свой </w:t>
      </w:r>
      <w:hyperlink r:id="rId8" w:tgtFrame="_blank" w:history="1">
        <w:r w:rsidRPr="004B4FD6">
          <w:rPr>
            <w:rFonts w:ascii="Segoe UI" w:eastAsia="Times New Roman" w:hAnsi="Segoe UI" w:cs="Segoe UI"/>
            <w:sz w:val="26"/>
            <w:szCs w:val="26"/>
            <w:u w:val="single"/>
            <w:lang w:eastAsia="ru-RU"/>
          </w:rPr>
          <w:t>Фонд поддержки МСП</w:t>
        </w:r>
      </w:hyperlink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. С поддержкой фонда можно разобраться с федеральными законами, связанными с организацией и ведением бизнеса, а также с любым режимом налогообложения.</w:t>
      </w:r>
    </w:p>
    <w:p w:rsidR="004B4FD6" w:rsidRPr="004B4FD6" w:rsidRDefault="004B4FD6" w:rsidP="004B4FD6">
      <w:pPr>
        <w:spacing w:after="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</w:p>
    <w:p w:rsidR="004B4FD6" w:rsidRPr="004B4FD6" w:rsidRDefault="004B4FD6" w:rsidP="004B4FD6">
      <w:pPr>
        <w:spacing w:after="0" w:line="540" w:lineRule="atLeast"/>
        <w:jc w:val="both"/>
        <w:textAlignment w:val="baseline"/>
        <w:outlineLvl w:val="2"/>
        <w:rPr>
          <w:rFonts w:ascii="Segoe UI" w:eastAsia="Times New Roman" w:hAnsi="Segoe UI" w:cs="Segoe UI"/>
          <w:color w:val="001424"/>
          <w:spacing w:val="-15"/>
          <w:sz w:val="36"/>
          <w:szCs w:val="36"/>
          <w:lang w:eastAsia="ru-RU"/>
        </w:rPr>
      </w:pPr>
      <w:r w:rsidRPr="004B4FD6">
        <w:rPr>
          <w:rFonts w:ascii="Segoe UI" w:eastAsia="Times New Roman" w:hAnsi="Segoe UI" w:cs="Segoe UI"/>
          <w:b/>
          <w:bCs/>
          <w:color w:val="001424"/>
          <w:spacing w:val="-15"/>
          <w:sz w:val="36"/>
          <w:szCs w:val="36"/>
          <w:bdr w:val="none" w:sz="0" w:space="0" w:color="auto" w:frame="1"/>
          <w:lang w:eastAsia="ru-RU"/>
        </w:rPr>
        <w:t>Отличия между ИП на НПД и физлицами-</w:t>
      </w:r>
      <w:proofErr w:type="spellStart"/>
      <w:r w:rsidRPr="004B4FD6">
        <w:rPr>
          <w:rFonts w:ascii="Segoe UI" w:eastAsia="Times New Roman" w:hAnsi="Segoe UI" w:cs="Segoe UI"/>
          <w:b/>
          <w:bCs/>
          <w:color w:val="001424"/>
          <w:spacing w:val="-15"/>
          <w:sz w:val="36"/>
          <w:szCs w:val="36"/>
          <w:bdr w:val="none" w:sz="0" w:space="0" w:color="auto" w:frame="1"/>
          <w:lang w:eastAsia="ru-RU"/>
        </w:rPr>
        <w:t>самозанятыми</w:t>
      </w:r>
      <w:proofErr w:type="spellEnd"/>
    </w:p>
    <w:p w:rsidR="004B4FD6" w:rsidRPr="004B4FD6" w:rsidRDefault="004B4FD6" w:rsidP="004B4FD6">
      <w:pPr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При изучении конкретных программ поддержки обращайте внимание, на кого они распространяются. Дело в том, что ИП </w:t>
      </w:r>
      <w:r w:rsidRPr="004B4FD6">
        <w:rPr>
          <w:rFonts w:ascii="Arial" w:eastAsia="Times New Roman" w:hAnsi="Arial" w:cs="Arial"/>
          <w:color w:val="001424"/>
          <w:sz w:val="26"/>
          <w:szCs w:val="26"/>
          <w:lang w:eastAsia="ru-RU"/>
        </w:rPr>
        <w:t>─</w:t>
      </w: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плательщики НПД и </w:t>
      </w:r>
      <w:proofErr w:type="spellStart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самозанятые</w:t>
      </w:r>
      <w:proofErr w:type="spellEnd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, которые не являются предпринимателями находятся в разных категориях (ст.14.1 закона № 209-ФЗ). Поэтому и меры поддержки могут отличаться.</w:t>
      </w:r>
    </w:p>
    <w:p w:rsidR="004B4FD6" w:rsidRPr="004B4FD6" w:rsidRDefault="004B4FD6" w:rsidP="004B4FD6">
      <w:pPr>
        <w:spacing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Такое разделение связано с тем, </w:t>
      </w:r>
      <w:r w:rsidRPr="004B4FD6">
        <w:rPr>
          <w:rFonts w:ascii="Segoe UI" w:eastAsia="Times New Roman" w:hAnsi="Segoe UI" w:cs="Segoe UI"/>
          <w:b/>
          <w:bCs/>
          <w:color w:val="001424"/>
          <w:sz w:val="26"/>
          <w:szCs w:val="26"/>
          <w:bdr w:val="none" w:sz="0" w:space="0" w:color="auto" w:frame="1"/>
          <w:lang w:eastAsia="ru-RU"/>
        </w:rPr>
        <w:t>что на НПД есть возможность выбора: остаться физлицом или зарегистрироваться как ИП</w:t>
      </w: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.</w:t>
      </w:r>
    </w:p>
    <w:p w:rsidR="004B4FD6" w:rsidRPr="004B4FD6" w:rsidRDefault="004B4FD6" w:rsidP="004B4FD6">
      <w:pPr>
        <w:spacing w:before="600"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lastRenderedPageBreak/>
        <w:t>Кроме разных программ поддержки, есть и другие отличия плательщиков НПД со статусом ИП от физлиц-</w:t>
      </w:r>
      <w:proofErr w:type="spellStart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самозанятых</w:t>
      </w:r>
      <w:proofErr w:type="spellEnd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:</w:t>
      </w:r>
    </w:p>
    <w:p w:rsidR="004B4FD6" w:rsidRPr="004B4FD6" w:rsidRDefault="004B4FD6" w:rsidP="004B4FD6">
      <w:pPr>
        <w:numPr>
          <w:ilvl w:val="0"/>
          <w:numId w:val="4"/>
        </w:numPr>
        <w:spacing w:after="0" w:line="390" w:lineRule="atLeast"/>
        <w:ind w:left="567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ИП могут открыть расчетный счет и подключить </w:t>
      </w:r>
      <w:proofErr w:type="spellStart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эквайринг</w:t>
      </w:r>
      <w:proofErr w:type="spellEnd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для приема платежей картами через терминал или в интернете. Подробнее об этом читайте в статье «</w:t>
      </w:r>
      <w:hyperlink r:id="rId9" w:history="1">
        <w:r w:rsidRPr="004B4FD6">
          <w:rPr>
            <w:rFonts w:ascii="Segoe UI" w:eastAsia="Times New Roman" w:hAnsi="Segoe UI" w:cs="Segoe UI"/>
            <w:sz w:val="26"/>
            <w:szCs w:val="26"/>
            <w:u w:val="single"/>
            <w:lang w:eastAsia="ru-RU"/>
          </w:rPr>
          <w:t xml:space="preserve">Выгодный </w:t>
        </w:r>
        <w:proofErr w:type="spellStart"/>
        <w:r w:rsidRPr="004B4FD6">
          <w:rPr>
            <w:rFonts w:ascii="Segoe UI" w:eastAsia="Times New Roman" w:hAnsi="Segoe UI" w:cs="Segoe UI"/>
            <w:sz w:val="26"/>
            <w:szCs w:val="26"/>
            <w:u w:val="single"/>
            <w:lang w:eastAsia="ru-RU"/>
          </w:rPr>
          <w:t>эквайринг</w:t>
        </w:r>
        <w:proofErr w:type="spellEnd"/>
        <w:r w:rsidRPr="004B4FD6">
          <w:rPr>
            <w:rFonts w:ascii="Segoe UI" w:eastAsia="Times New Roman" w:hAnsi="Segoe UI" w:cs="Segoe UI"/>
            <w:sz w:val="26"/>
            <w:szCs w:val="26"/>
            <w:u w:val="single"/>
            <w:lang w:eastAsia="ru-RU"/>
          </w:rPr>
          <w:t xml:space="preserve"> для физических лиц</w:t>
        </w:r>
      </w:hyperlink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».</w:t>
      </w:r>
    </w:p>
    <w:p w:rsidR="004B4FD6" w:rsidRPr="004B4FD6" w:rsidRDefault="004B4FD6" w:rsidP="004B4FD6">
      <w:pPr>
        <w:numPr>
          <w:ilvl w:val="0"/>
          <w:numId w:val="4"/>
        </w:numPr>
        <w:spacing w:after="0" w:line="390" w:lineRule="atLeast"/>
        <w:ind w:left="567" w:hanging="567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Заниматься определенными видами деятельности могут только </w:t>
      </w:r>
      <w:proofErr w:type="spellStart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юрлица</w:t>
      </w:r>
      <w:proofErr w:type="spellEnd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или предприниматели, например, чтобы стать водителем такси, нужно зарегистрировать ИП и получить специальное разрешение.</w:t>
      </w:r>
    </w:p>
    <w:p w:rsidR="004B4FD6" w:rsidRPr="004B4FD6" w:rsidRDefault="004B4FD6" w:rsidP="004B4FD6">
      <w:pPr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Если </w:t>
      </w:r>
      <w:proofErr w:type="spellStart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эквайринг</w:t>
      </w:r>
      <w:proofErr w:type="spellEnd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не нужен и для выбранного бизнеса необязательно быть ИП, то можно оставаться </w:t>
      </w:r>
      <w:proofErr w:type="spellStart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самозанятым</w:t>
      </w:r>
      <w:proofErr w:type="spellEnd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физлицом.</w:t>
      </w:r>
    </w:p>
    <w:p w:rsidR="004B4FD6" w:rsidRPr="004B4FD6" w:rsidRDefault="004B4FD6" w:rsidP="004B4FD6">
      <w:pPr>
        <w:spacing w:after="0" w:line="570" w:lineRule="atLeast"/>
        <w:ind w:left="-15"/>
        <w:jc w:val="both"/>
        <w:textAlignment w:val="baseline"/>
        <w:outlineLvl w:val="1"/>
        <w:rPr>
          <w:rFonts w:ascii="Segoe UI" w:eastAsia="Times New Roman" w:hAnsi="Segoe UI" w:cs="Segoe UI"/>
          <w:color w:val="001424"/>
          <w:spacing w:val="-15"/>
          <w:sz w:val="36"/>
          <w:szCs w:val="36"/>
          <w:lang w:eastAsia="ru-RU"/>
        </w:rPr>
      </w:pPr>
      <w:r w:rsidRPr="004B4FD6">
        <w:rPr>
          <w:rFonts w:ascii="Segoe UI" w:eastAsia="Times New Roman" w:hAnsi="Segoe UI" w:cs="Segoe UI"/>
          <w:b/>
          <w:bCs/>
          <w:color w:val="001424"/>
          <w:spacing w:val="-15"/>
          <w:sz w:val="36"/>
          <w:szCs w:val="36"/>
          <w:bdr w:val="none" w:sz="0" w:space="0" w:color="auto" w:frame="1"/>
          <w:lang w:eastAsia="ru-RU"/>
        </w:rPr>
        <w:t>Особенности НПД</w:t>
      </w:r>
    </w:p>
    <w:p w:rsidR="004B4FD6" w:rsidRPr="004B4FD6" w:rsidRDefault="004B4FD6" w:rsidP="004B4FD6">
      <w:pPr>
        <w:spacing w:after="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Напомним, какие права, обязанности и ограничения есть в статусе </w:t>
      </w:r>
      <w:proofErr w:type="spellStart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самозанятых</w:t>
      </w:r>
      <w:proofErr w:type="spellEnd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.</w:t>
      </w:r>
    </w:p>
    <w:p w:rsidR="004B4FD6" w:rsidRPr="004B4FD6" w:rsidRDefault="004B4FD6" w:rsidP="004B4FD6">
      <w:pPr>
        <w:spacing w:after="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Из всех существующих налоговых режимов НПД самый простой и бюджетный:</w:t>
      </w:r>
    </w:p>
    <w:p w:rsidR="004B4FD6" w:rsidRPr="004B4FD6" w:rsidRDefault="004B4FD6" w:rsidP="004B4FD6">
      <w:pPr>
        <w:numPr>
          <w:ilvl w:val="0"/>
          <w:numId w:val="5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Плательщики налога на </w:t>
      </w:r>
      <w:proofErr w:type="spellStart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профдоход</w:t>
      </w:r>
      <w:proofErr w:type="spellEnd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не платят НДФЛ в размере 13%, а уплата страховых взносов, в том числе пенсионных по желанию </w:t>
      </w:r>
      <w:r w:rsidRPr="004B4FD6">
        <w:rPr>
          <w:rFonts w:ascii="Arial" w:eastAsia="Times New Roman" w:hAnsi="Arial" w:cs="Arial"/>
          <w:color w:val="001424"/>
          <w:sz w:val="26"/>
          <w:szCs w:val="26"/>
          <w:lang w:eastAsia="ru-RU"/>
        </w:rPr>
        <w:t>─</w:t>
      </w: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перечислять их необязательно.</w:t>
      </w:r>
    </w:p>
    <w:p w:rsidR="004B4FD6" w:rsidRPr="004B4FD6" w:rsidRDefault="004B4FD6" w:rsidP="004B4FD6">
      <w:pPr>
        <w:numPr>
          <w:ilvl w:val="0"/>
          <w:numId w:val="5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Чтобы оформить </w:t>
      </w:r>
      <w:proofErr w:type="spellStart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самозанятость</w:t>
      </w:r>
      <w:proofErr w:type="spellEnd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, нужно зарегистрироваться в приложении «Мой налог» или в веб-версии на сайте ФНС.</w:t>
      </w:r>
    </w:p>
    <w:p w:rsidR="004B4FD6" w:rsidRPr="004B4FD6" w:rsidRDefault="004B4FD6" w:rsidP="004B4FD6">
      <w:pPr>
        <w:numPr>
          <w:ilvl w:val="0"/>
          <w:numId w:val="5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Рассчитывать сумму налога </w:t>
      </w:r>
      <w:r w:rsidRPr="004B4FD6">
        <w:rPr>
          <w:rFonts w:ascii="Arial" w:eastAsia="Times New Roman" w:hAnsi="Arial" w:cs="Arial"/>
          <w:color w:val="001424"/>
          <w:sz w:val="26"/>
          <w:szCs w:val="26"/>
          <w:lang w:eastAsia="ru-RU"/>
        </w:rPr>
        <w:t>─</w:t>
      </w: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обязанность налоговых органов, </w:t>
      </w:r>
      <w:proofErr w:type="spellStart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самозанятому</w:t>
      </w:r>
      <w:proofErr w:type="spellEnd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нужно только после получения дохода фиксировать сумму в «Моем налоге».</w:t>
      </w:r>
    </w:p>
    <w:p w:rsidR="004B4FD6" w:rsidRPr="004B4FD6" w:rsidRDefault="004B4FD6" w:rsidP="004B4FD6">
      <w:pPr>
        <w:numPr>
          <w:ilvl w:val="0"/>
          <w:numId w:val="5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Можно совмещать с работой в найме.</w:t>
      </w:r>
    </w:p>
    <w:p w:rsidR="004B4FD6" w:rsidRPr="004B4FD6" w:rsidRDefault="004B4FD6" w:rsidP="004B4FD6">
      <w:pPr>
        <w:numPr>
          <w:ilvl w:val="0"/>
          <w:numId w:val="5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Величина налоговых ставок НПД </w:t>
      </w:r>
      <w:r w:rsidRPr="004B4FD6">
        <w:rPr>
          <w:rFonts w:ascii="Arial" w:eastAsia="Times New Roman" w:hAnsi="Arial" w:cs="Arial"/>
          <w:color w:val="001424"/>
          <w:sz w:val="26"/>
          <w:szCs w:val="26"/>
          <w:lang w:eastAsia="ru-RU"/>
        </w:rPr>
        <w:t>─</w:t>
      </w: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6% при работе с организациями, 4% </w:t>
      </w:r>
      <w:r w:rsidRPr="004B4FD6">
        <w:rPr>
          <w:rFonts w:ascii="Arial" w:eastAsia="Times New Roman" w:hAnsi="Arial" w:cs="Arial"/>
          <w:color w:val="001424"/>
          <w:sz w:val="26"/>
          <w:szCs w:val="26"/>
          <w:lang w:eastAsia="ru-RU"/>
        </w:rPr>
        <w:t>─</w:t>
      </w: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когда </w:t>
      </w:r>
      <w:proofErr w:type="spellStart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самозанятые</w:t>
      </w:r>
      <w:proofErr w:type="spellEnd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оказывают услуги физлицам. За счет вычета, размер которого 10 тыс. руб. в год, проводится пересчет налоговых ставок на 2 и 1% соответственно.</w:t>
      </w:r>
    </w:p>
    <w:p w:rsidR="004B4FD6" w:rsidRPr="004B4FD6" w:rsidRDefault="004B4FD6" w:rsidP="004B4FD6">
      <w:pPr>
        <w:numPr>
          <w:ilvl w:val="0"/>
          <w:numId w:val="5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Необязательно открывать расчетный счет </w:t>
      </w:r>
      <w:r w:rsidRPr="004B4FD6">
        <w:rPr>
          <w:rFonts w:ascii="Arial" w:eastAsia="Times New Roman" w:hAnsi="Arial" w:cs="Arial"/>
          <w:color w:val="001424"/>
          <w:sz w:val="26"/>
          <w:szCs w:val="26"/>
          <w:lang w:eastAsia="ru-RU"/>
        </w:rPr>
        <w:t>─</w:t>
      </w: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оплату от заказчиков можно принимать на текущий счет физлица и привязанную к нему карту.</w:t>
      </w:r>
    </w:p>
    <w:p w:rsidR="004B4FD6" w:rsidRPr="004B4FD6" w:rsidRDefault="004B4FD6" w:rsidP="004B4FD6">
      <w:pPr>
        <w:numPr>
          <w:ilvl w:val="0"/>
          <w:numId w:val="5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Не нужна онлайн-касса.</w:t>
      </w:r>
    </w:p>
    <w:p w:rsidR="004B4FD6" w:rsidRPr="004B4FD6" w:rsidRDefault="004B4FD6" w:rsidP="004B4FD6">
      <w:pPr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Но есть и требования с ограничениями:</w:t>
      </w:r>
    </w:p>
    <w:p w:rsidR="004B4FD6" w:rsidRPr="004B4FD6" w:rsidRDefault="004B4FD6" w:rsidP="004B4FD6">
      <w:pPr>
        <w:numPr>
          <w:ilvl w:val="0"/>
          <w:numId w:val="6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Годовой доход не больше 2,4 млн руб.</w:t>
      </w:r>
    </w:p>
    <w:p w:rsidR="004B4FD6" w:rsidRPr="004B4FD6" w:rsidRDefault="004B4FD6" w:rsidP="004B4FD6">
      <w:pPr>
        <w:numPr>
          <w:ilvl w:val="0"/>
          <w:numId w:val="6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Продавать можно только товары собственного производства.</w:t>
      </w:r>
    </w:p>
    <w:p w:rsidR="004B4FD6" w:rsidRPr="004B4FD6" w:rsidRDefault="004B4FD6" w:rsidP="004B4FD6">
      <w:pPr>
        <w:numPr>
          <w:ilvl w:val="0"/>
          <w:numId w:val="6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lastRenderedPageBreak/>
        <w:t xml:space="preserve">Каждому покупателю надо выдавать чек из приложения «Мой налог». Установлены такие сроки </w:t>
      </w:r>
      <w:r w:rsidRPr="004B4FD6">
        <w:rPr>
          <w:rFonts w:ascii="Arial" w:eastAsia="Times New Roman" w:hAnsi="Arial" w:cs="Arial"/>
          <w:color w:val="001424"/>
          <w:sz w:val="26"/>
          <w:szCs w:val="26"/>
          <w:lang w:eastAsia="ru-RU"/>
        </w:rPr>
        <w:t>─</w:t>
      </w: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при расчетах наличными и картой сразу после оплаты, при безналичных поступлениях на счет, например, от организаций </w:t>
      </w:r>
      <w:r w:rsidRPr="004B4FD6">
        <w:rPr>
          <w:rFonts w:ascii="Arial" w:eastAsia="Times New Roman" w:hAnsi="Arial" w:cs="Arial"/>
          <w:color w:val="001424"/>
          <w:sz w:val="26"/>
          <w:szCs w:val="26"/>
          <w:lang w:eastAsia="ru-RU"/>
        </w:rPr>
        <w:t>─</w:t>
      </w: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не позднее 9 числа месяца, следующего за расчетным.</w:t>
      </w:r>
    </w:p>
    <w:p w:rsidR="004B4FD6" w:rsidRPr="004B4FD6" w:rsidRDefault="004B4FD6" w:rsidP="004B4FD6">
      <w:pPr>
        <w:numPr>
          <w:ilvl w:val="0"/>
          <w:numId w:val="6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Платить налог надо ежемесячно, срок уплаты НПД </w:t>
      </w:r>
      <w:r w:rsidRPr="004B4FD6">
        <w:rPr>
          <w:rFonts w:ascii="Arial" w:eastAsia="Times New Roman" w:hAnsi="Arial" w:cs="Arial"/>
          <w:color w:val="001424"/>
          <w:sz w:val="26"/>
          <w:szCs w:val="26"/>
          <w:lang w:eastAsia="ru-RU"/>
        </w:rPr>
        <w:t>─</w:t>
      </w: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не позднее 25 числа месяца, следующего за отчетным.</w:t>
      </w:r>
    </w:p>
    <w:p w:rsidR="004B4FD6" w:rsidRPr="004B4FD6" w:rsidRDefault="004B4FD6" w:rsidP="004B4FD6">
      <w:pPr>
        <w:numPr>
          <w:ilvl w:val="0"/>
          <w:numId w:val="6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При заключении трудовых договоров </w:t>
      </w:r>
      <w:r w:rsidRPr="004B4FD6">
        <w:rPr>
          <w:rFonts w:ascii="Arial" w:eastAsia="Times New Roman" w:hAnsi="Arial" w:cs="Arial"/>
          <w:color w:val="001424"/>
          <w:sz w:val="26"/>
          <w:szCs w:val="26"/>
          <w:lang w:eastAsia="ru-RU"/>
        </w:rPr>
        <w:t>─</w:t>
      </w: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найме сотрудников </w:t>
      </w:r>
      <w:r w:rsidRPr="004B4FD6">
        <w:rPr>
          <w:rFonts w:ascii="Arial" w:eastAsia="Times New Roman" w:hAnsi="Arial" w:cs="Arial"/>
          <w:color w:val="001424"/>
          <w:sz w:val="26"/>
          <w:szCs w:val="26"/>
          <w:lang w:eastAsia="ru-RU"/>
        </w:rPr>
        <w:t>─</w:t>
      </w: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придется распрощаться с режимом </w:t>
      </w:r>
      <w:proofErr w:type="spellStart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самозанятости</w:t>
      </w:r>
      <w:proofErr w:type="spellEnd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.</w:t>
      </w:r>
    </w:p>
    <w:p w:rsidR="004B4FD6" w:rsidRPr="004B4FD6" w:rsidRDefault="004B4FD6" w:rsidP="004B4FD6">
      <w:pPr>
        <w:numPr>
          <w:ilvl w:val="0"/>
          <w:numId w:val="6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Нет налоговых каникул </w:t>
      </w:r>
      <w:r w:rsidRPr="004B4FD6">
        <w:rPr>
          <w:rFonts w:ascii="Arial" w:eastAsia="Times New Roman" w:hAnsi="Arial" w:cs="Arial"/>
          <w:color w:val="001424"/>
          <w:sz w:val="26"/>
          <w:szCs w:val="26"/>
          <w:lang w:eastAsia="ru-RU"/>
        </w:rPr>
        <w:t>─</w:t>
      </w: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периода без налоговых платежей, как, например, по некоторым видам деятельности на патенте или упрощенке.</w:t>
      </w:r>
    </w:p>
    <w:p w:rsidR="004B4FD6" w:rsidRPr="004B4FD6" w:rsidRDefault="004B4FD6" w:rsidP="004B4FD6">
      <w:pPr>
        <w:spacing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А еще, согласно ст. 129.13, определена ответственность </w:t>
      </w:r>
      <w:proofErr w:type="spellStart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самозанятых</w:t>
      </w:r>
      <w:proofErr w:type="spellEnd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за нарушения порядка и/или сроков передачи сведений о расчетах </w:t>
      </w:r>
      <w:r w:rsidRPr="004B4FD6">
        <w:rPr>
          <w:rFonts w:ascii="Arial" w:eastAsia="Times New Roman" w:hAnsi="Arial" w:cs="Arial"/>
          <w:color w:val="001424"/>
          <w:sz w:val="26"/>
          <w:szCs w:val="26"/>
          <w:lang w:eastAsia="ru-RU"/>
        </w:rPr>
        <w:t>─</w:t>
      </w:r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сумма штрафа составляет 20% от суммы </w:t>
      </w:r>
      <w:proofErr w:type="spellStart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непроведенного</w:t>
      </w:r>
      <w:proofErr w:type="spellEnd"/>
      <w:r w:rsidRPr="004B4FD6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через «Мой налог» дохода. А если то же самое произойдет в течение полугода штраф составит уже 100% от суммы расчета.</w:t>
      </w:r>
    </w:p>
    <w:p w:rsidR="00015300" w:rsidRDefault="00015300"/>
    <w:sectPr w:rsidR="0001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5272"/>
    <w:multiLevelType w:val="multilevel"/>
    <w:tmpl w:val="70980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043A6"/>
    <w:multiLevelType w:val="multilevel"/>
    <w:tmpl w:val="DE4E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BC0A38"/>
    <w:multiLevelType w:val="multilevel"/>
    <w:tmpl w:val="5B06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B4322"/>
    <w:multiLevelType w:val="multilevel"/>
    <w:tmpl w:val="8214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C33188"/>
    <w:multiLevelType w:val="multilevel"/>
    <w:tmpl w:val="DE6A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6C5F90"/>
    <w:multiLevelType w:val="multilevel"/>
    <w:tmpl w:val="E4285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D6"/>
    <w:rsid w:val="00015300"/>
    <w:rsid w:val="004B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82783-5402-41F8-B36A-9CF7C95F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278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6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48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5078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8534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08837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32113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12370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2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967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99934">
                                  <w:marLeft w:val="49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p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smb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pmsp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assa.mts.ru/blog/law/zakon-o-samozanyatykh-komu-nuzhny-onlayn-kass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ssa.mts.ru/blog/for-business/vygodnyy-ekvayring-dlya-fizicheskikh-li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2021-03-09T12:01:00Z</dcterms:created>
  <dcterms:modified xsi:type="dcterms:W3CDTF">2021-03-09T12:06:00Z</dcterms:modified>
</cp:coreProperties>
</file>