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4063BF" w:rsidRDefault="00F571E0" w:rsidP="00606C49">
      <w:pPr>
        <w:jc w:val="center"/>
        <w:rPr>
          <w:sz w:val="28"/>
          <w:szCs w:val="28"/>
        </w:rPr>
      </w:pPr>
      <w:r w:rsidRPr="004063BF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3BF">
        <w:rPr>
          <w:b/>
          <w:bCs/>
          <w:position w:val="1"/>
          <w:sz w:val="42"/>
          <w:szCs w:val="42"/>
        </w:rPr>
        <w:t>АДМИНИСТРАЦИЯ</w:t>
      </w:r>
    </w:p>
    <w:p w:rsidR="00F571E0" w:rsidRPr="004063BF" w:rsidRDefault="00F571E0" w:rsidP="00606C49">
      <w:pPr>
        <w:shd w:val="clear" w:color="auto" w:fill="FFFFFF"/>
        <w:spacing w:line="400" w:lineRule="exact"/>
        <w:jc w:val="center"/>
        <w:rPr>
          <w:b/>
          <w:bCs/>
          <w:sz w:val="32"/>
          <w:szCs w:val="32"/>
        </w:rPr>
      </w:pPr>
      <w:r w:rsidRPr="004063BF">
        <w:rPr>
          <w:b/>
          <w:bCs/>
          <w:sz w:val="32"/>
          <w:szCs w:val="32"/>
        </w:rPr>
        <w:t>СОЛНЦЕВСКОГО РАЙОНА КУРСКОЙ ОБЛАСТИ</w:t>
      </w:r>
    </w:p>
    <w:p w:rsidR="00F571E0" w:rsidRPr="004063BF" w:rsidRDefault="00F571E0" w:rsidP="00606C49">
      <w:pPr>
        <w:shd w:val="clear" w:color="auto" w:fill="FFFFFF"/>
        <w:jc w:val="center"/>
        <w:rPr>
          <w:bCs/>
          <w:sz w:val="28"/>
          <w:szCs w:val="28"/>
        </w:rPr>
      </w:pPr>
    </w:p>
    <w:p w:rsidR="00F571E0" w:rsidRPr="004063BF" w:rsidRDefault="00F571E0" w:rsidP="00606C49">
      <w:pPr>
        <w:shd w:val="clear" w:color="auto" w:fill="FFFFFF"/>
        <w:jc w:val="center"/>
        <w:rPr>
          <w:rFonts w:ascii="Arial" w:hAnsi="Arial" w:cs="Arial"/>
          <w:sz w:val="40"/>
          <w:szCs w:val="40"/>
        </w:rPr>
      </w:pPr>
      <w:r w:rsidRPr="004063BF">
        <w:rPr>
          <w:rFonts w:ascii="Arial" w:hAnsi="Arial" w:cs="Arial"/>
          <w:sz w:val="40"/>
          <w:szCs w:val="40"/>
        </w:rPr>
        <w:t>П О С Т А Н О В Л Е Н И Е</w:t>
      </w:r>
    </w:p>
    <w:p w:rsidR="00B51D09" w:rsidRPr="004063BF" w:rsidRDefault="00B51D09" w:rsidP="00606C49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RPr="004063BF" w:rsidTr="00ED357E">
        <w:trPr>
          <w:trHeight w:val="311"/>
        </w:trPr>
        <w:tc>
          <w:tcPr>
            <w:tcW w:w="528" w:type="dxa"/>
          </w:tcPr>
          <w:p w:rsidR="00F571E0" w:rsidRPr="004063BF" w:rsidRDefault="00F571E0" w:rsidP="00AE3E50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4063BF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063BF" w:rsidRDefault="006B702A" w:rsidP="006F1CD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3E50">
              <w:rPr>
                <w:sz w:val="28"/>
                <w:szCs w:val="28"/>
              </w:rPr>
              <w:t>.03</w:t>
            </w:r>
            <w:r w:rsidR="007734A8" w:rsidRPr="004063BF">
              <w:rPr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063BF" w:rsidRDefault="00F571E0" w:rsidP="00D10CFB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4063BF"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4063BF" w:rsidRDefault="00BB5B40" w:rsidP="00D10CF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71E0" w:rsidRPr="004063BF" w:rsidTr="00F62113">
        <w:trPr>
          <w:trHeight w:val="487"/>
        </w:trPr>
        <w:tc>
          <w:tcPr>
            <w:tcW w:w="528" w:type="dxa"/>
          </w:tcPr>
          <w:p w:rsidR="00F571E0" w:rsidRPr="004063BF" w:rsidRDefault="00F571E0" w:rsidP="00AE3E50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3"/>
          </w:tcPr>
          <w:p w:rsidR="00F571E0" w:rsidRPr="004063BF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3BF">
              <w:rPr>
                <w:sz w:val="20"/>
                <w:szCs w:val="20"/>
              </w:rPr>
              <w:t>Курская область, 306120, пос.</w:t>
            </w:r>
            <w:r w:rsidR="00ED357E" w:rsidRPr="004063BF">
              <w:rPr>
                <w:sz w:val="20"/>
                <w:szCs w:val="20"/>
              </w:rPr>
              <w:t xml:space="preserve"> </w:t>
            </w:r>
            <w:r w:rsidRPr="004063BF">
              <w:rPr>
                <w:sz w:val="20"/>
                <w:szCs w:val="20"/>
              </w:rPr>
              <w:t>Солнцево</w:t>
            </w:r>
          </w:p>
        </w:tc>
      </w:tr>
    </w:tbl>
    <w:p w:rsidR="00B9348E" w:rsidRDefault="00B9348E" w:rsidP="00B9348E">
      <w:pPr>
        <w:pStyle w:val="a3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>О мер</w:t>
      </w:r>
      <w:r>
        <w:rPr>
          <w:sz w:val="28"/>
          <w:szCs w:val="28"/>
          <w:lang w:bidi="ru-RU"/>
        </w:rPr>
        <w:t>ах по противодействию коррупции</w:t>
      </w:r>
    </w:p>
    <w:p w:rsidR="00B9348E" w:rsidRDefault="00B9348E" w:rsidP="00B9348E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Администрации Солнцевского района</w:t>
      </w:r>
    </w:p>
    <w:p w:rsidR="00B9348E" w:rsidRDefault="00B9348E" w:rsidP="00B9348E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Курской области на 2021-2023 г.</w:t>
      </w:r>
    </w:p>
    <w:p w:rsidR="00B9348E" w:rsidRPr="00B9348E" w:rsidRDefault="00B9348E" w:rsidP="00B9348E">
      <w:pPr>
        <w:pStyle w:val="a3"/>
        <w:rPr>
          <w:sz w:val="28"/>
          <w:szCs w:val="28"/>
          <w:lang w:bidi="ru-RU"/>
        </w:rPr>
      </w:pPr>
    </w:p>
    <w:p w:rsidR="00B9348E" w:rsidRPr="00B9348E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 xml:space="preserve">В целях реализации Федерального </w:t>
      </w:r>
      <w:r>
        <w:rPr>
          <w:sz w:val="28"/>
          <w:szCs w:val="28"/>
          <w:lang w:bidi="ru-RU"/>
        </w:rPr>
        <w:t>закона от 25 декабря 2008 года № 273-ФЗ «О противодействии коррупции»,</w:t>
      </w:r>
      <w:r w:rsidRPr="00B9348E">
        <w:rPr>
          <w:sz w:val="28"/>
          <w:szCs w:val="28"/>
          <w:lang w:bidi="ru-RU"/>
        </w:rPr>
        <w:t xml:space="preserve"> Закона Курской о</w:t>
      </w:r>
      <w:r>
        <w:rPr>
          <w:sz w:val="28"/>
          <w:szCs w:val="28"/>
          <w:lang w:bidi="ru-RU"/>
        </w:rPr>
        <w:t>бласти от 11 октября 2008 года № 85-ЗКО «</w:t>
      </w:r>
      <w:r w:rsidRPr="00B9348E">
        <w:rPr>
          <w:sz w:val="28"/>
          <w:szCs w:val="28"/>
          <w:lang w:bidi="ru-RU"/>
        </w:rPr>
        <w:t>О противодейст</w:t>
      </w:r>
      <w:r>
        <w:rPr>
          <w:sz w:val="28"/>
          <w:szCs w:val="28"/>
          <w:lang w:bidi="ru-RU"/>
        </w:rPr>
        <w:t>вии коррупции в Курской области»,</w:t>
      </w:r>
      <w:bookmarkStart w:id="0" w:name="_GoBack"/>
      <w:bookmarkEnd w:id="0"/>
      <w:r>
        <w:rPr>
          <w:sz w:val="28"/>
          <w:szCs w:val="28"/>
          <w:lang w:bidi="ru-RU"/>
        </w:rPr>
        <w:t xml:space="preserve"> предупреждения и </w:t>
      </w:r>
      <w:r w:rsidRPr="00B9348E">
        <w:rPr>
          <w:sz w:val="28"/>
          <w:szCs w:val="28"/>
          <w:lang w:bidi="ru-RU"/>
        </w:rPr>
        <w:t>профилактики коррупции</w:t>
      </w:r>
      <w:r>
        <w:rPr>
          <w:sz w:val="28"/>
          <w:szCs w:val="28"/>
          <w:lang w:bidi="ru-RU"/>
        </w:rPr>
        <w:t>,</w:t>
      </w:r>
      <w:r w:rsidRPr="00B9348E">
        <w:rPr>
          <w:sz w:val="28"/>
          <w:szCs w:val="28"/>
          <w:lang w:bidi="ru-RU"/>
        </w:rPr>
        <w:t xml:space="preserve"> Администрация Солнцевского района Курской области ПОСТАНОВЛЯЕТ:</w:t>
      </w:r>
    </w:p>
    <w:p w:rsidR="00B9348E" w:rsidRPr="00B9348E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>1. Утвердить прилагаемый план мероприятий противодействия коррупции в Администрации Солн</w:t>
      </w:r>
      <w:r>
        <w:rPr>
          <w:sz w:val="28"/>
          <w:szCs w:val="28"/>
          <w:lang w:bidi="ru-RU"/>
        </w:rPr>
        <w:t>цевского района Курской области</w:t>
      </w:r>
      <w:r w:rsidRPr="00B9348E">
        <w:rPr>
          <w:sz w:val="28"/>
          <w:szCs w:val="28"/>
          <w:lang w:bidi="ru-RU"/>
        </w:rPr>
        <w:t xml:space="preserve"> на 2021-2023 годы.</w:t>
      </w:r>
    </w:p>
    <w:p w:rsidR="00B9348E" w:rsidRPr="00B9348E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>2. Структурным подразделениям Администрации Солнцевского р</w:t>
      </w:r>
      <w:r>
        <w:rPr>
          <w:sz w:val="28"/>
          <w:szCs w:val="28"/>
          <w:lang w:bidi="ru-RU"/>
        </w:rPr>
        <w:t xml:space="preserve">айона Курской области </w:t>
      </w:r>
      <w:r w:rsidRPr="00B9348E">
        <w:rPr>
          <w:sz w:val="28"/>
          <w:szCs w:val="28"/>
          <w:lang w:bidi="ru-RU"/>
        </w:rPr>
        <w:t>обеспечить выполнение Плана, утвержденного пунктом 1 настоящего постановления.</w:t>
      </w:r>
    </w:p>
    <w:p w:rsidR="00B9348E" w:rsidRPr="00B9348E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Контроль </w:t>
      </w:r>
      <w:r w:rsidRPr="00B9348E">
        <w:rPr>
          <w:sz w:val="28"/>
          <w:szCs w:val="28"/>
          <w:lang w:bidi="ru-RU"/>
        </w:rPr>
        <w:t>за исполнением настоящ</w:t>
      </w:r>
      <w:r>
        <w:rPr>
          <w:sz w:val="28"/>
          <w:szCs w:val="28"/>
          <w:lang w:bidi="ru-RU"/>
        </w:rPr>
        <w:t>его постановления возложить на З</w:t>
      </w:r>
      <w:r w:rsidRPr="00B9348E">
        <w:rPr>
          <w:sz w:val="28"/>
          <w:szCs w:val="28"/>
          <w:lang w:bidi="ru-RU"/>
        </w:rPr>
        <w:t>аместителя Главы Администрации Солнцевского района Курской области Баскова В</w:t>
      </w:r>
      <w:r>
        <w:rPr>
          <w:sz w:val="28"/>
          <w:szCs w:val="28"/>
          <w:lang w:bidi="ru-RU"/>
        </w:rPr>
        <w:t>.</w:t>
      </w:r>
      <w:r w:rsidRPr="00B9348E">
        <w:rPr>
          <w:sz w:val="28"/>
          <w:szCs w:val="28"/>
          <w:lang w:bidi="ru-RU"/>
        </w:rPr>
        <w:t>В.</w:t>
      </w:r>
    </w:p>
    <w:p w:rsidR="00B9348E" w:rsidRPr="00B9348E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>4. Признать утратившим силу постановление Администрации Солнцевского района Курской области от 14.04.2017 г. №</w:t>
      </w:r>
      <w:r>
        <w:rPr>
          <w:sz w:val="28"/>
          <w:szCs w:val="28"/>
          <w:lang w:bidi="ru-RU"/>
        </w:rPr>
        <w:t xml:space="preserve"> </w:t>
      </w:r>
      <w:r w:rsidRPr="00B9348E">
        <w:rPr>
          <w:sz w:val="28"/>
          <w:szCs w:val="28"/>
          <w:lang w:bidi="ru-RU"/>
        </w:rPr>
        <w:t>126 «О мерах по противодействию коррупции»</w:t>
      </w:r>
      <w:r>
        <w:rPr>
          <w:sz w:val="28"/>
          <w:szCs w:val="28"/>
          <w:lang w:bidi="ru-RU"/>
        </w:rPr>
        <w:t>.</w:t>
      </w:r>
    </w:p>
    <w:p w:rsidR="00A33F1D" w:rsidRDefault="00B9348E" w:rsidP="00B9348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B9348E">
        <w:rPr>
          <w:sz w:val="28"/>
          <w:szCs w:val="28"/>
          <w:lang w:bidi="ru-RU"/>
        </w:rPr>
        <w:t>5. Постановление вступает в силу со дня его подписания.</w:t>
      </w:r>
    </w:p>
    <w:p w:rsidR="00B9348E" w:rsidRDefault="00B9348E" w:rsidP="00B9348E">
      <w:pPr>
        <w:pStyle w:val="a3"/>
        <w:jc w:val="both"/>
        <w:rPr>
          <w:sz w:val="28"/>
          <w:szCs w:val="28"/>
          <w:lang w:bidi="ru-RU"/>
        </w:rPr>
      </w:pPr>
    </w:p>
    <w:p w:rsidR="00A33F1D" w:rsidRPr="004063BF" w:rsidRDefault="00A33F1D" w:rsidP="00D10CFB">
      <w:pPr>
        <w:pStyle w:val="a3"/>
        <w:jc w:val="both"/>
        <w:rPr>
          <w:sz w:val="28"/>
          <w:szCs w:val="28"/>
        </w:rPr>
      </w:pPr>
    </w:p>
    <w:p w:rsidR="002E5D39" w:rsidRDefault="00B3318B" w:rsidP="00264CFD">
      <w:pPr>
        <w:pStyle w:val="a3"/>
        <w:jc w:val="both"/>
        <w:rPr>
          <w:sz w:val="28"/>
          <w:szCs w:val="28"/>
        </w:rPr>
      </w:pPr>
      <w:r w:rsidRPr="004063BF">
        <w:rPr>
          <w:sz w:val="28"/>
          <w:szCs w:val="28"/>
        </w:rPr>
        <w:t>Глава</w:t>
      </w:r>
      <w:r w:rsidR="00F571E0" w:rsidRPr="004063BF">
        <w:rPr>
          <w:sz w:val="28"/>
          <w:szCs w:val="28"/>
        </w:rPr>
        <w:t xml:space="preserve"> Солнцевского района        </w:t>
      </w:r>
      <w:r w:rsidR="00D01214" w:rsidRPr="004063BF">
        <w:rPr>
          <w:sz w:val="28"/>
          <w:szCs w:val="28"/>
        </w:rPr>
        <w:t xml:space="preserve">                             </w:t>
      </w:r>
      <w:r w:rsidRPr="004063BF">
        <w:rPr>
          <w:sz w:val="28"/>
          <w:szCs w:val="28"/>
        </w:rPr>
        <w:t xml:space="preserve">          </w:t>
      </w:r>
      <w:r w:rsidR="00D01214" w:rsidRPr="004063BF">
        <w:rPr>
          <w:sz w:val="28"/>
          <w:szCs w:val="28"/>
        </w:rPr>
        <w:t xml:space="preserve">  </w:t>
      </w:r>
      <w:r w:rsidR="00ED357E" w:rsidRPr="004063BF">
        <w:rPr>
          <w:sz w:val="28"/>
          <w:szCs w:val="28"/>
        </w:rPr>
        <w:t xml:space="preserve">                 </w:t>
      </w:r>
      <w:r w:rsidRPr="004063BF">
        <w:rPr>
          <w:sz w:val="28"/>
          <w:szCs w:val="28"/>
        </w:rPr>
        <w:t>Г.Д. Енютин</w:t>
      </w:r>
    </w:p>
    <w:p w:rsidR="00B9348E" w:rsidRDefault="00B9348E" w:rsidP="00264CFD">
      <w:pPr>
        <w:pStyle w:val="a3"/>
        <w:jc w:val="both"/>
        <w:rPr>
          <w:sz w:val="28"/>
          <w:szCs w:val="28"/>
        </w:rPr>
      </w:pPr>
    </w:p>
    <w:p w:rsidR="00B9348E" w:rsidRDefault="00B9348E" w:rsidP="00264CFD">
      <w:pPr>
        <w:pStyle w:val="a3"/>
        <w:jc w:val="both"/>
        <w:rPr>
          <w:sz w:val="28"/>
          <w:szCs w:val="28"/>
        </w:rPr>
      </w:pPr>
    </w:p>
    <w:p w:rsidR="00B9348E" w:rsidRDefault="00B9348E" w:rsidP="00264CFD">
      <w:pPr>
        <w:pStyle w:val="a3"/>
        <w:jc w:val="both"/>
        <w:rPr>
          <w:sz w:val="28"/>
          <w:szCs w:val="28"/>
        </w:rPr>
      </w:pPr>
    </w:p>
    <w:p w:rsidR="00B9348E" w:rsidRPr="00B9348E" w:rsidRDefault="00B9348E" w:rsidP="00B9348E">
      <w:pPr>
        <w:pStyle w:val="a3"/>
        <w:jc w:val="right"/>
        <w:rPr>
          <w:sz w:val="28"/>
          <w:szCs w:val="28"/>
        </w:rPr>
      </w:pPr>
      <w:r w:rsidRPr="00B9348E">
        <w:rPr>
          <w:sz w:val="28"/>
          <w:szCs w:val="28"/>
        </w:rPr>
        <w:lastRenderedPageBreak/>
        <w:t>Утвержден</w:t>
      </w:r>
    </w:p>
    <w:p w:rsidR="00B9348E" w:rsidRDefault="00B9348E" w:rsidP="00B9348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9348E">
        <w:rPr>
          <w:sz w:val="28"/>
          <w:szCs w:val="28"/>
        </w:rPr>
        <w:t>Администрации</w:t>
      </w:r>
    </w:p>
    <w:p w:rsidR="00B9348E" w:rsidRDefault="00B9348E" w:rsidP="00B9348E">
      <w:pPr>
        <w:pStyle w:val="a3"/>
        <w:jc w:val="right"/>
        <w:rPr>
          <w:sz w:val="28"/>
          <w:szCs w:val="28"/>
        </w:rPr>
      </w:pPr>
      <w:r w:rsidRPr="00B9348E">
        <w:rPr>
          <w:sz w:val="28"/>
          <w:szCs w:val="28"/>
        </w:rPr>
        <w:t>Солнцевского района</w:t>
      </w:r>
    </w:p>
    <w:p w:rsidR="00B9348E" w:rsidRPr="00B9348E" w:rsidRDefault="00B9348E" w:rsidP="00B9348E">
      <w:pPr>
        <w:pStyle w:val="a3"/>
        <w:jc w:val="right"/>
        <w:rPr>
          <w:sz w:val="28"/>
          <w:szCs w:val="28"/>
        </w:rPr>
      </w:pPr>
      <w:r w:rsidRPr="00B9348E">
        <w:rPr>
          <w:sz w:val="28"/>
          <w:szCs w:val="28"/>
        </w:rPr>
        <w:t>Курской области</w:t>
      </w:r>
    </w:p>
    <w:p w:rsidR="00B9348E" w:rsidRDefault="00B9348E" w:rsidP="00B9348E">
      <w:pPr>
        <w:pStyle w:val="a3"/>
        <w:jc w:val="right"/>
        <w:rPr>
          <w:sz w:val="28"/>
          <w:szCs w:val="28"/>
        </w:rPr>
      </w:pPr>
      <w:r w:rsidRPr="00B9348E">
        <w:rPr>
          <w:sz w:val="28"/>
          <w:szCs w:val="28"/>
        </w:rPr>
        <w:t xml:space="preserve">от </w:t>
      </w:r>
      <w:r>
        <w:rPr>
          <w:sz w:val="28"/>
          <w:szCs w:val="28"/>
        </w:rPr>
        <w:t>10 марта 2021 г. № 100</w:t>
      </w:r>
    </w:p>
    <w:p w:rsidR="00B9348E" w:rsidRPr="00B9348E" w:rsidRDefault="00B9348E" w:rsidP="00B9348E">
      <w:pPr>
        <w:pStyle w:val="a3"/>
        <w:jc w:val="right"/>
        <w:rPr>
          <w:sz w:val="28"/>
          <w:szCs w:val="28"/>
        </w:rPr>
      </w:pPr>
    </w:p>
    <w:p w:rsidR="00B9348E" w:rsidRPr="00B9348E" w:rsidRDefault="00B9348E" w:rsidP="00B9348E">
      <w:pPr>
        <w:pStyle w:val="a3"/>
        <w:jc w:val="center"/>
        <w:rPr>
          <w:sz w:val="28"/>
          <w:szCs w:val="28"/>
        </w:rPr>
      </w:pPr>
      <w:bookmarkStart w:id="1" w:name="P30"/>
      <w:bookmarkEnd w:id="1"/>
      <w:r w:rsidRPr="00B9348E">
        <w:rPr>
          <w:sz w:val="28"/>
          <w:szCs w:val="28"/>
        </w:rPr>
        <w:t>План мероприятий противодействия коррупции в Администрации Солнцевского района Курской области на 2021-2023 годы</w:t>
      </w:r>
    </w:p>
    <w:p w:rsidR="00B9348E" w:rsidRPr="00B9348E" w:rsidRDefault="00B9348E" w:rsidP="00B9348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3136"/>
        <w:gridCol w:w="2341"/>
        <w:gridCol w:w="1387"/>
        <w:gridCol w:w="2076"/>
      </w:tblGrid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B9348E">
              <w:rPr>
                <w:sz w:val="28"/>
                <w:szCs w:val="28"/>
              </w:rPr>
              <w:t>п/п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5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1.1.1.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Разработка и утверждение плана мероприятий по прот</w:t>
            </w:r>
            <w:r>
              <w:rPr>
                <w:sz w:val="28"/>
                <w:szCs w:val="28"/>
              </w:rPr>
              <w:t>иводействию коррупции на 2021-</w:t>
            </w:r>
            <w:r w:rsidRPr="00B9348E">
              <w:rPr>
                <w:sz w:val="28"/>
                <w:szCs w:val="28"/>
              </w:rPr>
              <w:t>2023 годы в Администрации Солнцевского района Курской области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I квартал 2021 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1.1.2.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Проведение антикоррупционной экспертизы разрабатываемых Администрацией Солнцевского района Курской области и ее структурными подразделениями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1.1.3</w:t>
            </w:r>
            <w:r w:rsidRPr="00B9348E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Осуществление </w:t>
            </w:r>
            <w:r w:rsidRPr="00B9348E">
              <w:rPr>
                <w:sz w:val="28"/>
                <w:szCs w:val="28"/>
              </w:rPr>
              <w:lastRenderedPageBreak/>
              <w:t>контроля в муниципальных учреждениях Солнцевского района, функции и полномочия учредителя которых осуществляет Администрация Солнцевского района,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Выполнение </w:t>
            </w:r>
            <w:r w:rsidRPr="00B9348E">
              <w:rPr>
                <w:sz w:val="28"/>
                <w:szCs w:val="28"/>
              </w:rPr>
              <w:lastRenderedPageBreak/>
              <w:t>требований законодательства в муниципальных учреждениях Солнцевского района, функции и полномочия учредителя которых осуществляет Администрация Солнцевского района Курской области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</w:t>
            </w:r>
            <w:r w:rsidRPr="00B9348E">
              <w:rPr>
                <w:sz w:val="28"/>
                <w:szCs w:val="28"/>
              </w:rPr>
              <w:t xml:space="preserve">2023 </w:t>
            </w:r>
            <w:r w:rsidRPr="00B9348E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Отдел </w:t>
            </w:r>
            <w:r w:rsidRPr="00B9348E">
              <w:rPr>
                <w:sz w:val="28"/>
                <w:szCs w:val="28"/>
              </w:rPr>
              <w:lastRenderedPageBreak/>
              <w:t>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1.2.1.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Предоставление информации о реализации плана мероприятий по против</w:t>
            </w:r>
            <w:r>
              <w:rPr>
                <w:sz w:val="28"/>
                <w:szCs w:val="28"/>
              </w:rPr>
              <w:t>одействию коррупции на 2021-</w:t>
            </w:r>
            <w:r w:rsidRPr="00B9348E">
              <w:rPr>
                <w:sz w:val="28"/>
                <w:szCs w:val="28"/>
              </w:rPr>
              <w:t>2023 Главе Солнцевского района Курской области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До 31 декабря 2021 г.,</w:t>
            </w:r>
          </w:p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до 31 декабря 2022 г.,</w:t>
            </w:r>
          </w:p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до 31 декабря 2023 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1.2.2.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Проведение оценки коррупционных рисков, возникающих при реализации функций и муниципальными служащими Администрации Солнцевского района Курской области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1.2.3.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Оказание консультативно-методической помощи органам местного самоуправления Солнцевского района в </w:t>
            </w:r>
            <w:r w:rsidRPr="00B9348E">
              <w:rPr>
                <w:sz w:val="28"/>
                <w:szCs w:val="28"/>
              </w:rPr>
              <w:lastRenderedPageBreak/>
              <w:t>организации работы по противодействию коррупции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Оказание содействия органам местного самоуправления Солнцевского района в </w:t>
            </w:r>
            <w:r w:rsidRPr="00B9348E">
              <w:rPr>
                <w:sz w:val="28"/>
                <w:szCs w:val="28"/>
              </w:rPr>
              <w:lastRenderedPageBreak/>
              <w:t>организации работы по противодействию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Отдел правовой, организационной, кадровой работы и труда администрации </w:t>
            </w:r>
            <w:r w:rsidRPr="00B9348E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 Меры по совершенствованию управления в целях предупреждения коррупции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</w:t>
            </w:r>
            <w:r>
              <w:rPr>
                <w:sz w:val="28"/>
                <w:szCs w:val="28"/>
              </w:rPr>
              <w:t xml:space="preserve">ой службы </w:t>
            </w:r>
            <w:r w:rsidRPr="00B9348E">
              <w:rPr>
                <w:sz w:val="28"/>
                <w:szCs w:val="28"/>
              </w:rPr>
              <w:t xml:space="preserve">в Администрации Солнцевского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Солнцевского района, учредителем которых </w:t>
            </w:r>
            <w:r w:rsidRPr="00B9348E">
              <w:rPr>
                <w:sz w:val="28"/>
                <w:szCs w:val="28"/>
              </w:rPr>
              <w:lastRenderedPageBreak/>
              <w:t>является, Администрация Солнцевского района Курской области и членов их семей в инфор</w:t>
            </w:r>
            <w:r>
              <w:rPr>
                <w:sz w:val="28"/>
                <w:szCs w:val="28"/>
              </w:rPr>
              <w:t xml:space="preserve">мационно-коммуникационной сети «Интернет» </w:t>
            </w:r>
            <w:r w:rsidRPr="00B9348E">
              <w:rPr>
                <w:sz w:val="28"/>
                <w:szCs w:val="28"/>
              </w:rPr>
              <w:t>по компетенции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муниципальных служащих, замещающих должности в Ад</w:t>
            </w:r>
            <w:r>
              <w:rPr>
                <w:sz w:val="28"/>
                <w:szCs w:val="28"/>
              </w:rPr>
              <w:t>министрации Солнцевского района</w:t>
            </w:r>
            <w:r w:rsidRPr="00B9348E">
              <w:rPr>
                <w:sz w:val="28"/>
                <w:szCs w:val="28"/>
              </w:rPr>
              <w:t xml:space="preserve"> Курской области, а также членов их семей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1.3.4.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Администрации Солнцевского района Курской области, а также членов их семей, по компетенции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1.3.5.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Обеспечение деятельности комиссий по соблюдению требований к служебному поведению и урегулированию </w:t>
            </w:r>
            <w:r w:rsidRPr="00B9348E">
              <w:rPr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1.3.6.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Актуализация сведений, содержащихся в анкетах, предоставляемых лицами при назначении на, должности муниципальной службы в Администрации Солнцевского района, в том числе актуализация сведений об их родственниках и иных лицах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1.3.7.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Ознакомление граждан при поступлении на муниципальную службу </w:t>
            </w:r>
            <w:r>
              <w:rPr>
                <w:sz w:val="28"/>
                <w:szCs w:val="28"/>
              </w:rPr>
              <w:t xml:space="preserve">в Администрацию </w:t>
            </w:r>
            <w:r w:rsidRPr="00B9348E">
              <w:rPr>
                <w:sz w:val="28"/>
                <w:szCs w:val="28"/>
              </w:rPr>
              <w:t>Солнцевского района и ее структурные подразделения с законодательством</w:t>
            </w:r>
            <w:r>
              <w:rPr>
                <w:sz w:val="28"/>
                <w:szCs w:val="28"/>
              </w:rPr>
              <w:t xml:space="preserve"> о противодействии коррупции и </w:t>
            </w:r>
            <w:r w:rsidRPr="00B9348E">
              <w:rPr>
                <w:sz w:val="28"/>
                <w:szCs w:val="28"/>
              </w:rPr>
              <w:t>муниципальных служащих при увольнении с памяткой об ограничениях при заключении ими трудового или гражданско-правового договора после ухода с м</w:t>
            </w:r>
            <w:r>
              <w:rPr>
                <w:sz w:val="28"/>
                <w:szCs w:val="28"/>
              </w:rPr>
              <w:t>униципальной службы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</w:t>
            </w:r>
            <w:r w:rsidRPr="00B9348E">
              <w:rPr>
                <w:sz w:val="28"/>
                <w:szCs w:val="28"/>
              </w:rPr>
              <w:lastRenderedPageBreak/>
              <w:t>участников закупок, установленных Федеральным</w:t>
            </w:r>
            <w:r>
              <w:rPr>
                <w:sz w:val="28"/>
                <w:szCs w:val="28"/>
              </w:rPr>
              <w:t xml:space="preserve"> законом от 5 апреля 2013 года № 44-ФЗ «</w:t>
            </w:r>
            <w:r w:rsidRPr="00B9348E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8"/>
                <w:szCs w:val="28"/>
              </w:rPr>
              <w:t>арственных и муниципальных нужд»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Обеспечение эффективного общественного контроля за деятельностью органов исполнительной </w:t>
            </w:r>
            <w:r w:rsidRPr="00B9348E">
              <w:rPr>
                <w:sz w:val="28"/>
                <w:szCs w:val="28"/>
              </w:rPr>
              <w:lastRenderedPageBreak/>
              <w:t>власти Курской области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Администрация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Контроль за использованием имущества, находящегося в муниципальной собственности муниципального района «Солнцевский район» Курской области, земельных участков, находящихся в муниципальной собственности Солнцевского района, и </w:t>
            </w:r>
            <w:r w:rsidRPr="00B9348E">
              <w:rPr>
                <w:sz w:val="28"/>
                <w:szCs w:val="28"/>
              </w:rPr>
              <w:lastRenderedPageBreak/>
              <w:t xml:space="preserve">земельных участков, находящихся на территории сельских поселений Солнцевского района, государственная собственность на которые не разграничена, в том числе контроль в части своевременного внесения арендной платы 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2.4.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«круглых столов»</w:t>
            </w:r>
            <w:r w:rsidRPr="00B9348E">
              <w:rPr>
                <w:sz w:val="28"/>
                <w:szCs w:val="28"/>
              </w:rPr>
              <w:t xml:space="preserve"> с привлечением представителей органов местного самоуправления поселений Солнцевского района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Администрация Солнцевского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 Совершенствование взаимодействия органов местного самоуправления Солнцевского района и общества в сфере антикоррупционных мероприятий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3.1.1.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Повышение правового сознания, правовой к</w:t>
            </w:r>
            <w:r>
              <w:rPr>
                <w:sz w:val="28"/>
                <w:szCs w:val="28"/>
              </w:rPr>
              <w:t xml:space="preserve">ультуры муниципальных служащих </w:t>
            </w:r>
            <w:r w:rsidRPr="00B9348E">
              <w:rPr>
                <w:sz w:val="28"/>
                <w:szCs w:val="28"/>
              </w:rPr>
              <w:t>формирование отрицательного отношения к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Оказание содействия органам местного самоуправления поселений Солнцевского района в проведении учебно-методических семинаров по вопросам обеспечения предупреждения коррупции в муниципальных образованиях Солнцевского района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Повышение правового сознания, правовой культуры муниципальных служащих органов местного самоуправления Солнцевского района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3.1.3.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3.1.4.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3.2.1.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Информирование населения через СМИ о профилактике коррупции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Привлечение внимания общественности к профилактике коррупции, недопустимости коррупционных </w:t>
            </w:r>
            <w:r w:rsidRPr="00B9348E">
              <w:rPr>
                <w:sz w:val="28"/>
                <w:szCs w:val="28"/>
              </w:rPr>
              <w:lastRenderedPageBreak/>
              <w:t>проявлений в обществе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Оценка уровня коррупции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10261" w:type="dxa"/>
            <w:gridSpan w:val="5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3.3.1.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Размещение информации о проводимых антикоррупционных мероприятиях,</w:t>
            </w:r>
            <w:r>
              <w:rPr>
                <w:sz w:val="28"/>
                <w:szCs w:val="28"/>
              </w:rPr>
              <w:t xml:space="preserve"> контактных телефонах доверия («горячих линий»</w:t>
            </w:r>
            <w:r w:rsidRPr="00B9348E">
              <w:rPr>
                <w:sz w:val="28"/>
                <w:szCs w:val="28"/>
              </w:rPr>
              <w:t>) на официальном сайте Администрации Солнцевского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B9348E">
              <w:rPr>
                <w:sz w:val="28"/>
                <w:szCs w:val="28"/>
              </w:rPr>
              <w:t>и в районной газете «За честь хлебороба»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Отдел правовой, организационной, кадровой работы и труда администрации района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3.3.2.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Размещение отчета о выполнении плана мероприятий противодействия коррупции в Администрации Солнцевского района Курской области в информаци</w:t>
            </w:r>
            <w:r>
              <w:rPr>
                <w:sz w:val="28"/>
                <w:szCs w:val="28"/>
              </w:rPr>
              <w:t>онно-телекоммуникационной сети «</w:t>
            </w:r>
            <w:r w:rsidRPr="00B9348E">
              <w:rPr>
                <w:sz w:val="28"/>
                <w:szCs w:val="28"/>
              </w:rPr>
              <w:t>Интернет»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I квартал года, следующего за отчетным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B9348E" w:rsidRPr="00B9348E" w:rsidTr="00B9348E">
        <w:trPr>
          <w:jc w:val="center"/>
        </w:trPr>
        <w:tc>
          <w:tcPr>
            <w:tcW w:w="737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3.3.3.</w:t>
            </w:r>
          </w:p>
        </w:tc>
        <w:tc>
          <w:tcPr>
            <w:tcW w:w="3345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или иных </w:t>
            </w:r>
            <w:r w:rsidRPr="00B9348E">
              <w:rPr>
                <w:sz w:val="28"/>
                <w:szCs w:val="28"/>
              </w:rPr>
              <w:lastRenderedPageBreak/>
              <w:t>наглядных форм представления информации антикоррупционного содержания</w:t>
            </w:r>
          </w:p>
        </w:tc>
        <w:tc>
          <w:tcPr>
            <w:tcW w:w="2494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lastRenderedPageBreak/>
              <w:t xml:space="preserve">Информирование населения о мерах, направленных на снижение уровня коррупционных </w:t>
            </w:r>
            <w:r w:rsidRPr="00B9348E">
              <w:rPr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1474" w:type="dxa"/>
          </w:tcPr>
          <w:p w:rsidR="00B9348E" w:rsidRPr="00B9348E" w:rsidRDefault="00B9348E" w:rsidP="00B934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</w:t>
            </w:r>
            <w:r w:rsidRPr="00B9348E">
              <w:rPr>
                <w:sz w:val="28"/>
                <w:szCs w:val="28"/>
              </w:rPr>
              <w:t>2023 гг.</w:t>
            </w:r>
          </w:p>
        </w:tc>
        <w:tc>
          <w:tcPr>
            <w:tcW w:w="2211" w:type="dxa"/>
          </w:tcPr>
          <w:p w:rsidR="00B9348E" w:rsidRPr="00B9348E" w:rsidRDefault="00B9348E" w:rsidP="00B9348E">
            <w:pPr>
              <w:pStyle w:val="a3"/>
              <w:rPr>
                <w:sz w:val="28"/>
                <w:szCs w:val="28"/>
              </w:rPr>
            </w:pPr>
            <w:r w:rsidRPr="00B9348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</w:tbl>
    <w:p w:rsidR="00B9348E" w:rsidRDefault="00B9348E" w:rsidP="00264CFD">
      <w:pPr>
        <w:pStyle w:val="a3"/>
        <w:jc w:val="both"/>
        <w:rPr>
          <w:sz w:val="28"/>
          <w:szCs w:val="28"/>
        </w:rPr>
      </w:pPr>
    </w:p>
    <w:sectPr w:rsidR="00B9348E" w:rsidSect="006B702A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86" w:rsidRDefault="00367D86" w:rsidP="00F571E0">
      <w:r>
        <w:separator/>
      </w:r>
    </w:p>
  </w:endnote>
  <w:endnote w:type="continuationSeparator" w:id="0">
    <w:p w:rsidR="00367D86" w:rsidRDefault="00367D86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86" w:rsidRDefault="00367D86" w:rsidP="00F571E0">
      <w:r>
        <w:separator/>
      </w:r>
    </w:p>
  </w:footnote>
  <w:footnote w:type="continuationSeparator" w:id="0">
    <w:p w:rsidR="00367D86" w:rsidRDefault="00367D86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0EC97796"/>
    <w:multiLevelType w:val="multilevel"/>
    <w:tmpl w:val="EE8AD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770"/>
    <w:multiLevelType w:val="multilevel"/>
    <w:tmpl w:val="D0700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73BEF"/>
    <w:multiLevelType w:val="multilevel"/>
    <w:tmpl w:val="CFA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F4D44"/>
    <w:multiLevelType w:val="hybridMultilevel"/>
    <w:tmpl w:val="D89C6CE6"/>
    <w:lvl w:ilvl="0" w:tplc="4338466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52C6"/>
    <w:multiLevelType w:val="multilevel"/>
    <w:tmpl w:val="7186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6" w15:restartNumberingAfterBreak="0">
    <w:nsid w:val="4A1131FC"/>
    <w:multiLevelType w:val="multilevel"/>
    <w:tmpl w:val="8B4E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8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120A"/>
    <w:multiLevelType w:val="multilevel"/>
    <w:tmpl w:val="BE1E3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17F8F"/>
    <w:multiLevelType w:val="multilevel"/>
    <w:tmpl w:val="C8EE0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061986"/>
    <w:multiLevelType w:val="multilevel"/>
    <w:tmpl w:val="BC661A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6" w15:restartNumberingAfterBreak="0">
    <w:nsid w:val="5E1508AF"/>
    <w:multiLevelType w:val="multilevel"/>
    <w:tmpl w:val="A04AA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9" w15:restartNumberingAfterBreak="0">
    <w:nsid w:val="645A21DC"/>
    <w:multiLevelType w:val="multilevel"/>
    <w:tmpl w:val="80F4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4C3D"/>
    <w:multiLevelType w:val="multilevel"/>
    <w:tmpl w:val="FB64B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CCA3476"/>
    <w:multiLevelType w:val="multilevel"/>
    <w:tmpl w:val="A4E69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13"/>
  </w:num>
  <w:num w:numId="18">
    <w:abstractNumId w:val="6"/>
  </w:num>
  <w:num w:numId="19">
    <w:abstractNumId w:val="31"/>
  </w:num>
  <w:num w:numId="20">
    <w:abstractNumId w:val="3"/>
  </w:num>
  <w:num w:numId="21">
    <w:abstractNumId w:val="8"/>
  </w:num>
  <w:num w:numId="22">
    <w:abstractNumId w:val="20"/>
  </w:num>
  <w:num w:numId="23">
    <w:abstractNumId w:val="2"/>
  </w:num>
  <w:num w:numId="24">
    <w:abstractNumId w:val="30"/>
  </w:num>
  <w:num w:numId="25">
    <w:abstractNumId w:val="27"/>
  </w:num>
  <w:num w:numId="26">
    <w:abstractNumId w:val="11"/>
  </w:num>
  <w:num w:numId="27">
    <w:abstractNumId w:val="18"/>
  </w:num>
  <w:num w:numId="28">
    <w:abstractNumId w:val="14"/>
  </w:num>
  <w:num w:numId="29">
    <w:abstractNumId w:val="35"/>
  </w:num>
  <w:num w:numId="30">
    <w:abstractNumId w:val="9"/>
  </w:num>
  <w:num w:numId="31">
    <w:abstractNumId w:val="22"/>
  </w:num>
  <w:num w:numId="32">
    <w:abstractNumId w:val="7"/>
  </w:num>
  <w:num w:numId="33">
    <w:abstractNumId w:val="24"/>
  </w:num>
  <w:num w:numId="34">
    <w:abstractNumId w:val="34"/>
  </w:num>
  <w:num w:numId="35">
    <w:abstractNumId w:val="23"/>
  </w:num>
  <w:num w:numId="36">
    <w:abstractNumId w:val="26"/>
  </w:num>
  <w:num w:numId="37">
    <w:abstractNumId w:val="12"/>
  </w:num>
  <w:num w:numId="38">
    <w:abstractNumId w:val="29"/>
  </w:num>
  <w:num w:numId="39">
    <w:abstractNumId w:val="16"/>
  </w:num>
  <w:num w:numId="40">
    <w:abstractNumId w:val="32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A6E74"/>
    <w:rsid w:val="000C32BF"/>
    <w:rsid w:val="000F465B"/>
    <w:rsid w:val="000F5417"/>
    <w:rsid w:val="000F6BDB"/>
    <w:rsid w:val="00106BCE"/>
    <w:rsid w:val="001118A7"/>
    <w:rsid w:val="00130F9E"/>
    <w:rsid w:val="001403B9"/>
    <w:rsid w:val="00146E57"/>
    <w:rsid w:val="00147FAF"/>
    <w:rsid w:val="00180ACB"/>
    <w:rsid w:val="001A4331"/>
    <w:rsid w:val="001D2C82"/>
    <w:rsid w:val="001E0DBF"/>
    <w:rsid w:val="002033A0"/>
    <w:rsid w:val="00264CFD"/>
    <w:rsid w:val="00270437"/>
    <w:rsid w:val="00274E2B"/>
    <w:rsid w:val="002A2288"/>
    <w:rsid w:val="002B3CDE"/>
    <w:rsid w:val="002D0C13"/>
    <w:rsid w:val="002E55CA"/>
    <w:rsid w:val="002E5D39"/>
    <w:rsid w:val="002F28AC"/>
    <w:rsid w:val="0033225D"/>
    <w:rsid w:val="00342FD5"/>
    <w:rsid w:val="00344EC1"/>
    <w:rsid w:val="00346AB8"/>
    <w:rsid w:val="00367D86"/>
    <w:rsid w:val="00367E0A"/>
    <w:rsid w:val="003B5CE9"/>
    <w:rsid w:val="003C03A3"/>
    <w:rsid w:val="003C231C"/>
    <w:rsid w:val="003D3146"/>
    <w:rsid w:val="003F0AEE"/>
    <w:rsid w:val="004063BF"/>
    <w:rsid w:val="00433E5B"/>
    <w:rsid w:val="00443979"/>
    <w:rsid w:val="00464D7D"/>
    <w:rsid w:val="004662CD"/>
    <w:rsid w:val="004950F7"/>
    <w:rsid w:val="004C399D"/>
    <w:rsid w:val="004D3B2F"/>
    <w:rsid w:val="004E59D9"/>
    <w:rsid w:val="00514941"/>
    <w:rsid w:val="0053454B"/>
    <w:rsid w:val="00550BF2"/>
    <w:rsid w:val="00561E75"/>
    <w:rsid w:val="0056633B"/>
    <w:rsid w:val="0059338F"/>
    <w:rsid w:val="005A26D2"/>
    <w:rsid w:val="005A5365"/>
    <w:rsid w:val="005A7E46"/>
    <w:rsid w:val="005B1444"/>
    <w:rsid w:val="005B1B5D"/>
    <w:rsid w:val="006010BC"/>
    <w:rsid w:val="00606C49"/>
    <w:rsid w:val="00615C00"/>
    <w:rsid w:val="006173BA"/>
    <w:rsid w:val="0064065E"/>
    <w:rsid w:val="00653EE8"/>
    <w:rsid w:val="00672053"/>
    <w:rsid w:val="006734DF"/>
    <w:rsid w:val="0068062C"/>
    <w:rsid w:val="00682FEF"/>
    <w:rsid w:val="006A56D2"/>
    <w:rsid w:val="006B20C9"/>
    <w:rsid w:val="006B702A"/>
    <w:rsid w:val="006C2CA2"/>
    <w:rsid w:val="006E23DB"/>
    <w:rsid w:val="006E680F"/>
    <w:rsid w:val="006F1CDD"/>
    <w:rsid w:val="00736078"/>
    <w:rsid w:val="00741892"/>
    <w:rsid w:val="00746782"/>
    <w:rsid w:val="007734A8"/>
    <w:rsid w:val="00777D18"/>
    <w:rsid w:val="0078000C"/>
    <w:rsid w:val="007934AC"/>
    <w:rsid w:val="007A5F88"/>
    <w:rsid w:val="007B413A"/>
    <w:rsid w:val="007D083B"/>
    <w:rsid w:val="007F1808"/>
    <w:rsid w:val="007F79AD"/>
    <w:rsid w:val="008451C9"/>
    <w:rsid w:val="00845D3E"/>
    <w:rsid w:val="00865766"/>
    <w:rsid w:val="008755BB"/>
    <w:rsid w:val="008A088C"/>
    <w:rsid w:val="008A2DAE"/>
    <w:rsid w:val="008A7799"/>
    <w:rsid w:val="008F3518"/>
    <w:rsid w:val="008F675A"/>
    <w:rsid w:val="0090157A"/>
    <w:rsid w:val="00911500"/>
    <w:rsid w:val="00914E51"/>
    <w:rsid w:val="0094127E"/>
    <w:rsid w:val="00944F46"/>
    <w:rsid w:val="00945D76"/>
    <w:rsid w:val="00976DD1"/>
    <w:rsid w:val="00981CEE"/>
    <w:rsid w:val="009857E3"/>
    <w:rsid w:val="009876D5"/>
    <w:rsid w:val="009A690F"/>
    <w:rsid w:val="009B7A2C"/>
    <w:rsid w:val="009C2090"/>
    <w:rsid w:val="009C226B"/>
    <w:rsid w:val="009F60E5"/>
    <w:rsid w:val="00A33F1D"/>
    <w:rsid w:val="00A36CE5"/>
    <w:rsid w:val="00A865DF"/>
    <w:rsid w:val="00A97EB5"/>
    <w:rsid w:val="00AE0013"/>
    <w:rsid w:val="00AE3E50"/>
    <w:rsid w:val="00AE79C5"/>
    <w:rsid w:val="00B05136"/>
    <w:rsid w:val="00B13934"/>
    <w:rsid w:val="00B2139A"/>
    <w:rsid w:val="00B3318B"/>
    <w:rsid w:val="00B43220"/>
    <w:rsid w:val="00B51D09"/>
    <w:rsid w:val="00B55FC1"/>
    <w:rsid w:val="00B607A7"/>
    <w:rsid w:val="00B6243C"/>
    <w:rsid w:val="00B85C05"/>
    <w:rsid w:val="00B9348E"/>
    <w:rsid w:val="00B940CF"/>
    <w:rsid w:val="00BB5B40"/>
    <w:rsid w:val="00BE2377"/>
    <w:rsid w:val="00C05F9B"/>
    <w:rsid w:val="00C3676D"/>
    <w:rsid w:val="00C47448"/>
    <w:rsid w:val="00C55C60"/>
    <w:rsid w:val="00C5746F"/>
    <w:rsid w:val="00C60099"/>
    <w:rsid w:val="00C6472B"/>
    <w:rsid w:val="00C90705"/>
    <w:rsid w:val="00CB3C2A"/>
    <w:rsid w:val="00CE15AF"/>
    <w:rsid w:val="00CE33AA"/>
    <w:rsid w:val="00CF49B0"/>
    <w:rsid w:val="00D00E55"/>
    <w:rsid w:val="00D01214"/>
    <w:rsid w:val="00D07988"/>
    <w:rsid w:val="00D10CFB"/>
    <w:rsid w:val="00D17B03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0504B"/>
    <w:rsid w:val="00E2309F"/>
    <w:rsid w:val="00E45FFB"/>
    <w:rsid w:val="00E52D34"/>
    <w:rsid w:val="00E6227E"/>
    <w:rsid w:val="00E761E5"/>
    <w:rsid w:val="00E844C6"/>
    <w:rsid w:val="00E9268A"/>
    <w:rsid w:val="00EB1A04"/>
    <w:rsid w:val="00ED357E"/>
    <w:rsid w:val="00F503F9"/>
    <w:rsid w:val="00F5257D"/>
    <w:rsid w:val="00F571E0"/>
    <w:rsid w:val="00F62113"/>
    <w:rsid w:val="00F72573"/>
    <w:rsid w:val="00F76754"/>
    <w:rsid w:val="00F9318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Сноска (2)_"/>
    <w:basedOn w:val="a0"/>
    <w:link w:val="22"/>
    <w:rsid w:val="00AE3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Сноска_"/>
    <w:basedOn w:val="a0"/>
    <w:link w:val="af7"/>
    <w:rsid w:val="00AE3E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E3E5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AE3E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3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Колонтитул_"/>
    <w:basedOn w:val="a0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9">
    <w:name w:val="Колонтитул"/>
    <w:basedOn w:val="af8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E3E5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a">
    <w:name w:val="Подпись к таблице_"/>
    <w:basedOn w:val="a0"/>
    <w:link w:val="afb"/>
    <w:rsid w:val="00AE3E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pt">
    <w:name w:val="Колонтитул + 14 pt"/>
    <w:basedOn w:val="af8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Оглавление_"/>
    <w:basedOn w:val="a0"/>
    <w:link w:val="afd"/>
    <w:rsid w:val="00AE3E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главление (2)_"/>
    <w:basedOn w:val="a0"/>
    <w:link w:val="27"/>
    <w:rsid w:val="00AE3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главление (3)_"/>
    <w:basedOn w:val="a0"/>
    <w:link w:val="32"/>
    <w:rsid w:val="00AE3E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3">
    <w:name w:val="Оглавление (3) + Не курсив"/>
    <w:basedOn w:val="31"/>
    <w:rsid w:val="00AE3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eorgia95pt1pt">
    <w:name w:val="Основной текст (2) + Georgia;9;5 pt;Интервал 1 pt"/>
    <w:basedOn w:val="2"/>
    <w:rsid w:val="00AE3E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3E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3E5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710pt">
    <w:name w:val="Основной текст (7) + 10 pt"/>
    <w:basedOn w:val="7"/>
    <w:rsid w:val="00AE3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f8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sid w:val="00AE3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E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">
    <w:name w:val="Основной текст (8) Exact"/>
    <w:basedOn w:val="a0"/>
    <w:link w:val="8"/>
    <w:rsid w:val="00AE3E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AE3E50"/>
    <w:pPr>
      <w:shd w:val="clear" w:color="auto" w:fill="FFFFFF"/>
      <w:suppressAutoHyphens w:val="0"/>
      <w:spacing w:line="0" w:lineRule="atLeast"/>
    </w:pPr>
    <w:rPr>
      <w:rFonts w:eastAsia="Times New Roman"/>
      <w:sz w:val="20"/>
      <w:szCs w:val="20"/>
    </w:rPr>
  </w:style>
  <w:style w:type="paragraph" w:customStyle="1" w:styleId="af7">
    <w:name w:val="Сноска"/>
    <w:basedOn w:val="a"/>
    <w:link w:val="af6"/>
    <w:rsid w:val="00AE3E50"/>
    <w:pPr>
      <w:shd w:val="clear" w:color="auto" w:fill="FFFFFF"/>
      <w:suppressAutoHyphens w:val="0"/>
      <w:spacing w:before="60" w:line="485" w:lineRule="exact"/>
      <w:jc w:val="both"/>
    </w:pPr>
    <w:rPr>
      <w:rFonts w:eastAsia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E3E50"/>
    <w:pPr>
      <w:shd w:val="clear" w:color="auto" w:fill="FFFFFF"/>
      <w:suppressAutoHyphens w:val="0"/>
      <w:spacing w:line="317" w:lineRule="exact"/>
      <w:jc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AE3E50"/>
    <w:pPr>
      <w:shd w:val="clear" w:color="auto" w:fill="FFFFFF"/>
      <w:suppressAutoHyphens w:val="0"/>
      <w:spacing w:before="300" w:after="60" w:line="0" w:lineRule="atLeast"/>
      <w:jc w:val="center"/>
      <w:outlineLvl w:val="1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E3E50"/>
    <w:pPr>
      <w:shd w:val="clear" w:color="auto" w:fill="FFFFFF"/>
      <w:suppressAutoHyphens w:val="0"/>
      <w:spacing w:before="480" w:after="600" w:line="274" w:lineRule="exact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E3E50"/>
    <w:pPr>
      <w:shd w:val="clear" w:color="auto" w:fill="FFFFFF"/>
      <w:suppressAutoHyphens w:val="0"/>
      <w:spacing w:after="780" w:line="259" w:lineRule="exact"/>
      <w:ind w:hanging="1420"/>
    </w:pPr>
    <w:rPr>
      <w:rFonts w:eastAsia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AE3E50"/>
    <w:pPr>
      <w:shd w:val="clear" w:color="auto" w:fill="FFFFFF"/>
      <w:suppressAutoHyphens w:val="0"/>
      <w:spacing w:before="1440" w:after="240" w:line="0" w:lineRule="atLeast"/>
      <w:outlineLvl w:val="0"/>
    </w:pPr>
    <w:rPr>
      <w:rFonts w:eastAsia="Times New Roman"/>
      <w:b/>
      <w:bCs/>
      <w:sz w:val="34"/>
      <w:szCs w:val="34"/>
    </w:rPr>
  </w:style>
  <w:style w:type="paragraph" w:customStyle="1" w:styleId="afb">
    <w:name w:val="Подпись к таблице"/>
    <w:basedOn w:val="a"/>
    <w:link w:val="afa"/>
    <w:rsid w:val="00AE3E50"/>
    <w:pPr>
      <w:shd w:val="clear" w:color="auto" w:fill="FFFFFF"/>
      <w:suppressAutoHyphens w:val="0"/>
      <w:spacing w:line="0" w:lineRule="atLeast"/>
    </w:pPr>
    <w:rPr>
      <w:rFonts w:eastAsia="Times New Roman"/>
      <w:sz w:val="28"/>
      <w:szCs w:val="28"/>
    </w:rPr>
  </w:style>
  <w:style w:type="paragraph" w:customStyle="1" w:styleId="afd">
    <w:name w:val="Оглавление"/>
    <w:basedOn w:val="a"/>
    <w:link w:val="afc"/>
    <w:rsid w:val="00AE3E5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z w:val="28"/>
      <w:szCs w:val="28"/>
    </w:rPr>
  </w:style>
  <w:style w:type="paragraph" w:customStyle="1" w:styleId="27">
    <w:name w:val="Оглавление (2)"/>
    <w:basedOn w:val="a"/>
    <w:link w:val="26"/>
    <w:rsid w:val="00AE3E50"/>
    <w:pPr>
      <w:shd w:val="clear" w:color="auto" w:fill="FFFFFF"/>
      <w:suppressAutoHyphens w:val="0"/>
      <w:spacing w:before="60" w:after="60" w:line="0" w:lineRule="atLeast"/>
    </w:pPr>
    <w:rPr>
      <w:rFonts w:eastAsia="Times New Roman"/>
      <w:sz w:val="20"/>
      <w:szCs w:val="20"/>
    </w:rPr>
  </w:style>
  <w:style w:type="paragraph" w:customStyle="1" w:styleId="32">
    <w:name w:val="Оглавление (3)"/>
    <w:basedOn w:val="a"/>
    <w:link w:val="31"/>
    <w:rsid w:val="00AE3E50"/>
    <w:pPr>
      <w:shd w:val="clear" w:color="auto" w:fill="FFFFFF"/>
      <w:suppressAutoHyphens w:val="0"/>
      <w:spacing w:line="480" w:lineRule="exact"/>
      <w:jc w:val="both"/>
    </w:pPr>
    <w:rPr>
      <w:rFonts w:eastAsia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E3E50"/>
    <w:pPr>
      <w:shd w:val="clear" w:color="auto" w:fill="FFFFFF"/>
      <w:suppressAutoHyphens w:val="0"/>
      <w:spacing w:before="120" w:line="240" w:lineRule="exact"/>
    </w:pPr>
    <w:rPr>
      <w:rFonts w:eastAsia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AE3E50"/>
    <w:pPr>
      <w:shd w:val="clear" w:color="auto" w:fill="FFFFFF"/>
      <w:suppressAutoHyphens w:val="0"/>
      <w:spacing w:before="180" w:after="60" w:line="0" w:lineRule="atLeast"/>
      <w:jc w:val="both"/>
    </w:pPr>
    <w:rPr>
      <w:rFonts w:eastAsia="Times New Roman"/>
      <w:sz w:val="34"/>
      <w:szCs w:val="34"/>
    </w:rPr>
  </w:style>
  <w:style w:type="paragraph" w:customStyle="1" w:styleId="8">
    <w:name w:val="Основной текст (8)"/>
    <w:basedOn w:val="a"/>
    <w:link w:val="8Exact"/>
    <w:rsid w:val="00AE3E50"/>
    <w:pPr>
      <w:shd w:val="clear" w:color="auto" w:fill="FFFFFF"/>
      <w:suppressAutoHyphens w:val="0"/>
      <w:spacing w:line="0" w:lineRule="atLeas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84</cp:revision>
  <cp:lastPrinted>2020-12-25T13:58:00Z</cp:lastPrinted>
  <dcterms:created xsi:type="dcterms:W3CDTF">2020-04-07T16:01:00Z</dcterms:created>
  <dcterms:modified xsi:type="dcterms:W3CDTF">2021-03-15T11:57:00Z</dcterms:modified>
</cp:coreProperties>
</file>