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DE" w:rsidRPr="009842DE" w:rsidRDefault="0055013C" w:rsidP="009842DE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В</w:t>
      </w:r>
      <w:bookmarkStart w:id="0" w:name="_GoBack"/>
      <w:bookmarkEnd w:id="0"/>
      <w:r w:rsidR="009842DE" w:rsidRPr="009842DE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 Курской области ввели запрет на продажу алкоголя с 7 по 11 июня 2021 года</w:t>
      </w:r>
    </w:p>
    <w:p w:rsidR="009842DE" w:rsidRPr="009842DE" w:rsidRDefault="009842DE" w:rsidP="0098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  <w:r w:rsidRPr="009842DE">
        <w:rPr>
          <w:rFonts w:ascii="Arial" w:eastAsia="Times New Roman" w:hAnsi="Arial" w:cs="Arial"/>
          <w:color w:val="565656"/>
          <w:sz w:val="23"/>
          <w:szCs w:val="23"/>
          <w:lang w:val="en-US" w:eastAsia="ru-RU"/>
        </w:rPr>
        <w:t xml:space="preserve">23:45, 4 </w:t>
      </w:r>
      <w:r w:rsidRPr="009842DE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июня</w:t>
      </w:r>
      <w:r w:rsidRPr="009842DE">
        <w:rPr>
          <w:rFonts w:ascii="Arial" w:eastAsia="Times New Roman" w:hAnsi="Arial" w:cs="Arial"/>
          <w:color w:val="565656"/>
          <w:sz w:val="23"/>
          <w:szCs w:val="23"/>
          <w:lang w:eastAsia="ru-RU"/>
        </w:rPr>
        <w:fldChar w:fldCharType="begin"/>
      </w:r>
      <w:r w:rsidRPr="009842DE">
        <w:rPr>
          <w:rFonts w:ascii="Arial" w:eastAsia="Times New Roman" w:hAnsi="Arial" w:cs="Arial"/>
          <w:color w:val="565656"/>
          <w:sz w:val="23"/>
          <w:szCs w:val="23"/>
          <w:lang w:val="en-US" w:eastAsia="ru-RU"/>
        </w:rPr>
        <w:instrText xml:space="preserve"> HYPERLINK "https://news.myseldon.com/ru/source/4522879" </w:instrText>
      </w:r>
      <w:r w:rsidRPr="009842DE">
        <w:rPr>
          <w:rFonts w:ascii="Arial" w:eastAsia="Times New Roman" w:hAnsi="Arial" w:cs="Arial"/>
          <w:color w:val="565656"/>
          <w:sz w:val="23"/>
          <w:szCs w:val="23"/>
          <w:lang w:eastAsia="ru-RU"/>
        </w:rPr>
        <w:fldChar w:fldCharType="separate"/>
      </w:r>
    </w:p>
    <w:p w:rsidR="009842DE" w:rsidRPr="009842DE" w:rsidRDefault="009842DE" w:rsidP="0098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72B5"/>
          <w:sz w:val="24"/>
          <w:szCs w:val="24"/>
          <w:lang w:val="en-US" w:eastAsia="ru-RU"/>
        </w:rPr>
      </w:pPr>
      <w:r w:rsidRPr="009842DE">
        <w:rPr>
          <w:rFonts w:ascii="Arial" w:eastAsia="Times New Roman" w:hAnsi="Arial" w:cs="Arial"/>
          <w:color w:val="8B72B5"/>
          <w:sz w:val="23"/>
          <w:szCs w:val="23"/>
          <w:bdr w:val="none" w:sz="0" w:space="0" w:color="auto" w:frame="1"/>
          <w:lang w:val="en-US" w:eastAsia="ru-RU"/>
        </w:rPr>
        <w:t>@Kursk.com</w:t>
      </w:r>
    </w:p>
    <w:p w:rsidR="009842DE" w:rsidRPr="009842DE" w:rsidRDefault="009842DE" w:rsidP="00550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3"/>
          <w:szCs w:val="23"/>
          <w:lang w:val="en-US" w:eastAsia="ru-RU"/>
        </w:rPr>
      </w:pPr>
      <w:r w:rsidRPr="009842DE">
        <w:rPr>
          <w:rFonts w:ascii="Arial" w:eastAsia="Times New Roman" w:hAnsi="Arial" w:cs="Arial"/>
          <w:color w:val="565656"/>
          <w:sz w:val="23"/>
          <w:szCs w:val="23"/>
          <w:lang w:eastAsia="ru-RU"/>
        </w:rPr>
        <w:fldChar w:fldCharType="end"/>
      </w:r>
      <w:hyperlink r:id="rId4" w:history="1">
        <w:r w:rsidRPr="009842DE">
          <w:rPr>
            <w:rFonts w:ascii="Arial" w:eastAsia="Times New Roman" w:hAnsi="Arial" w:cs="Arial"/>
            <w:color w:val="919191"/>
            <w:sz w:val="23"/>
            <w:szCs w:val="23"/>
            <w:bdr w:val="none" w:sz="0" w:space="0" w:color="auto" w:frame="1"/>
            <w:lang w:val="en-US" w:eastAsia="ru-RU"/>
          </w:rPr>
          <w:t>#</w:t>
        </w:r>
        <w:r w:rsidRPr="009842DE">
          <w:rPr>
            <w:rFonts w:ascii="Arial" w:eastAsia="Times New Roman" w:hAnsi="Arial" w:cs="Arial"/>
            <w:color w:val="919191"/>
            <w:sz w:val="23"/>
            <w:szCs w:val="23"/>
            <w:bdr w:val="none" w:sz="0" w:space="0" w:color="auto" w:frame="1"/>
            <w:lang w:eastAsia="ru-RU"/>
          </w:rPr>
          <w:t>Право</w:t>
        </w:r>
      </w:hyperlink>
    </w:p>
    <w:p w:rsidR="009842DE" w:rsidRPr="009842DE" w:rsidRDefault="009842DE" w:rsidP="009842DE">
      <w:pPr>
        <w:shd w:val="clear" w:color="auto" w:fill="FFFFFF"/>
        <w:spacing w:after="90" w:line="240" w:lineRule="auto"/>
        <w:rPr>
          <w:rFonts w:ascii="Roboto" w:eastAsia="Times New Roman" w:hAnsi="Roboto" w:cs="Arial"/>
          <w:b/>
          <w:bCs/>
          <w:color w:val="FFFFFF"/>
          <w:sz w:val="24"/>
          <w:szCs w:val="24"/>
          <w:lang w:eastAsia="ru-RU"/>
        </w:rPr>
      </w:pPr>
      <w:r w:rsidRPr="009842DE">
        <w:rPr>
          <w:rFonts w:ascii="PT Sans" w:eastAsia="Times New Roman" w:hAnsi="PT Sans" w:cs="Arial"/>
          <w:b/>
          <w:bCs/>
          <w:color w:val="FFFFFF"/>
          <w:sz w:val="21"/>
          <w:szCs w:val="21"/>
          <w:lang w:eastAsia="ru-RU"/>
        </w:rPr>
        <w:t>Э</w:t>
      </w:r>
      <w:r w:rsidRPr="009842DE">
        <w:rPr>
          <w:rFonts w:ascii="Roboto" w:eastAsia="Times New Roman" w:hAnsi="Roboto" w:cs="Arial"/>
          <w:b/>
          <w:bCs/>
          <w:color w:val="FFFFFF"/>
          <w:sz w:val="24"/>
          <w:szCs w:val="24"/>
          <w:lang w:eastAsia="ru-RU"/>
        </w:rPr>
        <w:t xml:space="preserve"> </w:t>
      </w:r>
    </w:p>
    <w:p w:rsidR="009842DE" w:rsidRPr="009842DE" w:rsidRDefault="009842DE" w:rsidP="009842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</w:pPr>
      <w:r w:rsidRPr="009842DE">
        <w:rPr>
          <w:rFonts w:ascii="PT Sans" w:eastAsia="Times New Roman" w:hAnsi="PT Sans" w:cs="Times New Roman"/>
          <w:noProof/>
          <w:color w:val="565656"/>
          <w:sz w:val="27"/>
          <w:szCs w:val="27"/>
          <w:lang w:eastAsia="ru-RU"/>
        </w:rPr>
        <w:drawing>
          <wp:inline distT="0" distB="0" distL="0" distR="0" wp14:anchorId="47EC64A4" wp14:editId="46CA02B8">
            <wp:extent cx="3810000" cy="2286000"/>
            <wp:effectExtent l="0" t="0" r="0" b="0"/>
            <wp:docPr id="1" name="Рисунок 1" descr="В Курской области ввели запрет на продажу алкоголя с 7 по 11 июня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урской области ввели запрет на продажу алкоголя с 7 по 11 июня 2021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DE" w:rsidRPr="009842DE" w:rsidRDefault="009842DE" w:rsidP="009842DE">
      <w:pPr>
        <w:shd w:val="clear" w:color="auto" w:fill="FFFFFF"/>
        <w:spacing w:after="240" w:line="240" w:lineRule="auto"/>
        <w:textAlignment w:val="baseline"/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</w:pPr>
      <w:r w:rsidRPr="009842DE">
        <w:rPr>
          <w:rFonts w:ascii="PT Sans" w:eastAsia="Times New Roman" w:hAnsi="PT Sans" w:cs="Times New Roman"/>
          <w:b/>
          <w:bCs/>
          <w:color w:val="565656"/>
          <w:sz w:val="27"/>
          <w:szCs w:val="27"/>
          <w:lang w:eastAsia="ru-RU"/>
        </w:rPr>
        <w:t>В </w:t>
      </w:r>
      <w:r w:rsidRPr="009842DE">
        <w:rPr>
          <w:rFonts w:ascii="PT Sans" w:eastAsia="Times New Roman" w:hAnsi="PT Sans" w:cs="Times New Roman"/>
          <w:b/>
          <w:bCs/>
          <w:color w:val="565656"/>
          <w:sz w:val="27"/>
          <w:szCs w:val="27"/>
          <w:bdr w:val="none" w:sz="0" w:space="0" w:color="auto" w:frame="1"/>
          <w:lang w:eastAsia="ru-RU"/>
        </w:rPr>
        <w:t>администрации Курской области</w:t>
      </w:r>
      <w:r w:rsidRPr="009842DE">
        <w:rPr>
          <w:rFonts w:ascii="PT Sans" w:eastAsia="Times New Roman" w:hAnsi="PT Sans" w:cs="Times New Roman"/>
          <w:b/>
          <w:bCs/>
          <w:color w:val="565656"/>
          <w:sz w:val="27"/>
          <w:szCs w:val="27"/>
          <w:lang w:eastAsia="ru-RU"/>
        </w:rPr>
        <w:t> сообщили о введении пятидневного "сухого закона" на следующей недели.</w:t>
      </w:r>
    </w:p>
    <w:p w:rsidR="009842DE" w:rsidRPr="009842DE" w:rsidRDefault="009842DE" w:rsidP="009842DE">
      <w:pPr>
        <w:shd w:val="clear" w:color="auto" w:fill="FFFFFF"/>
        <w:spacing w:after="240" w:line="240" w:lineRule="auto"/>
        <w:textAlignment w:val="baseline"/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</w:pPr>
      <w:r w:rsidRPr="009842DE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С понедельника, 7 июня 2021 года по пятницу, 11 июня 2021 года включительно на территории </w:t>
      </w:r>
      <w:r w:rsidRPr="009842DE">
        <w:rPr>
          <w:rFonts w:ascii="PT Sans" w:eastAsia="Times New Roman" w:hAnsi="PT Sans" w:cs="Times New Roman"/>
          <w:color w:val="565656"/>
          <w:sz w:val="27"/>
          <w:szCs w:val="27"/>
          <w:bdr w:val="none" w:sz="0" w:space="0" w:color="auto" w:frame="1"/>
          <w:lang w:eastAsia="ru-RU"/>
        </w:rPr>
        <w:t>Курской области</w:t>
      </w:r>
      <w:r w:rsidRPr="009842DE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 запрещена реализация алко</w:t>
      </w:r>
      <w:r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 xml:space="preserve">гольной продукции, включая пиво в соответствии с Законом Курской области от 04.09.2015 №73-ЗКО «Об установлении дополнительных ограничений розничной продажи алкогольной продукции на территории Курской области». </w:t>
      </w:r>
    </w:p>
    <w:p w:rsidR="009842DE" w:rsidRPr="009842DE" w:rsidRDefault="009842DE" w:rsidP="009842DE">
      <w:pPr>
        <w:shd w:val="clear" w:color="auto" w:fill="FFFFFF"/>
        <w:spacing w:after="240" w:line="240" w:lineRule="auto"/>
        <w:textAlignment w:val="baseline"/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</w:pPr>
      <w:r w:rsidRPr="009842DE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Представители </w:t>
      </w:r>
      <w:r w:rsidRPr="009842DE">
        <w:rPr>
          <w:rFonts w:ascii="PT Sans" w:eastAsia="Times New Roman" w:hAnsi="PT Sans" w:cs="Times New Roman"/>
          <w:color w:val="565656"/>
          <w:sz w:val="27"/>
          <w:szCs w:val="27"/>
          <w:bdr w:val="none" w:sz="0" w:space="0" w:color="auto" w:frame="1"/>
          <w:shd w:val="clear" w:color="auto" w:fill="E3E3E3"/>
          <w:lang w:eastAsia="ru-RU"/>
        </w:rPr>
        <w:t>обладминистрации</w:t>
      </w:r>
      <w:r w:rsidRPr="009842DE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 пояснили, что запрет связан с проведением в регионе выпускных вечеров. На кафе, бары и рестораны ограничения не распространяется.</w:t>
      </w:r>
    </w:p>
    <w:p w:rsidR="009842DE" w:rsidRPr="009842DE" w:rsidRDefault="009842DE" w:rsidP="009842DE">
      <w:pPr>
        <w:shd w:val="clear" w:color="auto" w:fill="FFFFFF"/>
        <w:spacing w:after="240" w:line="240" w:lineRule="auto"/>
        <w:textAlignment w:val="baseline"/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</w:pPr>
      <w:r w:rsidRPr="009842DE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Предпринимателей обязали оповестить покупателей о запрете, например, путем размещения объявление в торговой точке.</w:t>
      </w:r>
    </w:p>
    <w:p w:rsidR="009842DE" w:rsidRPr="009842DE" w:rsidRDefault="009842DE" w:rsidP="009842DE">
      <w:pPr>
        <w:shd w:val="clear" w:color="auto" w:fill="FFFFFF"/>
        <w:spacing w:after="240" w:line="240" w:lineRule="auto"/>
        <w:textAlignment w:val="baseline"/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</w:pPr>
      <w:r w:rsidRPr="009842DE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Нарушителям грозит штраф: для должностных лиц – 20-40 тысяч рублей, для юр</w:t>
      </w:r>
      <w:r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 xml:space="preserve">идических </w:t>
      </w:r>
      <w:r w:rsidRPr="009842DE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лиц – 100-300 тысяч рублей.</w:t>
      </w:r>
    </w:p>
    <w:p w:rsidR="009842DE" w:rsidRPr="009842DE" w:rsidRDefault="009842DE" w:rsidP="009842DE">
      <w:pPr>
        <w:shd w:val="clear" w:color="auto" w:fill="FFFFFF"/>
        <w:spacing w:line="240" w:lineRule="auto"/>
        <w:textAlignment w:val="baseline"/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</w:pPr>
      <w:r w:rsidRPr="009842DE">
        <w:rPr>
          <w:rFonts w:ascii="PT Sans" w:eastAsia="Times New Roman" w:hAnsi="PT Sans" w:cs="Times New Roman"/>
          <w:color w:val="565656"/>
          <w:sz w:val="27"/>
          <w:szCs w:val="27"/>
          <w:lang w:eastAsia="ru-RU"/>
        </w:rPr>
        <w:t>В Доме Советов напомнили, что продажа алкоголя несовершеннолетним запрещена в любой день.</w:t>
      </w:r>
    </w:p>
    <w:p w:rsidR="00611423" w:rsidRDefault="00611423"/>
    <w:sectPr w:rsidR="00611423" w:rsidSect="005501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DE"/>
    <w:rsid w:val="0055013C"/>
    <w:rsid w:val="00611423"/>
    <w:rsid w:val="0098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0C58-E917-4D72-942E-E18492E8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3621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0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23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692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125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52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ews.myseldon.com/ru/rubric/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2021-06-07T07:01:00Z</cp:lastPrinted>
  <dcterms:created xsi:type="dcterms:W3CDTF">2021-06-07T06:56:00Z</dcterms:created>
  <dcterms:modified xsi:type="dcterms:W3CDTF">2021-06-07T07:04:00Z</dcterms:modified>
</cp:coreProperties>
</file>