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1C" w:rsidRPr="00BB131C" w:rsidRDefault="00BB131C" w:rsidP="00BB131C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АДМИНИСТРАЦИЯ</w:t>
      </w:r>
    </w:p>
    <w:p w:rsidR="00BB131C" w:rsidRPr="00BB131C" w:rsidRDefault="00BB131C" w:rsidP="00BB131C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СОЛНЦЕВСКОГО РАЙОНА</w:t>
      </w:r>
    </w:p>
    <w:p w:rsidR="00BB131C" w:rsidRPr="00BB131C" w:rsidRDefault="00BB131C" w:rsidP="00BB131C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КУРСКОЙ ОБЛАСТИ</w:t>
      </w:r>
    </w:p>
    <w:p w:rsidR="00BB131C" w:rsidRPr="00BB131C" w:rsidRDefault="00BB131C" w:rsidP="00BB131C">
      <w:pPr>
        <w:jc w:val="center"/>
        <w:rPr>
          <w:rFonts w:ascii="Arial" w:hAnsi="Arial" w:cs="Arial"/>
          <w:b/>
          <w:sz w:val="32"/>
          <w:szCs w:val="24"/>
        </w:rPr>
      </w:pPr>
    </w:p>
    <w:p w:rsidR="00BB131C" w:rsidRPr="00BB131C" w:rsidRDefault="00BB131C" w:rsidP="00BB131C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ПОСТАНОВЛЕНИЕ</w:t>
      </w:r>
    </w:p>
    <w:p w:rsidR="00434ABD" w:rsidRPr="00BB131C" w:rsidRDefault="00BB131C" w:rsidP="00BB131C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От 12 ноября 2013 г.</w:t>
      </w:r>
      <w:r w:rsidR="00171911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>№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="00434ABD" w:rsidRPr="00BB131C">
        <w:rPr>
          <w:rFonts w:ascii="Arial" w:hAnsi="Arial" w:cs="Arial"/>
          <w:b/>
          <w:sz w:val="32"/>
          <w:szCs w:val="24"/>
        </w:rPr>
        <w:t>604</w:t>
      </w:r>
    </w:p>
    <w:p w:rsidR="00434ABD" w:rsidRPr="00BB131C" w:rsidRDefault="00434ABD" w:rsidP="00BB131C">
      <w:pPr>
        <w:jc w:val="center"/>
        <w:rPr>
          <w:rFonts w:ascii="Arial" w:hAnsi="Arial" w:cs="Arial"/>
          <w:b/>
          <w:sz w:val="32"/>
          <w:szCs w:val="24"/>
        </w:rPr>
      </w:pPr>
    </w:p>
    <w:p w:rsidR="00434ABD" w:rsidRPr="00BB131C" w:rsidRDefault="00434ABD" w:rsidP="00BB131C">
      <w:pPr>
        <w:jc w:val="center"/>
        <w:rPr>
          <w:rFonts w:ascii="Arial" w:hAnsi="Arial" w:cs="Arial"/>
          <w:b/>
          <w:sz w:val="32"/>
          <w:szCs w:val="24"/>
        </w:rPr>
      </w:pPr>
    </w:p>
    <w:p w:rsidR="00DF55BE" w:rsidRPr="00BB131C" w:rsidRDefault="00163B15" w:rsidP="00BB131C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BB131C">
        <w:rPr>
          <w:rFonts w:ascii="Arial" w:hAnsi="Arial" w:cs="Arial"/>
          <w:b/>
          <w:bCs/>
          <w:sz w:val="32"/>
        </w:rPr>
        <w:t xml:space="preserve">«Об утверждении </w:t>
      </w:r>
      <w:proofErr w:type="gramStart"/>
      <w:r w:rsidR="00DF55BE" w:rsidRPr="00BB131C">
        <w:rPr>
          <w:rFonts w:ascii="Arial" w:hAnsi="Arial" w:cs="Arial"/>
          <w:b/>
          <w:bCs/>
          <w:sz w:val="32"/>
        </w:rPr>
        <w:t>муниципальной</w:t>
      </w:r>
      <w:proofErr w:type="gramEnd"/>
    </w:p>
    <w:p w:rsidR="00DF55BE" w:rsidRPr="00BB131C" w:rsidRDefault="001579D0" w:rsidP="00BB131C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BB131C">
        <w:rPr>
          <w:rFonts w:ascii="Arial" w:hAnsi="Arial" w:cs="Arial"/>
          <w:b/>
          <w:bCs/>
          <w:sz w:val="32"/>
        </w:rPr>
        <w:t>п</w:t>
      </w:r>
      <w:r w:rsidR="00DF55BE" w:rsidRPr="00BB131C">
        <w:rPr>
          <w:rFonts w:ascii="Arial" w:hAnsi="Arial" w:cs="Arial"/>
          <w:b/>
          <w:bCs/>
          <w:sz w:val="32"/>
        </w:rPr>
        <w:t>рограммы Солнцевского района Курской области</w:t>
      </w:r>
    </w:p>
    <w:p w:rsidR="006A45A3" w:rsidRPr="00BB131C" w:rsidRDefault="006A45A3" w:rsidP="00BB131C">
      <w:pPr>
        <w:pStyle w:val="a7"/>
        <w:spacing w:before="0" w:after="0"/>
        <w:jc w:val="center"/>
        <w:rPr>
          <w:rFonts w:ascii="Arial" w:hAnsi="Arial" w:cs="Arial"/>
          <w:b/>
          <w:sz w:val="32"/>
        </w:rPr>
      </w:pPr>
      <w:r w:rsidRPr="00BB131C">
        <w:rPr>
          <w:rFonts w:ascii="Arial" w:hAnsi="Arial" w:cs="Arial"/>
          <w:b/>
          <w:bCs/>
          <w:sz w:val="32"/>
        </w:rPr>
        <w:t>«</w:t>
      </w:r>
      <w:r w:rsidRPr="00BB131C">
        <w:rPr>
          <w:rFonts w:ascii="Arial" w:hAnsi="Arial" w:cs="Arial"/>
          <w:b/>
          <w:sz w:val="32"/>
        </w:rPr>
        <w:t>Организация временной занятости</w:t>
      </w:r>
    </w:p>
    <w:p w:rsidR="006A45A3" w:rsidRPr="00BB131C" w:rsidRDefault="006A45A3" w:rsidP="00BB131C">
      <w:pPr>
        <w:pStyle w:val="a7"/>
        <w:spacing w:before="0" w:after="0"/>
        <w:jc w:val="center"/>
        <w:rPr>
          <w:rFonts w:ascii="Arial" w:hAnsi="Arial" w:cs="Arial"/>
          <w:b/>
          <w:sz w:val="32"/>
        </w:rPr>
      </w:pPr>
      <w:r w:rsidRPr="00BB131C">
        <w:rPr>
          <w:rFonts w:ascii="Arial" w:hAnsi="Arial" w:cs="Arial"/>
          <w:b/>
          <w:sz w:val="32"/>
        </w:rPr>
        <w:t>несовершеннолетних граждан в возрасте</w:t>
      </w:r>
    </w:p>
    <w:p w:rsidR="006A45A3" w:rsidRPr="00BB131C" w:rsidRDefault="006A45A3" w:rsidP="00BB131C">
      <w:pPr>
        <w:pStyle w:val="a7"/>
        <w:spacing w:before="0" w:after="0"/>
        <w:jc w:val="center"/>
        <w:rPr>
          <w:rFonts w:ascii="Arial" w:hAnsi="Arial" w:cs="Arial"/>
          <w:b/>
          <w:sz w:val="32"/>
        </w:rPr>
      </w:pPr>
      <w:r w:rsidRPr="00BB131C">
        <w:rPr>
          <w:rFonts w:ascii="Arial" w:hAnsi="Arial" w:cs="Arial"/>
          <w:b/>
          <w:sz w:val="32"/>
        </w:rPr>
        <w:t>от 14 до 18 лет в Солнцевском районе</w:t>
      </w:r>
    </w:p>
    <w:p w:rsidR="00163B15" w:rsidRPr="00BB131C" w:rsidRDefault="006A45A3" w:rsidP="00BB131C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BB131C">
        <w:rPr>
          <w:rFonts w:ascii="Arial" w:hAnsi="Arial" w:cs="Arial"/>
          <w:b/>
          <w:sz w:val="32"/>
        </w:rPr>
        <w:t>Курской области</w:t>
      </w:r>
      <w:r w:rsidR="0036047C" w:rsidRPr="00BB131C">
        <w:rPr>
          <w:rFonts w:ascii="Arial" w:hAnsi="Arial" w:cs="Arial"/>
          <w:b/>
          <w:sz w:val="32"/>
        </w:rPr>
        <w:t xml:space="preserve"> </w:t>
      </w:r>
      <w:r w:rsidR="00163B15" w:rsidRPr="00BB131C">
        <w:rPr>
          <w:rFonts w:ascii="Arial" w:hAnsi="Arial" w:cs="Arial"/>
          <w:b/>
          <w:bCs/>
          <w:sz w:val="32"/>
        </w:rPr>
        <w:t>»</w:t>
      </w:r>
    </w:p>
    <w:p w:rsidR="00DF55BE" w:rsidRPr="00BB131C" w:rsidRDefault="00DF55BE" w:rsidP="00BB131C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BB131C" w:rsidRPr="00BB131C" w:rsidRDefault="00BB131C" w:rsidP="00BB131C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BB131C" w:rsidRPr="00BB131C" w:rsidRDefault="00BB131C" w:rsidP="00BB131C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163B15" w:rsidRPr="00BB131C" w:rsidRDefault="0042148F" w:rsidP="001427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Солнцевского района Курской области от 06.11.2013г. №585 «Об утверждении Порядка разработки, реализации и оценке эффективности муниципальных программ Солнцевского района Курской </w:t>
      </w:r>
      <w:r w:rsidR="001579D0" w:rsidRPr="00BB131C">
        <w:rPr>
          <w:rFonts w:ascii="Arial" w:hAnsi="Arial" w:cs="Arial"/>
          <w:sz w:val="24"/>
          <w:szCs w:val="24"/>
        </w:rPr>
        <w:t xml:space="preserve">области и </w:t>
      </w:r>
      <w:r w:rsidRPr="00BB131C">
        <w:rPr>
          <w:rFonts w:ascii="Arial" w:hAnsi="Arial" w:cs="Arial"/>
          <w:sz w:val="24"/>
          <w:szCs w:val="24"/>
        </w:rPr>
        <w:t>постановлением Администрации Солнцевского района Курской области от 06.11.2013г. №586 «</w:t>
      </w:r>
      <w:r w:rsidR="001579D0" w:rsidRPr="00BB131C">
        <w:rPr>
          <w:rFonts w:ascii="Arial" w:hAnsi="Arial" w:cs="Arial"/>
          <w:sz w:val="24"/>
          <w:szCs w:val="24"/>
        </w:rPr>
        <w:t>Об утве</w:t>
      </w:r>
      <w:r w:rsidRPr="00BB131C">
        <w:rPr>
          <w:rFonts w:ascii="Arial" w:hAnsi="Arial" w:cs="Arial"/>
          <w:sz w:val="24"/>
          <w:szCs w:val="24"/>
        </w:rPr>
        <w:t>рждени</w:t>
      </w:r>
      <w:r w:rsidR="001579D0" w:rsidRPr="00BB131C">
        <w:rPr>
          <w:rFonts w:ascii="Arial" w:hAnsi="Arial" w:cs="Arial"/>
          <w:sz w:val="24"/>
          <w:szCs w:val="24"/>
        </w:rPr>
        <w:t>и</w:t>
      </w:r>
      <w:r w:rsidR="00DF55BE" w:rsidRPr="00BB131C">
        <w:rPr>
          <w:rFonts w:ascii="Arial" w:hAnsi="Arial" w:cs="Arial"/>
          <w:sz w:val="24"/>
          <w:szCs w:val="24"/>
        </w:rPr>
        <w:t xml:space="preserve"> перечня муниципальных программ Солнцевского района Курской области»</w:t>
      </w:r>
      <w:r w:rsidR="0014270A" w:rsidRPr="00BB131C">
        <w:rPr>
          <w:rFonts w:ascii="Arial" w:hAnsi="Arial" w:cs="Arial"/>
          <w:sz w:val="24"/>
          <w:szCs w:val="24"/>
        </w:rPr>
        <w:t xml:space="preserve"> </w:t>
      </w:r>
      <w:r w:rsidR="00163B15" w:rsidRPr="00BB131C">
        <w:rPr>
          <w:rFonts w:ascii="Arial" w:hAnsi="Arial" w:cs="Arial"/>
          <w:sz w:val="24"/>
          <w:szCs w:val="24"/>
        </w:rPr>
        <w:t>Администрация Солнцевского района Курской области</w:t>
      </w:r>
      <w:proofErr w:type="gramStart"/>
      <w:r w:rsidR="00163B15" w:rsidRPr="00BB131C">
        <w:rPr>
          <w:rFonts w:ascii="Arial" w:hAnsi="Arial" w:cs="Arial"/>
          <w:bCs/>
          <w:sz w:val="24"/>
          <w:szCs w:val="24"/>
        </w:rPr>
        <w:t xml:space="preserve"> </w:t>
      </w:r>
      <w:r w:rsidR="00BB131C" w:rsidRPr="00BB131C">
        <w:rPr>
          <w:rFonts w:ascii="Arial" w:hAnsi="Arial" w:cs="Arial"/>
          <w:bCs/>
          <w:sz w:val="24"/>
          <w:szCs w:val="24"/>
        </w:rPr>
        <w:t>П</w:t>
      </w:r>
      <w:proofErr w:type="gramEnd"/>
      <w:r w:rsidR="00BB131C" w:rsidRPr="00BB131C">
        <w:rPr>
          <w:rFonts w:ascii="Arial" w:hAnsi="Arial" w:cs="Arial"/>
          <w:bCs/>
          <w:sz w:val="24"/>
          <w:szCs w:val="24"/>
        </w:rPr>
        <w:t>остановляет</w:t>
      </w:r>
      <w:r w:rsidR="00163B15" w:rsidRPr="00BB131C">
        <w:rPr>
          <w:rFonts w:ascii="Arial" w:hAnsi="Arial" w:cs="Arial"/>
          <w:bCs/>
          <w:sz w:val="24"/>
          <w:szCs w:val="24"/>
        </w:rPr>
        <w:t>:</w:t>
      </w:r>
    </w:p>
    <w:p w:rsidR="003138B4" w:rsidRPr="00BB131C" w:rsidRDefault="00EA1896" w:rsidP="006A45A3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>1.</w:t>
      </w:r>
      <w:r w:rsidR="00163B15" w:rsidRPr="00BB131C">
        <w:rPr>
          <w:rFonts w:ascii="Arial" w:hAnsi="Arial" w:cs="Arial"/>
        </w:rPr>
        <w:t>Утвердить прилагаем</w:t>
      </w:r>
      <w:r w:rsidR="00DF55BE" w:rsidRPr="00BB131C">
        <w:rPr>
          <w:rFonts w:ascii="Arial" w:hAnsi="Arial" w:cs="Arial"/>
        </w:rPr>
        <w:t>ую</w:t>
      </w:r>
      <w:r w:rsidR="00163B15" w:rsidRPr="00BB131C">
        <w:rPr>
          <w:rFonts w:ascii="Arial" w:hAnsi="Arial" w:cs="Arial"/>
        </w:rPr>
        <w:t xml:space="preserve"> </w:t>
      </w:r>
      <w:r w:rsidR="00DF55BE" w:rsidRPr="00BB131C">
        <w:rPr>
          <w:rFonts w:ascii="Arial" w:hAnsi="Arial" w:cs="Arial"/>
        </w:rPr>
        <w:t>муниципальную программу Солнцевского района Курской обла</w:t>
      </w:r>
      <w:r w:rsidR="006A45A3" w:rsidRPr="00BB131C">
        <w:rPr>
          <w:rFonts w:ascii="Arial" w:hAnsi="Arial" w:cs="Arial"/>
        </w:rPr>
        <w:t>сти «Организация временной занятости несовершеннолетних граждан в возрасте от 14 до 18 лет в Сол</w:t>
      </w:r>
      <w:r w:rsidR="00663B17" w:rsidRPr="00BB131C">
        <w:rPr>
          <w:rFonts w:ascii="Arial" w:hAnsi="Arial" w:cs="Arial"/>
        </w:rPr>
        <w:t>нцевском районе Курской области</w:t>
      </w:r>
      <w:r w:rsidR="006A45A3" w:rsidRPr="00BB131C">
        <w:rPr>
          <w:rFonts w:ascii="Arial" w:hAnsi="Arial" w:cs="Arial"/>
        </w:rPr>
        <w:t xml:space="preserve"> ».</w:t>
      </w:r>
    </w:p>
    <w:p w:rsidR="00DD7771" w:rsidRPr="00BB131C" w:rsidRDefault="00DF55BE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>2</w:t>
      </w:r>
      <w:r w:rsidR="00EA1896" w:rsidRPr="00BB131C">
        <w:rPr>
          <w:rFonts w:ascii="Arial" w:hAnsi="Arial" w:cs="Arial"/>
        </w:rPr>
        <w:t>.</w:t>
      </w:r>
      <w:r w:rsidR="00F753C2" w:rsidRPr="00BB131C">
        <w:rPr>
          <w:rFonts w:ascii="Arial" w:hAnsi="Arial" w:cs="Arial"/>
        </w:rPr>
        <w:t>Заместителю Г</w:t>
      </w:r>
      <w:r w:rsidR="0036047C" w:rsidRPr="00BB131C">
        <w:rPr>
          <w:rFonts w:ascii="Arial" w:hAnsi="Arial" w:cs="Arial"/>
        </w:rPr>
        <w:t>лавы Администрации Солнцевского района Курской области по</w:t>
      </w:r>
      <w:r w:rsidR="00F753C2" w:rsidRPr="00BB131C">
        <w:rPr>
          <w:rFonts w:ascii="Arial" w:hAnsi="Arial" w:cs="Arial"/>
        </w:rPr>
        <w:t xml:space="preserve"> социальным вопросам (</w:t>
      </w:r>
      <w:proofErr w:type="spellStart"/>
      <w:r w:rsidR="00F753C2" w:rsidRPr="00BB131C">
        <w:rPr>
          <w:rFonts w:ascii="Arial" w:hAnsi="Arial" w:cs="Arial"/>
        </w:rPr>
        <w:t>Прозорова</w:t>
      </w:r>
      <w:proofErr w:type="spellEnd"/>
      <w:r w:rsidR="00F753C2" w:rsidRPr="00BB131C">
        <w:rPr>
          <w:rFonts w:ascii="Arial" w:hAnsi="Arial" w:cs="Arial"/>
        </w:rPr>
        <w:t xml:space="preserve"> Л.А.):</w:t>
      </w:r>
    </w:p>
    <w:p w:rsidR="009648C8" w:rsidRPr="00BB131C" w:rsidRDefault="009B315B" w:rsidP="00BB131C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 xml:space="preserve"> обеспечить размещение</w:t>
      </w:r>
      <w:r w:rsidR="00DF55BE" w:rsidRPr="00BB131C">
        <w:rPr>
          <w:rFonts w:ascii="Arial" w:hAnsi="Arial" w:cs="Arial"/>
        </w:rPr>
        <w:t xml:space="preserve"> утвержденн</w:t>
      </w:r>
      <w:r w:rsidRPr="00BB131C">
        <w:rPr>
          <w:rFonts w:ascii="Arial" w:hAnsi="Arial" w:cs="Arial"/>
        </w:rPr>
        <w:t>ой муниципальной</w:t>
      </w:r>
      <w:r w:rsidR="00DF55BE" w:rsidRPr="00BB131C">
        <w:rPr>
          <w:rFonts w:ascii="Arial" w:hAnsi="Arial" w:cs="Arial"/>
        </w:rPr>
        <w:t xml:space="preserve"> программ</w:t>
      </w:r>
      <w:r w:rsidRPr="00BB131C">
        <w:rPr>
          <w:rFonts w:ascii="Arial" w:hAnsi="Arial" w:cs="Arial"/>
        </w:rPr>
        <w:t>ы</w:t>
      </w:r>
      <w:r w:rsidR="00DF55BE" w:rsidRPr="00BB131C">
        <w:rPr>
          <w:rFonts w:ascii="Arial" w:hAnsi="Arial" w:cs="Arial"/>
        </w:rPr>
        <w:t xml:space="preserve"> Солнцевского района Курской области</w:t>
      </w:r>
      <w:r w:rsidR="006A45A3" w:rsidRPr="00BB131C">
        <w:rPr>
          <w:rFonts w:ascii="Arial" w:hAnsi="Arial" w:cs="Arial"/>
        </w:rPr>
        <w:t xml:space="preserve"> «Организация временной занятости несовершеннолетних граждан в возрасте от 14 до 18 лет в Сол</w:t>
      </w:r>
      <w:r w:rsidR="00663B17" w:rsidRPr="00BB131C">
        <w:rPr>
          <w:rFonts w:ascii="Arial" w:hAnsi="Arial" w:cs="Arial"/>
        </w:rPr>
        <w:t>нцевском районе Курской области</w:t>
      </w:r>
      <w:r w:rsidR="009217AB" w:rsidRPr="00BB131C">
        <w:rPr>
          <w:rFonts w:ascii="Arial" w:hAnsi="Arial" w:cs="Arial"/>
        </w:rPr>
        <w:t>»</w:t>
      </w:r>
      <w:r w:rsidR="00DF55BE" w:rsidRPr="00BB131C">
        <w:rPr>
          <w:rFonts w:ascii="Arial" w:hAnsi="Arial" w:cs="Arial"/>
        </w:rPr>
        <w:t xml:space="preserve"> на официальном сайте Администрации Солнцевского района Курской области</w:t>
      </w:r>
      <w:r w:rsidR="009648C8" w:rsidRPr="00BB131C">
        <w:rPr>
          <w:rFonts w:ascii="Arial" w:hAnsi="Arial" w:cs="Arial"/>
        </w:rPr>
        <w:t xml:space="preserve"> в 2-недельный срок со дня </w:t>
      </w:r>
      <w:r w:rsidR="003978B2" w:rsidRPr="00BB131C">
        <w:rPr>
          <w:rFonts w:ascii="Arial" w:hAnsi="Arial" w:cs="Arial"/>
        </w:rPr>
        <w:t>подписания</w:t>
      </w:r>
      <w:r w:rsidR="009648C8" w:rsidRPr="00BB131C">
        <w:rPr>
          <w:rFonts w:ascii="Arial" w:hAnsi="Arial" w:cs="Arial"/>
        </w:rPr>
        <w:t xml:space="preserve"> настоящего постановления;</w:t>
      </w:r>
      <w:r w:rsidR="00EA1896" w:rsidRPr="00BB131C">
        <w:rPr>
          <w:rFonts w:ascii="Arial" w:hAnsi="Arial" w:cs="Arial"/>
        </w:rPr>
        <w:t xml:space="preserve"> </w:t>
      </w:r>
      <w:proofErr w:type="gramStart"/>
      <w:r w:rsidR="00A436DD" w:rsidRPr="00BB131C">
        <w:rPr>
          <w:rFonts w:ascii="Arial" w:hAnsi="Arial" w:cs="Arial"/>
        </w:rPr>
        <w:t xml:space="preserve">в </w:t>
      </w:r>
      <w:r w:rsidR="009648C8" w:rsidRPr="00BB131C">
        <w:rPr>
          <w:rFonts w:ascii="Arial" w:hAnsi="Arial" w:cs="Arial"/>
        </w:rPr>
        <w:t>случае отклоне</w:t>
      </w:r>
      <w:r w:rsidR="00EA1896" w:rsidRPr="00BB131C">
        <w:rPr>
          <w:rFonts w:ascii="Arial" w:hAnsi="Arial" w:cs="Arial"/>
        </w:rPr>
        <w:t>ния объемов</w:t>
      </w:r>
      <w:r w:rsidR="00BB131C">
        <w:rPr>
          <w:rFonts w:ascii="Arial" w:hAnsi="Arial" w:cs="Arial"/>
        </w:rPr>
        <w:t xml:space="preserve"> </w:t>
      </w:r>
      <w:r w:rsidR="00E0126E" w:rsidRPr="00BB131C">
        <w:rPr>
          <w:rFonts w:ascii="Arial" w:hAnsi="Arial" w:cs="Arial"/>
        </w:rPr>
        <w:t>ф</w:t>
      </w:r>
      <w:r w:rsidR="009648C8" w:rsidRPr="00BB131C">
        <w:rPr>
          <w:rFonts w:ascii="Arial" w:hAnsi="Arial" w:cs="Arial"/>
        </w:rPr>
        <w:t>инансирования за счет средств</w:t>
      </w:r>
      <w:r w:rsidR="00A436DD" w:rsidRPr="00BB131C">
        <w:rPr>
          <w:rFonts w:ascii="Arial" w:hAnsi="Arial" w:cs="Arial"/>
        </w:rPr>
        <w:t xml:space="preserve"> </w:t>
      </w:r>
      <w:r w:rsidR="009648C8" w:rsidRPr="00BB131C">
        <w:rPr>
          <w:rFonts w:ascii="Arial" w:hAnsi="Arial" w:cs="Arial"/>
        </w:rPr>
        <w:t>местного бюджета, определенных муниципальной программой Солнцевского района</w:t>
      </w:r>
      <w:r w:rsidR="00A436DD" w:rsidRPr="00BB131C">
        <w:rPr>
          <w:rFonts w:ascii="Arial" w:hAnsi="Arial" w:cs="Arial"/>
        </w:rPr>
        <w:t xml:space="preserve"> Курской облас</w:t>
      </w:r>
      <w:r w:rsidR="006A45A3" w:rsidRPr="00BB131C">
        <w:rPr>
          <w:rFonts w:ascii="Arial" w:hAnsi="Arial" w:cs="Arial"/>
        </w:rPr>
        <w:t>ти «Организация временной занятости несовершеннолетних граждан в возрасте от 14 до 18 лет в Солнцевском районе</w:t>
      </w:r>
      <w:r w:rsidR="00663B17" w:rsidRPr="00BB131C">
        <w:rPr>
          <w:rFonts w:ascii="Arial" w:hAnsi="Arial" w:cs="Arial"/>
        </w:rPr>
        <w:t xml:space="preserve"> Курской области</w:t>
      </w:r>
      <w:r w:rsidR="00A436DD" w:rsidRPr="00BB131C">
        <w:rPr>
          <w:rFonts w:ascii="Arial" w:hAnsi="Arial" w:cs="Arial"/>
        </w:rPr>
        <w:t>»</w:t>
      </w:r>
      <w:r w:rsidRPr="00BB131C">
        <w:rPr>
          <w:rFonts w:ascii="Arial" w:hAnsi="Arial" w:cs="Arial"/>
        </w:rPr>
        <w:t xml:space="preserve"> от объемов ее финансирования</w:t>
      </w:r>
      <w:r w:rsidR="00D91FA6" w:rsidRPr="00BB131C">
        <w:rPr>
          <w:rFonts w:ascii="Arial" w:hAnsi="Arial" w:cs="Arial"/>
        </w:rPr>
        <w:t>, установленных решением Представительного Собрания Солнцевского района Курской области «О бюджете муниципального района «Солнцевский район» Курской области на 2014</w:t>
      </w:r>
      <w:r w:rsidR="00F753C2" w:rsidRPr="00BB131C">
        <w:rPr>
          <w:rFonts w:ascii="Arial" w:hAnsi="Arial" w:cs="Arial"/>
        </w:rPr>
        <w:t xml:space="preserve"> </w:t>
      </w:r>
      <w:r w:rsidR="00D91FA6" w:rsidRPr="00BB131C">
        <w:rPr>
          <w:rFonts w:ascii="Arial" w:hAnsi="Arial" w:cs="Arial"/>
        </w:rPr>
        <w:t>год</w:t>
      </w:r>
      <w:r w:rsidR="00BB131C">
        <w:rPr>
          <w:rFonts w:ascii="Arial" w:hAnsi="Arial" w:cs="Arial"/>
        </w:rPr>
        <w:t xml:space="preserve"> </w:t>
      </w:r>
      <w:r w:rsidR="00D91FA6" w:rsidRPr="00BB131C">
        <w:rPr>
          <w:rFonts w:ascii="Arial" w:hAnsi="Arial" w:cs="Arial"/>
        </w:rPr>
        <w:t>и на плановый</w:t>
      </w:r>
      <w:proofErr w:type="gramEnd"/>
      <w:r w:rsidR="00D91FA6" w:rsidRPr="00BB131C">
        <w:rPr>
          <w:rFonts w:ascii="Arial" w:hAnsi="Arial" w:cs="Arial"/>
        </w:rPr>
        <w:t xml:space="preserve"> </w:t>
      </w:r>
      <w:proofErr w:type="gramStart"/>
      <w:r w:rsidR="00D91FA6" w:rsidRPr="00BB131C">
        <w:rPr>
          <w:rFonts w:ascii="Arial" w:hAnsi="Arial" w:cs="Arial"/>
        </w:rPr>
        <w:t>период 2015 и 2016 годов</w:t>
      </w:r>
      <w:r w:rsidR="00F753C2" w:rsidRPr="00BB131C">
        <w:rPr>
          <w:rFonts w:ascii="Arial" w:hAnsi="Arial" w:cs="Arial"/>
        </w:rPr>
        <w:t>»</w:t>
      </w:r>
      <w:r w:rsidR="009217AB" w:rsidRPr="00BB131C">
        <w:rPr>
          <w:rFonts w:ascii="Arial" w:hAnsi="Arial" w:cs="Arial"/>
        </w:rPr>
        <w:t xml:space="preserve"> (далее – решение о бюджете)</w:t>
      </w:r>
      <w:r w:rsidR="00BB131C">
        <w:rPr>
          <w:rFonts w:ascii="Arial" w:hAnsi="Arial" w:cs="Arial"/>
        </w:rPr>
        <w:t xml:space="preserve"> </w:t>
      </w:r>
      <w:r w:rsidR="00A436DD" w:rsidRPr="00BB131C">
        <w:rPr>
          <w:rFonts w:ascii="Arial" w:hAnsi="Arial" w:cs="Arial"/>
        </w:rPr>
        <w:t>не позднее двух месяцев</w:t>
      </w:r>
      <w:r w:rsidR="009766EE" w:rsidRPr="00BB131C">
        <w:rPr>
          <w:rFonts w:ascii="Arial" w:hAnsi="Arial" w:cs="Arial"/>
        </w:rPr>
        <w:t xml:space="preserve"> со дня вступления в силу, указанного решения о бюджете</w:t>
      </w:r>
      <w:r w:rsidR="000D1737" w:rsidRPr="00BB131C">
        <w:rPr>
          <w:rFonts w:ascii="Arial" w:hAnsi="Arial" w:cs="Arial"/>
        </w:rPr>
        <w:t>,</w:t>
      </w:r>
      <w:r w:rsidR="00A436DD" w:rsidRPr="00BB131C">
        <w:rPr>
          <w:rFonts w:ascii="Arial" w:hAnsi="Arial" w:cs="Arial"/>
        </w:rPr>
        <w:t xml:space="preserve"> </w:t>
      </w:r>
      <w:r w:rsidR="00DF3B01" w:rsidRPr="00BB131C">
        <w:rPr>
          <w:rFonts w:ascii="Arial" w:hAnsi="Arial" w:cs="Arial"/>
        </w:rPr>
        <w:t>подготовить проект постановления</w:t>
      </w:r>
      <w:r w:rsidR="00A436DD" w:rsidRPr="00BB131C">
        <w:rPr>
          <w:rFonts w:ascii="Arial" w:hAnsi="Arial" w:cs="Arial"/>
        </w:rPr>
        <w:t xml:space="preserve"> </w:t>
      </w:r>
      <w:r w:rsidR="00B53355" w:rsidRPr="00BB131C">
        <w:rPr>
          <w:rFonts w:ascii="Arial" w:hAnsi="Arial" w:cs="Arial"/>
        </w:rPr>
        <w:t>Администраци</w:t>
      </w:r>
      <w:r w:rsidR="00E9631F" w:rsidRPr="00BB131C">
        <w:rPr>
          <w:rFonts w:ascii="Arial" w:hAnsi="Arial" w:cs="Arial"/>
        </w:rPr>
        <w:t>и</w:t>
      </w:r>
      <w:r w:rsidR="00B53355" w:rsidRPr="00BB131C">
        <w:rPr>
          <w:rFonts w:ascii="Arial" w:hAnsi="Arial" w:cs="Arial"/>
        </w:rPr>
        <w:t xml:space="preserve"> Солнцевского района Курской области</w:t>
      </w:r>
      <w:r w:rsidR="00A436DD" w:rsidRPr="00BB131C">
        <w:rPr>
          <w:rFonts w:ascii="Arial" w:hAnsi="Arial" w:cs="Arial"/>
        </w:rPr>
        <w:t xml:space="preserve"> о приведении муниципальной программы </w:t>
      </w:r>
      <w:r w:rsidR="00A436DD" w:rsidRPr="00BB131C">
        <w:rPr>
          <w:rFonts w:ascii="Arial" w:hAnsi="Arial" w:cs="Arial"/>
        </w:rPr>
        <w:lastRenderedPageBreak/>
        <w:t>Солнцевского района Курской области</w:t>
      </w:r>
      <w:r w:rsidR="006A45A3" w:rsidRPr="00BB131C">
        <w:rPr>
          <w:rFonts w:ascii="Arial" w:hAnsi="Arial" w:cs="Arial"/>
        </w:rPr>
        <w:t xml:space="preserve"> «Организация временной занятости несовершеннолетних граждан в возрасте от 14 до 18 лет в Сол</w:t>
      </w:r>
      <w:r w:rsidR="00663B17" w:rsidRPr="00BB131C">
        <w:rPr>
          <w:rFonts w:ascii="Arial" w:hAnsi="Arial" w:cs="Arial"/>
        </w:rPr>
        <w:t>нцевском районе Курской области</w:t>
      </w:r>
      <w:r w:rsidR="0036047C" w:rsidRPr="00BB131C">
        <w:rPr>
          <w:rFonts w:ascii="Arial" w:hAnsi="Arial" w:cs="Arial"/>
        </w:rPr>
        <w:t xml:space="preserve"> </w:t>
      </w:r>
      <w:r w:rsidR="009766EE" w:rsidRPr="00BB131C">
        <w:rPr>
          <w:rFonts w:ascii="Arial" w:hAnsi="Arial" w:cs="Arial"/>
        </w:rPr>
        <w:t>»</w:t>
      </w:r>
      <w:r w:rsidR="00A436DD" w:rsidRPr="00BB131C">
        <w:rPr>
          <w:rFonts w:ascii="Arial" w:hAnsi="Arial" w:cs="Arial"/>
        </w:rPr>
        <w:t xml:space="preserve"> в соответствие</w:t>
      </w:r>
      <w:r w:rsidR="009766EE" w:rsidRPr="00BB131C">
        <w:rPr>
          <w:rFonts w:ascii="Arial" w:hAnsi="Arial" w:cs="Arial"/>
        </w:rPr>
        <w:t xml:space="preserve"> с решением о</w:t>
      </w:r>
      <w:proofErr w:type="gramEnd"/>
      <w:r w:rsidR="009766EE" w:rsidRPr="00BB131C">
        <w:rPr>
          <w:rFonts w:ascii="Arial" w:hAnsi="Arial" w:cs="Arial"/>
        </w:rPr>
        <w:t xml:space="preserve"> </w:t>
      </w:r>
      <w:proofErr w:type="gramStart"/>
      <w:r w:rsidR="009766EE" w:rsidRPr="00BB131C">
        <w:rPr>
          <w:rFonts w:ascii="Arial" w:hAnsi="Arial" w:cs="Arial"/>
        </w:rPr>
        <w:t>бюджете</w:t>
      </w:r>
      <w:proofErr w:type="gramEnd"/>
      <w:r w:rsidR="00F753C2" w:rsidRPr="00BB131C">
        <w:rPr>
          <w:rFonts w:ascii="Arial" w:hAnsi="Arial" w:cs="Arial"/>
        </w:rPr>
        <w:t>.</w:t>
      </w:r>
    </w:p>
    <w:p w:rsidR="0036047C" w:rsidRPr="00BB131C" w:rsidRDefault="009648C8" w:rsidP="00BB131C">
      <w:pPr>
        <w:pStyle w:val="a7"/>
        <w:spacing w:before="0" w:after="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>3.Признать утратившими силу:</w:t>
      </w:r>
    </w:p>
    <w:p w:rsidR="0036047C" w:rsidRPr="00BB131C" w:rsidRDefault="00163B15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 xml:space="preserve"> </w:t>
      </w:r>
      <w:r w:rsidR="00E0126E" w:rsidRPr="00BB131C">
        <w:rPr>
          <w:rFonts w:ascii="Arial" w:hAnsi="Arial" w:cs="Arial"/>
        </w:rPr>
        <w:t>п</w:t>
      </w:r>
      <w:r w:rsidR="0036047C" w:rsidRPr="00BB131C">
        <w:rPr>
          <w:rFonts w:ascii="Arial" w:hAnsi="Arial" w:cs="Arial"/>
        </w:rPr>
        <w:t>остановление</w:t>
      </w:r>
      <w:r w:rsidR="00F753C2" w:rsidRPr="00BB131C">
        <w:rPr>
          <w:rFonts w:ascii="Arial" w:hAnsi="Arial" w:cs="Arial"/>
        </w:rPr>
        <w:t xml:space="preserve"> Администрации Солнцевского района Курской области</w:t>
      </w:r>
      <w:r w:rsidR="0036047C" w:rsidRPr="00BB131C">
        <w:rPr>
          <w:rFonts w:ascii="Arial" w:hAnsi="Arial" w:cs="Arial"/>
        </w:rPr>
        <w:t xml:space="preserve"> </w:t>
      </w:r>
      <w:r w:rsidR="00F753C2" w:rsidRPr="00BB131C">
        <w:rPr>
          <w:rFonts w:ascii="Arial" w:hAnsi="Arial" w:cs="Arial"/>
        </w:rPr>
        <w:t>от 01.06.2011 № 21 «О</w:t>
      </w:r>
      <w:r w:rsidR="0036047C" w:rsidRPr="00BB131C">
        <w:rPr>
          <w:rFonts w:ascii="Arial" w:hAnsi="Arial" w:cs="Arial"/>
        </w:rPr>
        <w:t>б утверждении районной целевой программы «Содействие занятости населения Солнцевского района на 2011 – 2013 годы»</w:t>
      </w:r>
      <w:r w:rsidR="00F753C2" w:rsidRPr="00BB131C">
        <w:rPr>
          <w:rFonts w:ascii="Arial" w:hAnsi="Arial" w:cs="Arial"/>
        </w:rPr>
        <w:t>;</w:t>
      </w:r>
    </w:p>
    <w:p w:rsidR="00E0126E" w:rsidRPr="00BB131C" w:rsidRDefault="00E0126E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 xml:space="preserve"> п</w:t>
      </w:r>
      <w:r w:rsidR="0036047C" w:rsidRPr="00BB131C">
        <w:rPr>
          <w:rFonts w:ascii="Arial" w:hAnsi="Arial" w:cs="Arial"/>
        </w:rPr>
        <w:t xml:space="preserve">остановление </w:t>
      </w:r>
      <w:r w:rsidR="00F753C2" w:rsidRPr="00BB131C">
        <w:rPr>
          <w:rFonts w:ascii="Arial" w:hAnsi="Arial" w:cs="Arial"/>
        </w:rPr>
        <w:t>Администрации Солнцевского района Курской области от 05.11.2012 № 494 «О</w:t>
      </w:r>
      <w:r w:rsidR="0036047C" w:rsidRPr="00BB131C">
        <w:rPr>
          <w:rFonts w:ascii="Arial" w:hAnsi="Arial" w:cs="Arial"/>
        </w:rPr>
        <w:t xml:space="preserve"> внесении изменений в районную целевую программу «Содействие занятости населения</w:t>
      </w:r>
      <w:r w:rsidR="00BB131C">
        <w:rPr>
          <w:rFonts w:ascii="Arial" w:hAnsi="Arial" w:cs="Arial"/>
        </w:rPr>
        <w:t xml:space="preserve"> </w:t>
      </w:r>
      <w:r w:rsidR="0036047C" w:rsidRPr="00BB131C">
        <w:rPr>
          <w:rFonts w:ascii="Arial" w:hAnsi="Arial" w:cs="Arial"/>
        </w:rPr>
        <w:t>Солнцевс</w:t>
      </w:r>
      <w:r w:rsidR="00F753C2" w:rsidRPr="00BB131C">
        <w:rPr>
          <w:rFonts w:ascii="Arial" w:hAnsi="Arial" w:cs="Arial"/>
        </w:rPr>
        <w:t>кого района на 2011-2013 годы»</w:t>
      </w:r>
      <w:r w:rsidR="0036047C" w:rsidRPr="00BB131C">
        <w:rPr>
          <w:rFonts w:ascii="Arial" w:hAnsi="Arial" w:cs="Arial"/>
        </w:rPr>
        <w:t>.</w:t>
      </w:r>
      <w:r w:rsidR="009648C8" w:rsidRPr="00BB131C">
        <w:rPr>
          <w:rFonts w:ascii="Arial" w:hAnsi="Arial" w:cs="Arial"/>
        </w:rPr>
        <w:t xml:space="preserve"> </w:t>
      </w:r>
    </w:p>
    <w:p w:rsidR="009648C8" w:rsidRPr="00BB131C" w:rsidRDefault="0036047C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 xml:space="preserve"> </w:t>
      </w:r>
    </w:p>
    <w:p w:rsidR="00163B15" w:rsidRPr="00BB131C" w:rsidRDefault="009648C8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>4.</w:t>
      </w:r>
      <w:r w:rsidR="00E0126E" w:rsidRPr="00BB131C">
        <w:rPr>
          <w:rFonts w:ascii="Arial" w:hAnsi="Arial" w:cs="Arial"/>
        </w:rPr>
        <w:t>П</w:t>
      </w:r>
      <w:r w:rsidR="00163B15" w:rsidRPr="00BB131C">
        <w:rPr>
          <w:rFonts w:ascii="Arial" w:hAnsi="Arial" w:cs="Arial"/>
        </w:rPr>
        <w:t>остановление вступает в силу с</w:t>
      </w:r>
      <w:r w:rsidRPr="00BB131C">
        <w:rPr>
          <w:rFonts w:ascii="Arial" w:hAnsi="Arial" w:cs="Arial"/>
        </w:rPr>
        <w:t xml:space="preserve">о дня его </w:t>
      </w:r>
      <w:r w:rsidR="007963D9" w:rsidRPr="00BB131C">
        <w:rPr>
          <w:rFonts w:ascii="Arial" w:hAnsi="Arial" w:cs="Arial"/>
        </w:rPr>
        <w:t>подписания</w:t>
      </w:r>
      <w:r w:rsidRPr="00BB131C">
        <w:rPr>
          <w:rFonts w:ascii="Arial" w:hAnsi="Arial" w:cs="Arial"/>
        </w:rPr>
        <w:t>, за исключением пункта 3, который вступает в силу с 1 января 2014года</w:t>
      </w:r>
      <w:r w:rsidR="00163B15" w:rsidRPr="00BB131C">
        <w:rPr>
          <w:rFonts w:ascii="Arial" w:hAnsi="Arial" w:cs="Arial"/>
        </w:rPr>
        <w:t>.</w:t>
      </w:r>
    </w:p>
    <w:p w:rsidR="00E0126E" w:rsidRPr="00BB131C" w:rsidRDefault="00E0126E">
      <w:pPr>
        <w:pStyle w:val="a7"/>
        <w:spacing w:before="0" w:after="0"/>
        <w:ind w:firstLine="720"/>
        <w:jc w:val="both"/>
        <w:rPr>
          <w:rFonts w:ascii="Arial" w:hAnsi="Arial" w:cs="Arial"/>
        </w:rPr>
      </w:pPr>
    </w:p>
    <w:p w:rsidR="00E75240" w:rsidRPr="00BB131C" w:rsidRDefault="009648C8">
      <w:pPr>
        <w:pStyle w:val="a7"/>
        <w:spacing w:before="0" w:after="0"/>
        <w:ind w:firstLine="72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>5</w:t>
      </w:r>
      <w:r w:rsidR="00E0126E" w:rsidRPr="00BB131C">
        <w:rPr>
          <w:rFonts w:ascii="Arial" w:hAnsi="Arial" w:cs="Arial"/>
        </w:rPr>
        <w:t>.</w:t>
      </w:r>
      <w:proofErr w:type="gramStart"/>
      <w:r w:rsidR="00163B15" w:rsidRPr="00BB131C">
        <w:rPr>
          <w:rFonts w:ascii="Arial" w:hAnsi="Arial" w:cs="Arial"/>
        </w:rPr>
        <w:t>Контрол</w:t>
      </w:r>
      <w:r w:rsidRPr="00BB131C">
        <w:rPr>
          <w:rFonts w:ascii="Arial" w:hAnsi="Arial" w:cs="Arial"/>
        </w:rPr>
        <w:t>ь за</w:t>
      </w:r>
      <w:proofErr w:type="gramEnd"/>
      <w:r w:rsidRPr="00BB131C">
        <w:rPr>
          <w:rFonts w:ascii="Arial" w:hAnsi="Arial" w:cs="Arial"/>
        </w:rPr>
        <w:t xml:space="preserve"> исполнение</w:t>
      </w:r>
      <w:r w:rsidR="00AE6D40" w:rsidRPr="00BB131C">
        <w:rPr>
          <w:rFonts w:ascii="Arial" w:hAnsi="Arial" w:cs="Arial"/>
        </w:rPr>
        <w:t>м</w:t>
      </w:r>
      <w:r w:rsidR="00BB131C">
        <w:rPr>
          <w:rFonts w:ascii="Arial" w:hAnsi="Arial" w:cs="Arial"/>
        </w:rPr>
        <w:t xml:space="preserve"> </w:t>
      </w:r>
      <w:r w:rsidR="00AE6D40" w:rsidRPr="00BB131C">
        <w:rPr>
          <w:rFonts w:ascii="Arial" w:hAnsi="Arial" w:cs="Arial"/>
        </w:rPr>
        <w:t>постановлени</w:t>
      </w:r>
      <w:r w:rsidR="006A45A3" w:rsidRPr="00BB131C">
        <w:rPr>
          <w:rFonts w:ascii="Arial" w:hAnsi="Arial" w:cs="Arial"/>
        </w:rPr>
        <w:t>я возложить н</w:t>
      </w:r>
      <w:r w:rsidR="0036047C" w:rsidRPr="00BB131C">
        <w:rPr>
          <w:rFonts w:ascii="Arial" w:hAnsi="Arial" w:cs="Arial"/>
        </w:rPr>
        <w:t>а</w:t>
      </w:r>
      <w:r w:rsidR="00F753C2" w:rsidRPr="00BB131C">
        <w:rPr>
          <w:rFonts w:ascii="Arial" w:hAnsi="Arial" w:cs="Arial"/>
        </w:rPr>
        <w:t xml:space="preserve"> заместителя Главы Администрации Солнцевского района Курской области по социальным вопросам</w:t>
      </w:r>
      <w:r w:rsidR="0036047C" w:rsidRPr="00BB131C">
        <w:rPr>
          <w:rFonts w:ascii="Arial" w:hAnsi="Arial" w:cs="Arial"/>
        </w:rPr>
        <w:t xml:space="preserve"> </w:t>
      </w:r>
      <w:proofErr w:type="spellStart"/>
      <w:r w:rsidR="0036047C" w:rsidRPr="00BB131C">
        <w:rPr>
          <w:rFonts w:ascii="Arial" w:hAnsi="Arial" w:cs="Arial"/>
        </w:rPr>
        <w:t>Прозо</w:t>
      </w:r>
      <w:r w:rsidR="006A45A3" w:rsidRPr="00BB131C">
        <w:rPr>
          <w:rFonts w:ascii="Arial" w:hAnsi="Arial" w:cs="Arial"/>
        </w:rPr>
        <w:t>рову</w:t>
      </w:r>
      <w:proofErr w:type="spellEnd"/>
      <w:r w:rsidR="006A45A3" w:rsidRPr="00BB131C">
        <w:rPr>
          <w:rFonts w:ascii="Arial" w:hAnsi="Arial" w:cs="Arial"/>
        </w:rPr>
        <w:t xml:space="preserve"> Л.А.</w:t>
      </w:r>
      <w:r w:rsidRPr="00BB131C">
        <w:rPr>
          <w:rFonts w:ascii="Arial" w:hAnsi="Arial" w:cs="Arial"/>
        </w:rPr>
        <w:t xml:space="preserve"> </w:t>
      </w:r>
    </w:p>
    <w:p w:rsidR="00E75240" w:rsidRPr="00BB131C" w:rsidRDefault="00E75240">
      <w:pPr>
        <w:pStyle w:val="a7"/>
        <w:spacing w:before="0" w:after="0"/>
        <w:ind w:firstLine="720"/>
        <w:jc w:val="both"/>
        <w:rPr>
          <w:rFonts w:ascii="Arial" w:hAnsi="Arial" w:cs="Arial"/>
        </w:rPr>
      </w:pPr>
    </w:p>
    <w:p w:rsidR="00E75240" w:rsidRPr="00BB131C" w:rsidRDefault="00E75240" w:rsidP="00E75240">
      <w:pPr>
        <w:pStyle w:val="a7"/>
        <w:tabs>
          <w:tab w:val="left" w:pos="6780"/>
        </w:tabs>
        <w:spacing w:before="0" w:after="0"/>
        <w:jc w:val="both"/>
        <w:rPr>
          <w:rFonts w:ascii="Arial" w:hAnsi="Arial" w:cs="Arial"/>
        </w:rPr>
      </w:pPr>
    </w:p>
    <w:p w:rsidR="00163B15" w:rsidRPr="00BB131C" w:rsidRDefault="00163B15" w:rsidP="00E75240">
      <w:pPr>
        <w:pStyle w:val="a7"/>
        <w:tabs>
          <w:tab w:val="left" w:pos="6780"/>
        </w:tabs>
        <w:spacing w:before="0" w:after="0"/>
        <w:jc w:val="both"/>
        <w:rPr>
          <w:rFonts w:ascii="Arial" w:hAnsi="Arial" w:cs="Arial"/>
        </w:rPr>
      </w:pPr>
      <w:r w:rsidRPr="00BB131C">
        <w:rPr>
          <w:rFonts w:ascii="Arial" w:hAnsi="Arial" w:cs="Arial"/>
        </w:rPr>
        <w:t xml:space="preserve">Глава Солнцевского </w:t>
      </w:r>
      <w:r w:rsidR="00BB131C">
        <w:rPr>
          <w:rFonts w:ascii="Arial" w:hAnsi="Arial" w:cs="Arial"/>
        </w:rPr>
        <w:t xml:space="preserve">района                                                         </w:t>
      </w:r>
      <w:r w:rsidR="00E75240" w:rsidRPr="00BB131C">
        <w:rPr>
          <w:rFonts w:ascii="Arial" w:hAnsi="Arial" w:cs="Arial"/>
        </w:rPr>
        <w:t>Г.Д. Енютин</w:t>
      </w:r>
    </w:p>
    <w:p w:rsidR="0036047C" w:rsidRPr="00BB131C" w:rsidRDefault="0036047C" w:rsidP="0036047C">
      <w:pPr>
        <w:rPr>
          <w:rFonts w:ascii="Arial" w:hAnsi="Arial" w:cs="Arial"/>
          <w:sz w:val="24"/>
          <w:szCs w:val="24"/>
        </w:rPr>
      </w:pPr>
    </w:p>
    <w:p w:rsidR="0036047C" w:rsidRPr="00BB131C" w:rsidRDefault="0036047C" w:rsidP="0036047C">
      <w:pPr>
        <w:rPr>
          <w:rFonts w:ascii="Arial" w:hAnsi="Arial" w:cs="Arial"/>
          <w:sz w:val="24"/>
          <w:szCs w:val="24"/>
        </w:rPr>
      </w:pPr>
    </w:p>
    <w:p w:rsidR="0036047C" w:rsidRPr="00BB131C" w:rsidRDefault="0036047C" w:rsidP="0036047C">
      <w:pPr>
        <w:rPr>
          <w:rFonts w:ascii="Arial" w:hAnsi="Arial" w:cs="Arial"/>
          <w:sz w:val="24"/>
          <w:szCs w:val="24"/>
        </w:rPr>
      </w:pPr>
    </w:p>
    <w:p w:rsidR="000E669A" w:rsidRPr="00BB131C" w:rsidRDefault="000E669A" w:rsidP="0036047C">
      <w:pPr>
        <w:rPr>
          <w:rFonts w:ascii="Arial" w:hAnsi="Arial" w:cs="Arial"/>
          <w:sz w:val="24"/>
          <w:szCs w:val="24"/>
        </w:rPr>
      </w:pPr>
    </w:p>
    <w:p w:rsidR="000E669A" w:rsidRPr="00BB131C" w:rsidRDefault="000E669A" w:rsidP="0036047C">
      <w:pPr>
        <w:rPr>
          <w:rFonts w:ascii="Arial" w:hAnsi="Arial" w:cs="Arial"/>
          <w:sz w:val="24"/>
          <w:szCs w:val="24"/>
        </w:rPr>
      </w:pPr>
    </w:p>
    <w:p w:rsidR="000E669A" w:rsidRPr="00BB131C" w:rsidRDefault="000E669A" w:rsidP="0036047C">
      <w:pPr>
        <w:rPr>
          <w:rFonts w:ascii="Arial" w:hAnsi="Arial" w:cs="Arial"/>
          <w:sz w:val="24"/>
          <w:szCs w:val="24"/>
        </w:rPr>
      </w:pPr>
    </w:p>
    <w:p w:rsidR="000E669A" w:rsidRPr="00BB131C" w:rsidRDefault="000E669A" w:rsidP="0036047C">
      <w:pPr>
        <w:rPr>
          <w:rFonts w:ascii="Arial" w:hAnsi="Arial" w:cs="Arial"/>
          <w:sz w:val="24"/>
          <w:szCs w:val="24"/>
        </w:rPr>
      </w:pPr>
    </w:p>
    <w:p w:rsidR="000E669A" w:rsidRPr="00BB131C" w:rsidRDefault="000E669A" w:rsidP="0036047C">
      <w:pPr>
        <w:rPr>
          <w:rFonts w:ascii="Arial" w:hAnsi="Arial" w:cs="Arial"/>
          <w:sz w:val="24"/>
          <w:szCs w:val="24"/>
        </w:rPr>
      </w:pPr>
    </w:p>
    <w:p w:rsidR="000E669A" w:rsidRPr="00BB131C" w:rsidRDefault="000E669A" w:rsidP="0036047C">
      <w:pPr>
        <w:rPr>
          <w:rFonts w:ascii="Arial" w:hAnsi="Arial" w:cs="Arial"/>
          <w:sz w:val="24"/>
          <w:szCs w:val="24"/>
        </w:rPr>
      </w:pPr>
    </w:p>
    <w:p w:rsidR="000E669A" w:rsidRDefault="000E669A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BB131C" w:rsidP="0036047C">
      <w:pPr>
        <w:rPr>
          <w:rFonts w:ascii="Arial" w:hAnsi="Arial" w:cs="Arial"/>
          <w:sz w:val="24"/>
          <w:szCs w:val="24"/>
        </w:rPr>
      </w:pPr>
    </w:p>
    <w:p w:rsidR="00BB131C" w:rsidRDefault="000E669A" w:rsidP="00BB131C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0E669A" w:rsidRPr="00BB131C" w:rsidRDefault="00BB131C" w:rsidP="00BB131C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E669A" w:rsidRPr="00BB131C" w:rsidRDefault="000E669A" w:rsidP="00BB131C">
      <w:pPr>
        <w:pStyle w:val="a5"/>
        <w:tabs>
          <w:tab w:val="left" w:pos="352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0E669A" w:rsidRPr="00BB131C" w:rsidRDefault="000E669A" w:rsidP="00BB131C">
      <w:pPr>
        <w:pStyle w:val="a5"/>
        <w:tabs>
          <w:tab w:val="left" w:pos="289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от 12.11.2013 года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№604</w:t>
      </w:r>
    </w:p>
    <w:p w:rsidR="000E669A" w:rsidRPr="00BB131C" w:rsidRDefault="000E669A" w:rsidP="00BB131C">
      <w:pPr>
        <w:pStyle w:val="a5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E669A" w:rsidRPr="00BB131C" w:rsidRDefault="000E669A" w:rsidP="000E669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Муниципальная программа Солнцевского района Курской области</w:t>
      </w:r>
    </w:p>
    <w:p w:rsidR="000E669A" w:rsidRPr="00BB131C" w:rsidRDefault="000E669A" w:rsidP="000E669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 xml:space="preserve"> «Организация временной занятости несовершеннолетних граждан в возрасте от 14 до 18 лет в Солнцевском районе Курской области»</w:t>
      </w:r>
    </w:p>
    <w:p w:rsidR="000E669A" w:rsidRPr="00BB131C" w:rsidRDefault="000E669A" w:rsidP="000E669A">
      <w:pPr>
        <w:jc w:val="center"/>
        <w:rPr>
          <w:rFonts w:ascii="Arial" w:hAnsi="Arial" w:cs="Arial"/>
          <w:b/>
          <w:sz w:val="32"/>
          <w:szCs w:val="24"/>
        </w:rPr>
      </w:pPr>
    </w:p>
    <w:p w:rsidR="000E669A" w:rsidRPr="00BB131C" w:rsidRDefault="00BB131C" w:rsidP="000E669A">
      <w:pPr>
        <w:ind w:left="360"/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Паспорт</w:t>
      </w:r>
    </w:p>
    <w:p w:rsidR="000E669A" w:rsidRPr="00BB131C" w:rsidRDefault="000E669A" w:rsidP="000E669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муниципальной программы Солнцевского района Курской области</w:t>
      </w:r>
    </w:p>
    <w:p w:rsidR="000E669A" w:rsidRPr="00BB131C" w:rsidRDefault="000E669A" w:rsidP="000E669A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 xml:space="preserve"> «Организация временной занятости несовершеннолетних граждан в возрасте от 14 до 18 лет в Солнцевском районе Курской области»</w:t>
      </w:r>
    </w:p>
    <w:p w:rsidR="000E669A" w:rsidRPr="00BB131C" w:rsidRDefault="000E669A" w:rsidP="000E669A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 xml:space="preserve"> (далее –</w:t>
      </w:r>
      <w:r w:rsidR="00BB131C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>программа)</w:t>
      </w:r>
    </w:p>
    <w:p w:rsidR="000E669A" w:rsidRPr="00BB131C" w:rsidRDefault="000E669A" w:rsidP="000E669A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0E669A" w:rsidRPr="00BB131C" w:rsidRDefault="000E669A" w:rsidP="000E669A">
      <w:pPr>
        <w:rPr>
          <w:rFonts w:ascii="Arial" w:hAnsi="Arial" w:cs="Arial"/>
          <w:sz w:val="24"/>
          <w:szCs w:val="24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0"/>
        <w:gridCol w:w="5779"/>
      </w:tblGrid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Название</w:t>
            </w:r>
            <w:r w:rsidR="00BB1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131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pStyle w:val="1"/>
              <w:rPr>
                <w:b w:val="0"/>
                <w:sz w:val="24"/>
                <w:szCs w:val="24"/>
              </w:rPr>
            </w:pPr>
            <w:r w:rsidRPr="00BB131C">
              <w:rPr>
                <w:b w:val="0"/>
                <w:sz w:val="24"/>
                <w:szCs w:val="24"/>
              </w:rPr>
              <w:t>«Организация временной занятости несовершеннолетних граждан в возрасте от 14 до 18лет в Солнцевском районе Курской области»</w:t>
            </w:r>
          </w:p>
          <w:p w:rsidR="000E669A" w:rsidRPr="00BB131C" w:rsidRDefault="000E669A">
            <w:pPr>
              <w:pStyle w:val="a9"/>
              <w:tabs>
                <w:tab w:val="left" w:pos="708"/>
              </w:tabs>
              <w:ind w:left="113"/>
              <w:jc w:val="both"/>
              <w:rPr>
                <w:rFonts w:ascii="Arial" w:hAnsi="Arial" w:cs="Arial"/>
              </w:rPr>
            </w:pPr>
          </w:p>
        </w:tc>
      </w:tr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 xml:space="preserve"> Администрация Солнцевского района</w:t>
            </w:r>
          </w:p>
        </w:tc>
      </w:tr>
      <w:tr w:rsidR="000E669A" w:rsidRPr="00BB131C" w:rsidTr="00BB131C">
        <w:trPr>
          <w:trHeight w:val="615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 xml:space="preserve">- Управление образования Администрации района; </w:t>
            </w:r>
          </w:p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69A" w:rsidRPr="00BB131C" w:rsidTr="00BB131C">
        <w:trPr>
          <w:trHeight w:val="382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69A" w:rsidRPr="00BB131C" w:rsidTr="00BB131C">
        <w:trPr>
          <w:trHeight w:val="341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69A" w:rsidRPr="00BB131C" w:rsidTr="00BB131C">
        <w:trPr>
          <w:trHeight w:val="600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</w:t>
            </w:r>
            <w:r w:rsidR="00BB1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131C">
              <w:rPr>
                <w:rFonts w:ascii="Arial" w:hAnsi="Arial" w:cs="Arial"/>
                <w:sz w:val="24"/>
                <w:szCs w:val="24"/>
              </w:rPr>
              <w:t xml:space="preserve">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 </w:t>
            </w:r>
          </w:p>
        </w:tc>
      </w:tr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 xml:space="preserve">- содействие временной занятости несовершеннолетних граждан в возрасте от 14 до 18 лет в свободное от учёбы время с целью </w:t>
            </w:r>
            <w:r w:rsidRPr="00BB131C">
              <w:rPr>
                <w:rFonts w:ascii="Arial" w:hAnsi="Arial" w:cs="Arial"/>
                <w:sz w:val="24"/>
                <w:szCs w:val="24"/>
              </w:rPr>
              <w:lastRenderedPageBreak/>
              <w:t>приобретения трудовых навыков, профилактики безнадзорности и правонарушений</w:t>
            </w:r>
          </w:p>
        </w:tc>
      </w:tr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tabs>
                <w:tab w:val="left" w:pos="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количество несовершеннолетних граждан в возрасте от 14 до 18 лет, трудоустроенных в свободное от учёбы время;</w:t>
            </w:r>
          </w:p>
          <w:p w:rsidR="000E669A" w:rsidRPr="00BB131C" w:rsidRDefault="000E669A">
            <w:pPr>
              <w:tabs>
                <w:tab w:val="left" w:pos="32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количество созданных временных рабочих мест.</w:t>
            </w:r>
          </w:p>
        </w:tc>
      </w:tr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0E669A" w:rsidRPr="00BB131C" w:rsidRDefault="000E669A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2014-2016 годы</w:t>
            </w:r>
          </w:p>
        </w:tc>
      </w:tr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0E669A" w:rsidRPr="00BB131C" w:rsidRDefault="000E669A">
            <w:pPr>
              <w:ind w:left="113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pStyle w:val="a9"/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BB131C">
              <w:rPr>
                <w:rFonts w:ascii="Arial" w:hAnsi="Arial" w:cs="Arial"/>
              </w:rPr>
              <w:t xml:space="preserve">Предполагаемый объём финансирования мероприятий муниципальной программы составляет 19,4 тыс. руб. бюджет муниципального района «Солнцевский район» Курской области </w:t>
            </w:r>
          </w:p>
          <w:p w:rsidR="000E669A" w:rsidRPr="00BB131C" w:rsidRDefault="000E669A">
            <w:pPr>
              <w:pStyle w:val="a9"/>
              <w:tabs>
                <w:tab w:val="clear" w:pos="4677"/>
              </w:tabs>
              <w:jc w:val="both"/>
              <w:rPr>
                <w:rFonts w:ascii="Arial" w:hAnsi="Arial" w:cs="Arial"/>
              </w:rPr>
            </w:pPr>
            <w:r w:rsidRPr="00BB131C">
              <w:rPr>
                <w:rFonts w:ascii="Arial" w:hAnsi="Arial" w:cs="Arial"/>
              </w:rPr>
              <w:t>Объем финансирования может корректироваться и подлежит ежегодному уточнению</w:t>
            </w:r>
          </w:p>
        </w:tc>
      </w:tr>
      <w:tr w:rsidR="000E669A" w:rsidRPr="00BB131C" w:rsidTr="00BB131C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</w:p>
          <w:p w:rsidR="000E669A" w:rsidRPr="00BB131C" w:rsidRDefault="000E669A">
            <w:pPr>
              <w:ind w:left="113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Реализация муниципальной программы позволит:</w:t>
            </w:r>
          </w:p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создать временные рабочие места для трудоустройства:</w:t>
            </w:r>
          </w:p>
          <w:p w:rsidR="000E669A" w:rsidRPr="00BB131C" w:rsidRDefault="000E669A">
            <w:pPr>
              <w:ind w:left="186" w:firstLine="6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несовершеннолетних граждан в возрасте от 14 до 18 лет в свободное от учёбы время – 290 ед., в т.ч.:</w:t>
            </w:r>
          </w:p>
          <w:p w:rsidR="000E669A" w:rsidRPr="00BB131C" w:rsidRDefault="000E669A">
            <w:pPr>
              <w:ind w:left="186" w:firstLine="6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2014 г. – 110 ед.,</w:t>
            </w:r>
          </w:p>
          <w:p w:rsidR="000E669A" w:rsidRPr="00BB131C" w:rsidRDefault="000E669A">
            <w:pPr>
              <w:ind w:left="186" w:firstLine="6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2015 г. – 90 ед.,</w:t>
            </w:r>
          </w:p>
          <w:p w:rsidR="000E669A" w:rsidRPr="00BB131C" w:rsidRDefault="000E669A" w:rsidP="000E669A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–</w:t>
            </w:r>
            <w:r w:rsidR="00BB1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131C">
              <w:rPr>
                <w:rFonts w:ascii="Arial" w:hAnsi="Arial" w:cs="Arial"/>
                <w:sz w:val="24"/>
                <w:szCs w:val="24"/>
              </w:rPr>
              <w:t>90 ед.;</w:t>
            </w:r>
          </w:p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обеспечить временное трудоустройство:</w:t>
            </w:r>
          </w:p>
          <w:p w:rsidR="000E669A" w:rsidRPr="00BB131C" w:rsidRDefault="000E669A">
            <w:pPr>
              <w:ind w:left="186" w:firstLine="6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- 290 несовершеннолетних граждан в возрасте от 14 до 18 лет в свободное от учёбы время сроком на 0,5 месяца, в т.ч.:</w:t>
            </w:r>
          </w:p>
          <w:p w:rsidR="000E669A" w:rsidRPr="00BB131C" w:rsidRDefault="000E669A">
            <w:pPr>
              <w:ind w:left="8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2014 г. – 110 чел.,</w:t>
            </w:r>
          </w:p>
          <w:p w:rsidR="000E669A" w:rsidRPr="00BB131C" w:rsidRDefault="000E669A">
            <w:pPr>
              <w:ind w:left="8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2015 г. – 90 чел.,</w:t>
            </w:r>
          </w:p>
          <w:p w:rsidR="000E669A" w:rsidRPr="00BB131C" w:rsidRDefault="000E669A" w:rsidP="000E669A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–</w:t>
            </w:r>
            <w:r w:rsidR="00BB1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131C">
              <w:rPr>
                <w:rFonts w:ascii="Arial" w:hAnsi="Arial" w:cs="Arial"/>
                <w:sz w:val="24"/>
                <w:szCs w:val="24"/>
              </w:rPr>
              <w:t>90 чел.;</w:t>
            </w:r>
          </w:p>
          <w:p w:rsidR="000E669A" w:rsidRPr="00BB131C" w:rsidRDefault="000E66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оказать социальную поддержку в виде выплаты заработной платы в период временных работ</w:t>
            </w:r>
            <w:proofErr w:type="gramStart"/>
            <w:r w:rsidRPr="00BB131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0E669A" w:rsidRPr="00BB131C" w:rsidRDefault="000E669A">
            <w:pPr>
              <w:ind w:left="18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- 290 несовершеннолетним гражданам в возрасте от 14 до 18 лет, трудоустроенным в свободное от учёбы время, в т.ч.:</w:t>
            </w:r>
          </w:p>
          <w:p w:rsidR="000E669A" w:rsidRPr="00BB131C" w:rsidRDefault="000E669A">
            <w:pPr>
              <w:ind w:left="473" w:firstLine="4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2014 г. – 110 чел.,</w:t>
            </w:r>
          </w:p>
          <w:p w:rsidR="000E669A" w:rsidRPr="00BB131C" w:rsidRDefault="000E669A">
            <w:pPr>
              <w:ind w:left="473" w:firstLine="4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2015 г. – 90 чел.,</w:t>
            </w:r>
          </w:p>
          <w:p w:rsidR="000E669A" w:rsidRPr="00BB131C" w:rsidRDefault="000E669A" w:rsidP="000E669A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>– 90 чел.;</w:t>
            </w:r>
          </w:p>
          <w:p w:rsidR="000E669A" w:rsidRPr="00BB131C" w:rsidRDefault="000E669A">
            <w:pPr>
              <w:ind w:left="18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3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E669A" w:rsidRPr="00BB131C" w:rsidRDefault="000E669A" w:rsidP="000E669A">
      <w:pPr>
        <w:pStyle w:val="ab"/>
        <w:jc w:val="left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* по согласованию</w:t>
      </w:r>
    </w:p>
    <w:p w:rsidR="000E669A" w:rsidRPr="00BB131C" w:rsidRDefault="000E669A" w:rsidP="000E669A">
      <w:pPr>
        <w:pStyle w:val="ab"/>
        <w:jc w:val="left"/>
        <w:rPr>
          <w:rFonts w:ascii="Arial" w:hAnsi="Arial" w:cs="Arial"/>
          <w:sz w:val="24"/>
          <w:szCs w:val="24"/>
        </w:rPr>
      </w:pPr>
    </w:p>
    <w:p w:rsidR="000E669A" w:rsidRPr="00BB131C" w:rsidRDefault="000E669A" w:rsidP="000E669A">
      <w:pPr>
        <w:pStyle w:val="ab"/>
        <w:numPr>
          <w:ilvl w:val="0"/>
          <w:numId w:val="5"/>
        </w:numPr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Характеристика текущего состояния</w:t>
      </w:r>
    </w:p>
    <w:p w:rsidR="000E669A" w:rsidRPr="00BB131C" w:rsidRDefault="000E669A" w:rsidP="000E669A">
      <w:pPr>
        <w:jc w:val="both"/>
        <w:rPr>
          <w:rFonts w:ascii="Arial" w:hAnsi="Arial" w:cs="Arial"/>
          <w:b/>
          <w:sz w:val="32"/>
          <w:szCs w:val="24"/>
        </w:rPr>
      </w:pPr>
    </w:p>
    <w:p w:rsidR="000E669A" w:rsidRPr="00BB131C" w:rsidRDefault="000E669A" w:rsidP="000E669A">
      <w:pPr>
        <w:tabs>
          <w:tab w:val="left" w:pos="8637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Муниципальная программа определяет порядок и условия участия Администрации Солнцевского района в организации и финансировании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 xml:space="preserve">временного трудоустройства несовершеннолетних граждан в возрасте от 14 до </w:t>
      </w:r>
      <w:r w:rsidRPr="00BB131C">
        <w:rPr>
          <w:rFonts w:ascii="Arial" w:hAnsi="Arial" w:cs="Arial"/>
          <w:sz w:val="24"/>
          <w:szCs w:val="24"/>
        </w:rPr>
        <w:lastRenderedPageBreak/>
        <w:t>18 лет в свободное от учёбы время. Указанные виды работ организуются Администрацией района по предложению и при участии ОКУ «ЦЗН Солнцевского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района». Практическая реализация задач по организации и проведению временных работ осуществляется ОКУ «ЦЗН Солнцевского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 xml:space="preserve">района». </w:t>
      </w:r>
    </w:p>
    <w:p w:rsidR="000E669A" w:rsidRPr="00BB131C" w:rsidRDefault="000E669A" w:rsidP="000E669A">
      <w:pPr>
        <w:tabs>
          <w:tab w:val="left" w:pos="8637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Низкая конкурентоспособность несовершеннолетних обусловлена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 xml:space="preserve">отсутствием у них профессиональной подготовки, навыков работы. Реализация Программы будет способствовать не только оказанию материальной поддержки несовершеннолетних, но и приобщению и адаптации их к труду, получению ими начальных профессиональных навыков, а возрастание занятости будет сдерживать рост количества правонарушений и противоправных действий в подростковой среде. </w:t>
      </w:r>
    </w:p>
    <w:p w:rsidR="000E669A" w:rsidRPr="00BB131C" w:rsidRDefault="000E669A" w:rsidP="000E669A">
      <w:pPr>
        <w:tabs>
          <w:tab w:val="left" w:pos="8637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 (в общеобразовательных школах,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 xml:space="preserve">на муниципальных предприятиях) для выполнения неквалифицированной работы: уборка территорий школ, мелкий ремонт, озеленение и уход за </w:t>
      </w:r>
      <w:proofErr w:type="gramStart"/>
      <w:r w:rsidRPr="00BB131C">
        <w:rPr>
          <w:rFonts w:ascii="Arial" w:hAnsi="Arial" w:cs="Arial"/>
          <w:sz w:val="24"/>
          <w:szCs w:val="24"/>
        </w:rPr>
        <w:t>памятниками участников</w:t>
      </w:r>
      <w:proofErr w:type="gramEnd"/>
      <w:r w:rsidRPr="00BB131C">
        <w:rPr>
          <w:rFonts w:ascii="Arial" w:hAnsi="Arial" w:cs="Arial"/>
          <w:sz w:val="24"/>
          <w:szCs w:val="24"/>
        </w:rPr>
        <w:t xml:space="preserve"> ВОВ, братскими могилами и т.д. 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Временные работы для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несовершеннолетних граждан призваны обеспечивать: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временное трудоустройство несовершеннолетних граждан в возрасте от 14 до 18 лет в свободное от учёбы время носит социально-значимый характер, помогает снизить уровень преступности среди несовершеннолетних, приобщить их к труду, получить первые профессиональные навыки еще со школьной скамьи, поддержать материально.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 xml:space="preserve">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</w:t>
      </w:r>
      <w:proofErr w:type="gramStart"/>
      <w:r w:rsidRPr="00BB131C">
        <w:rPr>
          <w:rFonts w:ascii="Arial" w:hAnsi="Arial" w:cs="Arial"/>
          <w:sz w:val="24"/>
          <w:szCs w:val="24"/>
        </w:rPr>
        <w:t>задачу</w:t>
      </w:r>
      <w:proofErr w:type="gramEnd"/>
      <w:r w:rsidRPr="00BB131C">
        <w:rPr>
          <w:rFonts w:ascii="Arial" w:hAnsi="Arial" w:cs="Arial"/>
          <w:sz w:val="24"/>
          <w:szCs w:val="24"/>
        </w:rPr>
        <w:t xml:space="preserve"> возможно решить с работодателями бюджетных учреждений.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В целях поддержания временной занятости несовершеннолетних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граждан необходимы целенаправленные мероприятия, что позволит концентрировать административные и финансовые ресурсы для достижения конечных результатов. Программный метод позволит комплексно подойти к решению проблем.</w:t>
      </w:r>
    </w:p>
    <w:p w:rsidR="000E669A" w:rsidRPr="00BB131C" w:rsidRDefault="000E669A" w:rsidP="00BB131C">
      <w:pPr>
        <w:jc w:val="both"/>
        <w:rPr>
          <w:rFonts w:ascii="Arial" w:hAnsi="Arial" w:cs="Arial"/>
          <w:b/>
          <w:sz w:val="24"/>
          <w:szCs w:val="24"/>
        </w:rPr>
      </w:pPr>
    </w:p>
    <w:p w:rsidR="000E669A" w:rsidRPr="00BB131C" w:rsidRDefault="000E669A" w:rsidP="00BB131C">
      <w:pPr>
        <w:numPr>
          <w:ilvl w:val="0"/>
          <w:numId w:val="5"/>
        </w:numPr>
        <w:suppressAutoHyphens w:val="0"/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Приоритеты муниципальной политики в сфере реализации</w:t>
      </w:r>
      <w:r w:rsidR="00BB131C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>муниципальной программы,</w:t>
      </w:r>
      <w:r w:rsidR="00BB131C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>цель и</w:t>
      </w:r>
      <w:r w:rsidR="00BB131C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>задачи</w:t>
      </w:r>
      <w:r w:rsidR="00BB131C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>муниципальной</w:t>
      </w:r>
      <w:r w:rsidR="00BB131C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 xml:space="preserve">программы, целевые показатели и индикаторы муниципальной </w:t>
      </w:r>
    </w:p>
    <w:p w:rsidR="000E669A" w:rsidRPr="00BB131C" w:rsidRDefault="000E669A" w:rsidP="000E669A">
      <w:pPr>
        <w:ind w:left="720"/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программы, сроки её реализации</w:t>
      </w:r>
    </w:p>
    <w:p w:rsidR="000E669A" w:rsidRPr="00BB131C" w:rsidRDefault="000E669A" w:rsidP="000E669A">
      <w:pPr>
        <w:pStyle w:val="a5"/>
        <w:jc w:val="both"/>
        <w:rPr>
          <w:rFonts w:ascii="Arial" w:hAnsi="Arial" w:cs="Arial"/>
          <w:b/>
          <w:sz w:val="32"/>
          <w:szCs w:val="24"/>
        </w:rPr>
      </w:pP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B131C">
        <w:rPr>
          <w:rFonts w:ascii="Arial" w:hAnsi="Arial" w:cs="Arial"/>
          <w:sz w:val="24"/>
          <w:szCs w:val="24"/>
        </w:rPr>
        <w:t>В 2014-2016 годах в качестве основного принципа планирования расходов на реализацию задач в области обеспечения защиты населения от безработицы и содействия трудоустройству является ориентация на решение наиболее актуальной проблемы в сфере содействия занятости населения - низкой конкурентоспособности на рынке труда отдельных категорий граждан для несовершеннолетних граждан в возрасте от 14 до 18 лет в свободное от учёбы время, будут востребованы как</w:t>
      </w:r>
      <w:proofErr w:type="gramEnd"/>
      <w:r w:rsidRPr="00BB131C">
        <w:rPr>
          <w:rFonts w:ascii="Arial" w:hAnsi="Arial" w:cs="Arial"/>
          <w:sz w:val="24"/>
          <w:szCs w:val="24"/>
        </w:rPr>
        <w:t xml:space="preserve"> самими гражданами, так и работодателями бюджетных учреждений.</w:t>
      </w:r>
    </w:p>
    <w:p w:rsidR="000E669A" w:rsidRPr="00BB131C" w:rsidRDefault="000E669A" w:rsidP="000E669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Целью муниципальной программы является:</w:t>
      </w:r>
    </w:p>
    <w:p w:rsidR="000E669A" w:rsidRPr="00BB131C" w:rsidRDefault="000E669A" w:rsidP="000E669A">
      <w:pPr>
        <w:numPr>
          <w:ilvl w:val="0"/>
          <w:numId w:val="6"/>
        </w:numPr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lastRenderedPageBreak/>
        <w:t xml:space="preserve"> 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каникул. </w:t>
      </w:r>
    </w:p>
    <w:p w:rsidR="000E669A" w:rsidRPr="00BB131C" w:rsidRDefault="000E669A" w:rsidP="000E669A">
      <w:pPr>
        <w:numPr>
          <w:ilvl w:val="0"/>
          <w:numId w:val="6"/>
        </w:numPr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Для достижения поставленной цели требуется решение следующих задач:</w:t>
      </w:r>
    </w:p>
    <w:p w:rsidR="000E669A" w:rsidRPr="00BB131C" w:rsidRDefault="000E669A" w:rsidP="000E669A">
      <w:pPr>
        <w:numPr>
          <w:ilvl w:val="0"/>
          <w:numId w:val="6"/>
        </w:numPr>
        <w:suppressAutoHyphens w:val="0"/>
        <w:ind w:left="0" w:firstLine="473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содействие временной занятости несовершеннолетних граждан в возрасте от 14 до 18 лет в свободное от учёбы время с целью приобретения трудовых навыков, профилактики безнадзорности и правонарушений.</w:t>
      </w:r>
    </w:p>
    <w:p w:rsidR="000E669A" w:rsidRPr="00BB131C" w:rsidRDefault="000E669A" w:rsidP="000E669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Целевые индикаторы и показатели муниципальной программы (приложение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№3):</w:t>
      </w:r>
    </w:p>
    <w:p w:rsidR="000E669A" w:rsidRPr="00BB131C" w:rsidRDefault="000E669A" w:rsidP="000E669A">
      <w:pPr>
        <w:pStyle w:val="a5"/>
        <w:numPr>
          <w:ilvl w:val="0"/>
          <w:numId w:val="6"/>
        </w:numPr>
        <w:suppressAutoHyphens w:val="0"/>
        <w:spacing w:after="0"/>
        <w:ind w:left="0" w:firstLine="473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количество несовершеннолетних граждан в возрасте от 14 до 18 лет, трудоустроенных в свободное от учёбы время;</w:t>
      </w:r>
    </w:p>
    <w:p w:rsidR="000E669A" w:rsidRPr="00BB131C" w:rsidRDefault="000E669A" w:rsidP="000E669A">
      <w:pPr>
        <w:pStyle w:val="a5"/>
        <w:numPr>
          <w:ilvl w:val="0"/>
          <w:numId w:val="6"/>
        </w:numPr>
        <w:suppressAutoHyphens w:val="0"/>
        <w:spacing w:after="0"/>
        <w:ind w:left="0" w:firstLine="473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количество созданных временных рабочих мест.</w:t>
      </w:r>
    </w:p>
    <w:p w:rsidR="000E669A" w:rsidRPr="00BB131C" w:rsidRDefault="000E669A" w:rsidP="000E669A">
      <w:pPr>
        <w:pStyle w:val="a5"/>
        <w:ind w:firstLine="473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Данный комплекс основных задач муниципальной программы, направленный на достижение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поставленной цели, рассчитан на трехлетний период: 2014 -2016 г.г</w:t>
      </w:r>
      <w:proofErr w:type="gramStart"/>
      <w:r w:rsidRPr="00BB131C">
        <w:rPr>
          <w:rFonts w:ascii="Arial" w:hAnsi="Arial" w:cs="Arial"/>
          <w:sz w:val="24"/>
          <w:szCs w:val="24"/>
        </w:rPr>
        <w:t xml:space="preserve">.. </w:t>
      </w:r>
      <w:proofErr w:type="gramEnd"/>
    </w:p>
    <w:p w:rsidR="000E669A" w:rsidRPr="00BB131C" w:rsidRDefault="000E669A" w:rsidP="000E669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Оценка достижения целей муниципальной программы осуществляется посредством определения степени и полноты достижения поставленных задач.</w:t>
      </w:r>
    </w:p>
    <w:p w:rsidR="000E669A" w:rsidRPr="00BB131C" w:rsidRDefault="000E669A" w:rsidP="000E669A">
      <w:pPr>
        <w:rPr>
          <w:rFonts w:ascii="Arial" w:hAnsi="Arial" w:cs="Arial"/>
          <w:b/>
          <w:sz w:val="24"/>
          <w:szCs w:val="24"/>
        </w:rPr>
      </w:pPr>
    </w:p>
    <w:p w:rsidR="000E669A" w:rsidRPr="00BB131C" w:rsidRDefault="000E669A" w:rsidP="000E669A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3. Характеристика основных мероприятий муниципальной программы</w:t>
      </w:r>
    </w:p>
    <w:p w:rsidR="000E669A" w:rsidRPr="00BB131C" w:rsidRDefault="000E669A" w:rsidP="000E669A">
      <w:pPr>
        <w:rPr>
          <w:rFonts w:ascii="Arial" w:hAnsi="Arial" w:cs="Arial"/>
          <w:b/>
          <w:sz w:val="24"/>
          <w:szCs w:val="24"/>
        </w:rPr>
      </w:pP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 xml:space="preserve">Система программных мероприятий складывается из прогноза развития занятости и безработицы, конъюнктуры рынка, политики и задач службы занятости и взаимосвязана по финансовым ресурсам, исполнителям и срокам исполнения. 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Основные мероприятия муниципальной программы:</w:t>
      </w:r>
    </w:p>
    <w:p w:rsidR="000E669A" w:rsidRPr="00BB131C" w:rsidRDefault="00BB131C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669A" w:rsidRPr="00BB131C">
        <w:rPr>
          <w:rFonts w:ascii="Arial" w:hAnsi="Arial" w:cs="Arial"/>
          <w:sz w:val="24"/>
          <w:szCs w:val="24"/>
        </w:rPr>
        <w:t>Организация временного трудоустройства несовершеннолетних</w:t>
      </w:r>
      <w:r>
        <w:rPr>
          <w:rFonts w:ascii="Arial" w:hAnsi="Arial" w:cs="Arial"/>
          <w:sz w:val="24"/>
          <w:szCs w:val="24"/>
        </w:rPr>
        <w:t xml:space="preserve"> </w:t>
      </w:r>
      <w:r w:rsidR="000E669A" w:rsidRPr="00BB131C">
        <w:rPr>
          <w:rFonts w:ascii="Arial" w:hAnsi="Arial" w:cs="Arial"/>
          <w:sz w:val="24"/>
          <w:szCs w:val="24"/>
        </w:rPr>
        <w:t>граждан в возрасте от 14 до 18 лет в свободное от учебы время.</w:t>
      </w:r>
    </w:p>
    <w:p w:rsidR="000E669A" w:rsidRPr="00BB131C" w:rsidRDefault="000E669A" w:rsidP="000E669A">
      <w:pPr>
        <w:pStyle w:val="ConsPlusNormal"/>
        <w:ind w:firstLine="567"/>
        <w:jc w:val="both"/>
        <w:rPr>
          <w:sz w:val="24"/>
          <w:szCs w:val="24"/>
        </w:rPr>
      </w:pPr>
      <w:r w:rsidRPr="00BB131C">
        <w:rPr>
          <w:sz w:val="24"/>
          <w:szCs w:val="24"/>
        </w:rPr>
        <w:t>Актуальной остается проблема занятости несовершеннолетних граждан в свободное от учебы время.</w:t>
      </w:r>
      <w:r w:rsidR="00BB131C">
        <w:rPr>
          <w:sz w:val="24"/>
          <w:szCs w:val="24"/>
        </w:rPr>
        <w:t xml:space="preserve"> </w:t>
      </w:r>
      <w:r w:rsidRPr="00BB131C">
        <w:rPr>
          <w:sz w:val="24"/>
          <w:szCs w:val="24"/>
        </w:rPr>
        <w:t>Обеспечение занятости несовершеннолетних граждан в возрасте от 14 до 18 лет позволяет приобщить учащихся к труду, получить профессиональные навыки и приобрести опыт межличностного взаимодействия в трудовом коллективе. Программные мероприятия являются эффективным профилактическим и воспитательным средством борьбы с детской безнадзорностью и преступностью, криминализацией подростковой среды, источником удовлетворения материальных и духовных потребностей подростка.</w:t>
      </w:r>
    </w:p>
    <w:p w:rsidR="000E669A" w:rsidRPr="00BB131C" w:rsidRDefault="000E669A" w:rsidP="000E669A">
      <w:pPr>
        <w:pStyle w:val="ConsPlusNormal"/>
        <w:ind w:firstLine="540"/>
        <w:jc w:val="both"/>
        <w:rPr>
          <w:sz w:val="24"/>
          <w:szCs w:val="24"/>
        </w:rPr>
      </w:pPr>
      <w:r w:rsidRPr="00BB131C">
        <w:rPr>
          <w:sz w:val="24"/>
          <w:szCs w:val="24"/>
        </w:rPr>
        <w:t>Приоритетным правом при трудоустройстве пользуются дети, состоящие на учете в КДН и ЗП,</w:t>
      </w:r>
      <w:r w:rsidR="00BB131C">
        <w:rPr>
          <w:sz w:val="24"/>
          <w:szCs w:val="24"/>
        </w:rPr>
        <w:t xml:space="preserve"> </w:t>
      </w:r>
      <w:r w:rsidRPr="00BB131C">
        <w:rPr>
          <w:sz w:val="24"/>
          <w:szCs w:val="24"/>
        </w:rPr>
        <w:t xml:space="preserve">ОВД, </w:t>
      </w:r>
      <w:proofErr w:type="spellStart"/>
      <w:r w:rsidRPr="00BB131C">
        <w:rPr>
          <w:sz w:val="24"/>
          <w:szCs w:val="24"/>
        </w:rPr>
        <w:t>внутришкольном</w:t>
      </w:r>
      <w:proofErr w:type="spellEnd"/>
      <w:r w:rsidRPr="00BB131C">
        <w:rPr>
          <w:sz w:val="24"/>
          <w:szCs w:val="24"/>
        </w:rPr>
        <w:t xml:space="preserve"> учёте, подростки из неполных, многодетных и неблагополучных семей, семей безработных граждан. </w:t>
      </w:r>
    </w:p>
    <w:p w:rsidR="000E669A" w:rsidRPr="00BB131C" w:rsidRDefault="000E669A" w:rsidP="000E669A">
      <w:pPr>
        <w:pStyle w:val="ConsPlusNormal"/>
        <w:ind w:firstLine="540"/>
        <w:jc w:val="both"/>
        <w:rPr>
          <w:sz w:val="24"/>
          <w:szCs w:val="24"/>
        </w:rPr>
      </w:pPr>
      <w:r w:rsidRPr="00BB131C">
        <w:rPr>
          <w:sz w:val="24"/>
          <w:szCs w:val="24"/>
        </w:rPr>
        <w:t>Основными видами временных работ, в которых принимают участие несовершеннолетние граждане, являются: озеленение и благоустройство территорий, ремонтно-строительные работы в учреждениях образования, сельскохозяйственные работы, помощь ветеранам, престарелым, и др.</w:t>
      </w:r>
    </w:p>
    <w:p w:rsidR="000E669A" w:rsidRPr="00BB131C" w:rsidRDefault="000E669A" w:rsidP="000E669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B131C">
        <w:rPr>
          <w:sz w:val="24"/>
          <w:szCs w:val="24"/>
        </w:rPr>
        <w:t>Реализация программы позволит трудоустроить в 2014-2016 годах за счёт средств</w:t>
      </w:r>
      <w:r w:rsidR="00BB131C">
        <w:rPr>
          <w:sz w:val="24"/>
          <w:szCs w:val="24"/>
        </w:rPr>
        <w:t xml:space="preserve"> </w:t>
      </w:r>
      <w:r w:rsidRPr="00BB131C">
        <w:rPr>
          <w:sz w:val="24"/>
          <w:szCs w:val="24"/>
        </w:rPr>
        <w:t>муниципального бюджета 290 несовершеннолетних граждан в возрасте от 14 до 18 лет в свободное от учёбы время.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0E669A" w:rsidRPr="00BB131C" w:rsidRDefault="000E669A" w:rsidP="000E669A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4. Ресурсное обеспечение</w:t>
      </w:r>
    </w:p>
    <w:p w:rsidR="000E669A" w:rsidRPr="00BB131C" w:rsidRDefault="000E669A" w:rsidP="000E669A">
      <w:pPr>
        <w:jc w:val="center"/>
        <w:rPr>
          <w:rFonts w:ascii="Arial" w:hAnsi="Arial" w:cs="Arial"/>
          <w:b/>
          <w:sz w:val="24"/>
          <w:szCs w:val="24"/>
        </w:rPr>
      </w:pP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Важнейшая роль в выполнении муниципальной программы отводится ее финансовому обеспечению. Ресурсное обеспечение муниципальной программы будет осуществляться за счет средств областного и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муниципального бюджетов.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Муниципальная программа финансируется в соответствии с перечнем программных мероприятий на основании муниципальных правовых актов.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Объём финансирования утверждается при формировании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муниципального бюджета на очередной финансовый год и плановый период.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счёт средств районного бюджета приведено в приложении 1 к муниципальной программе.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Прогнозный объём финансовых средств (приложение 2 к муниципальной программе), необходимых для реализации муниципальной программы,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составит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19,4 тыс. руб. бюджет муниципального района «Солнцевский район» Курской области.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.</w:t>
      </w:r>
      <w:r w:rsidR="00BB131C">
        <w:rPr>
          <w:rFonts w:ascii="Arial" w:hAnsi="Arial" w:cs="Arial"/>
          <w:sz w:val="24"/>
          <w:szCs w:val="24"/>
        </w:rPr>
        <w:t xml:space="preserve"> 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Объемы ассигнований, выделяемые на финансирование мероприятий муниципальной программы, подлежат ежегодному уточнению исходя из возможностей доходной базы бюджета муниципального района «Солнцевский район» Курской области.</w:t>
      </w:r>
    </w:p>
    <w:p w:rsidR="000E669A" w:rsidRPr="00BB131C" w:rsidRDefault="000E669A" w:rsidP="000E669A">
      <w:pPr>
        <w:tabs>
          <w:tab w:val="left" w:pos="3195"/>
        </w:tabs>
        <w:rPr>
          <w:rFonts w:ascii="Arial" w:hAnsi="Arial" w:cs="Arial"/>
          <w:b/>
          <w:i/>
          <w:sz w:val="24"/>
          <w:szCs w:val="24"/>
        </w:rPr>
      </w:pPr>
    </w:p>
    <w:p w:rsidR="000E669A" w:rsidRPr="00BB131C" w:rsidRDefault="000E669A" w:rsidP="00BB131C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>5. Ожидаемые результаты</w:t>
      </w:r>
      <w:r w:rsidR="00BB131C">
        <w:rPr>
          <w:rFonts w:ascii="Arial" w:hAnsi="Arial" w:cs="Arial"/>
          <w:b/>
          <w:sz w:val="32"/>
          <w:szCs w:val="24"/>
        </w:rPr>
        <w:t xml:space="preserve"> </w:t>
      </w:r>
      <w:r w:rsidRPr="00BB131C">
        <w:rPr>
          <w:rFonts w:ascii="Arial" w:hAnsi="Arial" w:cs="Arial"/>
          <w:b/>
          <w:sz w:val="32"/>
          <w:szCs w:val="24"/>
        </w:rPr>
        <w:t>реализации муниципальной программы</w:t>
      </w:r>
    </w:p>
    <w:p w:rsidR="000E669A" w:rsidRPr="00BB131C" w:rsidRDefault="000E669A" w:rsidP="000E669A">
      <w:pPr>
        <w:tabs>
          <w:tab w:val="left" w:pos="3885"/>
        </w:tabs>
        <w:rPr>
          <w:rFonts w:ascii="Arial" w:hAnsi="Arial" w:cs="Arial"/>
          <w:b/>
          <w:sz w:val="24"/>
          <w:szCs w:val="24"/>
        </w:rPr>
      </w:pP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Реализация мероприятий,</w:t>
      </w:r>
      <w:r w:rsidR="00BB131C">
        <w:rPr>
          <w:rFonts w:ascii="Arial" w:hAnsi="Arial" w:cs="Arial"/>
          <w:sz w:val="24"/>
          <w:szCs w:val="24"/>
        </w:rPr>
        <w:t xml:space="preserve"> </w:t>
      </w:r>
      <w:r w:rsidRPr="00BB131C">
        <w:rPr>
          <w:rFonts w:ascii="Arial" w:hAnsi="Arial" w:cs="Arial"/>
          <w:sz w:val="24"/>
          <w:szCs w:val="24"/>
        </w:rPr>
        <w:t>предусмотренных муниципальной программой, к концу 2016 года позволит:</w:t>
      </w:r>
    </w:p>
    <w:p w:rsidR="000E669A" w:rsidRPr="00BB131C" w:rsidRDefault="000E669A" w:rsidP="000E669A">
      <w:pPr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- создать временные рабочие места для трудоустройства: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- несовершеннолетних граждан в возрасте от 14 до 18 лет в свободное от учёбы время – 290 ед.;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E669A" w:rsidRPr="00BB131C" w:rsidRDefault="000E669A" w:rsidP="000E669A">
      <w:pPr>
        <w:jc w:val="center"/>
        <w:rPr>
          <w:rFonts w:ascii="Arial" w:hAnsi="Arial" w:cs="Arial"/>
          <w:b/>
          <w:sz w:val="32"/>
          <w:szCs w:val="24"/>
        </w:rPr>
      </w:pPr>
      <w:r w:rsidRPr="00BB131C">
        <w:rPr>
          <w:rFonts w:ascii="Arial" w:hAnsi="Arial" w:cs="Arial"/>
          <w:b/>
          <w:sz w:val="32"/>
          <w:szCs w:val="24"/>
        </w:rPr>
        <w:t xml:space="preserve"> 6. Критерии оценки эффективности реализации муниципальной программы</w:t>
      </w:r>
    </w:p>
    <w:p w:rsidR="000E669A" w:rsidRPr="00BB131C" w:rsidRDefault="000E669A" w:rsidP="000E669A">
      <w:pPr>
        <w:jc w:val="center"/>
        <w:rPr>
          <w:rFonts w:ascii="Arial" w:hAnsi="Arial" w:cs="Arial"/>
          <w:b/>
          <w:sz w:val="24"/>
          <w:szCs w:val="24"/>
        </w:rPr>
      </w:pP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 xml:space="preserve">Эффективность реализации муниципальной программы будет характеризоваться достижением значений целевых показателей за счёт использования программно-целевого подхода, чёткой организации выполнения и </w:t>
      </w:r>
      <w:proofErr w:type="gramStart"/>
      <w:r w:rsidRPr="00BB131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B131C">
        <w:rPr>
          <w:rFonts w:ascii="Arial" w:hAnsi="Arial" w:cs="Arial"/>
          <w:sz w:val="24"/>
          <w:szCs w:val="24"/>
        </w:rPr>
        <w:t xml:space="preserve"> полнотой и своевременным исполнением программных мероприятий.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В результате реализации муниципальной программы ожидается:</w:t>
      </w:r>
    </w:p>
    <w:p w:rsidR="000E669A" w:rsidRPr="00BB131C" w:rsidRDefault="000E669A" w:rsidP="000E669A">
      <w:pPr>
        <w:numPr>
          <w:ilvl w:val="0"/>
          <w:numId w:val="7"/>
        </w:numPr>
        <w:suppressAutoHyphens w:val="0"/>
        <w:ind w:hanging="153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 xml:space="preserve"> трудоустроить:</w:t>
      </w:r>
    </w:p>
    <w:p w:rsidR="000E669A" w:rsidRPr="00BB131C" w:rsidRDefault="000E669A" w:rsidP="000E669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>- в свободное от учёбы время 290 несовершеннолетних граждан в возрасте от 14 до 18 лет;</w:t>
      </w:r>
    </w:p>
    <w:p w:rsidR="000E669A" w:rsidRPr="00BB131C" w:rsidRDefault="000E669A" w:rsidP="000E669A">
      <w:pPr>
        <w:numPr>
          <w:ilvl w:val="0"/>
          <w:numId w:val="7"/>
        </w:numPr>
        <w:suppressAutoHyphens w:val="0"/>
        <w:ind w:hanging="153"/>
        <w:jc w:val="both"/>
        <w:rPr>
          <w:rFonts w:ascii="Arial" w:hAnsi="Arial" w:cs="Arial"/>
          <w:b/>
          <w:sz w:val="24"/>
          <w:szCs w:val="24"/>
        </w:rPr>
      </w:pPr>
      <w:r w:rsidRPr="00BB131C">
        <w:rPr>
          <w:rFonts w:ascii="Arial" w:hAnsi="Arial" w:cs="Arial"/>
          <w:sz w:val="24"/>
          <w:szCs w:val="24"/>
        </w:rPr>
        <w:t xml:space="preserve"> создать 290 временных рабочих мест. </w:t>
      </w:r>
    </w:p>
    <w:p w:rsidR="000E669A" w:rsidRPr="00BB131C" w:rsidRDefault="000E669A" w:rsidP="0036047C">
      <w:pPr>
        <w:rPr>
          <w:rFonts w:ascii="Arial" w:hAnsi="Arial" w:cs="Arial"/>
          <w:sz w:val="24"/>
          <w:szCs w:val="24"/>
        </w:rPr>
      </w:pPr>
    </w:p>
    <w:sectPr w:rsidR="000E669A" w:rsidRPr="00BB131C" w:rsidSect="00BB131C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E0341"/>
    <w:multiLevelType w:val="hybridMultilevel"/>
    <w:tmpl w:val="13CCFE42"/>
    <w:lvl w:ilvl="0" w:tplc="46B87814">
      <w:start w:val="2016"/>
      <w:numFmt w:val="decimal"/>
      <w:lvlText w:val="%1"/>
      <w:lvlJc w:val="left"/>
      <w:pPr>
        <w:ind w:left="1433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20904"/>
    <w:multiLevelType w:val="hybridMultilevel"/>
    <w:tmpl w:val="3D1C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101E"/>
    <w:multiLevelType w:val="hybridMultilevel"/>
    <w:tmpl w:val="857AFCC0"/>
    <w:lvl w:ilvl="0" w:tplc="25CEAD64">
      <w:start w:val="2016"/>
      <w:numFmt w:val="decimal"/>
      <w:lvlText w:val="%1"/>
      <w:lvlJc w:val="left"/>
      <w:pPr>
        <w:ind w:left="149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66837"/>
    <w:multiLevelType w:val="hybridMultilevel"/>
    <w:tmpl w:val="0434B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9754A"/>
    <w:multiLevelType w:val="hybridMultilevel"/>
    <w:tmpl w:val="8AEADB5A"/>
    <w:lvl w:ilvl="0" w:tplc="041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866A1"/>
    <w:multiLevelType w:val="hybridMultilevel"/>
    <w:tmpl w:val="B9AC9756"/>
    <w:lvl w:ilvl="0" w:tplc="D946E1D2">
      <w:start w:val="2016"/>
      <w:numFmt w:val="decimal"/>
      <w:lvlText w:val="%1"/>
      <w:lvlJc w:val="left"/>
      <w:pPr>
        <w:ind w:left="1433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253B11"/>
    <w:rsid w:val="000015A8"/>
    <w:rsid w:val="00042CA1"/>
    <w:rsid w:val="00054822"/>
    <w:rsid w:val="0006615B"/>
    <w:rsid w:val="000769EF"/>
    <w:rsid w:val="000D1737"/>
    <w:rsid w:val="000E669A"/>
    <w:rsid w:val="0013676E"/>
    <w:rsid w:val="0014270A"/>
    <w:rsid w:val="001579D0"/>
    <w:rsid w:val="00163B15"/>
    <w:rsid w:val="00171911"/>
    <w:rsid w:val="001C5438"/>
    <w:rsid w:val="00253B11"/>
    <w:rsid w:val="003138B4"/>
    <w:rsid w:val="0036047C"/>
    <w:rsid w:val="003978B2"/>
    <w:rsid w:val="0042148F"/>
    <w:rsid w:val="00434ABD"/>
    <w:rsid w:val="00472F6D"/>
    <w:rsid w:val="005141F2"/>
    <w:rsid w:val="00606A7C"/>
    <w:rsid w:val="0062430D"/>
    <w:rsid w:val="00642D52"/>
    <w:rsid w:val="00663B17"/>
    <w:rsid w:val="00667476"/>
    <w:rsid w:val="0067631B"/>
    <w:rsid w:val="006A45A3"/>
    <w:rsid w:val="00736907"/>
    <w:rsid w:val="007963D9"/>
    <w:rsid w:val="008903D7"/>
    <w:rsid w:val="009217AB"/>
    <w:rsid w:val="009648C8"/>
    <w:rsid w:val="009766EE"/>
    <w:rsid w:val="009B315B"/>
    <w:rsid w:val="00A2281E"/>
    <w:rsid w:val="00A436DD"/>
    <w:rsid w:val="00AE6D40"/>
    <w:rsid w:val="00B53355"/>
    <w:rsid w:val="00BB131C"/>
    <w:rsid w:val="00D91FA6"/>
    <w:rsid w:val="00DD7771"/>
    <w:rsid w:val="00DF3B01"/>
    <w:rsid w:val="00DF55BE"/>
    <w:rsid w:val="00E0126E"/>
    <w:rsid w:val="00E156C4"/>
    <w:rsid w:val="00E75240"/>
    <w:rsid w:val="00E90031"/>
    <w:rsid w:val="00E935BC"/>
    <w:rsid w:val="00E9631F"/>
    <w:rsid w:val="00EA1896"/>
    <w:rsid w:val="00EF746B"/>
    <w:rsid w:val="00F753C2"/>
    <w:rsid w:val="00F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E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4822"/>
    <w:pPr>
      <w:keepNext/>
      <w:tabs>
        <w:tab w:val="num" w:pos="0"/>
        <w:tab w:val="left" w:pos="9892"/>
      </w:tabs>
      <w:spacing w:line="360" w:lineRule="auto"/>
      <w:ind w:right="283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4822"/>
  </w:style>
  <w:style w:type="character" w:customStyle="1" w:styleId="WW-Absatz-Standardschriftart">
    <w:name w:val="WW-Absatz-Standardschriftart"/>
    <w:rsid w:val="00054822"/>
  </w:style>
  <w:style w:type="character" w:customStyle="1" w:styleId="10">
    <w:name w:val="Основной шрифт абзаца1"/>
    <w:rsid w:val="00054822"/>
  </w:style>
  <w:style w:type="character" w:styleId="a3">
    <w:name w:val="Hyperlink"/>
    <w:rsid w:val="0005482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05482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054822"/>
    <w:pPr>
      <w:spacing w:after="120"/>
    </w:pPr>
  </w:style>
  <w:style w:type="paragraph" w:styleId="a6">
    <w:name w:val="List"/>
    <w:basedOn w:val="a5"/>
    <w:rsid w:val="00054822"/>
    <w:rPr>
      <w:rFonts w:cs="Tahoma"/>
    </w:rPr>
  </w:style>
  <w:style w:type="paragraph" w:customStyle="1" w:styleId="11">
    <w:name w:val="Название1"/>
    <w:basedOn w:val="a"/>
    <w:rsid w:val="000548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54822"/>
    <w:pPr>
      <w:suppressLineNumbers/>
    </w:pPr>
    <w:rPr>
      <w:rFonts w:cs="Tahoma"/>
    </w:rPr>
  </w:style>
  <w:style w:type="paragraph" w:styleId="a7">
    <w:name w:val="Normal (Web)"/>
    <w:basedOn w:val="a"/>
    <w:rsid w:val="00054822"/>
    <w:pPr>
      <w:spacing w:before="280" w:after="280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locked/>
    <w:rsid w:val="000E669A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0E669A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Название Знак"/>
    <w:basedOn w:val="a0"/>
    <w:link w:val="ab"/>
    <w:locked/>
    <w:rsid w:val="000E669A"/>
    <w:rPr>
      <w:sz w:val="28"/>
      <w:lang w:val="ru-RU" w:eastAsia="ru-RU" w:bidi="ar-SA"/>
    </w:rPr>
  </w:style>
  <w:style w:type="paragraph" w:styleId="ab">
    <w:name w:val="Title"/>
    <w:basedOn w:val="a"/>
    <w:link w:val="aa"/>
    <w:qFormat/>
    <w:rsid w:val="000E669A"/>
    <w:pPr>
      <w:suppressAutoHyphens w:val="0"/>
      <w:jc w:val="center"/>
    </w:pPr>
    <w:rPr>
      <w:sz w:val="28"/>
      <w:lang w:eastAsia="ru-RU"/>
    </w:rPr>
  </w:style>
  <w:style w:type="paragraph" w:customStyle="1" w:styleId="ConsPlusNormal">
    <w:name w:val="ConsPlusNormal"/>
    <w:rsid w:val="000E66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MIR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3</cp:revision>
  <cp:lastPrinted>2013-11-15T08:22:00Z</cp:lastPrinted>
  <dcterms:created xsi:type="dcterms:W3CDTF">2014-01-09T12:48:00Z</dcterms:created>
  <dcterms:modified xsi:type="dcterms:W3CDTF">2014-01-10T08:21:00Z</dcterms:modified>
</cp:coreProperties>
</file>