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DC" w:rsidRPr="004C49E4" w:rsidRDefault="00691A5C" w:rsidP="004C49E4">
      <w:pPr>
        <w:jc w:val="center"/>
        <w:rPr>
          <w:rFonts w:ascii="Arial" w:hAnsi="Arial" w:cs="Arial"/>
          <w:b/>
          <w:sz w:val="32"/>
          <w:szCs w:val="24"/>
        </w:rPr>
      </w:pPr>
      <w:r w:rsidRPr="004C49E4">
        <w:rPr>
          <w:rFonts w:ascii="Arial" w:hAnsi="Arial" w:cs="Arial"/>
          <w:b/>
          <w:sz w:val="32"/>
          <w:szCs w:val="24"/>
        </w:rPr>
        <w:t>АДМИНИСТРАЦИЯ</w:t>
      </w:r>
    </w:p>
    <w:p w:rsidR="00691A5C" w:rsidRPr="004C49E4" w:rsidRDefault="00691A5C" w:rsidP="004C49E4">
      <w:pPr>
        <w:jc w:val="center"/>
        <w:rPr>
          <w:rFonts w:ascii="Arial" w:hAnsi="Arial" w:cs="Arial"/>
          <w:b/>
          <w:sz w:val="32"/>
          <w:szCs w:val="24"/>
        </w:rPr>
      </w:pPr>
      <w:r w:rsidRPr="004C49E4">
        <w:rPr>
          <w:rFonts w:ascii="Arial" w:hAnsi="Arial" w:cs="Arial"/>
          <w:b/>
          <w:sz w:val="32"/>
          <w:szCs w:val="24"/>
        </w:rPr>
        <w:t>СОЛНЦЕВСКОГО</w:t>
      </w:r>
      <w:r w:rsidR="00D56812">
        <w:rPr>
          <w:rFonts w:ascii="Arial" w:hAnsi="Arial" w:cs="Arial"/>
          <w:b/>
          <w:sz w:val="32"/>
          <w:szCs w:val="24"/>
        </w:rPr>
        <w:t xml:space="preserve"> </w:t>
      </w:r>
      <w:r w:rsidRPr="004C49E4">
        <w:rPr>
          <w:rFonts w:ascii="Arial" w:hAnsi="Arial" w:cs="Arial"/>
          <w:b/>
          <w:sz w:val="32"/>
          <w:szCs w:val="24"/>
        </w:rPr>
        <w:t>РАЙОНА</w:t>
      </w:r>
    </w:p>
    <w:p w:rsidR="00691A5C" w:rsidRPr="004C49E4" w:rsidRDefault="00691A5C" w:rsidP="004C49E4">
      <w:pPr>
        <w:jc w:val="center"/>
        <w:rPr>
          <w:rFonts w:ascii="Arial" w:hAnsi="Arial" w:cs="Arial"/>
          <w:b/>
          <w:sz w:val="32"/>
          <w:szCs w:val="24"/>
        </w:rPr>
      </w:pPr>
      <w:r w:rsidRPr="004C49E4">
        <w:rPr>
          <w:rFonts w:ascii="Arial" w:hAnsi="Arial" w:cs="Arial"/>
          <w:b/>
          <w:sz w:val="32"/>
          <w:szCs w:val="24"/>
        </w:rPr>
        <w:t>КУРСКОЙ ОБЛАСТИ</w:t>
      </w:r>
    </w:p>
    <w:p w:rsidR="00691A5C" w:rsidRPr="004C49E4" w:rsidRDefault="00691A5C" w:rsidP="004C49E4">
      <w:pPr>
        <w:jc w:val="center"/>
        <w:rPr>
          <w:rFonts w:ascii="Arial" w:hAnsi="Arial" w:cs="Arial"/>
          <w:b/>
          <w:sz w:val="32"/>
          <w:szCs w:val="24"/>
        </w:rPr>
      </w:pPr>
    </w:p>
    <w:p w:rsidR="00691A5C" w:rsidRPr="004C49E4" w:rsidRDefault="00691A5C" w:rsidP="004C49E4">
      <w:pPr>
        <w:jc w:val="center"/>
        <w:rPr>
          <w:rFonts w:ascii="Arial" w:hAnsi="Arial" w:cs="Arial"/>
          <w:b/>
          <w:sz w:val="32"/>
          <w:szCs w:val="24"/>
        </w:rPr>
      </w:pPr>
      <w:r w:rsidRPr="004C49E4">
        <w:rPr>
          <w:rFonts w:ascii="Arial" w:hAnsi="Arial" w:cs="Arial"/>
          <w:b/>
          <w:sz w:val="32"/>
          <w:szCs w:val="24"/>
        </w:rPr>
        <w:t>ПОСТАНОВЛЕНИЕ</w:t>
      </w:r>
    </w:p>
    <w:p w:rsidR="005E049D" w:rsidRPr="004C49E4" w:rsidRDefault="00691A5C" w:rsidP="004C49E4">
      <w:pPr>
        <w:jc w:val="center"/>
        <w:rPr>
          <w:rFonts w:ascii="Arial" w:hAnsi="Arial" w:cs="Arial"/>
          <w:b/>
          <w:sz w:val="32"/>
          <w:szCs w:val="24"/>
        </w:rPr>
      </w:pPr>
      <w:r w:rsidRPr="004C49E4">
        <w:rPr>
          <w:rFonts w:ascii="Arial" w:hAnsi="Arial" w:cs="Arial"/>
          <w:b/>
          <w:sz w:val="32"/>
          <w:szCs w:val="24"/>
        </w:rPr>
        <w:t xml:space="preserve">от 13 ноября </w:t>
      </w:r>
      <w:r w:rsidR="005E049D" w:rsidRPr="004C49E4">
        <w:rPr>
          <w:rFonts w:ascii="Arial" w:hAnsi="Arial" w:cs="Arial"/>
          <w:b/>
          <w:sz w:val="32"/>
          <w:szCs w:val="24"/>
        </w:rPr>
        <w:t xml:space="preserve">2013 </w:t>
      </w:r>
      <w:r w:rsidRPr="004C49E4">
        <w:rPr>
          <w:rFonts w:ascii="Arial" w:hAnsi="Arial" w:cs="Arial"/>
          <w:b/>
          <w:sz w:val="32"/>
          <w:szCs w:val="24"/>
        </w:rPr>
        <w:t>г.</w:t>
      </w:r>
      <w:r w:rsidR="00157116" w:rsidRPr="004C49E4">
        <w:rPr>
          <w:rFonts w:ascii="Arial" w:hAnsi="Arial" w:cs="Arial"/>
          <w:b/>
          <w:sz w:val="32"/>
          <w:szCs w:val="24"/>
        </w:rPr>
        <w:t xml:space="preserve"> </w:t>
      </w:r>
      <w:r w:rsidR="004419EC">
        <w:rPr>
          <w:rFonts w:ascii="Arial" w:hAnsi="Arial" w:cs="Arial"/>
          <w:b/>
          <w:sz w:val="32"/>
          <w:szCs w:val="24"/>
        </w:rPr>
        <w:t xml:space="preserve">№ </w:t>
      </w:r>
      <w:r w:rsidR="005E049D" w:rsidRPr="004C49E4">
        <w:rPr>
          <w:rFonts w:ascii="Arial" w:hAnsi="Arial" w:cs="Arial"/>
          <w:b/>
          <w:sz w:val="32"/>
          <w:szCs w:val="24"/>
        </w:rPr>
        <w:t>622</w:t>
      </w:r>
    </w:p>
    <w:p w:rsidR="005E049D" w:rsidRPr="004C49E4" w:rsidRDefault="005E049D" w:rsidP="004C49E4">
      <w:pPr>
        <w:jc w:val="center"/>
        <w:rPr>
          <w:rFonts w:ascii="Arial" w:hAnsi="Arial" w:cs="Arial"/>
          <w:b/>
          <w:sz w:val="32"/>
          <w:szCs w:val="24"/>
        </w:rPr>
      </w:pPr>
    </w:p>
    <w:p w:rsidR="00157116" w:rsidRPr="004C49E4" w:rsidRDefault="00157116" w:rsidP="004C49E4">
      <w:pPr>
        <w:jc w:val="center"/>
        <w:rPr>
          <w:rFonts w:ascii="Arial" w:hAnsi="Arial" w:cs="Arial"/>
          <w:b/>
          <w:sz w:val="32"/>
          <w:szCs w:val="24"/>
        </w:rPr>
      </w:pPr>
    </w:p>
    <w:p w:rsidR="00DF55BE" w:rsidRPr="004C49E4" w:rsidRDefault="00163B15" w:rsidP="004C49E4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4C49E4">
        <w:rPr>
          <w:rFonts w:ascii="Arial" w:hAnsi="Arial" w:cs="Arial"/>
          <w:b/>
          <w:bCs/>
          <w:sz w:val="32"/>
        </w:rPr>
        <w:t xml:space="preserve">«Об утверждении </w:t>
      </w:r>
      <w:proofErr w:type="gramStart"/>
      <w:r w:rsidR="00DF55BE" w:rsidRPr="004C49E4">
        <w:rPr>
          <w:rFonts w:ascii="Arial" w:hAnsi="Arial" w:cs="Arial"/>
          <w:b/>
          <w:bCs/>
          <w:sz w:val="32"/>
        </w:rPr>
        <w:t>муниципальной</w:t>
      </w:r>
      <w:proofErr w:type="gramEnd"/>
    </w:p>
    <w:p w:rsidR="00DF55BE" w:rsidRPr="004C49E4" w:rsidRDefault="001579D0" w:rsidP="004C49E4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4C49E4">
        <w:rPr>
          <w:rFonts w:ascii="Arial" w:hAnsi="Arial" w:cs="Arial"/>
          <w:b/>
          <w:bCs/>
          <w:sz w:val="32"/>
        </w:rPr>
        <w:t>п</w:t>
      </w:r>
      <w:r w:rsidR="00DF55BE" w:rsidRPr="004C49E4">
        <w:rPr>
          <w:rFonts w:ascii="Arial" w:hAnsi="Arial" w:cs="Arial"/>
          <w:b/>
          <w:bCs/>
          <w:sz w:val="32"/>
        </w:rPr>
        <w:t>рограммы Солнцевского района Курской области</w:t>
      </w:r>
    </w:p>
    <w:p w:rsidR="00B21D2D" w:rsidRPr="004C49E4" w:rsidRDefault="00DF55BE" w:rsidP="004C49E4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4C49E4">
        <w:rPr>
          <w:rFonts w:ascii="Arial" w:hAnsi="Arial" w:cs="Arial"/>
          <w:b/>
          <w:bCs/>
          <w:sz w:val="32"/>
        </w:rPr>
        <w:t>«</w:t>
      </w:r>
      <w:r w:rsidR="00B21D2D" w:rsidRPr="004C49E4">
        <w:rPr>
          <w:rFonts w:ascii="Arial" w:hAnsi="Arial" w:cs="Arial"/>
          <w:b/>
          <w:bCs/>
          <w:sz w:val="32"/>
        </w:rPr>
        <w:t>Профилактика преступлений</w:t>
      </w:r>
      <w:r w:rsidR="005A7AB9" w:rsidRPr="004C49E4">
        <w:rPr>
          <w:rFonts w:ascii="Arial" w:hAnsi="Arial" w:cs="Arial"/>
          <w:b/>
          <w:bCs/>
          <w:sz w:val="32"/>
        </w:rPr>
        <w:t xml:space="preserve"> и</w:t>
      </w:r>
      <w:r w:rsidR="00B21D2D" w:rsidRPr="004C49E4">
        <w:rPr>
          <w:rFonts w:ascii="Arial" w:hAnsi="Arial" w:cs="Arial"/>
          <w:b/>
          <w:bCs/>
          <w:sz w:val="32"/>
        </w:rPr>
        <w:t xml:space="preserve"> иных правонарушений</w:t>
      </w:r>
    </w:p>
    <w:p w:rsidR="00B21D2D" w:rsidRPr="004C49E4" w:rsidRDefault="00B21D2D" w:rsidP="004C49E4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4C49E4">
        <w:rPr>
          <w:rFonts w:ascii="Arial" w:hAnsi="Arial" w:cs="Arial"/>
          <w:b/>
          <w:bCs/>
          <w:sz w:val="32"/>
        </w:rPr>
        <w:t>в Солнцевском районе Курской области</w:t>
      </w:r>
      <w:r w:rsidR="00A47A71" w:rsidRPr="004C49E4">
        <w:rPr>
          <w:rFonts w:ascii="Arial" w:hAnsi="Arial" w:cs="Arial"/>
          <w:b/>
          <w:bCs/>
          <w:sz w:val="32"/>
        </w:rPr>
        <w:t>»</w:t>
      </w:r>
    </w:p>
    <w:p w:rsidR="00163B15" w:rsidRPr="004C49E4" w:rsidRDefault="00163B15" w:rsidP="004C49E4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</w:p>
    <w:p w:rsidR="00157116" w:rsidRPr="004C49E4" w:rsidRDefault="00157116" w:rsidP="004C49E4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</w:p>
    <w:p w:rsidR="00DF55BE" w:rsidRPr="004C49E4" w:rsidRDefault="00DF55BE" w:rsidP="004C49E4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</w:p>
    <w:p w:rsidR="0042148F" w:rsidRPr="004C49E4" w:rsidRDefault="0042148F" w:rsidP="004C49E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C49E4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Солнцевского района Курской области от 06.11.2013г. №585 «Об утверждении Порядка разработки, реализации и оценке эффективности муниципальных программ Солнцевского района Курской </w:t>
      </w:r>
      <w:r w:rsidR="001579D0" w:rsidRPr="004C49E4">
        <w:rPr>
          <w:rFonts w:ascii="Arial" w:hAnsi="Arial" w:cs="Arial"/>
          <w:sz w:val="24"/>
          <w:szCs w:val="24"/>
        </w:rPr>
        <w:t>области</w:t>
      </w:r>
      <w:r w:rsidR="00E92C58" w:rsidRPr="004C49E4">
        <w:rPr>
          <w:rFonts w:ascii="Arial" w:hAnsi="Arial" w:cs="Arial"/>
          <w:sz w:val="24"/>
          <w:szCs w:val="24"/>
        </w:rPr>
        <w:t>»</w:t>
      </w:r>
      <w:r w:rsidR="001579D0" w:rsidRPr="004C49E4">
        <w:rPr>
          <w:rFonts w:ascii="Arial" w:hAnsi="Arial" w:cs="Arial"/>
          <w:sz w:val="24"/>
          <w:szCs w:val="24"/>
        </w:rPr>
        <w:t xml:space="preserve"> и </w:t>
      </w:r>
      <w:r w:rsidRPr="004C49E4">
        <w:rPr>
          <w:rFonts w:ascii="Arial" w:hAnsi="Arial" w:cs="Arial"/>
          <w:sz w:val="24"/>
          <w:szCs w:val="24"/>
        </w:rPr>
        <w:t>постановлением Администрации Солнцевского района Курской области от 06.11.2013г. №586 «</w:t>
      </w:r>
      <w:r w:rsidR="001579D0" w:rsidRPr="004C49E4">
        <w:rPr>
          <w:rFonts w:ascii="Arial" w:hAnsi="Arial" w:cs="Arial"/>
          <w:sz w:val="24"/>
          <w:szCs w:val="24"/>
        </w:rPr>
        <w:t>Об утве</w:t>
      </w:r>
      <w:r w:rsidRPr="004C49E4">
        <w:rPr>
          <w:rFonts w:ascii="Arial" w:hAnsi="Arial" w:cs="Arial"/>
          <w:sz w:val="24"/>
          <w:szCs w:val="24"/>
        </w:rPr>
        <w:t>рждени</w:t>
      </w:r>
      <w:r w:rsidR="001579D0" w:rsidRPr="004C49E4">
        <w:rPr>
          <w:rFonts w:ascii="Arial" w:hAnsi="Arial" w:cs="Arial"/>
          <w:sz w:val="24"/>
          <w:szCs w:val="24"/>
        </w:rPr>
        <w:t>и</w:t>
      </w:r>
      <w:r w:rsidR="00DF55BE" w:rsidRPr="004C49E4">
        <w:rPr>
          <w:rFonts w:ascii="Arial" w:hAnsi="Arial" w:cs="Arial"/>
          <w:sz w:val="24"/>
          <w:szCs w:val="24"/>
        </w:rPr>
        <w:t xml:space="preserve"> перечня муниципальных программ Солнцевского района Курской области»</w:t>
      </w:r>
      <w:proofErr w:type="gramEnd"/>
    </w:p>
    <w:p w:rsidR="00163B15" w:rsidRPr="004C49E4" w:rsidRDefault="00163B15" w:rsidP="004C49E4">
      <w:pPr>
        <w:pStyle w:val="a7"/>
        <w:spacing w:before="0" w:after="0"/>
        <w:jc w:val="both"/>
        <w:rPr>
          <w:rFonts w:ascii="Arial" w:hAnsi="Arial" w:cs="Arial"/>
          <w:bCs/>
        </w:rPr>
      </w:pPr>
      <w:r w:rsidRPr="004C49E4">
        <w:rPr>
          <w:rFonts w:ascii="Arial" w:hAnsi="Arial" w:cs="Arial"/>
        </w:rPr>
        <w:t>Администрация Солнцевского района Курской области</w:t>
      </w:r>
      <w:proofErr w:type="gramStart"/>
      <w:r w:rsidRPr="004C49E4">
        <w:rPr>
          <w:rFonts w:ascii="Arial" w:hAnsi="Arial" w:cs="Arial"/>
          <w:bCs/>
        </w:rPr>
        <w:t xml:space="preserve"> </w:t>
      </w:r>
      <w:r w:rsidR="00157116" w:rsidRPr="004C49E4">
        <w:rPr>
          <w:rFonts w:ascii="Arial" w:hAnsi="Arial" w:cs="Arial"/>
          <w:bCs/>
        </w:rPr>
        <w:t>П</w:t>
      </w:r>
      <w:proofErr w:type="gramEnd"/>
      <w:r w:rsidR="00157116" w:rsidRPr="004C49E4">
        <w:rPr>
          <w:rFonts w:ascii="Arial" w:hAnsi="Arial" w:cs="Arial"/>
          <w:bCs/>
        </w:rPr>
        <w:t>остановляет</w:t>
      </w:r>
      <w:r w:rsidRPr="004C49E4">
        <w:rPr>
          <w:rFonts w:ascii="Arial" w:hAnsi="Arial" w:cs="Arial"/>
          <w:bCs/>
        </w:rPr>
        <w:t>:</w:t>
      </w:r>
    </w:p>
    <w:p w:rsidR="00B21D2D" w:rsidRPr="004C49E4" w:rsidRDefault="003452A4" w:rsidP="004C49E4">
      <w:pPr>
        <w:pStyle w:val="a7"/>
        <w:spacing w:before="0" w:after="0"/>
        <w:ind w:firstLine="708"/>
        <w:jc w:val="both"/>
        <w:rPr>
          <w:rFonts w:ascii="Arial" w:hAnsi="Arial" w:cs="Arial"/>
          <w:bCs/>
        </w:rPr>
      </w:pPr>
      <w:r w:rsidRPr="004C49E4">
        <w:rPr>
          <w:rFonts w:ascii="Arial" w:hAnsi="Arial" w:cs="Arial"/>
        </w:rPr>
        <w:t>1.</w:t>
      </w:r>
      <w:r w:rsidR="00163B15" w:rsidRPr="004C49E4">
        <w:rPr>
          <w:rFonts w:ascii="Arial" w:hAnsi="Arial" w:cs="Arial"/>
        </w:rPr>
        <w:t>Утвердить прилагаем</w:t>
      </w:r>
      <w:r w:rsidR="00DF55BE" w:rsidRPr="004C49E4">
        <w:rPr>
          <w:rFonts w:ascii="Arial" w:hAnsi="Arial" w:cs="Arial"/>
        </w:rPr>
        <w:t>ую</w:t>
      </w:r>
      <w:r w:rsidR="00163B15" w:rsidRPr="004C49E4">
        <w:rPr>
          <w:rFonts w:ascii="Arial" w:hAnsi="Arial" w:cs="Arial"/>
        </w:rPr>
        <w:t xml:space="preserve"> </w:t>
      </w:r>
      <w:r w:rsidR="00DF55BE" w:rsidRPr="004C49E4">
        <w:rPr>
          <w:rFonts w:ascii="Arial" w:hAnsi="Arial" w:cs="Arial"/>
        </w:rPr>
        <w:t>муниципальную программу Солнцевского района Курской области «</w:t>
      </w:r>
      <w:r w:rsidR="00B21D2D" w:rsidRPr="004C49E4">
        <w:rPr>
          <w:rFonts w:ascii="Arial" w:hAnsi="Arial" w:cs="Arial"/>
          <w:bCs/>
        </w:rPr>
        <w:t xml:space="preserve">Профилактика преступлений </w:t>
      </w:r>
      <w:r w:rsidR="005A7AB9" w:rsidRPr="004C49E4">
        <w:rPr>
          <w:rFonts w:ascii="Arial" w:hAnsi="Arial" w:cs="Arial"/>
          <w:bCs/>
        </w:rPr>
        <w:t xml:space="preserve">и </w:t>
      </w:r>
      <w:r w:rsidR="00B21D2D" w:rsidRPr="004C49E4">
        <w:rPr>
          <w:rFonts w:ascii="Arial" w:hAnsi="Arial" w:cs="Arial"/>
          <w:bCs/>
        </w:rPr>
        <w:t xml:space="preserve">иных правонарушений </w:t>
      </w:r>
    </w:p>
    <w:p w:rsidR="00157116" w:rsidRPr="004C49E4" w:rsidRDefault="00B21D2D" w:rsidP="004C49E4">
      <w:pPr>
        <w:pStyle w:val="a7"/>
        <w:spacing w:before="0" w:after="0"/>
        <w:jc w:val="both"/>
        <w:rPr>
          <w:rFonts w:ascii="Arial" w:hAnsi="Arial" w:cs="Arial"/>
          <w:bCs/>
        </w:rPr>
      </w:pPr>
      <w:r w:rsidRPr="004C49E4">
        <w:rPr>
          <w:rFonts w:ascii="Arial" w:hAnsi="Arial" w:cs="Arial"/>
          <w:bCs/>
        </w:rPr>
        <w:t>в Солн</w:t>
      </w:r>
      <w:r w:rsidR="00A47A71" w:rsidRPr="004C49E4">
        <w:rPr>
          <w:rFonts w:ascii="Arial" w:hAnsi="Arial" w:cs="Arial"/>
          <w:bCs/>
        </w:rPr>
        <w:t>цевском районе Курской области</w:t>
      </w:r>
      <w:r w:rsidR="00D56812">
        <w:rPr>
          <w:rFonts w:ascii="Arial" w:hAnsi="Arial" w:cs="Arial"/>
          <w:bCs/>
        </w:rPr>
        <w:t xml:space="preserve"> </w:t>
      </w:r>
      <w:r w:rsidR="00DF55BE" w:rsidRPr="004C49E4">
        <w:rPr>
          <w:rFonts w:ascii="Arial" w:hAnsi="Arial" w:cs="Arial"/>
        </w:rPr>
        <w:t>»</w:t>
      </w:r>
      <w:r w:rsidRPr="004C49E4">
        <w:rPr>
          <w:rFonts w:ascii="Arial" w:hAnsi="Arial" w:cs="Arial"/>
        </w:rPr>
        <w:t xml:space="preserve"> </w:t>
      </w:r>
    </w:p>
    <w:p w:rsidR="00E92C58" w:rsidRPr="004C49E4" w:rsidRDefault="00DF55BE" w:rsidP="004C49E4">
      <w:pPr>
        <w:pStyle w:val="a7"/>
        <w:spacing w:before="0" w:after="0"/>
        <w:ind w:firstLine="708"/>
        <w:jc w:val="both"/>
        <w:rPr>
          <w:rFonts w:ascii="Arial" w:hAnsi="Arial" w:cs="Arial"/>
          <w:bCs/>
        </w:rPr>
      </w:pPr>
      <w:r w:rsidRPr="004C49E4">
        <w:rPr>
          <w:rFonts w:ascii="Arial" w:hAnsi="Arial" w:cs="Arial"/>
        </w:rPr>
        <w:t>2</w:t>
      </w:r>
      <w:r w:rsidR="003452A4" w:rsidRPr="004C49E4">
        <w:rPr>
          <w:rFonts w:ascii="Arial" w:hAnsi="Arial" w:cs="Arial"/>
        </w:rPr>
        <w:t>.</w:t>
      </w:r>
      <w:r w:rsidR="00495C2C" w:rsidRPr="004C49E4">
        <w:rPr>
          <w:rFonts w:ascii="Arial" w:hAnsi="Arial" w:cs="Arial"/>
        </w:rPr>
        <w:t>Заместителю Главы Администрации</w:t>
      </w:r>
      <w:r w:rsidR="005A7AB9" w:rsidRPr="004C49E4">
        <w:rPr>
          <w:rFonts w:ascii="Arial" w:hAnsi="Arial" w:cs="Arial"/>
        </w:rPr>
        <w:t xml:space="preserve"> </w:t>
      </w:r>
      <w:r w:rsidR="00A47A71" w:rsidRPr="004C49E4">
        <w:rPr>
          <w:rFonts w:ascii="Arial" w:hAnsi="Arial" w:cs="Arial"/>
        </w:rPr>
        <w:t>Солнцевского района Курской области</w:t>
      </w:r>
      <w:r w:rsidR="00D56812">
        <w:rPr>
          <w:rFonts w:ascii="Arial" w:hAnsi="Arial" w:cs="Arial"/>
        </w:rPr>
        <w:t xml:space="preserve"> </w:t>
      </w:r>
      <w:r w:rsidR="00495C2C" w:rsidRPr="004C49E4">
        <w:rPr>
          <w:rFonts w:ascii="Arial" w:hAnsi="Arial" w:cs="Arial"/>
        </w:rPr>
        <w:t xml:space="preserve">по социальным </w:t>
      </w:r>
      <w:r w:rsidR="00A47A71" w:rsidRPr="004C49E4">
        <w:rPr>
          <w:rFonts w:ascii="Arial" w:hAnsi="Arial" w:cs="Arial"/>
        </w:rPr>
        <w:t xml:space="preserve">вопросам </w:t>
      </w:r>
      <w:proofErr w:type="spellStart"/>
      <w:r w:rsidR="00A47A71" w:rsidRPr="004C49E4">
        <w:rPr>
          <w:rFonts w:ascii="Arial" w:hAnsi="Arial" w:cs="Arial"/>
        </w:rPr>
        <w:t>Прозоровой</w:t>
      </w:r>
      <w:proofErr w:type="spellEnd"/>
      <w:r w:rsidR="00A47A71" w:rsidRPr="004C49E4">
        <w:rPr>
          <w:rFonts w:ascii="Arial" w:hAnsi="Arial" w:cs="Arial"/>
        </w:rPr>
        <w:t xml:space="preserve"> Л.</w:t>
      </w:r>
      <w:r w:rsidR="00495C2C" w:rsidRPr="004C49E4">
        <w:rPr>
          <w:rFonts w:ascii="Arial" w:hAnsi="Arial" w:cs="Arial"/>
        </w:rPr>
        <w:t>А.</w:t>
      </w:r>
      <w:r w:rsidR="00E92C58" w:rsidRPr="004C49E4">
        <w:rPr>
          <w:rFonts w:ascii="Arial" w:hAnsi="Arial" w:cs="Arial"/>
        </w:rPr>
        <w:t>:</w:t>
      </w:r>
    </w:p>
    <w:p w:rsidR="00DF55BE" w:rsidRPr="004C49E4" w:rsidRDefault="009B315B" w:rsidP="004C49E4">
      <w:pPr>
        <w:pStyle w:val="a7"/>
        <w:spacing w:before="0" w:after="0"/>
        <w:jc w:val="both"/>
        <w:rPr>
          <w:rFonts w:ascii="Arial" w:hAnsi="Arial" w:cs="Arial"/>
        </w:rPr>
      </w:pPr>
      <w:r w:rsidRPr="004C49E4">
        <w:rPr>
          <w:rFonts w:ascii="Arial" w:hAnsi="Arial" w:cs="Arial"/>
        </w:rPr>
        <w:t xml:space="preserve"> обеспечить размещение</w:t>
      </w:r>
      <w:r w:rsidR="00DF55BE" w:rsidRPr="004C49E4">
        <w:rPr>
          <w:rFonts w:ascii="Arial" w:hAnsi="Arial" w:cs="Arial"/>
        </w:rPr>
        <w:t xml:space="preserve"> утвержденн</w:t>
      </w:r>
      <w:r w:rsidRPr="004C49E4">
        <w:rPr>
          <w:rFonts w:ascii="Arial" w:hAnsi="Arial" w:cs="Arial"/>
        </w:rPr>
        <w:t>ой муниципальной</w:t>
      </w:r>
      <w:r w:rsidR="00DF55BE" w:rsidRPr="004C49E4">
        <w:rPr>
          <w:rFonts w:ascii="Arial" w:hAnsi="Arial" w:cs="Arial"/>
        </w:rPr>
        <w:t xml:space="preserve"> программ</w:t>
      </w:r>
      <w:r w:rsidRPr="004C49E4">
        <w:rPr>
          <w:rFonts w:ascii="Arial" w:hAnsi="Arial" w:cs="Arial"/>
        </w:rPr>
        <w:t>ы</w:t>
      </w:r>
      <w:r w:rsidR="00DF55BE" w:rsidRPr="004C49E4">
        <w:rPr>
          <w:rFonts w:ascii="Arial" w:hAnsi="Arial" w:cs="Arial"/>
        </w:rPr>
        <w:t xml:space="preserve"> Солнцевского района Курской области</w:t>
      </w:r>
      <w:r w:rsidR="00B21D2D" w:rsidRPr="004C49E4">
        <w:rPr>
          <w:rFonts w:ascii="Arial" w:hAnsi="Arial" w:cs="Arial"/>
        </w:rPr>
        <w:t xml:space="preserve"> «</w:t>
      </w:r>
      <w:r w:rsidR="00B21D2D" w:rsidRPr="004C49E4">
        <w:rPr>
          <w:rFonts w:ascii="Arial" w:hAnsi="Arial" w:cs="Arial"/>
          <w:bCs/>
        </w:rPr>
        <w:t>Профилактика преступлений</w:t>
      </w:r>
      <w:r w:rsidR="00FF554F" w:rsidRPr="004C49E4">
        <w:rPr>
          <w:rFonts w:ascii="Arial" w:hAnsi="Arial" w:cs="Arial"/>
          <w:bCs/>
        </w:rPr>
        <w:t xml:space="preserve"> и</w:t>
      </w:r>
      <w:r w:rsidR="00B21D2D" w:rsidRPr="004C49E4">
        <w:rPr>
          <w:rFonts w:ascii="Arial" w:hAnsi="Arial" w:cs="Arial"/>
          <w:bCs/>
        </w:rPr>
        <w:t xml:space="preserve"> иных правонарушений в Солнцевском районе Курской области</w:t>
      </w:r>
      <w:r w:rsidR="00D56812">
        <w:rPr>
          <w:rFonts w:ascii="Arial" w:hAnsi="Arial" w:cs="Arial"/>
          <w:bCs/>
        </w:rPr>
        <w:t xml:space="preserve"> </w:t>
      </w:r>
      <w:r w:rsidR="009217AB" w:rsidRPr="004C49E4">
        <w:rPr>
          <w:rFonts w:ascii="Arial" w:hAnsi="Arial" w:cs="Arial"/>
        </w:rPr>
        <w:t>»</w:t>
      </w:r>
      <w:r w:rsidR="00DF55BE" w:rsidRPr="004C49E4">
        <w:rPr>
          <w:rFonts w:ascii="Arial" w:hAnsi="Arial" w:cs="Arial"/>
        </w:rPr>
        <w:t xml:space="preserve"> на официальном сайте Администрации Солнцевского района Курской области</w:t>
      </w:r>
      <w:r w:rsidR="009648C8" w:rsidRPr="004C49E4">
        <w:rPr>
          <w:rFonts w:ascii="Arial" w:hAnsi="Arial" w:cs="Arial"/>
        </w:rPr>
        <w:t xml:space="preserve"> в 2-недельный срок со дня </w:t>
      </w:r>
      <w:r w:rsidR="003978B2" w:rsidRPr="004C49E4">
        <w:rPr>
          <w:rFonts w:ascii="Arial" w:hAnsi="Arial" w:cs="Arial"/>
        </w:rPr>
        <w:t>подписания</w:t>
      </w:r>
      <w:r w:rsidR="009648C8" w:rsidRPr="004C49E4">
        <w:rPr>
          <w:rFonts w:ascii="Arial" w:hAnsi="Arial" w:cs="Arial"/>
        </w:rPr>
        <w:t xml:space="preserve"> настоящего постановления;</w:t>
      </w:r>
    </w:p>
    <w:p w:rsidR="002C33EE" w:rsidRPr="004C49E4" w:rsidRDefault="00A436DD" w:rsidP="004C49E4">
      <w:pPr>
        <w:pStyle w:val="a7"/>
        <w:spacing w:before="0" w:after="0"/>
        <w:jc w:val="both"/>
        <w:rPr>
          <w:rFonts w:ascii="Arial" w:hAnsi="Arial" w:cs="Arial"/>
        </w:rPr>
      </w:pPr>
      <w:r w:rsidRPr="004C49E4">
        <w:rPr>
          <w:rFonts w:ascii="Arial" w:hAnsi="Arial" w:cs="Arial"/>
        </w:rPr>
        <w:t xml:space="preserve">в </w:t>
      </w:r>
      <w:r w:rsidR="009648C8" w:rsidRPr="004C49E4">
        <w:rPr>
          <w:rFonts w:ascii="Arial" w:hAnsi="Arial" w:cs="Arial"/>
        </w:rPr>
        <w:t>случае отклонения объемов финансирования за счет средств</w:t>
      </w:r>
      <w:r w:rsidRPr="004C49E4">
        <w:rPr>
          <w:rFonts w:ascii="Arial" w:hAnsi="Arial" w:cs="Arial"/>
        </w:rPr>
        <w:t xml:space="preserve"> </w:t>
      </w:r>
      <w:r w:rsidR="009648C8" w:rsidRPr="004C49E4">
        <w:rPr>
          <w:rFonts w:ascii="Arial" w:hAnsi="Arial" w:cs="Arial"/>
        </w:rPr>
        <w:t>местного бюджета, определенных муниципальной программой Солнцевского района</w:t>
      </w:r>
    </w:p>
    <w:p w:rsidR="009648C8" w:rsidRPr="004C49E4" w:rsidRDefault="00A436DD" w:rsidP="004C49E4">
      <w:pPr>
        <w:pStyle w:val="a7"/>
        <w:spacing w:before="0" w:after="0"/>
        <w:jc w:val="both"/>
        <w:rPr>
          <w:rFonts w:ascii="Arial" w:hAnsi="Arial" w:cs="Arial"/>
        </w:rPr>
      </w:pPr>
      <w:proofErr w:type="gramStart"/>
      <w:r w:rsidRPr="004C49E4">
        <w:rPr>
          <w:rFonts w:ascii="Arial" w:hAnsi="Arial" w:cs="Arial"/>
        </w:rPr>
        <w:t>Курской области</w:t>
      </w:r>
      <w:r w:rsidR="00D56812">
        <w:rPr>
          <w:rFonts w:ascii="Arial" w:hAnsi="Arial" w:cs="Arial"/>
        </w:rPr>
        <w:t xml:space="preserve"> </w:t>
      </w:r>
      <w:r w:rsidR="00B21D2D" w:rsidRPr="004C49E4">
        <w:rPr>
          <w:rFonts w:ascii="Arial" w:hAnsi="Arial" w:cs="Arial"/>
        </w:rPr>
        <w:t>«</w:t>
      </w:r>
      <w:r w:rsidR="00B21D2D" w:rsidRPr="004C49E4">
        <w:rPr>
          <w:rFonts w:ascii="Arial" w:hAnsi="Arial" w:cs="Arial"/>
          <w:bCs/>
        </w:rPr>
        <w:t xml:space="preserve">Профилактика преступлений </w:t>
      </w:r>
      <w:r w:rsidR="005A7AB9" w:rsidRPr="004C49E4">
        <w:rPr>
          <w:rFonts w:ascii="Arial" w:hAnsi="Arial" w:cs="Arial"/>
          <w:bCs/>
        </w:rPr>
        <w:t xml:space="preserve">и </w:t>
      </w:r>
      <w:r w:rsidR="00B21D2D" w:rsidRPr="004C49E4">
        <w:rPr>
          <w:rFonts w:ascii="Arial" w:hAnsi="Arial" w:cs="Arial"/>
          <w:bCs/>
        </w:rPr>
        <w:t>иных правонарушений в Солнцевском районе Курской области</w:t>
      </w:r>
      <w:r w:rsidR="00D56812">
        <w:rPr>
          <w:rFonts w:ascii="Arial" w:hAnsi="Arial" w:cs="Arial"/>
          <w:bCs/>
        </w:rPr>
        <w:t xml:space="preserve"> </w:t>
      </w:r>
      <w:r w:rsidR="00B21D2D" w:rsidRPr="004C49E4">
        <w:rPr>
          <w:rFonts w:ascii="Arial" w:hAnsi="Arial" w:cs="Arial"/>
          <w:bCs/>
        </w:rPr>
        <w:t>»</w:t>
      </w:r>
      <w:r w:rsidR="00D56812">
        <w:rPr>
          <w:rFonts w:ascii="Arial" w:hAnsi="Arial" w:cs="Arial"/>
        </w:rPr>
        <w:t xml:space="preserve"> </w:t>
      </w:r>
      <w:r w:rsidR="009B315B" w:rsidRPr="004C49E4">
        <w:rPr>
          <w:rFonts w:ascii="Arial" w:hAnsi="Arial" w:cs="Arial"/>
        </w:rPr>
        <w:t>от объемов ее финансирования</w:t>
      </w:r>
      <w:r w:rsidR="00D91FA6" w:rsidRPr="004C49E4">
        <w:rPr>
          <w:rFonts w:ascii="Arial" w:hAnsi="Arial" w:cs="Arial"/>
        </w:rPr>
        <w:t>, установленных решением Представительного Собрания Солнцевского района Курской области «О бюджете муниципального района «Солнцевский район» Курской области на 2014</w:t>
      </w:r>
      <w:r w:rsidR="00FF554F" w:rsidRPr="004C49E4">
        <w:rPr>
          <w:rFonts w:ascii="Arial" w:hAnsi="Arial" w:cs="Arial"/>
        </w:rPr>
        <w:t xml:space="preserve"> </w:t>
      </w:r>
      <w:r w:rsidR="00D91FA6" w:rsidRPr="004C49E4">
        <w:rPr>
          <w:rFonts w:ascii="Arial" w:hAnsi="Arial" w:cs="Arial"/>
        </w:rPr>
        <w:t>год</w:t>
      </w:r>
      <w:r w:rsidR="00D56812">
        <w:rPr>
          <w:rFonts w:ascii="Arial" w:hAnsi="Arial" w:cs="Arial"/>
        </w:rPr>
        <w:t xml:space="preserve"> </w:t>
      </w:r>
      <w:r w:rsidR="00D91FA6" w:rsidRPr="004C49E4">
        <w:rPr>
          <w:rFonts w:ascii="Arial" w:hAnsi="Arial" w:cs="Arial"/>
        </w:rPr>
        <w:t>и на плановый период 2015 и 2016 годов</w:t>
      </w:r>
      <w:r w:rsidR="005A7AB9" w:rsidRPr="004C49E4">
        <w:rPr>
          <w:rFonts w:ascii="Arial" w:hAnsi="Arial" w:cs="Arial"/>
        </w:rPr>
        <w:t>»</w:t>
      </w:r>
      <w:r w:rsidR="009217AB" w:rsidRPr="004C49E4">
        <w:rPr>
          <w:rFonts w:ascii="Arial" w:hAnsi="Arial" w:cs="Arial"/>
        </w:rPr>
        <w:t xml:space="preserve"> (далее – решение о бюджете)</w:t>
      </w:r>
      <w:r w:rsidR="00D56812">
        <w:rPr>
          <w:rFonts w:ascii="Arial" w:hAnsi="Arial" w:cs="Arial"/>
        </w:rPr>
        <w:t xml:space="preserve"> </w:t>
      </w:r>
      <w:r w:rsidRPr="004C49E4">
        <w:rPr>
          <w:rFonts w:ascii="Arial" w:hAnsi="Arial" w:cs="Arial"/>
        </w:rPr>
        <w:t>не позднее двух месяцев</w:t>
      </w:r>
      <w:r w:rsidR="009766EE" w:rsidRPr="004C49E4">
        <w:rPr>
          <w:rFonts w:ascii="Arial" w:hAnsi="Arial" w:cs="Arial"/>
        </w:rPr>
        <w:t xml:space="preserve"> со дня вступления в силу, указанного решения о бюджете</w:t>
      </w:r>
      <w:proofErr w:type="gramEnd"/>
      <w:r w:rsidR="000D1737" w:rsidRPr="004C49E4">
        <w:rPr>
          <w:rFonts w:ascii="Arial" w:hAnsi="Arial" w:cs="Arial"/>
        </w:rPr>
        <w:t>,</w:t>
      </w:r>
      <w:r w:rsidRPr="004C49E4">
        <w:rPr>
          <w:rFonts w:ascii="Arial" w:hAnsi="Arial" w:cs="Arial"/>
        </w:rPr>
        <w:t xml:space="preserve"> </w:t>
      </w:r>
      <w:r w:rsidR="00DF3B01" w:rsidRPr="004C49E4">
        <w:rPr>
          <w:rFonts w:ascii="Arial" w:hAnsi="Arial" w:cs="Arial"/>
        </w:rPr>
        <w:t>подготовить проект постановления</w:t>
      </w:r>
      <w:r w:rsidRPr="004C49E4">
        <w:rPr>
          <w:rFonts w:ascii="Arial" w:hAnsi="Arial" w:cs="Arial"/>
        </w:rPr>
        <w:t xml:space="preserve"> </w:t>
      </w:r>
      <w:r w:rsidR="00B53355" w:rsidRPr="004C49E4">
        <w:rPr>
          <w:rFonts w:ascii="Arial" w:hAnsi="Arial" w:cs="Arial"/>
        </w:rPr>
        <w:t>Администраци</w:t>
      </w:r>
      <w:r w:rsidR="00E9631F" w:rsidRPr="004C49E4">
        <w:rPr>
          <w:rFonts w:ascii="Arial" w:hAnsi="Arial" w:cs="Arial"/>
        </w:rPr>
        <w:t>и</w:t>
      </w:r>
      <w:r w:rsidR="00B53355" w:rsidRPr="004C49E4">
        <w:rPr>
          <w:rFonts w:ascii="Arial" w:hAnsi="Arial" w:cs="Arial"/>
        </w:rPr>
        <w:t xml:space="preserve"> Солнцевского района Курской области</w:t>
      </w:r>
      <w:r w:rsidRPr="004C49E4">
        <w:rPr>
          <w:rFonts w:ascii="Arial" w:hAnsi="Arial" w:cs="Arial"/>
        </w:rPr>
        <w:t xml:space="preserve"> о приведении муниципальной программы Солнцевского района Курской области</w:t>
      </w:r>
      <w:r w:rsidR="009766EE" w:rsidRPr="004C49E4">
        <w:rPr>
          <w:rFonts w:ascii="Arial" w:hAnsi="Arial" w:cs="Arial"/>
        </w:rPr>
        <w:t xml:space="preserve"> </w:t>
      </w:r>
      <w:r w:rsidR="00495C2C" w:rsidRPr="004C49E4">
        <w:rPr>
          <w:rFonts w:ascii="Arial" w:hAnsi="Arial" w:cs="Arial"/>
        </w:rPr>
        <w:t>«</w:t>
      </w:r>
      <w:r w:rsidR="00495C2C" w:rsidRPr="004C49E4">
        <w:rPr>
          <w:rFonts w:ascii="Arial" w:hAnsi="Arial" w:cs="Arial"/>
          <w:bCs/>
        </w:rPr>
        <w:t>Профилактика преступлений</w:t>
      </w:r>
      <w:r w:rsidR="005A7AB9" w:rsidRPr="004C49E4">
        <w:rPr>
          <w:rFonts w:ascii="Arial" w:hAnsi="Arial" w:cs="Arial"/>
          <w:bCs/>
        </w:rPr>
        <w:t xml:space="preserve"> и</w:t>
      </w:r>
      <w:r w:rsidR="00495C2C" w:rsidRPr="004C49E4">
        <w:rPr>
          <w:rFonts w:ascii="Arial" w:hAnsi="Arial" w:cs="Arial"/>
          <w:bCs/>
        </w:rPr>
        <w:t xml:space="preserve"> иных правонарушений в Солнцевском районе Курской области</w:t>
      </w:r>
      <w:r w:rsidR="00D56812">
        <w:rPr>
          <w:rFonts w:ascii="Arial" w:hAnsi="Arial" w:cs="Arial"/>
          <w:bCs/>
        </w:rPr>
        <w:t xml:space="preserve"> </w:t>
      </w:r>
      <w:r w:rsidR="00495C2C" w:rsidRPr="004C49E4">
        <w:rPr>
          <w:rFonts w:ascii="Arial" w:hAnsi="Arial" w:cs="Arial"/>
          <w:bCs/>
        </w:rPr>
        <w:t>»</w:t>
      </w:r>
      <w:r w:rsidR="00D56812">
        <w:rPr>
          <w:rFonts w:ascii="Arial" w:hAnsi="Arial" w:cs="Arial"/>
        </w:rPr>
        <w:t xml:space="preserve"> </w:t>
      </w:r>
      <w:r w:rsidRPr="004C49E4">
        <w:rPr>
          <w:rFonts w:ascii="Arial" w:hAnsi="Arial" w:cs="Arial"/>
        </w:rPr>
        <w:t>в соответствие</w:t>
      </w:r>
      <w:r w:rsidR="009766EE" w:rsidRPr="004C49E4">
        <w:rPr>
          <w:rFonts w:ascii="Arial" w:hAnsi="Arial" w:cs="Arial"/>
        </w:rPr>
        <w:t xml:space="preserve"> с решением о бюджете</w:t>
      </w:r>
      <w:r w:rsidR="00FF554F" w:rsidRPr="004C49E4">
        <w:rPr>
          <w:rFonts w:ascii="Arial" w:hAnsi="Arial" w:cs="Arial"/>
        </w:rPr>
        <w:t>.</w:t>
      </w:r>
    </w:p>
    <w:p w:rsidR="005A7AB9" w:rsidRPr="004C49E4" w:rsidRDefault="009648C8" w:rsidP="004C49E4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4C49E4">
        <w:rPr>
          <w:rFonts w:ascii="Arial" w:hAnsi="Arial" w:cs="Arial"/>
        </w:rPr>
        <w:t>3.Признать утратившими силу:</w:t>
      </w:r>
      <w:r w:rsidR="00163B15" w:rsidRPr="004C49E4">
        <w:rPr>
          <w:rFonts w:ascii="Arial" w:hAnsi="Arial" w:cs="Arial"/>
        </w:rPr>
        <w:t xml:space="preserve"> </w:t>
      </w:r>
    </w:p>
    <w:p w:rsidR="005A7AB9" w:rsidRPr="004C49E4" w:rsidRDefault="00FF554F" w:rsidP="004C49E4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4C49E4">
        <w:rPr>
          <w:rFonts w:ascii="Arial" w:hAnsi="Arial" w:cs="Arial"/>
        </w:rPr>
        <w:lastRenderedPageBreak/>
        <w:t>п</w:t>
      </w:r>
      <w:r w:rsidR="009648C8" w:rsidRPr="004C49E4">
        <w:rPr>
          <w:rFonts w:ascii="Arial" w:hAnsi="Arial" w:cs="Arial"/>
        </w:rPr>
        <w:t>остановление</w:t>
      </w:r>
      <w:r w:rsidR="005A7AB9" w:rsidRPr="004C49E4">
        <w:rPr>
          <w:rFonts w:ascii="Arial" w:hAnsi="Arial" w:cs="Arial"/>
        </w:rPr>
        <w:t xml:space="preserve"> Администрации Солнцевского района Курской области</w:t>
      </w:r>
      <w:r w:rsidR="009648C8" w:rsidRPr="004C49E4">
        <w:rPr>
          <w:rFonts w:ascii="Arial" w:hAnsi="Arial" w:cs="Arial"/>
        </w:rPr>
        <w:t xml:space="preserve"> </w:t>
      </w:r>
      <w:r w:rsidR="005A7AB9" w:rsidRPr="004C49E4">
        <w:rPr>
          <w:rFonts w:ascii="Arial" w:hAnsi="Arial" w:cs="Arial"/>
        </w:rPr>
        <w:t xml:space="preserve">от 09.12.2011года №100 </w:t>
      </w:r>
      <w:r w:rsidR="00A47A71" w:rsidRPr="004C49E4">
        <w:rPr>
          <w:rFonts w:ascii="Arial" w:hAnsi="Arial" w:cs="Arial"/>
        </w:rPr>
        <w:t>о районной целевой программе «Комплексная межведомственная программа по профилактике преступлений и иных правонарушений в Солнцевском районе на 2012-2014 годы»</w:t>
      </w:r>
      <w:proofErr w:type="gramStart"/>
      <w:r w:rsidR="005347CA" w:rsidRPr="004C49E4">
        <w:rPr>
          <w:rFonts w:ascii="Arial" w:hAnsi="Arial" w:cs="Arial"/>
        </w:rPr>
        <w:t xml:space="preserve"> </w:t>
      </w:r>
      <w:r w:rsidR="00DF3A59" w:rsidRPr="004C49E4">
        <w:rPr>
          <w:rFonts w:ascii="Arial" w:hAnsi="Arial" w:cs="Arial"/>
        </w:rPr>
        <w:t>,</w:t>
      </w:r>
      <w:proofErr w:type="gramEnd"/>
    </w:p>
    <w:p w:rsidR="005347CA" w:rsidRPr="004C49E4" w:rsidRDefault="00D56812" w:rsidP="004C49E4">
      <w:pPr>
        <w:pStyle w:val="a7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F554F" w:rsidRPr="004C49E4">
        <w:rPr>
          <w:rFonts w:ascii="Arial" w:hAnsi="Arial" w:cs="Arial"/>
        </w:rPr>
        <w:t>п</w:t>
      </w:r>
      <w:r w:rsidR="005347CA" w:rsidRPr="004C49E4">
        <w:rPr>
          <w:rFonts w:ascii="Arial" w:hAnsi="Arial" w:cs="Arial"/>
        </w:rPr>
        <w:t>остановление</w:t>
      </w:r>
      <w:r w:rsidR="005A7AB9" w:rsidRPr="004C49E4">
        <w:rPr>
          <w:rFonts w:ascii="Arial" w:hAnsi="Arial" w:cs="Arial"/>
        </w:rPr>
        <w:t xml:space="preserve"> Администрации Солнцевского района Курской области</w:t>
      </w:r>
      <w:r>
        <w:rPr>
          <w:rFonts w:ascii="Arial" w:hAnsi="Arial" w:cs="Arial"/>
        </w:rPr>
        <w:t xml:space="preserve"> </w:t>
      </w:r>
      <w:r w:rsidR="00DF3A59" w:rsidRPr="004C49E4">
        <w:rPr>
          <w:rFonts w:ascii="Arial" w:hAnsi="Arial" w:cs="Arial"/>
        </w:rPr>
        <w:t>от 16.05.2013г №271</w:t>
      </w:r>
      <w:r>
        <w:rPr>
          <w:rFonts w:ascii="Arial" w:hAnsi="Arial" w:cs="Arial"/>
        </w:rPr>
        <w:t xml:space="preserve"> </w:t>
      </w:r>
      <w:r w:rsidR="00A47A71" w:rsidRPr="004C49E4">
        <w:rPr>
          <w:rFonts w:ascii="Arial" w:hAnsi="Arial" w:cs="Arial"/>
        </w:rPr>
        <w:t>о внесении изменений в районную целевую программу «Комплексная межведомственная программа по профилактике преступлений и иных правонарушений в Солнцевском районе на 2012-2014гг»</w:t>
      </w:r>
      <w:proofErr w:type="gramStart"/>
      <w:r>
        <w:rPr>
          <w:rFonts w:ascii="Arial" w:hAnsi="Arial" w:cs="Arial"/>
        </w:rPr>
        <w:t xml:space="preserve"> </w:t>
      </w:r>
      <w:r w:rsidR="00DF3A59" w:rsidRPr="004C49E4">
        <w:rPr>
          <w:rFonts w:ascii="Arial" w:hAnsi="Arial" w:cs="Arial"/>
        </w:rPr>
        <w:t>,</w:t>
      </w:r>
      <w:proofErr w:type="gramEnd"/>
    </w:p>
    <w:p w:rsidR="009648C8" w:rsidRPr="004C49E4" w:rsidRDefault="00FF554F" w:rsidP="004C49E4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4C49E4">
        <w:rPr>
          <w:rFonts w:ascii="Arial" w:hAnsi="Arial" w:cs="Arial"/>
        </w:rPr>
        <w:t>п</w:t>
      </w:r>
      <w:r w:rsidR="00DF3A59" w:rsidRPr="004C49E4">
        <w:rPr>
          <w:rFonts w:ascii="Arial" w:hAnsi="Arial" w:cs="Arial"/>
        </w:rPr>
        <w:t>остановление Администрации Солнцевского района Курской области от 10.10.2013 №540 о внесении</w:t>
      </w:r>
      <w:r w:rsidR="00D56812">
        <w:rPr>
          <w:rFonts w:ascii="Arial" w:hAnsi="Arial" w:cs="Arial"/>
        </w:rPr>
        <w:t xml:space="preserve"> </w:t>
      </w:r>
      <w:r w:rsidR="00A47A71" w:rsidRPr="004C49E4">
        <w:rPr>
          <w:rFonts w:ascii="Arial" w:hAnsi="Arial" w:cs="Arial"/>
        </w:rPr>
        <w:t>изменений в районную целевую программу «Комплексная межведомственная программа по профилактике преступлений</w:t>
      </w:r>
      <w:r w:rsidR="005347CA" w:rsidRPr="004C49E4">
        <w:rPr>
          <w:rFonts w:ascii="Arial" w:hAnsi="Arial" w:cs="Arial"/>
        </w:rPr>
        <w:t xml:space="preserve"> </w:t>
      </w:r>
      <w:r w:rsidR="00A47A71" w:rsidRPr="004C49E4">
        <w:rPr>
          <w:rFonts w:ascii="Arial" w:hAnsi="Arial" w:cs="Arial"/>
        </w:rPr>
        <w:t>и иных правонарушений в Солнцевском районе на 2012-2014гг»</w:t>
      </w:r>
      <w:r w:rsidR="00DF3A59" w:rsidRPr="004C49E4">
        <w:rPr>
          <w:rFonts w:ascii="Arial" w:hAnsi="Arial" w:cs="Arial"/>
        </w:rPr>
        <w:t>.</w:t>
      </w:r>
      <w:r w:rsidR="00A47A71" w:rsidRPr="004C49E4">
        <w:rPr>
          <w:rFonts w:ascii="Arial" w:hAnsi="Arial" w:cs="Arial"/>
        </w:rPr>
        <w:t xml:space="preserve"> </w:t>
      </w:r>
    </w:p>
    <w:p w:rsidR="00163B15" w:rsidRPr="004C49E4" w:rsidRDefault="009648C8" w:rsidP="004C49E4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4C49E4">
        <w:rPr>
          <w:rFonts w:ascii="Arial" w:hAnsi="Arial" w:cs="Arial"/>
        </w:rPr>
        <w:t>4.</w:t>
      </w:r>
      <w:r w:rsidR="00163B15" w:rsidRPr="004C49E4">
        <w:rPr>
          <w:rFonts w:ascii="Arial" w:hAnsi="Arial" w:cs="Arial"/>
        </w:rPr>
        <w:t>Постановление вступает в силу с</w:t>
      </w:r>
      <w:r w:rsidRPr="004C49E4">
        <w:rPr>
          <w:rFonts w:ascii="Arial" w:hAnsi="Arial" w:cs="Arial"/>
        </w:rPr>
        <w:t xml:space="preserve">о дня его </w:t>
      </w:r>
      <w:r w:rsidR="007963D9" w:rsidRPr="004C49E4">
        <w:rPr>
          <w:rFonts w:ascii="Arial" w:hAnsi="Arial" w:cs="Arial"/>
        </w:rPr>
        <w:t>подписания</w:t>
      </w:r>
      <w:r w:rsidRPr="004C49E4">
        <w:rPr>
          <w:rFonts w:ascii="Arial" w:hAnsi="Arial" w:cs="Arial"/>
        </w:rPr>
        <w:t xml:space="preserve">, </w:t>
      </w:r>
      <w:r w:rsidR="00FF554F" w:rsidRPr="004C49E4">
        <w:rPr>
          <w:rFonts w:ascii="Arial" w:hAnsi="Arial" w:cs="Arial"/>
        </w:rPr>
        <w:t>з</w:t>
      </w:r>
      <w:r w:rsidRPr="004C49E4">
        <w:rPr>
          <w:rFonts w:ascii="Arial" w:hAnsi="Arial" w:cs="Arial"/>
        </w:rPr>
        <w:t>а</w:t>
      </w:r>
      <w:r w:rsidR="00FF554F" w:rsidRPr="004C49E4">
        <w:rPr>
          <w:rFonts w:ascii="Arial" w:hAnsi="Arial" w:cs="Arial"/>
        </w:rPr>
        <w:t xml:space="preserve"> </w:t>
      </w:r>
      <w:r w:rsidRPr="004C49E4">
        <w:rPr>
          <w:rFonts w:ascii="Arial" w:hAnsi="Arial" w:cs="Arial"/>
        </w:rPr>
        <w:t>исключением пункта 3, который вступает в силу с 1 января 2014года</w:t>
      </w:r>
      <w:r w:rsidR="00163B15" w:rsidRPr="004C49E4">
        <w:rPr>
          <w:rFonts w:ascii="Arial" w:hAnsi="Arial" w:cs="Arial"/>
        </w:rPr>
        <w:t>.</w:t>
      </w:r>
    </w:p>
    <w:p w:rsidR="002C33EE" w:rsidRPr="004C49E4" w:rsidRDefault="002C33EE" w:rsidP="004C49E4">
      <w:pPr>
        <w:pStyle w:val="a7"/>
        <w:spacing w:before="0" w:after="0"/>
        <w:ind w:firstLine="720"/>
        <w:jc w:val="both"/>
        <w:rPr>
          <w:rFonts w:ascii="Arial" w:hAnsi="Arial" w:cs="Arial"/>
        </w:rPr>
      </w:pPr>
    </w:p>
    <w:p w:rsidR="003452A4" w:rsidRPr="004C49E4" w:rsidRDefault="009648C8" w:rsidP="004C49E4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4C49E4">
        <w:rPr>
          <w:rFonts w:ascii="Arial" w:hAnsi="Arial" w:cs="Arial"/>
        </w:rPr>
        <w:t>5</w:t>
      </w:r>
      <w:r w:rsidR="003452A4" w:rsidRPr="004C49E4">
        <w:rPr>
          <w:rFonts w:ascii="Arial" w:hAnsi="Arial" w:cs="Arial"/>
        </w:rPr>
        <w:t>.</w:t>
      </w:r>
      <w:proofErr w:type="gramStart"/>
      <w:r w:rsidR="00163B15" w:rsidRPr="004C49E4">
        <w:rPr>
          <w:rFonts w:ascii="Arial" w:hAnsi="Arial" w:cs="Arial"/>
        </w:rPr>
        <w:t>Контрол</w:t>
      </w:r>
      <w:r w:rsidRPr="004C49E4">
        <w:rPr>
          <w:rFonts w:ascii="Arial" w:hAnsi="Arial" w:cs="Arial"/>
        </w:rPr>
        <w:t>ь за</w:t>
      </w:r>
      <w:proofErr w:type="gramEnd"/>
      <w:r w:rsidRPr="004C49E4">
        <w:rPr>
          <w:rFonts w:ascii="Arial" w:hAnsi="Arial" w:cs="Arial"/>
        </w:rPr>
        <w:t xml:space="preserve"> исполнение</w:t>
      </w:r>
      <w:r w:rsidR="00B21D2D" w:rsidRPr="004C49E4">
        <w:rPr>
          <w:rFonts w:ascii="Arial" w:hAnsi="Arial" w:cs="Arial"/>
        </w:rPr>
        <w:t>м</w:t>
      </w:r>
      <w:r w:rsidR="00D56812">
        <w:rPr>
          <w:rFonts w:ascii="Arial" w:hAnsi="Arial" w:cs="Arial"/>
        </w:rPr>
        <w:t xml:space="preserve"> </w:t>
      </w:r>
      <w:r w:rsidR="00B21D2D" w:rsidRPr="004C49E4">
        <w:rPr>
          <w:rFonts w:ascii="Arial" w:hAnsi="Arial" w:cs="Arial"/>
        </w:rPr>
        <w:t>постановления возложить на</w:t>
      </w:r>
      <w:r w:rsidR="00FF554F" w:rsidRPr="004C49E4">
        <w:rPr>
          <w:rFonts w:ascii="Arial" w:hAnsi="Arial" w:cs="Arial"/>
        </w:rPr>
        <w:t xml:space="preserve"> з</w:t>
      </w:r>
      <w:r w:rsidR="005347CA" w:rsidRPr="004C49E4">
        <w:rPr>
          <w:rFonts w:ascii="Arial" w:hAnsi="Arial" w:cs="Arial"/>
        </w:rPr>
        <w:t>ам</w:t>
      </w:r>
      <w:r w:rsidR="00FF554F" w:rsidRPr="004C49E4">
        <w:rPr>
          <w:rFonts w:ascii="Arial" w:hAnsi="Arial" w:cs="Arial"/>
        </w:rPr>
        <w:t>естителя</w:t>
      </w:r>
      <w:r w:rsidR="005347CA" w:rsidRPr="004C49E4">
        <w:rPr>
          <w:rFonts w:ascii="Arial" w:hAnsi="Arial" w:cs="Arial"/>
        </w:rPr>
        <w:t xml:space="preserve"> Главы Администрации Солнцевского района Курской области </w:t>
      </w:r>
      <w:r w:rsidR="00E92C58" w:rsidRPr="004C49E4">
        <w:rPr>
          <w:rFonts w:ascii="Arial" w:hAnsi="Arial" w:cs="Arial"/>
        </w:rPr>
        <w:t>по социальным во</w:t>
      </w:r>
      <w:r w:rsidR="00DF3A59" w:rsidRPr="004C49E4">
        <w:rPr>
          <w:rFonts w:ascii="Arial" w:hAnsi="Arial" w:cs="Arial"/>
        </w:rPr>
        <w:t>просам</w:t>
      </w:r>
      <w:r w:rsidR="00B21D2D" w:rsidRPr="004C49E4">
        <w:rPr>
          <w:rFonts w:ascii="Arial" w:hAnsi="Arial" w:cs="Arial"/>
        </w:rPr>
        <w:t xml:space="preserve"> </w:t>
      </w:r>
      <w:proofErr w:type="spellStart"/>
      <w:r w:rsidR="00B21D2D" w:rsidRPr="004C49E4">
        <w:rPr>
          <w:rFonts w:ascii="Arial" w:hAnsi="Arial" w:cs="Arial"/>
        </w:rPr>
        <w:t>Прозорову</w:t>
      </w:r>
      <w:proofErr w:type="spellEnd"/>
      <w:r w:rsidR="00B21D2D" w:rsidRPr="004C49E4">
        <w:rPr>
          <w:rFonts w:ascii="Arial" w:hAnsi="Arial" w:cs="Arial"/>
        </w:rPr>
        <w:t xml:space="preserve"> Л.А.</w:t>
      </w:r>
    </w:p>
    <w:p w:rsidR="003452A4" w:rsidRPr="004C49E4" w:rsidRDefault="003452A4" w:rsidP="004C49E4">
      <w:pPr>
        <w:pStyle w:val="a7"/>
        <w:spacing w:before="0" w:after="0"/>
        <w:jc w:val="both"/>
        <w:rPr>
          <w:rFonts w:ascii="Arial" w:hAnsi="Arial" w:cs="Arial"/>
        </w:rPr>
      </w:pPr>
    </w:p>
    <w:p w:rsidR="003452A4" w:rsidRPr="004C49E4" w:rsidRDefault="003452A4" w:rsidP="004C49E4">
      <w:pPr>
        <w:pStyle w:val="a7"/>
        <w:spacing w:before="0" w:after="0"/>
        <w:jc w:val="both"/>
        <w:rPr>
          <w:rFonts w:ascii="Arial" w:hAnsi="Arial" w:cs="Arial"/>
        </w:rPr>
      </w:pPr>
    </w:p>
    <w:p w:rsidR="00163B15" w:rsidRPr="004C49E4" w:rsidRDefault="00163B15" w:rsidP="004C49E4">
      <w:pPr>
        <w:pStyle w:val="a7"/>
        <w:spacing w:before="0" w:after="0"/>
        <w:jc w:val="both"/>
        <w:rPr>
          <w:rFonts w:ascii="Arial" w:hAnsi="Arial" w:cs="Arial"/>
        </w:rPr>
      </w:pPr>
      <w:r w:rsidRPr="004C49E4">
        <w:rPr>
          <w:rFonts w:ascii="Arial" w:hAnsi="Arial" w:cs="Arial"/>
        </w:rPr>
        <w:t>Глава Солнцевского</w:t>
      </w:r>
      <w:r w:rsidR="00D56812">
        <w:rPr>
          <w:rFonts w:ascii="Arial" w:hAnsi="Arial" w:cs="Arial"/>
        </w:rPr>
        <w:t xml:space="preserve"> </w:t>
      </w:r>
      <w:r w:rsidR="003452A4" w:rsidRPr="004C49E4">
        <w:rPr>
          <w:rFonts w:ascii="Arial" w:hAnsi="Arial" w:cs="Arial"/>
        </w:rPr>
        <w:t>района</w:t>
      </w:r>
      <w:r w:rsidR="00D56812">
        <w:rPr>
          <w:rFonts w:ascii="Arial" w:hAnsi="Arial" w:cs="Arial"/>
        </w:rPr>
        <w:t xml:space="preserve">                                        </w:t>
      </w:r>
      <w:r w:rsidR="003452A4" w:rsidRPr="004C49E4">
        <w:rPr>
          <w:rFonts w:ascii="Arial" w:hAnsi="Arial" w:cs="Arial"/>
        </w:rPr>
        <w:t>Г.Д. Енютин</w:t>
      </w:r>
    </w:p>
    <w:p w:rsidR="00EE3683" w:rsidRPr="004C49E4" w:rsidRDefault="00EE3683" w:rsidP="004C49E4">
      <w:pPr>
        <w:pStyle w:val="a7"/>
        <w:spacing w:before="0" w:after="0"/>
        <w:jc w:val="both"/>
        <w:rPr>
          <w:rFonts w:ascii="Arial" w:hAnsi="Arial" w:cs="Arial"/>
        </w:rPr>
      </w:pPr>
    </w:p>
    <w:p w:rsidR="00EE3683" w:rsidRPr="004C49E4" w:rsidRDefault="00EE3683" w:rsidP="004C49E4">
      <w:pPr>
        <w:pStyle w:val="a7"/>
        <w:spacing w:before="0" w:after="0"/>
        <w:jc w:val="both"/>
        <w:rPr>
          <w:rFonts w:ascii="Arial" w:hAnsi="Arial" w:cs="Arial"/>
        </w:rPr>
      </w:pPr>
    </w:p>
    <w:p w:rsidR="00EE3683" w:rsidRPr="004C49E4" w:rsidRDefault="00EE3683" w:rsidP="004C49E4">
      <w:pPr>
        <w:pStyle w:val="a7"/>
        <w:spacing w:before="0" w:after="0"/>
        <w:jc w:val="both"/>
        <w:rPr>
          <w:rFonts w:ascii="Arial" w:hAnsi="Arial" w:cs="Arial"/>
        </w:rPr>
      </w:pPr>
    </w:p>
    <w:p w:rsidR="00EE3683" w:rsidRPr="004C49E4" w:rsidRDefault="00EE3683" w:rsidP="004C49E4">
      <w:pPr>
        <w:pStyle w:val="a7"/>
        <w:spacing w:before="0" w:after="0"/>
        <w:jc w:val="both"/>
        <w:rPr>
          <w:rFonts w:ascii="Arial" w:hAnsi="Arial" w:cs="Arial"/>
        </w:rPr>
      </w:pPr>
    </w:p>
    <w:p w:rsidR="00EE3683" w:rsidRPr="004C49E4" w:rsidRDefault="00EE3683" w:rsidP="004C49E4">
      <w:pPr>
        <w:pStyle w:val="a7"/>
        <w:spacing w:before="0" w:after="0"/>
        <w:jc w:val="both"/>
        <w:rPr>
          <w:rFonts w:ascii="Arial" w:hAnsi="Arial" w:cs="Arial"/>
        </w:rPr>
      </w:pPr>
    </w:p>
    <w:p w:rsidR="00EE3683" w:rsidRPr="004C49E4" w:rsidRDefault="00EE3683" w:rsidP="004C49E4">
      <w:pPr>
        <w:pStyle w:val="a7"/>
        <w:spacing w:before="0" w:after="0"/>
        <w:jc w:val="both"/>
        <w:rPr>
          <w:rFonts w:ascii="Arial" w:hAnsi="Arial" w:cs="Arial"/>
        </w:rPr>
      </w:pPr>
    </w:p>
    <w:p w:rsidR="00EE3683" w:rsidRPr="004C49E4" w:rsidRDefault="00EE3683" w:rsidP="004C49E4">
      <w:pPr>
        <w:pStyle w:val="a7"/>
        <w:spacing w:before="0" w:after="0"/>
        <w:jc w:val="both"/>
        <w:rPr>
          <w:rFonts w:ascii="Arial" w:hAnsi="Arial" w:cs="Arial"/>
        </w:rPr>
      </w:pPr>
    </w:p>
    <w:p w:rsidR="00EE3683" w:rsidRPr="004C49E4" w:rsidRDefault="00EE3683" w:rsidP="004C49E4">
      <w:pPr>
        <w:pStyle w:val="a7"/>
        <w:spacing w:before="0" w:after="0"/>
        <w:jc w:val="both"/>
        <w:rPr>
          <w:rFonts w:ascii="Arial" w:hAnsi="Arial" w:cs="Arial"/>
        </w:rPr>
      </w:pPr>
    </w:p>
    <w:p w:rsidR="00EE3683" w:rsidRPr="004C49E4" w:rsidRDefault="00EE3683" w:rsidP="004C49E4">
      <w:pPr>
        <w:pStyle w:val="a7"/>
        <w:spacing w:before="0" w:after="0"/>
        <w:jc w:val="both"/>
        <w:rPr>
          <w:rFonts w:ascii="Arial" w:hAnsi="Arial" w:cs="Arial"/>
        </w:rPr>
      </w:pPr>
    </w:p>
    <w:p w:rsidR="00157116" w:rsidRPr="004C49E4" w:rsidRDefault="00157116" w:rsidP="004C49E4">
      <w:pPr>
        <w:pStyle w:val="a7"/>
        <w:spacing w:before="0" w:after="0"/>
        <w:jc w:val="both"/>
        <w:rPr>
          <w:rFonts w:ascii="Arial" w:hAnsi="Arial" w:cs="Arial"/>
        </w:rPr>
      </w:pPr>
    </w:p>
    <w:p w:rsidR="00157116" w:rsidRPr="004C49E4" w:rsidRDefault="00157116" w:rsidP="004C49E4">
      <w:pPr>
        <w:pStyle w:val="a7"/>
        <w:spacing w:before="0" w:after="0"/>
        <w:jc w:val="both"/>
        <w:rPr>
          <w:rFonts w:ascii="Arial" w:hAnsi="Arial" w:cs="Arial"/>
        </w:rPr>
      </w:pPr>
    </w:p>
    <w:p w:rsidR="00157116" w:rsidRPr="004C49E4" w:rsidRDefault="00157116" w:rsidP="004C49E4">
      <w:pPr>
        <w:pStyle w:val="a7"/>
        <w:spacing w:before="0" w:after="0"/>
        <w:jc w:val="both"/>
        <w:rPr>
          <w:rFonts w:ascii="Arial" w:hAnsi="Arial" w:cs="Arial"/>
        </w:rPr>
      </w:pPr>
    </w:p>
    <w:p w:rsidR="00157116" w:rsidRPr="004C49E4" w:rsidRDefault="00157116" w:rsidP="004C49E4">
      <w:pPr>
        <w:pStyle w:val="a7"/>
        <w:spacing w:before="0" w:after="0"/>
        <w:jc w:val="both"/>
        <w:rPr>
          <w:rFonts w:ascii="Arial" w:hAnsi="Arial" w:cs="Arial"/>
        </w:rPr>
      </w:pPr>
    </w:p>
    <w:p w:rsidR="00157116" w:rsidRPr="004C49E4" w:rsidRDefault="00157116" w:rsidP="004C49E4">
      <w:pPr>
        <w:pStyle w:val="a7"/>
        <w:spacing w:before="0" w:after="0"/>
        <w:jc w:val="both"/>
        <w:rPr>
          <w:rFonts w:ascii="Arial" w:hAnsi="Arial" w:cs="Arial"/>
        </w:rPr>
      </w:pPr>
    </w:p>
    <w:p w:rsidR="00157116" w:rsidRPr="004C49E4" w:rsidRDefault="00157116" w:rsidP="004C49E4">
      <w:pPr>
        <w:pStyle w:val="a7"/>
        <w:spacing w:before="0" w:after="0"/>
        <w:jc w:val="both"/>
        <w:rPr>
          <w:rFonts w:ascii="Arial" w:hAnsi="Arial" w:cs="Arial"/>
        </w:rPr>
      </w:pPr>
    </w:p>
    <w:p w:rsidR="00157116" w:rsidRPr="004C49E4" w:rsidRDefault="00157116" w:rsidP="004C49E4">
      <w:pPr>
        <w:pStyle w:val="a7"/>
        <w:spacing w:before="0" w:after="0"/>
        <w:jc w:val="both"/>
        <w:rPr>
          <w:rFonts w:ascii="Arial" w:hAnsi="Arial" w:cs="Arial"/>
        </w:rPr>
      </w:pPr>
    </w:p>
    <w:p w:rsidR="00157116" w:rsidRPr="004C49E4" w:rsidRDefault="00157116" w:rsidP="004C49E4">
      <w:pPr>
        <w:pStyle w:val="a7"/>
        <w:spacing w:before="0" w:after="0"/>
        <w:jc w:val="both"/>
        <w:rPr>
          <w:rFonts w:ascii="Arial" w:hAnsi="Arial" w:cs="Arial"/>
        </w:rPr>
      </w:pPr>
    </w:p>
    <w:p w:rsidR="00157116" w:rsidRPr="004C49E4" w:rsidRDefault="00157116" w:rsidP="004C49E4">
      <w:pPr>
        <w:pStyle w:val="a7"/>
        <w:spacing w:before="0" w:after="0"/>
        <w:jc w:val="both"/>
        <w:rPr>
          <w:rFonts w:ascii="Arial" w:hAnsi="Arial" w:cs="Arial"/>
        </w:rPr>
      </w:pPr>
    </w:p>
    <w:p w:rsidR="00157116" w:rsidRPr="004C49E4" w:rsidRDefault="00157116" w:rsidP="004C49E4">
      <w:pPr>
        <w:pStyle w:val="a7"/>
        <w:spacing w:before="0" w:after="0"/>
        <w:jc w:val="both"/>
        <w:rPr>
          <w:rFonts w:ascii="Arial" w:hAnsi="Arial" w:cs="Arial"/>
        </w:rPr>
      </w:pPr>
    </w:p>
    <w:p w:rsidR="00157116" w:rsidRPr="004C49E4" w:rsidRDefault="00157116" w:rsidP="004C49E4">
      <w:pPr>
        <w:pStyle w:val="a7"/>
        <w:spacing w:before="0" w:after="0"/>
        <w:jc w:val="both"/>
        <w:rPr>
          <w:rFonts w:ascii="Arial" w:hAnsi="Arial" w:cs="Arial"/>
        </w:rPr>
      </w:pPr>
    </w:p>
    <w:p w:rsidR="00157116" w:rsidRPr="004C49E4" w:rsidRDefault="00157116" w:rsidP="004C49E4">
      <w:pPr>
        <w:pStyle w:val="a7"/>
        <w:spacing w:before="0" w:after="0"/>
        <w:jc w:val="both"/>
        <w:rPr>
          <w:rFonts w:ascii="Arial" w:hAnsi="Arial" w:cs="Arial"/>
        </w:rPr>
      </w:pPr>
    </w:p>
    <w:p w:rsidR="00157116" w:rsidRPr="004C49E4" w:rsidRDefault="00157116" w:rsidP="004C49E4">
      <w:pPr>
        <w:pStyle w:val="a7"/>
        <w:spacing w:before="0" w:after="0"/>
        <w:jc w:val="both"/>
        <w:rPr>
          <w:rFonts w:ascii="Arial" w:hAnsi="Arial" w:cs="Arial"/>
        </w:rPr>
      </w:pPr>
    </w:p>
    <w:p w:rsidR="00157116" w:rsidRPr="004C49E4" w:rsidRDefault="00157116" w:rsidP="004C49E4">
      <w:pPr>
        <w:pStyle w:val="a7"/>
        <w:spacing w:before="0" w:after="0"/>
        <w:jc w:val="both"/>
        <w:rPr>
          <w:rFonts w:ascii="Arial" w:hAnsi="Arial" w:cs="Arial"/>
        </w:rPr>
      </w:pPr>
    </w:p>
    <w:p w:rsidR="00157116" w:rsidRPr="004C49E4" w:rsidRDefault="00157116" w:rsidP="004C49E4">
      <w:pPr>
        <w:pStyle w:val="a7"/>
        <w:spacing w:before="0" w:after="0"/>
        <w:jc w:val="both"/>
        <w:rPr>
          <w:rFonts w:ascii="Arial" w:hAnsi="Arial" w:cs="Arial"/>
        </w:rPr>
      </w:pPr>
    </w:p>
    <w:p w:rsidR="00157116" w:rsidRPr="004C49E4" w:rsidRDefault="00157116" w:rsidP="004C49E4">
      <w:pPr>
        <w:pStyle w:val="a7"/>
        <w:spacing w:before="0" w:after="0"/>
        <w:jc w:val="both"/>
        <w:rPr>
          <w:rFonts w:ascii="Arial" w:hAnsi="Arial" w:cs="Arial"/>
        </w:rPr>
      </w:pPr>
    </w:p>
    <w:p w:rsidR="00157116" w:rsidRPr="004C49E4" w:rsidRDefault="00157116" w:rsidP="004C49E4">
      <w:pPr>
        <w:pStyle w:val="a7"/>
        <w:spacing w:before="0" w:after="0"/>
        <w:jc w:val="both"/>
        <w:rPr>
          <w:rFonts w:ascii="Arial" w:hAnsi="Arial" w:cs="Arial"/>
        </w:rPr>
      </w:pPr>
    </w:p>
    <w:p w:rsidR="00EE3683" w:rsidRDefault="00EE3683" w:rsidP="004C49E4">
      <w:pPr>
        <w:pStyle w:val="a7"/>
        <w:spacing w:before="0" w:after="0"/>
        <w:jc w:val="both"/>
        <w:rPr>
          <w:rFonts w:ascii="Arial" w:hAnsi="Arial" w:cs="Arial"/>
        </w:rPr>
      </w:pPr>
    </w:p>
    <w:p w:rsidR="00D56812" w:rsidRDefault="00D56812" w:rsidP="004C49E4">
      <w:pPr>
        <w:pStyle w:val="a7"/>
        <w:spacing w:before="0" w:after="0"/>
        <w:jc w:val="both"/>
        <w:rPr>
          <w:rFonts w:ascii="Arial" w:hAnsi="Arial" w:cs="Arial"/>
        </w:rPr>
      </w:pPr>
    </w:p>
    <w:p w:rsidR="00D56812" w:rsidRDefault="00D56812" w:rsidP="004C49E4">
      <w:pPr>
        <w:pStyle w:val="a7"/>
        <w:spacing w:before="0" w:after="0"/>
        <w:jc w:val="both"/>
        <w:rPr>
          <w:rFonts w:ascii="Arial" w:hAnsi="Arial" w:cs="Arial"/>
        </w:rPr>
      </w:pPr>
    </w:p>
    <w:p w:rsidR="00D56812" w:rsidRDefault="00D56812" w:rsidP="004C49E4">
      <w:pPr>
        <w:pStyle w:val="a7"/>
        <w:spacing w:before="0" w:after="0"/>
        <w:jc w:val="both"/>
        <w:rPr>
          <w:rFonts w:ascii="Arial" w:hAnsi="Arial" w:cs="Arial"/>
        </w:rPr>
      </w:pPr>
    </w:p>
    <w:p w:rsidR="00D56812" w:rsidRPr="004C49E4" w:rsidRDefault="00D56812" w:rsidP="004C49E4">
      <w:pPr>
        <w:pStyle w:val="a7"/>
        <w:spacing w:before="0" w:after="0"/>
        <w:jc w:val="both"/>
        <w:rPr>
          <w:rFonts w:ascii="Arial" w:hAnsi="Arial" w:cs="Arial"/>
        </w:rPr>
      </w:pPr>
    </w:p>
    <w:p w:rsidR="00EE3683" w:rsidRPr="004C49E4" w:rsidRDefault="00EE3683" w:rsidP="004C49E4">
      <w:pPr>
        <w:jc w:val="right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lastRenderedPageBreak/>
        <w:t xml:space="preserve">Утверждена </w:t>
      </w:r>
    </w:p>
    <w:p w:rsidR="00EE3683" w:rsidRPr="004C49E4" w:rsidRDefault="00EE3683" w:rsidP="004C49E4">
      <w:pPr>
        <w:jc w:val="right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EE3683" w:rsidRPr="004C49E4" w:rsidRDefault="00EE3683" w:rsidP="004C49E4">
      <w:pPr>
        <w:jc w:val="right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Солнцевского района Курской области</w:t>
      </w:r>
    </w:p>
    <w:p w:rsidR="00EE3683" w:rsidRPr="004C49E4" w:rsidRDefault="00EE3683" w:rsidP="004C49E4">
      <w:pPr>
        <w:jc w:val="right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от 13.11.2013г №622</w:t>
      </w:r>
    </w:p>
    <w:p w:rsidR="00EE3683" w:rsidRPr="004C49E4" w:rsidRDefault="00EE3683" w:rsidP="004C49E4">
      <w:pPr>
        <w:jc w:val="right"/>
        <w:rPr>
          <w:rFonts w:ascii="Arial" w:hAnsi="Arial" w:cs="Arial"/>
          <w:sz w:val="24"/>
          <w:szCs w:val="24"/>
        </w:rPr>
      </w:pPr>
    </w:p>
    <w:p w:rsidR="00EE3683" w:rsidRPr="004C49E4" w:rsidRDefault="00EE3683" w:rsidP="004C49E4">
      <w:pPr>
        <w:jc w:val="right"/>
        <w:rPr>
          <w:rFonts w:ascii="Arial" w:hAnsi="Arial" w:cs="Arial"/>
          <w:sz w:val="24"/>
          <w:szCs w:val="24"/>
        </w:rPr>
      </w:pPr>
    </w:p>
    <w:p w:rsidR="00EE3683" w:rsidRPr="00D56812" w:rsidRDefault="00EE3683" w:rsidP="004C49E4">
      <w:pPr>
        <w:widowControl w:val="0"/>
        <w:tabs>
          <w:tab w:val="left" w:pos="1080"/>
        </w:tabs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D56812">
        <w:rPr>
          <w:rFonts w:ascii="Arial" w:hAnsi="Arial" w:cs="Arial"/>
          <w:b/>
          <w:bCs/>
          <w:color w:val="000000"/>
          <w:sz w:val="32"/>
          <w:szCs w:val="24"/>
        </w:rPr>
        <w:t xml:space="preserve"> Муниципальная</w:t>
      </w:r>
      <w:r w:rsidR="00D56812" w:rsidRPr="00D56812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  <w:r w:rsidRPr="00D56812">
        <w:rPr>
          <w:rFonts w:ascii="Arial" w:hAnsi="Arial" w:cs="Arial"/>
          <w:b/>
          <w:bCs/>
          <w:color w:val="000000"/>
          <w:sz w:val="32"/>
          <w:szCs w:val="24"/>
        </w:rPr>
        <w:t xml:space="preserve">программа </w:t>
      </w:r>
    </w:p>
    <w:p w:rsidR="00EE3683" w:rsidRPr="00D56812" w:rsidRDefault="00EE3683" w:rsidP="004C49E4">
      <w:pPr>
        <w:widowControl w:val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D56812">
        <w:rPr>
          <w:rFonts w:ascii="Arial" w:hAnsi="Arial" w:cs="Arial"/>
          <w:b/>
          <w:bCs/>
          <w:color w:val="000000"/>
          <w:sz w:val="32"/>
          <w:szCs w:val="24"/>
        </w:rPr>
        <w:t xml:space="preserve"> « Профилактика преступлений и иных правонарушений в Солнцевском районе Курской области</w:t>
      </w:r>
      <w:r w:rsidR="00D56812" w:rsidRPr="00D56812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  <w:r w:rsidRPr="00D56812">
        <w:rPr>
          <w:rFonts w:ascii="Arial" w:hAnsi="Arial" w:cs="Arial"/>
          <w:b/>
          <w:bCs/>
          <w:color w:val="000000"/>
          <w:sz w:val="32"/>
          <w:szCs w:val="24"/>
        </w:rPr>
        <w:t>»</w:t>
      </w:r>
    </w:p>
    <w:p w:rsidR="00EE3683" w:rsidRPr="00D56812" w:rsidRDefault="00EE3683" w:rsidP="004C49E4">
      <w:pPr>
        <w:widowControl w:val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:rsidR="00EE3683" w:rsidRPr="00D56812" w:rsidRDefault="00EE3683" w:rsidP="004C49E4">
      <w:pPr>
        <w:widowControl w:val="0"/>
        <w:tabs>
          <w:tab w:val="left" w:pos="1080"/>
        </w:tabs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D56812">
        <w:rPr>
          <w:rFonts w:ascii="Arial" w:hAnsi="Arial" w:cs="Arial"/>
          <w:b/>
          <w:color w:val="000000"/>
          <w:sz w:val="32"/>
          <w:szCs w:val="24"/>
        </w:rPr>
        <w:t>Паспорт</w:t>
      </w:r>
      <w:r w:rsidRPr="00D56812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</w:p>
    <w:p w:rsidR="00EE3683" w:rsidRPr="00D56812" w:rsidRDefault="00EE3683" w:rsidP="004C49E4">
      <w:pPr>
        <w:widowControl w:val="0"/>
        <w:tabs>
          <w:tab w:val="left" w:pos="1080"/>
        </w:tabs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D56812">
        <w:rPr>
          <w:rFonts w:ascii="Arial" w:hAnsi="Arial" w:cs="Arial"/>
          <w:b/>
          <w:bCs/>
          <w:color w:val="000000"/>
          <w:sz w:val="32"/>
          <w:szCs w:val="24"/>
        </w:rPr>
        <w:t>муниципальной</w:t>
      </w:r>
      <w:r w:rsidR="00D56812" w:rsidRPr="00D56812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  <w:r w:rsidRPr="00D56812">
        <w:rPr>
          <w:rFonts w:ascii="Arial" w:hAnsi="Arial" w:cs="Arial"/>
          <w:b/>
          <w:bCs/>
          <w:color w:val="000000"/>
          <w:sz w:val="32"/>
          <w:szCs w:val="24"/>
        </w:rPr>
        <w:t xml:space="preserve">программы </w:t>
      </w:r>
    </w:p>
    <w:p w:rsidR="00EE3683" w:rsidRPr="00D56812" w:rsidRDefault="00EE3683" w:rsidP="004C49E4">
      <w:pPr>
        <w:widowControl w:val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D56812">
        <w:rPr>
          <w:rFonts w:ascii="Arial" w:hAnsi="Arial" w:cs="Arial"/>
          <w:b/>
          <w:bCs/>
          <w:color w:val="000000"/>
          <w:sz w:val="32"/>
          <w:szCs w:val="24"/>
        </w:rPr>
        <w:t xml:space="preserve"> « Профилактика преступлений и иных правонарушений в Солнцевском районе Курской области</w:t>
      </w:r>
      <w:r w:rsidR="00D56812" w:rsidRPr="00D56812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  <w:r w:rsidRPr="00D56812">
        <w:rPr>
          <w:rFonts w:ascii="Arial" w:hAnsi="Arial" w:cs="Arial"/>
          <w:b/>
          <w:bCs/>
          <w:color w:val="000000"/>
          <w:sz w:val="32"/>
          <w:szCs w:val="24"/>
        </w:rPr>
        <w:t>»</w:t>
      </w:r>
    </w:p>
    <w:p w:rsidR="00EE3683" w:rsidRPr="00D56812" w:rsidRDefault="00EE3683" w:rsidP="004C49E4">
      <w:pPr>
        <w:widowControl w:val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:rsidR="00EE3683" w:rsidRPr="004C49E4" w:rsidRDefault="00EE3683" w:rsidP="004C49E4">
      <w:pPr>
        <w:widowControl w:val="0"/>
        <w:rPr>
          <w:rFonts w:ascii="Arial" w:hAnsi="Arial" w:cs="Arial"/>
          <w:sz w:val="24"/>
          <w:szCs w:val="24"/>
        </w:rPr>
      </w:pPr>
    </w:p>
    <w:tbl>
      <w:tblPr>
        <w:tblStyle w:val="af2"/>
        <w:tblW w:w="9129" w:type="dxa"/>
        <w:jc w:val="center"/>
        <w:tblLayout w:type="fixed"/>
        <w:tblLook w:val="0000"/>
      </w:tblPr>
      <w:tblGrid>
        <w:gridCol w:w="3053"/>
        <w:gridCol w:w="6076"/>
      </w:tblGrid>
      <w:tr w:rsidR="0001175C" w:rsidRPr="004C49E4" w:rsidTr="0001175C">
        <w:trPr>
          <w:jc w:val="center"/>
        </w:trPr>
        <w:tc>
          <w:tcPr>
            <w:tcW w:w="3053" w:type="dxa"/>
          </w:tcPr>
          <w:p w:rsidR="0001175C" w:rsidRPr="004C49E4" w:rsidRDefault="0001175C" w:rsidP="004C49E4">
            <w:pPr>
              <w:widowControl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76" w:type="dxa"/>
          </w:tcPr>
          <w:p w:rsidR="0001175C" w:rsidRPr="004C49E4" w:rsidRDefault="0001175C" w:rsidP="004C49E4">
            <w:pPr>
              <w:widowControl w:val="0"/>
              <w:snapToGrid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Администрация Солнцевского района </w:t>
            </w:r>
          </w:p>
          <w:p w:rsidR="0001175C" w:rsidRPr="004C49E4" w:rsidRDefault="0001175C" w:rsidP="004C49E4">
            <w:pPr>
              <w:widowControl w:val="0"/>
              <w:snapToGrid w:val="0"/>
              <w:spacing w:line="100" w:lineRule="atLeast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Курской области 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>далее администрация района)</w:t>
            </w:r>
          </w:p>
        </w:tc>
      </w:tr>
      <w:tr w:rsidR="0001175C" w:rsidRPr="004C49E4" w:rsidTr="0001175C">
        <w:trPr>
          <w:jc w:val="center"/>
        </w:trPr>
        <w:tc>
          <w:tcPr>
            <w:tcW w:w="3053" w:type="dxa"/>
          </w:tcPr>
          <w:p w:rsidR="0001175C" w:rsidRPr="004C49E4" w:rsidRDefault="0001175C" w:rsidP="004C49E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076" w:type="dxa"/>
          </w:tcPr>
          <w:p w:rsidR="0001175C" w:rsidRPr="004C49E4" w:rsidRDefault="0001175C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отсутствуют</w:t>
            </w:r>
          </w:p>
        </w:tc>
      </w:tr>
      <w:tr w:rsidR="0001175C" w:rsidRPr="004C49E4" w:rsidTr="0001175C">
        <w:trPr>
          <w:jc w:val="center"/>
        </w:trPr>
        <w:tc>
          <w:tcPr>
            <w:tcW w:w="3053" w:type="dxa"/>
          </w:tcPr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участники</w:t>
            </w:r>
          </w:p>
          <w:p w:rsidR="0001175C" w:rsidRPr="004C49E4" w:rsidRDefault="0001175C" w:rsidP="004C49E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6076" w:type="dxa"/>
          </w:tcPr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Органы местного самоуправления поселений муниципального района</w:t>
            </w:r>
          </w:p>
          <w:p w:rsidR="0001175C" w:rsidRPr="004C49E4" w:rsidRDefault="0001175C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Солнцевское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Отделение полиции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МО МВД России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«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Пристенский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Прокуратура Солнцевского района (дале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е-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 xml:space="preserve"> прокуратура Солнцевского района)</w:t>
            </w: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Отдел социального обеспечения Администрации Солнцевского района </w:t>
            </w: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D56812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175C" w:rsidRPr="004C49E4">
              <w:rPr>
                <w:rFonts w:ascii="Arial" w:hAnsi="Arial" w:cs="Arial"/>
                <w:sz w:val="24"/>
                <w:szCs w:val="24"/>
              </w:rPr>
              <w:t>Казенное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175C" w:rsidRPr="004C49E4">
              <w:rPr>
                <w:rFonts w:ascii="Arial" w:hAnsi="Arial" w:cs="Arial"/>
                <w:sz w:val="24"/>
                <w:szCs w:val="24"/>
              </w:rPr>
              <w:t xml:space="preserve">учреждение центр занятости населения Солнцевского района </w:t>
            </w: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(далее 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-К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>УЦЗН Солнцевского района)</w:t>
            </w: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Федеральное казенное учреждение управление уголовно исправительной инспекции Управления федеральной службы исполнения наказания по Курской области (далее ФКУУГИИ УФСИН по Курской области)</w:t>
            </w: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ОБУЗ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Солнцевская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ЦРБ» (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далее-ОБУЗ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«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Солнцевская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ЦРБ»</w:t>
            </w:r>
            <w:proofErr w:type="gramEnd"/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Редакция газеты «За честь хлебороба»</w:t>
            </w: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Администрации Солнцевского района</w:t>
            </w:r>
          </w:p>
          <w:p w:rsidR="0001175C" w:rsidRPr="004C49E4" w:rsidRDefault="0001175C" w:rsidP="004C49E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Комиссия по делам несовершеннолетних и защите их прав администрации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Солнцевского района </w:t>
            </w: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Отдел культуры Администрации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Солнцевского района:</w:t>
            </w:r>
          </w:p>
          <w:p w:rsidR="0001175C" w:rsidRPr="004C49E4" w:rsidRDefault="0001175C" w:rsidP="004C49E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Областное казенное учреждение социального обслуживания «Солнцевский Межрайонный центр социальной помощи семье и детям» далее ОКУ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»С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 xml:space="preserve">олнцевский центр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соцпомощи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Областное бюджетное учреждение социального обслуживания «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Комплесный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центр социального обслуживания населения Солнцевского района Курской области (далее ОБУСО «КЦСОН Солнцевского района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»(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Отдел Государственного пожарного надзора по охране Солнцевского района Курской области ( дале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е-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 xml:space="preserve"> ОГПН по охране Солнцевского района)</w:t>
            </w: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Межрайонная инспекция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Федеральной Налоговой служба №9 по Курской области 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>Межрайонный ИФМНС России №9 по Курской области ) (далее - ИФНС России №9)</w:t>
            </w: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Территориальный пункт Управление Федеральной миграционной службы России по Курской области в Солнцевском районе (дале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е-</w:t>
            </w:r>
            <w:proofErr w:type="gramEnd"/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УФМС РФ по Курской области в Солнцевском районе (далее- УФМС)</w:t>
            </w: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Областное Государственное унитарное предприятие «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Кшеньлес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>» (дале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е-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 xml:space="preserve"> ОГУП «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Кшеньлес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>»)</w:t>
            </w: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Русская православная церковь и иные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конфессии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75C" w:rsidRPr="004C49E4" w:rsidTr="0001175C">
        <w:trPr>
          <w:jc w:val="center"/>
        </w:trPr>
        <w:tc>
          <w:tcPr>
            <w:tcW w:w="3053" w:type="dxa"/>
          </w:tcPr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Подпрограммы Программы</w:t>
            </w:r>
          </w:p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Программо-целевые</w:t>
            </w:r>
            <w:proofErr w:type="spellEnd"/>
          </w:p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Иструменты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Программы -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76" w:type="dxa"/>
          </w:tcPr>
          <w:p w:rsidR="0001175C" w:rsidRPr="004C49E4" w:rsidRDefault="0001175C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-отсутствуют</w:t>
            </w:r>
          </w:p>
          <w:p w:rsidR="0001175C" w:rsidRPr="004C49E4" w:rsidRDefault="0001175C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01175C" w:rsidRPr="004C49E4" w:rsidTr="0001175C">
        <w:trPr>
          <w:jc w:val="center"/>
        </w:trPr>
        <w:tc>
          <w:tcPr>
            <w:tcW w:w="3053" w:type="dxa"/>
          </w:tcPr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Цели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076" w:type="dxa"/>
          </w:tcPr>
          <w:p w:rsidR="0001175C" w:rsidRPr="004C49E4" w:rsidRDefault="0001175C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целью программы является создание организационных и социальных условий для дальнейшего укрепления законности и правопорядка, обеспечения безопасности граждан на территории Солнцевского района</w:t>
            </w:r>
          </w:p>
          <w:p w:rsidR="0001175C" w:rsidRPr="004C49E4" w:rsidRDefault="0001175C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75C" w:rsidRPr="004C49E4" w:rsidTr="0001175C">
        <w:trPr>
          <w:jc w:val="center"/>
        </w:trPr>
        <w:tc>
          <w:tcPr>
            <w:tcW w:w="3053" w:type="dxa"/>
          </w:tcPr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 xml:space="preserve"> Задачи Программы</w:t>
            </w:r>
          </w:p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Целевые индикаторы 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Показатели программы. Этапы и сроки реализации программы</w:t>
            </w:r>
          </w:p>
        </w:tc>
        <w:tc>
          <w:tcPr>
            <w:tcW w:w="6076" w:type="dxa"/>
          </w:tcPr>
          <w:p w:rsidR="0001175C" w:rsidRPr="004C49E4" w:rsidRDefault="0001175C" w:rsidP="004C49E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объединение усилий исполнительных органов государственной власти, местного самоуправления, территориальных подразделений федеральных структур, хозяйствующих субъектов, общественных объединений и граждан в борьбе с преступностью;</w:t>
            </w: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дальнейшее развитие сложившейся в Солнцевском районе системы социальной профилактики правонарушений;</w:t>
            </w: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усиление влияния органов местного самоуправления в решении задач охраны правопорядка, защиты прав и законных интересов граждан;</w:t>
            </w: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защита всех форм собственности от преступных посягательств, реализация комплексных мер по предупреждению преступлений в сфере земельного, лесного, налогового законодательства;</w:t>
            </w: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повышение эффективности борьбы с угрозами терроризма и экстремизма, правонарушениями, посягающими на общественный порядок и безопасность граждан;</w:t>
            </w: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оснащение правоохранительных органов необходимыми средствами защиты, оперативной, специальной и криминалистической техникой, средствами связи, компьютерной и иной оргтехникой;</w:t>
            </w: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обеспечение правовых, социальных, материальных условий и необходимых гарантий для службы и быта сотрудников правоохранительных органов и членов их семей;</w:t>
            </w: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укрепление доверия общества к 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правоохранительным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 xml:space="preserve"> органами.</w:t>
            </w: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 Соотношение числа совершенных правонарушений с численностью населения Солнцевского района</w:t>
            </w:r>
            <w:r w:rsidRPr="004C49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Курской области</w:t>
            </w:r>
          </w:p>
          <w:p w:rsidR="0001175C" w:rsidRPr="004C49E4" w:rsidRDefault="0001175C" w:rsidP="004C49E4">
            <w:pPr>
              <w:widowControl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 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</w:t>
            </w:r>
          </w:p>
        </w:tc>
      </w:tr>
      <w:tr w:rsidR="0001175C" w:rsidRPr="004C49E4" w:rsidTr="0001175C">
        <w:trPr>
          <w:jc w:val="center"/>
        </w:trPr>
        <w:tc>
          <w:tcPr>
            <w:tcW w:w="3053" w:type="dxa"/>
          </w:tcPr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6" w:type="dxa"/>
          </w:tcPr>
          <w:p w:rsidR="0001175C" w:rsidRPr="004C49E4" w:rsidRDefault="0001175C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 Количество выявленных лиц, совершивших преступления коррупционной направленности</w:t>
            </w:r>
          </w:p>
          <w:p w:rsidR="0001175C" w:rsidRPr="004C49E4" w:rsidRDefault="0001175C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75C" w:rsidRPr="004C49E4" w:rsidTr="0001175C">
        <w:trPr>
          <w:jc w:val="center"/>
        </w:trPr>
        <w:tc>
          <w:tcPr>
            <w:tcW w:w="3053" w:type="dxa"/>
          </w:tcPr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6" w:type="dxa"/>
          </w:tcPr>
          <w:p w:rsidR="0001175C" w:rsidRPr="004C49E4" w:rsidRDefault="0001175C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Количество лиц, совершивших преступления в составе организованных преступных групп, уголовные дела по которым направлены в суд</w:t>
            </w:r>
          </w:p>
          <w:p w:rsidR="0001175C" w:rsidRPr="004C49E4" w:rsidRDefault="0001175C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 Доля молодых людей, участвующих в деятельности патриотических объединений, клубов, центров в общем количестве молодежи</w:t>
            </w:r>
          </w:p>
          <w:p w:rsidR="0001175C" w:rsidRPr="004C49E4" w:rsidRDefault="0001175C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- Соотношение числа правонарушений,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совершенных на улицах 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в других общественных местах, с общим числом преступлений</w:t>
            </w:r>
          </w:p>
        </w:tc>
      </w:tr>
      <w:tr w:rsidR="0001175C" w:rsidRPr="004C49E4" w:rsidTr="0001175C">
        <w:trPr>
          <w:jc w:val="center"/>
        </w:trPr>
        <w:tc>
          <w:tcPr>
            <w:tcW w:w="3053" w:type="dxa"/>
          </w:tcPr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6" w:type="dxa"/>
          </w:tcPr>
          <w:p w:rsidR="0001175C" w:rsidRPr="004C49E4" w:rsidRDefault="0001175C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Доля подростков, проживающих на территории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Солнцевского района Курской области и вовлеченных в профилактические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мероприятия по сокращению заболеваемости наркоманией, в общей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подростков, проживающих на территории Солнцевского района Курской области</w:t>
            </w:r>
          </w:p>
          <w:p w:rsidR="0001175C" w:rsidRPr="004C49E4" w:rsidRDefault="0001175C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 Показатель заболеваемости синдромом зависимости от наркотиков (число больных с впервые в жизни установленным диагнозом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 xml:space="preserve"> населения Солнцевского района Курской области Показатель заболеваемости синдромом зависимости от наркотиков (число больных с впервые в жизни установленным диагнозом . населения Солнцевского района Курской области-</w:t>
            </w:r>
          </w:p>
          <w:p w:rsidR="0001175C" w:rsidRPr="004C49E4" w:rsidRDefault="0001175C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-Доля лиц, систематически занимающихся физической культурой и спортом, в общей численности населения района</w:t>
            </w:r>
          </w:p>
          <w:p w:rsidR="0001175C" w:rsidRPr="004C49E4" w:rsidRDefault="0001175C" w:rsidP="004C49E4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Доля лиц, ранее осуждавшихся за совершение преступлений, в общем количестве лиц, уголовные 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дела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 xml:space="preserve"> в отношении которых направлены в суд</w:t>
            </w:r>
          </w:p>
          <w:p w:rsidR="0001175C" w:rsidRPr="004C49E4" w:rsidRDefault="0001175C" w:rsidP="004C49E4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-Доля лиц, освободившихся из мест лишения свободы, получивших социальные услуги, в общем количестве нуждающихся лиц, освободившихся из мест лишения свободы, обратившихся за помощью</w:t>
            </w:r>
          </w:p>
          <w:p w:rsidR="0001175C" w:rsidRPr="004C49E4" w:rsidRDefault="0001175C" w:rsidP="004C49E4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 Количество публикаций в средствах массовой информации по вопросам правоохранительной деятельности</w:t>
            </w:r>
          </w:p>
          <w:p w:rsidR="0001175C" w:rsidRPr="004C49E4" w:rsidRDefault="0001175C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175C" w:rsidRPr="004C49E4" w:rsidRDefault="0001175C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75C" w:rsidRPr="004C49E4" w:rsidTr="0001175C">
        <w:trPr>
          <w:jc w:val="center"/>
        </w:trPr>
        <w:tc>
          <w:tcPr>
            <w:tcW w:w="3053" w:type="dxa"/>
          </w:tcPr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</w:p>
          <w:p w:rsidR="0001175C" w:rsidRPr="004C49E4" w:rsidRDefault="0001175C" w:rsidP="004C49E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076" w:type="dxa"/>
          </w:tcPr>
          <w:p w:rsidR="0001175C" w:rsidRPr="004C49E4" w:rsidRDefault="0001175C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 годы</w:t>
            </w:r>
          </w:p>
        </w:tc>
      </w:tr>
      <w:tr w:rsidR="0001175C" w:rsidRPr="004C49E4" w:rsidTr="0001175C">
        <w:trPr>
          <w:jc w:val="center"/>
        </w:trPr>
        <w:tc>
          <w:tcPr>
            <w:tcW w:w="3053" w:type="dxa"/>
          </w:tcPr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Объемы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бюджетных ассигнований программы</w:t>
            </w:r>
          </w:p>
          <w:p w:rsidR="0001175C" w:rsidRPr="004C49E4" w:rsidRDefault="0001175C" w:rsidP="004C49E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финансирования </w:t>
            </w:r>
          </w:p>
          <w:p w:rsidR="0001175C" w:rsidRPr="004C49E4" w:rsidRDefault="0001175C" w:rsidP="004C49E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76" w:type="dxa"/>
          </w:tcPr>
          <w:p w:rsidR="0001175C" w:rsidRPr="004C49E4" w:rsidRDefault="0001175C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финансирование Программы осуществляется в пределах средства предусмотренного бюджетом муниципального района «Солнцевский район» Курской области-75700 руб. и за счет средств областного бюджета на сумму 711000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руб. на сумму 7867000 руб.</w:t>
            </w:r>
          </w:p>
          <w:p w:rsidR="0001175C" w:rsidRPr="004C49E4" w:rsidRDefault="0001175C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75C" w:rsidRPr="004C49E4" w:rsidTr="0001175C">
        <w:trPr>
          <w:jc w:val="center"/>
        </w:trPr>
        <w:tc>
          <w:tcPr>
            <w:tcW w:w="3053" w:type="dxa"/>
          </w:tcPr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6" w:type="dxa"/>
          </w:tcPr>
          <w:p w:rsidR="0001175C" w:rsidRPr="004C49E4" w:rsidRDefault="0001175C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2014г -275900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01175C" w:rsidRPr="004C49E4" w:rsidRDefault="0001175C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2015г-255900 руб. </w:t>
            </w:r>
          </w:p>
          <w:p w:rsidR="0001175C" w:rsidRPr="004C49E4" w:rsidRDefault="0001175C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2016г-254900 руб.</w:t>
            </w:r>
          </w:p>
          <w:p w:rsidR="0001175C" w:rsidRPr="004C49E4" w:rsidRDefault="0001175C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75C" w:rsidRPr="004C49E4" w:rsidTr="0001175C">
        <w:trPr>
          <w:jc w:val="center"/>
        </w:trPr>
        <w:tc>
          <w:tcPr>
            <w:tcW w:w="3053" w:type="dxa"/>
          </w:tcPr>
          <w:p w:rsidR="0001175C" w:rsidRPr="004C49E4" w:rsidRDefault="0001175C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Ожидаемые </w:t>
            </w:r>
          </w:p>
          <w:p w:rsidR="0001175C" w:rsidRPr="004C49E4" w:rsidRDefault="0001175C" w:rsidP="004C49E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6076" w:type="dxa"/>
          </w:tcPr>
          <w:p w:rsidR="0001175C" w:rsidRPr="004C49E4" w:rsidRDefault="0001175C" w:rsidP="004C49E4">
            <w:pPr>
              <w:widowControl w:val="0"/>
              <w:snapToGrid w:val="0"/>
              <w:ind w:firstLine="3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9E4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Программы позволит:</w:t>
            </w:r>
          </w:p>
          <w:p w:rsidR="0001175C" w:rsidRPr="004C49E4" w:rsidRDefault="0001175C" w:rsidP="004C49E4">
            <w:pPr>
              <w:widowControl w:val="0"/>
              <w:ind w:firstLine="3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9E4">
              <w:rPr>
                <w:rFonts w:ascii="Arial" w:hAnsi="Arial" w:cs="Arial"/>
                <w:color w:val="000000"/>
                <w:sz w:val="24"/>
                <w:szCs w:val="24"/>
              </w:rPr>
              <w:t>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  <w:p w:rsidR="0001175C" w:rsidRPr="004C49E4" w:rsidRDefault="0001175C" w:rsidP="004C49E4">
            <w:pPr>
              <w:widowControl w:val="0"/>
              <w:ind w:firstLine="3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9E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сократить общее число совершаемых преступлений;</w:t>
            </w:r>
          </w:p>
          <w:p w:rsidR="0001175C" w:rsidRPr="004C49E4" w:rsidRDefault="0001175C" w:rsidP="004C49E4">
            <w:pPr>
              <w:widowControl w:val="0"/>
              <w:ind w:firstLine="3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9E4">
              <w:rPr>
                <w:rFonts w:ascii="Arial" w:hAnsi="Arial" w:cs="Arial"/>
                <w:color w:val="000000"/>
                <w:sz w:val="24"/>
                <w:szCs w:val="24"/>
              </w:rPr>
              <w:t>оздоровить обстановку на улицах и</w:t>
            </w:r>
            <w:r w:rsidR="00D5681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color w:val="000000"/>
                <w:sz w:val="24"/>
                <w:szCs w:val="24"/>
              </w:rPr>
              <w:t>в других общественных местах;</w:t>
            </w:r>
          </w:p>
          <w:p w:rsidR="0001175C" w:rsidRPr="004C49E4" w:rsidRDefault="0001175C" w:rsidP="004C49E4">
            <w:pPr>
              <w:widowControl w:val="0"/>
              <w:ind w:firstLine="3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9E4">
              <w:rPr>
                <w:rFonts w:ascii="Arial" w:hAnsi="Arial" w:cs="Arial"/>
                <w:color w:val="000000"/>
                <w:sz w:val="24"/>
                <w:szCs w:val="24"/>
              </w:rPr>
              <w:t>снизить уровень рецидивной и "бытовой" преступности;</w:t>
            </w:r>
          </w:p>
          <w:p w:rsidR="0001175C" w:rsidRPr="004C49E4" w:rsidRDefault="0001175C" w:rsidP="004C49E4">
            <w:pPr>
              <w:widowControl w:val="0"/>
              <w:ind w:firstLine="3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9E4">
              <w:rPr>
                <w:rFonts w:ascii="Arial" w:hAnsi="Arial" w:cs="Arial"/>
                <w:color w:val="000000"/>
                <w:sz w:val="24"/>
                <w:szCs w:val="24"/>
              </w:rPr>
              <w:t>повысить эффективность профилактических мероприятий, проводимых в среде несовершеннолетних и молодежи;</w:t>
            </w:r>
          </w:p>
          <w:p w:rsidR="0001175C" w:rsidRPr="004C49E4" w:rsidRDefault="0001175C" w:rsidP="004C49E4">
            <w:pPr>
              <w:widowControl w:val="0"/>
              <w:ind w:firstLine="3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9E4">
              <w:rPr>
                <w:rFonts w:ascii="Arial" w:hAnsi="Arial" w:cs="Arial"/>
                <w:color w:val="000000"/>
                <w:sz w:val="24"/>
                <w:szCs w:val="24"/>
              </w:rPr>
              <w:t>снизить количество дорожно-транспортных происшествий и тяжесть их последствий;</w:t>
            </w:r>
          </w:p>
          <w:p w:rsidR="0001175C" w:rsidRPr="004C49E4" w:rsidRDefault="0001175C" w:rsidP="004C49E4">
            <w:pPr>
              <w:widowControl w:val="0"/>
              <w:ind w:firstLine="3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9E4">
              <w:rPr>
                <w:rFonts w:ascii="Arial" w:hAnsi="Arial" w:cs="Arial"/>
                <w:color w:val="000000"/>
                <w:sz w:val="24"/>
                <w:szCs w:val="24"/>
              </w:rPr>
              <w:t xml:space="preserve">усилить </w:t>
            </w:r>
            <w:proofErr w:type="gramStart"/>
            <w:r w:rsidRPr="004C49E4">
              <w:rPr>
                <w:rFonts w:ascii="Arial" w:hAnsi="Arial" w:cs="Arial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C49E4">
              <w:rPr>
                <w:rFonts w:ascii="Arial" w:hAnsi="Arial" w:cs="Arial"/>
                <w:color w:val="000000"/>
                <w:sz w:val="24"/>
                <w:szCs w:val="24"/>
              </w:rPr>
              <w:t xml:space="preserve"> миграционными потоками, снизить количество незаконных мигрантов;</w:t>
            </w:r>
          </w:p>
          <w:p w:rsidR="0001175C" w:rsidRPr="004C49E4" w:rsidRDefault="0001175C" w:rsidP="004C49E4">
            <w:pPr>
              <w:widowControl w:val="0"/>
              <w:ind w:firstLine="3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9E4">
              <w:rPr>
                <w:rFonts w:ascii="Arial" w:hAnsi="Arial" w:cs="Arial"/>
                <w:color w:val="000000"/>
                <w:sz w:val="24"/>
                <w:szCs w:val="24"/>
              </w:rPr>
              <w:t>снизить количество преступлений, связанных с незаконным оборотом наркотических и психотропных веществ;</w:t>
            </w:r>
          </w:p>
          <w:p w:rsidR="0001175C" w:rsidRPr="004C49E4" w:rsidRDefault="0001175C" w:rsidP="004C49E4">
            <w:pPr>
              <w:widowControl w:val="0"/>
              <w:ind w:firstLine="3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9E4">
              <w:rPr>
                <w:rFonts w:ascii="Arial" w:hAnsi="Arial" w:cs="Arial"/>
                <w:color w:val="000000"/>
                <w:sz w:val="24"/>
                <w:szCs w:val="24"/>
              </w:rPr>
              <w:t>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Солнцевского района;</w:t>
            </w:r>
          </w:p>
          <w:p w:rsidR="0001175C" w:rsidRPr="004C49E4" w:rsidRDefault="0001175C" w:rsidP="004C49E4">
            <w:pPr>
              <w:widowControl w:val="0"/>
              <w:ind w:left="57" w:hanging="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9E4">
              <w:rPr>
                <w:rFonts w:ascii="Arial" w:hAnsi="Arial" w:cs="Arial"/>
                <w:color w:val="000000"/>
                <w:sz w:val="24"/>
                <w:szCs w:val="24"/>
              </w:rPr>
              <w:t>повысить уровень доверия общества к правоохранительным органам</w:t>
            </w:r>
          </w:p>
        </w:tc>
      </w:tr>
    </w:tbl>
    <w:p w:rsidR="00EE3683" w:rsidRPr="004C49E4" w:rsidRDefault="00EE3683" w:rsidP="004C49E4">
      <w:pPr>
        <w:widowControl w:val="0"/>
        <w:tabs>
          <w:tab w:val="left" w:pos="1080"/>
        </w:tabs>
        <w:rPr>
          <w:rFonts w:ascii="Arial" w:hAnsi="Arial" w:cs="Arial"/>
          <w:sz w:val="24"/>
          <w:szCs w:val="24"/>
        </w:rPr>
      </w:pPr>
    </w:p>
    <w:p w:rsidR="00EE3683" w:rsidRPr="004C49E4" w:rsidRDefault="00EE3683" w:rsidP="004C49E4">
      <w:pPr>
        <w:jc w:val="center"/>
        <w:rPr>
          <w:rFonts w:ascii="Arial" w:hAnsi="Arial" w:cs="Arial"/>
          <w:b/>
          <w:bCs/>
          <w:sz w:val="32"/>
          <w:szCs w:val="24"/>
        </w:rPr>
      </w:pPr>
      <w:r w:rsidRPr="004C49E4">
        <w:rPr>
          <w:rFonts w:ascii="Arial" w:hAnsi="Arial" w:cs="Arial"/>
          <w:b/>
          <w:bCs/>
          <w:sz w:val="32"/>
          <w:szCs w:val="24"/>
          <w:lang w:val="en-US"/>
        </w:rPr>
        <w:t>I</w:t>
      </w:r>
      <w:r w:rsidRPr="004C49E4">
        <w:rPr>
          <w:rFonts w:ascii="Arial" w:hAnsi="Arial" w:cs="Arial"/>
          <w:b/>
          <w:bCs/>
          <w:sz w:val="32"/>
          <w:szCs w:val="24"/>
        </w:rPr>
        <w:t>. Характеристика проблемы, на решение которой направлена Программа</w:t>
      </w:r>
    </w:p>
    <w:p w:rsidR="00EE3683" w:rsidRPr="004C49E4" w:rsidRDefault="00EE3683" w:rsidP="004C49E4">
      <w:pPr>
        <w:ind w:firstLine="720"/>
        <w:jc w:val="both"/>
        <w:rPr>
          <w:rFonts w:ascii="Arial" w:hAnsi="Arial" w:cs="Arial"/>
          <w:sz w:val="32"/>
          <w:szCs w:val="24"/>
        </w:rPr>
      </w:pPr>
    </w:p>
    <w:p w:rsidR="00EE3683" w:rsidRPr="004C49E4" w:rsidRDefault="00EE3683" w:rsidP="004C49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Муниципальная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программа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« Профилактика преступлений и иных правонарушений в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Солнцевском районе Курской области на 2014 - 2016 годы» ориентирована на дальнейшее развитие и совершенствование целенаправленной скоординированной работы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органов исполнительной власти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по реализации государственной политики в сфере профилактики правонарушений.</w:t>
      </w:r>
    </w:p>
    <w:p w:rsidR="00EE3683" w:rsidRPr="004C49E4" w:rsidRDefault="00EE3683" w:rsidP="004C49E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Комплекс целей и задач, распределение прогнозируемого предельного объема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ассигнований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муниципальной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программы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«Профилактика преступлений и иных правонарушений в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Солнцевском районе Курской области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на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» сформированы с учетом результатов реализации областных целевых программ «Комплексная программа по профилактике преступлений и иных правонарушений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2012-2014гг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»</w:t>
      </w:r>
      <w:r w:rsidR="00D56812">
        <w:rPr>
          <w:rFonts w:ascii="Arial" w:hAnsi="Arial" w:cs="Arial"/>
          <w:sz w:val="24"/>
          <w:szCs w:val="24"/>
        </w:rPr>
        <w:t xml:space="preserve"> </w:t>
      </w:r>
    </w:p>
    <w:p w:rsidR="00EE3683" w:rsidRPr="004C49E4" w:rsidRDefault="00EE3683" w:rsidP="004C49E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Целенаправленная организация работы по созданию и функционированию в районе государственной системы профилактики правонарушений как одного из важнейших направлений реализации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муниципальной программы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«Профилактика преступлений и иных правонарушений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» позволила добиться снижения общей преступности за период 2012-2013 годов. За 10 месяцев 2013 общее число зарегистрированных преступлений сократилось на 16,9% (с 201 до 167), в том числе на 16,0% – тяжких и особо тяжких. На 100 % увеличилось количество фактов причинения тяжкого вреда здоровью, грабежей увеличилось на 0 до 2. Количество краж в целом уменьшилось на 28,2 %, а из квартир и домов снизилось на 58,3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%. Количество убийств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 xml:space="preserve">снизилось с 1до 0 </w:t>
      </w:r>
    </w:p>
    <w:p w:rsidR="00EE3683" w:rsidRPr="004C49E4" w:rsidRDefault="00EE3683" w:rsidP="004C49E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lastRenderedPageBreak/>
        <w:t>Комплекс принимаемых профилактических мер, предусмотренных вышеуказанными районными целевыми программами, позволил добиться сокращения на 40 % (с 10 до 6) числа преступлений, совершенных несовершеннолетними, их удельный вес составил 3,5%.</w:t>
      </w:r>
    </w:p>
    <w:p w:rsidR="00EE3683" w:rsidRPr="004C49E4" w:rsidRDefault="00EE3683" w:rsidP="004C49E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Приведенные данные свидетельствуют о стабильном улучшении ситуации с преступностью в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 xml:space="preserve">Солнцевском районе, что </w:t>
      </w:r>
      <w:proofErr w:type="gramStart"/>
      <w:r w:rsidRPr="004C49E4">
        <w:rPr>
          <w:rFonts w:ascii="Arial" w:hAnsi="Arial" w:cs="Arial"/>
          <w:sz w:val="24"/>
          <w:szCs w:val="24"/>
        </w:rPr>
        <w:t>обусловлено</w:t>
      </w:r>
      <w:proofErr w:type="gramEnd"/>
      <w:r w:rsidRPr="004C49E4">
        <w:rPr>
          <w:rFonts w:ascii="Arial" w:hAnsi="Arial" w:cs="Arial"/>
          <w:sz w:val="24"/>
          <w:szCs w:val="24"/>
        </w:rPr>
        <w:t xml:space="preserve"> в том числе и повышением качества профилактической работы.</w:t>
      </w:r>
    </w:p>
    <w:p w:rsidR="00EE3683" w:rsidRPr="004C49E4" w:rsidRDefault="00EE3683" w:rsidP="004C49E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Вместе с тем уровень подростковой преступности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 xml:space="preserve">не превышает </w:t>
      </w:r>
      <w:proofErr w:type="spellStart"/>
      <w:r w:rsidRPr="004C49E4">
        <w:rPr>
          <w:rFonts w:ascii="Arial" w:hAnsi="Arial" w:cs="Arial"/>
          <w:sz w:val="24"/>
          <w:szCs w:val="24"/>
        </w:rPr>
        <w:t>среднероссийский</w:t>
      </w:r>
      <w:proofErr w:type="spellEnd"/>
      <w:r w:rsidRPr="004C49E4">
        <w:rPr>
          <w:rFonts w:ascii="Arial" w:hAnsi="Arial" w:cs="Arial"/>
          <w:sz w:val="24"/>
          <w:szCs w:val="24"/>
        </w:rPr>
        <w:t xml:space="preserve"> показатель – 5,0%. Тяжкие и особо тяжкие преступления несовершеннолетними не совершались.</w:t>
      </w:r>
    </w:p>
    <w:p w:rsidR="00EE3683" w:rsidRPr="004C49E4" w:rsidRDefault="00EE3683" w:rsidP="004C49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 xml:space="preserve">Особого внимания требует продолжающееся распространение злоупотребления алкоголем. В состоянии алкогольного опьянения совершено 59 преступлений, что на 15,7% уменьшился показатель аналогичного периода прошлого года. </w:t>
      </w:r>
    </w:p>
    <w:p w:rsidR="00EE3683" w:rsidRPr="004C49E4" w:rsidRDefault="00EE3683" w:rsidP="004C49E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Одной из серьезных проблем обеспечения правопорядка продолжает оставаться состояние уличной преступности. Количество преступлений, совершенных в общественных местах, снизилось на 31,6% (с 19-13), в том числе на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26,7% (с 15-11) на улицах. Причиной совершения деяний данного вида, как правило, является недостаточно эффективная профилактическая работа в муниципальных образованиях.</w:t>
      </w:r>
    </w:p>
    <w:p w:rsidR="00EE3683" w:rsidRPr="004C49E4" w:rsidRDefault="00EE3683" w:rsidP="004C49E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Оценивая оперативную обстановку, можно предположить рост преступлений, совершенных ранее их совершавшими лицами, связанных с незаконным оборотом наркотических средств и психотропных веществ, а также относящихся к категории тяжких и особо тяжких.</w:t>
      </w:r>
    </w:p>
    <w:p w:rsidR="00EE3683" w:rsidRPr="004C49E4" w:rsidRDefault="00EE3683" w:rsidP="004C49E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В этих условиях потребуется усиление взаимодействия правоохранительных органов с органами исполнительной власти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Солнцевского района, использование в профилактике преступлений и иных правонарушений возможностей общественных организаций и населения, средств массовой информации.</w:t>
      </w:r>
    </w:p>
    <w:p w:rsidR="00EE3683" w:rsidRPr="004C49E4" w:rsidRDefault="00EE3683" w:rsidP="004C49E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Возможности для реализации системы мер по борьбе с преступностью и организации профилактической работы по ее предупреждению в Солнцевском районе имеются. Вместе с тем требуется совершенствование комплексного подхода и координация действий в этом направлении.</w:t>
      </w:r>
    </w:p>
    <w:p w:rsidR="00EE3683" w:rsidRPr="004C49E4" w:rsidRDefault="00EE3683" w:rsidP="004C49E4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ab/>
        <w:t>В этой связи государственная политика в сфере борьбы с этими опасными социальными явлениями является важным звеном в системе мер, направленных на обеспечение национальной безопасности России.</w:t>
      </w:r>
    </w:p>
    <w:p w:rsidR="00EE3683" w:rsidRPr="004C49E4" w:rsidRDefault="00EE3683" w:rsidP="004C49E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Правоохранительным органам, заинтересованным ведомствам и организациям удается в значительной степени не допускать актов терроризма на территории района. Однако в настоящее время уровень террористической опасности остается достаточно высоким, поэтому указанные проблемы требуют повышенного внимания со стороны правоохранительных структур, органов исполнительной власти Солнцевского района, органов местного самоуправления, а также активного участия общественных, религиозных объединений, средств массовой информации и иных заинтересованных структур. Вместе с тем, материально-техническое обеспечение антитеррористической деятельности на многих из объектов учреждений образования, здравоохранения, культуры, торговли и досуга явно недостаточно.</w:t>
      </w:r>
    </w:p>
    <w:p w:rsidR="00EE3683" w:rsidRPr="004C49E4" w:rsidRDefault="00EE3683" w:rsidP="004C49E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В учреждениях образования, здравоохранения, культуры,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 xml:space="preserve">следует отметить отсутствие надежного контрольно-пропускного режима, инженерно-технических средств </w:t>
      </w:r>
      <w:proofErr w:type="gramStart"/>
      <w:r w:rsidRPr="004C49E4">
        <w:rPr>
          <w:rFonts w:ascii="Arial" w:hAnsi="Arial" w:cs="Arial"/>
          <w:sz w:val="24"/>
          <w:szCs w:val="24"/>
        </w:rPr>
        <w:t>контроля за</w:t>
      </w:r>
      <w:proofErr w:type="gramEnd"/>
      <w:r w:rsidRPr="004C49E4">
        <w:rPr>
          <w:rFonts w:ascii="Arial" w:hAnsi="Arial" w:cs="Arial"/>
          <w:sz w:val="24"/>
          <w:szCs w:val="24"/>
        </w:rPr>
        <w:t xml:space="preserve"> прилегающей территорией, навыков поведения обучающихся, педагогического и медицинского персонала, </w:t>
      </w:r>
      <w:r w:rsidRPr="004C49E4">
        <w:rPr>
          <w:rFonts w:ascii="Arial" w:hAnsi="Arial" w:cs="Arial"/>
          <w:sz w:val="24"/>
          <w:szCs w:val="24"/>
        </w:rPr>
        <w:lastRenderedPageBreak/>
        <w:t>посетителей и сотрудников в условиях возникновения чрезвычайных ситуаций, вызванных террористическими актами и пожарами.</w:t>
      </w:r>
    </w:p>
    <w:p w:rsidR="00EE3683" w:rsidRPr="004C49E4" w:rsidRDefault="00EE3683" w:rsidP="004C49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Государством уделяется большое внимание мерам по усилению борьбы с преступностью и предупреждению рецидива, поэтому проблема социальной адаптации граждан, освободившихся из мест лишения свободы, приобретает особую значимость.</w:t>
      </w:r>
    </w:p>
    <w:p w:rsidR="00EE3683" w:rsidRPr="004C49E4" w:rsidRDefault="00EE3683" w:rsidP="004C49E4">
      <w:pPr>
        <w:pStyle w:val="ConsPlusNormal"/>
        <w:suppressAutoHyphens w:val="0"/>
        <w:jc w:val="both"/>
        <w:rPr>
          <w:sz w:val="24"/>
          <w:szCs w:val="24"/>
        </w:rPr>
      </w:pPr>
      <w:r w:rsidRPr="004C49E4">
        <w:rPr>
          <w:sz w:val="24"/>
          <w:szCs w:val="24"/>
        </w:rPr>
        <w:t>За время отбывания наказания осужденные утрачивают социально-полезные связи, не готовы решать проблемы в изменившемся обществе. Для социализации человека в общество, а также в целях предупреждения рецидива преступности важно оказать поддержку лицу, освободившемуся из мест лишения свободы, в виде психологической, юридической, медицинской, материальной и иной помощи, необходимой для его полноправного участия в жизни общества.</w:t>
      </w:r>
    </w:p>
    <w:p w:rsidR="00EE3683" w:rsidRPr="004C49E4" w:rsidRDefault="00EE3683" w:rsidP="004C49E4">
      <w:pPr>
        <w:pStyle w:val="ConsPlusNormal"/>
        <w:suppressAutoHyphens w:val="0"/>
        <w:jc w:val="both"/>
        <w:rPr>
          <w:sz w:val="24"/>
          <w:szCs w:val="24"/>
        </w:rPr>
      </w:pPr>
      <w:r w:rsidRPr="004C49E4">
        <w:rPr>
          <w:sz w:val="24"/>
          <w:szCs w:val="24"/>
        </w:rPr>
        <w:t>Нерешенность проблем указанной категории граждан негативно влияет на состояние криминогенной и эпидемиологической ситуации на территории района.</w:t>
      </w:r>
    </w:p>
    <w:p w:rsidR="00EE3683" w:rsidRPr="004C49E4" w:rsidRDefault="00EE3683" w:rsidP="004C49E4">
      <w:pPr>
        <w:pStyle w:val="ConsPlusNormal"/>
        <w:suppressAutoHyphens w:val="0"/>
        <w:jc w:val="both"/>
        <w:rPr>
          <w:sz w:val="24"/>
          <w:szCs w:val="24"/>
        </w:rPr>
      </w:pPr>
      <w:r w:rsidRPr="004C49E4">
        <w:rPr>
          <w:sz w:val="24"/>
          <w:szCs w:val="24"/>
        </w:rPr>
        <w:t>Социальная адаптация этих граждан, которые являются жителями</w:t>
      </w:r>
      <w:r w:rsidR="00D56812">
        <w:rPr>
          <w:sz w:val="24"/>
          <w:szCs w:val="24"/>
        </w:rPr>
        <w:t xml:space="preserve"> </w:t>
      </w:r>
      <w:r w:rsidRPr="004C49E4">
        <w:rPr>
          <w:sz w:val="24"/>
          <w:szCs w:val="24"/>
        </w:rPr>
        <w:t xml:space="preserve">Солнцевского района, невозможна без оказания им соответствующей помощи со стороны органов социального обеспечения, службы занятости населения, общественных организаций. Прежде </w:t>
      </w:r>
      <w:proofErr w:type="gramStart"/>
      <w:r w:rsidRPr="004C49E4">
        <w:rPr>
          <w:sz w:val="24"/>
          <w:szCs w:val="24"/>
        </w:rPr>
        <w:t>всего</w:t>
      </w:r>
      <w:proofErr w:type="gramEnd"/>
      <w:r w:rsidRPr="004C49E4">
        <w:rPr>
          <w:sz w:val="24"/>
          <w:szCs w:val="24"/>
        </w:rPr>
        <w:t xml:space="preserve"> необходимо, чтобы осужденные после освобождения имели соответствующий правовой и социальный статус, который обеспечил бы им нормальный, с точки зрения общества, образ жизни.</w:t>
      </w:r>
    </w:p>
    <w:p w:rsidR="00EE3683" w:rsidRPr="004C49E4" w:rsidRDefault="00EE3683" w:rsidP="004C49E4">
      <w:pPr>
        <w:pStyle w:val="ConsPlusNormal"/>
        <w:suppressAutoHyphens w:val="0"/>
        <w:jc w:val="both"/>
        <w:rPr>
          <w:sz w:val="24"/>
          <w:szCs w:val="24"/>
        </w:rPr>
      </w:pPr>
      <w:r w:rsidRPr="004C49E4">
        <w:rPr>
          <w:sz w:val="24"/>
          <w:szCs w:val="24"/>
        </w:rPr>
        <w:t>Среди лиц, освободившихся из мест лишения свободы, определенную долю составляют несовершеннолетние граждане.</w:t>
      </w:r>
    </w:p>
    <w:p w:rsidR="00EE3683" w:rsidRPr="004C49E4" w:rsidRDefault="00EE3683" w:rsidP="004C49E4">
      <w:pPr>
        <w:pStyle w:val="ConsPlusNormal"/>
        <w:suppressAutoHyphens w:val="0"/>
        <w:jc w:val="both"/>
        <w:rPr>
          <w:sz w:val="24"/>
          <w:szCs w:val="24"/>
        </w:rPr>
      </w:pPr>
      <w:r w:rsidRPr="004C49E4">
        <w:rPr>
          <w:sz w:val="24"/>
          <w:szCs w:val="24"/>
        </w:rPr>
        <w:t>В настоящее время на учете в комиссиях по делам несовершеннолетних и защите их прав Администрации Солнцевского района</w:t>
      </w:r>
      <w:r w:rsidR="00D56812">
        <w:rPr>
          <w:sz w:val="24"/>
          <w:szCs w:val="24"/>
        </w:rPr>
        <w:t xml:space="preserve"> </w:t>
      </w:r>
      <w:r w:rsidRPr="004C49E4">
        <w:rPr>
          <w:sz w:val="24"/>
          <w:szCs w:val="24"/>
        </w:rPr>
        <w:t>состоят 15 подростков.</w:t>
      </w:r>
    </w:p>
    <w:p w:rsidR="00EE3683" w:rsidRPr="004C49E4" w:rsidRDefault="00EE3683" w:rsidP="004C49E4">
      <w:pPr>
        <w:pStyle w:val="ConsPlusNormal"/>
        <w:suppressAutoHyphens w:val="0"/>
        <w:jc w:val="both"/>
        <w:rPr>
          <w:sz w:val="24"/>
          <w:szCs w:val="24"/>
        </w:rPr>
      </w:pPr>
      <w:r w:rsidRPr="004C49E4">
        <w:rPr>
          <w:sz w:val="24"/>
          <w:szCs w:val="24"/>
        </w:rPr>
        <w:t>За 11 месяцев 2011 года несовершеннолетними, ранее привлекавшимися к уголовной ответственности, было совершено 3 преступления</w:t>
      </w:r>
      <w:proofErr w:type="gramStart"/>
      <w:r w:rsidR="00D56812">
        <w:rPr>
          <w:sz w:val="24"/>
          <w:szCs w:val="24"/>
        </w:rPr>
        <w:t xml:space="preserve"> </w:t>
      </w:r>
      <w:r w:rsidRPr="004C49E4">
        <w:rPr>
          <w:sz w:val="24"/>
          <w:szCs w:val="24"/>
        </w:rPr>
        <w:t>,</w:t>
      </w:r>
      <w:proofErr w:type="gramEnd"/>
      <w:r w:rsidRPr="004C49E4">
        <w:rPr>
          <w:sz w:val="24"/>
          <w:szCs w:val="24"/>
        </w:rPr>
        <w:t xml:space="preserve"> в 2012 году – 11)</w:t>
      </w:r>
      <w:r w:rsidR="00D56812">
        <w:rPr>
          <w:sz w:val="24"/>
          <w:szCs w:val="24"/>
        </w:rPr>
        <w:t xml:space="preserve"> </w:t>
      </w:r>
      <w:r w:rsidRPr="004C49E4">
        <w:rPr>
          <w:sz w:val="24"/>
          <w:szCs w:val="24"/>
        </w:rPr>
        <w:t>На территории Солнцевского района</w:t>
      </w:r>
      <w:r w:rsidR="00D56812">
        <w:rPr>
          <w:sz w:val="24"/>
          <w:szCs w:val="24"/>
        </w:rPr>
        <w:t xml:space="preserve"> </w:t>
      </w:r>
      <w:r w:rsidRPr="004C49E4">
        <w:rPr>
          <w:sz w:val="24"/>
          <w:szCs w:val="24"/>
        </w:rPr>
        <w:t>отмечено снижение количества преступлений, совершенных подростками</w:t>
      </w:r>
      <w:r w:rsidR="00D56812">
        <w:rPr>
          <w:sz w:val="24"/>
          <w:szCs w:val="24"/>
        </w:rPr>
        <w:t xml:space="preserve"> </w:t>
      </w:r>
    </w:p>
    <w:p w:rsidR="00EE3683" w:rsidRPr="004C49E4" w:rsidRDefault="00EE3683" w:rsidP="004C49E4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ab/>
        <w:t>Решение обозначенных проблем невозможно без серьезной поддержки органов государственной власти Солнцевского района Курской области, объединения усилий правоохранительных органов, различных ведомств, органов местного самоуправления.</w:t>
      </w:r>
      <w:r w:rsidR="00D56812">
        <w:rPr>
          <w:rFonts w:ascii="Arial" w:hAnsi="Arial" w:cs="Arial"/>
          <w:sz w:val="24"/>
          <w:szCs w:val="24"/>
        </w:rPr>
        <w:t xml:space="preserve"> </w:t>
      </w:r>
    </w:p>
    <w:p w:rsidR="00EE3683" w:rsidRPr="004C49E4" w:rsidRDefault="00EE3683" w:rsidP="004C49E4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Программа подготовлена с учетом опыта работы правоохранительных органов и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администрации Солнцевского района.</w:t>
      </w:r>
      <w:proofErr w:type="gramStart"/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.</w:t>
      </w:r>
      <w:proofErr w:type="gramEnd"/>
    </w:p>
    <w:p w:rsidR="00EE3683" w:rsidRPr="004C49E4" w:rsidRDefault="00EE3683" w:rsidP="004C49E4">
      <w:pPr>
        <w:ind w:right="-87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C49E4">
        <w:rPr>
          <w:rFonts w:ascii="Arial" w:hAnsi="Arial" w:cs="Arial"/>
          <w:sz w:val="24"/>
          <w:szCs w:val="24"/>
        </w:rPr>
        <w:t xml:space="preserve">Реализация Программы позволит обеспечить надлежащий уровень профилактики правонарушений, антитеррористической безопасности населения и уязвимой инфраструктуры района будет способствовать развитию принципов толерантности у населения района, сохранению стабильности в сфере межэтнических и тесно связанных с ними межконфессиональных отношений, стабилизирует </w:t>
      </w:r>
      <w:proofErr w:type="spellStart"/>
      <w:r w:rsidRPr="004C49E4">
        <w:rPr>
          <w:rFonts w:ascii="Arial" w:hAnsi="Arial" w:cs="Arial"/>
          <w:sz w:val="24"/>
          <w:szCs w:val="24"/>
        </w:rPr>
        <w:t>наркоситуацию</w:t>
      </w:r>
      <w:proofErr w:type="spellEnd"/>
      <w:r w:rsidRPr="004C49E4">
        <w:rPr>
          <w:rFonts w:ascii="Arial" w:hAnsi="Arial" w:cs="Arial"/>
          <w:sz w:val="24"/>
          <w:szCs w:val="24"/>
        </w:rPr>
        <w:t>, а также позволит развивать систему конституционных гарантий, направленных на обеспечение прав и свобод граждан.</w:t>
      </w:r>
      <w:proofErr w:type="gramEnd"/>
      <w:r w:rsidRPr="004C49E4">
        <w:rPr>
          <w:rFonts w:ascii="Arial" w:hAnsi="Arial" w:cs="Arial"/>
          <w:sz w:val="24"/>
          <w:szCs w:val="24"/>
        </w:rPr>
        <w:t xml:space="preserve"> Будет способствовать повышению эффективности социальной, медицинской, правовой и иной помощи лицам, освободившимся из мест лишения свободы, восстановлению ими утраченных и нарушенных способностей к бытовой, социальной и профессиональной деятельности, интеграции в общество, профилактике рецидивной преступности.</w:t>
      </w:r>
    </w:p>
    <w:p w:rsidR="00EE3683" w:rsidRPr="004C49E4" w:rsidRDefault="00EE3683" w:rsidP="004C49E4">
      <w:pPr>
        <w:ind w:right="-87" w:firstLine="720"/>
        <w:jc w:val="both"/>
        <w:rPr>
          <w:rFonts w:ascii="Arial" w:hAnsi="Arial" w:cs="Arial"/>
          <w:sz w:val="24"/>
          <w:szCs w:val="24"/>
        </w:rPr>
      </w:pPr>
    </w:p>
    <w:p w:rsidR="00EE3683" w:rsidRPr="004C49E4" w:rsidRDefault="00EE3683" w:rsidP="004C49E4">
      <w:pPr>
        <w:jc w:val="center"/>
        <w:rPr>
          <w:rFonts w:ascii="Arial" w:hAnsi="Arial" w:cs="Arial"/>
          <w:b/>
          <w:bCs/>
          <w:sz w:val="32"/>
          <w:szCs w:val="24"/>
        </w:rPr>
      </w:pPr>
      <w:r w:rsidRPr="004C49E4">
        <w:rPr>
          <w:rFonts w:ascii="Arial" w:hAnsi="Arial" w:cs="Arial"/>
          <w:b/>
          <w:bCs/>
          <w:sz w:val="32"/>
          <w:szCs w:val="24"/>
        </w:rPr>
        <w:lastRenderedPageBreak/>
        <w:t>II. Цели и задачи Программы, срок ее реализации, целевые индикаторы и показатели, характеризующие эффективность реализации Программы</w:t>
      </w:r>
    </w:p>
    <w:p w:rsidR="00EE3683" w:rsidRPr="004C49E4" w:rsidRDefault="00EE3683" w:rsidP="004C49E4">
      <w:pPr>
        <w:jc w:val="center"/>
        <w:rPr>
          <w:rFonts w:ascii="Arial" w:hAnsi="Arial" w:cs="Arial"/>
          <w:b/>
          <w:sz w:val="32"/>
          <w:szCs w:val="24"/>
        </w:rPr>
      </w:pPr>
    </w:p>
    <w:p w:rsidR="00EE3683" w:rsidRPr="004C49E4" w:rsidRDefault="00EE3683" w:rsidP="004C49E4">
      <w:pPr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Основными целями Программы являются:</w:t>
      </w:r>
    </w:p>
    <w:p w:rsidR="00EE3683" w:rsidRPr="004C49E4" w:rsidRDefault="00EE3683" w:rsidP="004C49E4">
      <w:pPr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-обеспечение общественной безопасности и безопасности граждан на территории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 xml:space="preserve">Солнцевского района; </w:t>
      </w:r>
    </w:p>
    <w:p w:rsidR="00EE3683" w:rsidRPr="004C49E4" w:rsidRDefault="00EE3683" w:rsidP="004C49E4">
      <w:pPr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-совершенствование структуры системы государственного и общественного воздействия на причины и условия, способствующие совершению правонарушений и преступлений на территории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Солнцевского района;</w:t>
      </w:r>
    </w:p>
    <w:p w:rsidR="00EE3683" w:rsidRPr="004C49E4" w:rsidRDefault="00EE3683" w:rsidP="004C49E4">
      <w:pPr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-устранение причин и условий, порождающих коррупцию;</w:t>
      </w:r>
    </w:p>
    <w:p w:rsidR="00EE3683" w:rsidRPr="004C49E4" w:rsidRDefault="00EE3683" w:rsidP="004C49E4">
      <w:pPr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-повышение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деятельности;</w:t>
      </w:r>
    </w:p>
    <w:p w:rsidR="00EE3683" w:rsidRPr="004C49E4" w:rsidRDefault="00EE3683" w:rsidP="004C49E4">
      <w:pPr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-совершенствование системы социально-психологической и профессиональной реабилитации и адаптации лиц, освободившихся из мест лишения свободы, а также лиц без определенного места жительства;</w:t>
      </w:r>
    </w:p>
    <w:p w:rsidR="00EE3683" w:rsidRPr="004C49E4" w:rsidRDefault="00EE3683" w:rsidP="004C49E4">
      <w:pPr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-повышение доверия общества к правоохранительным органам.</w:t>
      </w:r>
    </w:p>
    <w:p w:rsidR="00EE3683" w:rsidRPr="004C49E4" w:rsidRDefault="00EE3683" w:rsidP="004C49E4">
      <w:pPr>
        <w:pStyle w:val="consplusnonformat"/>
        <w:spacing w:before="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Для достижения целей Программы необходимо решение следующих задач:</w:t>
      </w:r>
    </w:p>
    <w:p w:rsidR="00EE3683" w:rsidRPr="004C49E4" w:rsidRDefault="00EE3683" w:rsidP="004C49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-повышение уровня защиты жизни, здоровья и безопасности граждан на территории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Солнцевского района, профилактика незаконной трудовой миграции;</w:t>
      </w:r>
    </w:p>
    <w:p w:rsidR="00EE3683" w:rsidRPr="004C49E4" w:rsidRDefault="00EE3683" w:rsidP="004C49E4">
      <w:pPr>
        <w:ind w:right="-87"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-активизация участия и усиление взаимодействия территориальных органов федеральных органов, администрации Солнцевского района и органов местного самоуправления в сфере предупреждения преступлений и иных правонарушений, 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направленности;</w:t>
      </w:r>
    </w:p>
    <w:p w:rsidR="00EE3683" w:rsidRPr="004C49E4" w:rsidRDefault="00EE3683" w:rsidP="004C49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-предупреждение проявлений экстремизма и терроризма. Формирование в обществе толерантного отношения к расовому, национальному, религиозному, идеологическому многообразию. Противодействие организованной преступности;</w:t>
      </w:r>
    </w:p>
    <w:p w:rsidR="00EE3683" w:rsidRPr="004C49E4" w:rsidRDefault="00EE3683" w:rsidP="004C49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-профилактика коррупции в органах государственной власти Солнцевского района и органах местного самоуправления, формирование в обществе негативного отношения к коррупционному поведению;</w:t>
      </w:r>
    </w:p>
    <w:p w:rsidR="00EE3683" w:rsidRPr="004C49E4" w:rsidRDefault="00EE3683" w:rsidP="004C49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-оптимизация работы по предупреждению и профилактике преступлений и иных правонарушений, совершенных на улицах и в других общественных местах;</w:t>
      </w:r>
    </w:p>
    <w:p w:rsidR="00EE3683" w:rsidRPr="004C49E4" w:rsidRDefault="00EE3683" w:rsidP="004C49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-усиление социальной профилактики правонарушений среди несовершеннолетних и молодежи, в том числе совершенствование системы педагогического сопровождения и реабилитации несовершеннолетних, отбывших наказание в местах лишения свободы;</w:t>
      </w:r>
    </w:p>
    <w:p w:rsidR="00EE3683" w:rsidRPr="004C49E4" w:rsidRDefault="00EE3683" w:rsidP="004C49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-совершенствование системы социальной профилактики правонарушений, направленное на активизацию борьбы с пьянством, алкоголизмом, токсикоманией, наркоманией;</w:t>
      </w:r>
    </w:p>
    <w:p w:rsidR="00EE3683" w:rsidRPr="004C49E4" w:rsidRDefault="00EE3683" w:rsidP="004C49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-формирование негативного отношения в обществе к совершению правонарушений, а также к потреблению пива, алкогольных напитков, токсических веществ, немедицинскому потреблению наркотиков, пропаганда ценностей здоровья и здорового образа жизни;</w:t>
      </w:r>
    </w:p>
    <w:p w:rsidR="00EE3683" w:rsidRPr="004C49E4" w:rsidRDefault="00EE3683" w:rsidP="004C49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lastRenderedPageBreak/>
        <w:t xml:space="preserve">-профилактика рецидивной преступности, в том числе среди осужденных к наказаниям, не связанным с лишением свободы. Формирование и развитие межведомственной системы </w:t>
      </w:r>
      <w:proofErr w:type="spellStart"/>
      <w:r w:rsidRPr="004C49E4">
        <w:rPr>
          <w:rFonts w:ascii="Arial" w:hAnsi="Arial" w:cs="Arial"/>
          <w:sz w:val="24"/>
          <w:szCs w:val="24"/>
        </w:rPr>
        <w:t>ресоциализации</w:t>
      </w:r>
      <w:proofErr w:type="spellEnd"/>
      <w:r w:rsidRPr="004C49E4">
        <w:rPr>
          <w:rFonts w:ascii="Arial" w:hAnsi="Arial" w:cs="Arial"/>
          <w:sz w:val="24"/>
          <w:szCs w:val="24"/>
        </w:rPr>
        <w:t xml:space="preserve"> лиц, освободившихся из мест лишения свободы;</w:t>
      </w:r>
    </w:p>
    <w:p w:rsidR="00EE3683" w:rsidRPr="004C49E4" w:rsidRDefault="00EE3683" w:rsidP="004C49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-реализация мер социальной поддержки лиц, освободившихся из мест лишения свободы, и лиц без определенного места жительства, направленных на восстановление утраченных социальных связей;</w:t>
      </w:r>
    </w:p>
    <w:p w:rsidR="00EE3683" w:rsidRPr="004C49E4" w:rsidRDefault="00EE3683" w:rsidP="004C49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-содействие трудовой занятости лиц, отбывающих наказание и освободившихся из мест лишения свободы;</w:t>
      </w:r>
    </w:p>
    <w:p w:rsidR="00EE3683" w:rsidRPr="004C49E4" w:rsidRDefault="00EE3683" w:rsidP="004C49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-формирование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органам.</w:t>
      </w:r>
    </w:p>
    <w:p w:rsidR="00EE3683" w:rsidRPr="004C49E4" w:rsidRDefault="00EE3683" w:rsidP="004C49E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Важнейшие целевые индикаторы и показатели:</w:t>
      </w:r>
    </w:p>
    <w:p w:rsidR="00EE3683" w:rsidRPr="004C49E4" w:rsidRDefault="00EE3683" w:rsidP="004C49E4">
      <w:pPr>
        <w:pStyle w:val="ConsPlusNonformat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-соотношение числа совершенных правонарушений с численностью населения Солнцевского района;</w:t>
      </w:r>
    </w:p>
    <w:p w:rsidR="00EE3683" w:rsidRPr="004C49E4" w:rsidRDefault="00EE3683" w:rsidP="004C49E4">
      <w:pPr>
        <w:pStyle w:val="ConsPlusNonformat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-количество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направленности;</w:t>
      </w:r>
    </w:p>
    <w:p w:rsidR="00EE3683" w:rsidRPr="004C49E4" w:rsidRDefault="00EE3683" w:rsidP="004C49E4">
      <w:pPr>
        <w:pStyle w:val="ConsPlusNonformat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-количество лиц, совершивших преступления в составе организованных преступных групп, уголовные дела по которым направлены в суд;</w:t>
      </w:r>
    </w:p>
    <w:p w:rsidR="00EE3683" w:rsidRPr="004C49E4" w:rsidRDefault="00EE3683" w:rsidP="004C49E4">
      <w:pPr>
        <w:pStyle w:val="ConsPlusNonformat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-доля молодых людей, участвующих в деятельности патриотических объединений, клубов, центров в общем количестве молодежи;</w:t>
      </w:r>
    </w:p>
    <w:p w:rsidR="00EE3683" w:rsidRPr="004C49E4" w:rsidRDefault="00EE3683" w:rsidP="004C49E4">
      <w:pPr>
        <w:pStyle w:val="ConsPlusNonformat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-количество выявленных лиц, совершивших преступления коррупционной направленности;</w:t>
      </w:r>
    </w:p>
    <w:p w:rsidR="00EE3683" w:rsidRPr="004C49E4" w:rsidRDefault="00EE3683" w:rsidP="004C49E4">
      <w:pPr>
        <w:pStyle w:val="ConsPlusNonformat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-соотношение числа правонарушений, совершенных на улицах и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в других общественных местах, с общим числом преступлений;</w:t>
      </w:r>
    </w:p>
    <w:p w:rsidR="00EE3683" w:rsidRPr="004C49E4" w:rsidRDefault="00EE3683" w:rsidP="004C49E4">
      <w:pPr>
        <w:pStyle w:val="ConsPlusNonformat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-соотношение числа преступлений, совершенных несовершеннолетними или при их участии, с общим числом оконченных расследованием преступлений;</w:t>
      </w:r>
    </w:p>
    <w:p w:rsidR="00EE3683" w:rsidRPr="004C49E4" w:rsidRDefault="00EE3683" w:rsidP="004C49E4">
      <w:pPr>
        <w:pStyle w:val="ConsPlusNonformat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-доля молодых людей, вовлеченных в проекты и программы в сфере социальной адаптации и профилактики асоциального поведения, в общем количестве молодежи;</w:t>
      </w:r>
    </w:p>
    <w:p w:rsidR="00EE3683" w:rsidRPr="004C49E4" w:rsidRDefault="00EE3683" w:rsidP="004C49E4">
      <w:pPr>
        <w:pStyle w:val="ConsPlusNonformat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-соотношение числа правонарушений, совершенных в состоянии алкогольного опьянения, с общим числом оконченных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расследованием преступлений;</w:t>
      </w:r>
    </w:p>
    <w:p w:rsidR="00EE3683" w:rsidRPr="004C49E4" w:rsidRDefault="00EE3683" w:rsidP="004C49E4">
      <w:pPr>
        <w:pStyle w:val="ConsPlusNonformat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-доля подростков, проживающих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на территории Солнцевского района Курской области и вовлеченных в профилактические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мероприятия по сокращению заболеваемости наркоманией, в общей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численности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подростков, проживающих на территории Солнцевского района Курской области;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-доля лиц, систематически занимающихся физической культурой и спортом, в общей численности населения района и области;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-доля обучающихся, задействованных в мероприятиях духовно-нравственной направленности (от общего количества проведенных мероприятий);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 xml:space="preserve">-доля лиц, ранее осуждавшихся за совершение преступлений, в общем количестве лиц, уголовные </w:t>
      </w:r>
      <w:proofErr w:type="gramStart"/>
      <w:r w:rsidRPr="004C49E4">
        <w:rPr>
          <w:rFonts w:ascii="Arial" w:hAnsi="Arial" w:cs="Arial"/>
          <w:sz w:val="24"/>
          <w:szCs w:val="24"/>
        </w:rPr>
        <w:t>дела</w:t>
      </w:r>
      <w:proofErr w:type="gramEnd"/>
      <w:r w:rsidRPr="004C49E4">
        <w:rPr>
          <w:rFonts w:ascii="Arial" w:hAnsi="Arial" w:cs="Arial"/>
          <w:sz w:val="24"/>
          <w:szCs w:val="24"/>
        </w:rPr>
        <w:t xml:space="preserve"> в отношении которых направлены в суд;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-соотношение числа правонарушений, совершенных лицами, ранее привлекавшимися к уголовной ответственности, с общим числом расследованных преступлений;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-доля лиц, освободившихся из мест лишения свободы, получивших социальные услуги, в общем количестве нуждающихся лиц, освободившихся из мест лишения свободы, обратившихся за помощью;</w:t>
      </w:r>
    </w:p>
    <w:p w:rsidR="00EE3683" w:rsidRPr="004C49E4" w:rsidRDefault="00EE3683" w:rsidP="004C49E4">
      <w:pPr>
        <w:pStyle w:val="ConsPlusNonformat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 xml:space="preserve">-доля трудоустроенных лиц, освобожденных из мест лишения свободы, в </w:t>
      </w:r>
      <w:r w:rsidRPr="004C49E4">
        <w:rPr>
          <w:rFonts w:ascii="Arial" w:hAnsi="Arial" w:cs="Arial"/>
          <w:sz w:val="24"/>
          <w:szCs w:val="24"/>
        </w:rPr>
        <w:lastRenderedPageBreak/>
        <w:t>общем количестве, обратившихся в центры занятости населения;</w:t>
      </w:r>
    </w:p>
    <w:p w:rsidR="00EE3683" w:rsidRPr="004C49E4" w:rsidRDefault="00EE3683" w:rsidP="004C49E4">
      <w:pPr>
        <w:pStyle w:val="ConsPlusNonformat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-количество публикаций в средствах массовой информации по вопросам правоохранительной деятельности.</w:t>
      </w:r>
    </w:p>
    <w:p w:rsidR="00EE3683" w:rsidRPr="004C49E4" w:rsidRDefault="00EE3683" w:rsidP="004C49E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Прогнозируемые значения целевых индикаторов и показателей Программы в целом и за период реализации Программы по годам представлены в приложении № 1 к настоящей Программе.</w:t>
      </w:r>
    </w:p>
    <w:p w:rsidR="00EE3683" w:rsidRPr="004C49E4" w:rsidRDefault="00EE3683" w:rsidP="004C49E4">
      <w:pPr>
        <w:widowControl w:val="0"/>
        <w:tabs>
          <w:tab w:val="left" w:pos="108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EE3683" w:rsidRPr="004C49E4" w:rsidRDefault="00EE3683" w:rsidP="004C49E4">
      <w:pPr>
        <w:jc w:val="center"/>
        <w:rPr>
          <w:rFonts w:ascii="Arial" w:hAnsi="Arial" w:cs="Arial"/>
          <w:b/>
          <w:sz w:val="32"/>
          <w:szCs w:val="24"/>
        </w:rPr>
      </w:pPr>
      <w:r w:rsidRPr="004C49E4">
        <w:rPr>
          <w:rFonts w:ascii="Arial" w:hAnsi="Arial" w:cs="Arial"/>
          <w:b/>
          <w:sz w:val="32"/>
          <w:szCs w:val="24"/>
        </w:rPr>
        <w:t>III. Перечень программных мероприятий, сроки их реализации и объемы финансирования</w:t>
      </w:r>
    </w:p>
    <w:p w:rsidR="00EE3683" w:rsidRPr="004C49E4" w:rsidRDefault="00EE3683" w:rsidP="004C49E4">
      <w:pPr>
        <w:jc w:val="center"/>
        <w:rPr>
          <w:rFonts w:ascii="Arial" w:hAnsi="Arial" w:cs="Arial"/>
          <w:b/>
          <w:sz w:val="24"/>
          <w:szCs w:val="24"/>
        </w:rPr>
      </w:pPr>
    </w:p>
    <w:p w:rsidR="00EE3683" w:rsidRPr="004C49E4" w:rsidRDefault="00EE3683" w:rsidP="004C49E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В рамках Программы предусматривается реализация мероприятий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следующих основных направлений:</w:t>
      </w:r>
    </w:p>
    <w:p w:rsidR="00EE3683" w:rsidRPr="004C49E4" w:rsidRDefault="00EE3683" w:rsidP="004C49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организация и проведение областного совещания-семинара по проблемам организации работы общественных формирований правоохранительной направленности (общественных советов профилактики правонарушений, добровольных народных дружин по охране общественного порядка и т.д.) и их взаимодействия с другими субъектами профилактики преступлений и иных правонарушений с предоставлением методических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материалов;</w:t>
      </w:r>
    </w:p>
    <w:p w:rsidR="00EE3683" w:rsidRPr="004C49E4" w:rsidRDefault="00EE3683" w:rsidP="004C49E4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 xml:space="preserve">проведение среди молодежи </w:t>
      </w:r>
      <w:proofErr w:type="spellStart"/>
      <w:r w:rsidRPr="004C49E4">
        <w:rPr>
          <w:rFonts w:ascii="Arial" w:hAnsi="Arial" w:cs="Arial"/>
          <w:sz w:val="24"/>
          <w:szCs w:val="24"/>
        </w:rPr>
        <w:t>антинаркотических</w:t>
      </w:r>
      <w:proofErr w:type="spellEnd"/>
      <w:r w:rsidRPr="004C49E4">
        <w:rPr>
          <w:rFonts w:ascii="Arial" w:hAnsi="Arial" w:cs="Arial"/>
          <w:sz w:val="24"/>
          <w:szCs w:val="24"/>
        </w:rPr>
        <w:t xml:space="preserve"> профилактических акций;</w:t>
      </w:r>
    </w:p>
    <w:p w:rsidR="00EE3683" w:rsidRPr="004C49E4" w:rsidRDefault="00EE3683" w:rsidP="004C49E4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обеспечение участия в проведении областных мероприятий, посвященных призыву в Вооруженные Силы России;</w:t>
      </w:r>
    </w:p>
    <w:p w:rsidR="00EE3683" w:rsidRPr="004C49E4" w:rsidRDefault="00EE3683" w:rsidP="004C49E4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реализация молодежного проекта «Возвращение в общество» (интеграция в систему общественных отношений различных категорий молодых людей и подростков, попавших в трудную жизненную ситуацию);</w:t>
      </w:r>
    </w:p>
    <w:p w:rsidR="00EE3683" w:rsidRPr="004C49E4" w:rsidRDefault="00EE3683" w:rsidP="004C49E4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создание и обеспечение функционирования детско-юношеских клубов физической подготовки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(ДЮК ФП) на базе спортивных сооружений образовательных учреждений;</w:t>
      </w:r>
    </w:p>
    <w:p w:rsidR="00EE3683" w:rsidRPr="004C49E4" w:rsidRDefault="00EE3683" w:rsidP="004C49E4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участие в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проведении областного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фестиваля-конкурса «Служим России!»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членов военно-патриотических клубов Солнцевского района;</w:t>
      </w:r>
      <w:r w:rsidR="00D56812">
        <w:rPr>
          <w:rFonts w:ascii="Arial" w:hAnsi="Arial" w:cs="Arial"/>
          <w:sz w:val="24"/>
          <w:szCs w:val="24"/>
        </w:rPr>
        <w:t xml:space="preserve"> </w:t>
      </w:r>
    </w:p>
    <w:p w:rsidR="00EE3683" w:rsidRPr="004C49E4" w:rsidRDefault="00EE3683" w:rsidP="004C49E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оснащение электроэнергетики и объектов жилищно-коммунального хозяйства, пожарной сигнализации, тревожными кнопками и т.д.</w:t>
      </w:r>
    </w:p>
    <w:p w:rsidR="00EE3683" w:rsidRPr="004C49E4" w:rsidRDefault="00EE3683" w:rsidP="004C49E4">
      <w:pPr>
        <w:widowControl w:val="0"/>
        <w:tabs>
          <w:tab w:val="left" w:pos="108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C49E4">
        <w:rPr>
          <w:rFonts w:ascii="Arial" w:hAnsi="Arial" w:cs="Arial"/>
          <w:color w:val="000000"/>
          <w:sz w:val="24"/>
          <w:szCs w:val="24"/>
        </w:rPr>
        <w:t>Перечень мероприятий, объемы, источники финансирования и направления расходов на реализацию мероприятий Программы приведены в приложении № 2 к настоящей Программе.</w:t>
      </w:r>
    </w:p>
    <w:p w:rsidR="00EE3683" w:rsidRPr="004C49E4" w:rsidRDefault="00EE3683" w:rsidP="004C49E4">
      <w:pPr>
        <w:widowControl w:val="0"/>
        <w:tabs>
          <w:tab w:val="left" w:pos="1080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EE3683" w:rsidRPr="004C49E4" w:rsidRDefault="00EE3683" w:rsidP="004C49E4">
      <w:pPr>
        <w:widowControl w:val="0"/>
        <w:tabs>
          <w:tab w:val="left" w:pos="16200"/>
        </w:tabs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4C49E4">
        <w:rPr>
          <w:rFonts w:ascii="Arial" w:hAnsi="Arial" w:cs="Arial"/>
          <w:b/>
          <w:color w:val="000000"/>
          <w:sz w:val="32"/>
          <w:szCs w:val="24"/>
        </w:rPr>
        <w:t>IV. Ресурсное обеспечение Программы</w:t>
      </w:r>
    </w:p>
    <w:p w:rsidR="00EE3683" w:rsidRPr="004C49E4" w:rsidRDefault="00EE3683" w:rsidP="004C49E4">
      <w:pPr>
        <w:widowControl w:val="0"/>
        <w:ind w:left="360"/>
        <w:rPr>
          <w:rFonts w:ascii="Arial" w:hAnsi="Arial" w:cs="Arial"/>
          <w:b/>
          <w:color w:val="000000"/>
          <w:sz w:val="24"/>
          <w:szCs w:val="24"/>
        </w:rPr>
      </w:pPr>
    </w:p>
    <w:p w:rsidR="00EE3683" w:rsidRPr="004C49E4" w:rsidRDefault="00EE3683" w:rsidP="004C49E4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 xml:space="preserve"> Объемы бюджетных ассигнований программы осуществляется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в пределах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средств, предусмотренных бюджетом муниципального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района, «Солнцевского района» Курской области.</w:t>
      </w:r>
    </w:p>
    <w:p w:rsidR="00EE3683" w:rsidRPr="004C49E4" w:rsidRDefault="00EE3683" w:rsidP="004C49E4">
      <w:pPr>
        <w:widowControl w:val="0"/>
        <w:ind w:left="360"/>
        <w:rPr>
          <w:rFonts w:ascii="Arial" w:hAnsi="Arial" w:cs="Arial"/>
          <w:b/>
          <w:color w:val="000000"/>
          <w:sz w:val="24"/>
          <w:szCs w:val="24"/>
        </w:rPr>
      </w:pPr>
    </w:p>
    <w:p w:rsidR="00EE3683" w:rsidRPr="004C49E4" w:rsidRDefault="00EE3683" w:rsidP="004C49E4">
      <w:pPr>
        <w:widowControl w:val="0"/>
        <w:tabs>
          <w:tab w:val="left" w:pos="20520"/>
        </w:tabs>
        <w:ind w:left="1080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4C49E4">
        <w:rPr>
          <w:rFonts w:ascii="Arial" w:hAnsi="Arial" w:cs="Arial"/>
          <w:b/>
          <w:color w:val="000000"/>
          <w:sz w:val="32"/>
          <w:szCs w:val="24"/>
        </w:rPr>
        <w:t>V. Механизм реализации Программы</w:t>
      </w:r>
    </w:p>
    <w:p w:rsidR="00EE3683" w:rsidRPr="004C49E4" w:rsidRDefault="00EE3683" w:rsidP="004C49E4">
      <w:pPr>
        <w:widowControl w:val="0"/>
        <w:ind w:left="360"/>
        <w:rPr>
          <w:rFonts w:ascii="Arial" w:hAnsi="Arial" w:cs="Arial"/>
          <w:b/>
          <w:color w:val="000000"/>
          <w:sz w:val="32"/>
          <w:szCs w:val="24"/>
        </w:rPr>
      </w:pPr>
    </w:p>
    <w:p w:rsidR="00EE3683" w:rsidRPr="004C49E4" w:rsidRDefault="00EE3683" w:rsidP="004C49E4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 xml:space="preserve">Основными исполнителями </w:t>
      </w:r>
      <w:proofErr w:type="spellStart"/>
      <w:r w:rsidRPr="004C49E4">
        <w:rPr>
          <w:rFonts w:ascii="Arial" w:hAnsi="Arial" w:cs="Arial"/>
          <w:sz w:val="24"/>
          <w:szCs w:val="24"/>
        </w:rPr>
        <w:t>мероприятийПрограммы</w:t>
      </w:r>
      <w:proofErr w:type="spellEnd"/>
      <w:r w:rsidRPr="004C49E4">
        <w:rPr>
          <w:rFonts w:ascii="Arial" w:hAnsi="Arial" w:cs="Arial"/>
          <w:sz w:val="24"/>
          <w:szCs w:val="24"/>
        </w:rPr>
        <w:t xml:space="preserve"> являются:</w:t>
      </w:r>
    </w:p>
    <w:p w:rsidR="00EE3683" w:rsidRPr="004C49E4" w:rsidRDefault="00EE3683" w:rsidP="004C49E4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 xml:space="preserve"> отдел правовой, организационной</w:t>
      </w:r>
      <w:proofErr w:type="gramStart"/>
      <w:r w:rsidRPr="004C49E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C49E4">
        <w:rPr>
          <w:rFonts w:ascii="Arial" w:hAnsi="Arial" w:cs="Arial"/>
          <w:sz w:val="24"/>
          <w:szCs w:val="24"/>
        </w:rPr>
        <w:t>кадровой работы и труда Администрации Солнцевского района,</w:t>
      </w:r>
    </w:p>
    <w:p w:rsidR="00EE3683" w:rsidRPr="004C49E4" w:rsidRDefault="00EE3683" w:rsidP="004C49E4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 xml:space="preserve">ОБУЗ « </w:t>
      </w:r>
      <w:proofErr w:type="spellStart"/>
      <w:r w:rsidRPr="004C49E4">
        <w:rPr>
          <w:rFonts w:ascii="Arial" w:hAnsi="Arial" w:cs="Arial"/>
          <w:sz w:val="24"/>
          <w:szCs w:val="24"/>
        </w:rPr>
        <w:t>Солнцевская</w:t>
      </w:r>
      <w:proofErr w:type="spellEnd"/>
      <w:r w:rsidRPr="004C49E4">
        <w:rPr>
          <w:rFonts w:ascii="Arial" w:hAnsi="Arial" w:cs="Arial"/>
          <w:sz w:val="24"/>
          <w:szCs w:val="24"/>
        </w:rPr>
        <w:t xml:space="preserve"> ЦРБ</w:t>
      </w:r>
      <w:proofErr w:type="gramStart"/>
      <w:r w:rsidRPr="004C49E4">
        <w:rPr>
          <w:rFonts w:ascii="Arial" w:hAnsi="Arial" w:cs="Arial"/>
          <w:sz w:val="24"/>
          <w:szCs w:val="24"/>
        </w:rPr>
        <w:t>,»</w:t>
      </w:r>
      <w:proofErr w:type="gramEnd"/>
    </w:p>
    <w:p w:rsidR="00EE3683" w:rsidRPr="004C49E4" w:rsidRDefault="00D56812" w:rsidP="004C49E4">
      <w:pPr>
        <w:widowControl w:val="0"/>
        <w:snapToGrid w:val="0"/>
        <w:ind w:lef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683" w:rsidRPr="004C49E4">
        <w:rPr>
          <w:rFonts w:ascii="Arial" w:hAnsi="Arial" w:cs="Arial"/>
          <w:sz w:val="24"/>
          <w:szCs w:val="24"/>
        </w:rPr>
        <w:t>Нач</w:t>
      </w:r>
      <w:proofErr w:type="spellEnd"/>
      <w:r w:rsidR="00EE3683" w:rsidRPr="004C49E4">
        <w:rPr>
          <w:rFonts w:ascii="Arial" w:hAnsi="Arial" w:cs="Arial"/>
          <w:sz w:val="24"/>
          <w:szCs w:val="24"/>
        </w:rPr>
        <w:t xml:space="preserve"> отдела ГО и ЧС Администрации Солнцевского района, </w:t>
      </w:r>
    </w:p>
    <w:p w:rsidR="00EE3683" w:rsidRPr="004C49E4" w:rsidRDefault="00EE3683" w:rsidP="004C49E4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Прокуратура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 xml:space="preserve">Солнцевского района, </w:t>
      </w:r>
    </w:p>
    <w:p w:rsidR="00EE3683" w:rsidRPr="004C49E4" w:rsidRDefault="00D56812" w:rsidP="004C49E4">
      <w:pPr>
        <w:widowControl w:val="0"/>
        <w:snapToGrid w:val="0"/>
        <w:ind w:lef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683" w:rsidRPr="004C49E4">
        <w:rPr>
          <w:rFonts w:ascii="Arial" w:hAnsi="Arial" w:cs="Arial"/>
          <w:sz w:val="24"/>
          <w:szCs w:val="24"/>
        </w:rPr>
        <w:t>Солнцевское</w:t>
      </w:r>
      <w:proofErr w:type="spellEnd"/>
      <w:r w:rsidR="00EE3683" w:rsidRPr="004C49E4">
        <w:rPr>
          <w:rFonts w:ascii="Arial" w:hAnsi="Arial" w:cs="Arial"/>
          <w:sz w:val="24"/>
          <w:szCs w:val="24"/>
        </w:rPr>
        <w:t xml:space="preserve"> Отделение полиции</w:t>
      </w:r>
      <w:r>
        <w:rPr>
          <w:rFonts w:ascii="Arial" w:hAnsi="Arial" w:cs="Arial"/>
          <w:sz w:val="24"/>
          <w:szCs w:val="24"/>
        </w:rPr>
        <w:t xml:space="preserve"> </w:t>
      </w:r>
      <w:r w:rsidR="00EE3683" w:rsidRPr="004C49E4">
        <w:rPr>
          <w:rFonts w:ascii="Arial" w:hAnsi="Arial" w:cs="Arial"/>
          <w:sz w:val="24"/>
          <w:szCs w:val="24"/>
        </w:rPr>
        <w:t>МО МВД России</w:t>
      </w:r>
      <w:r>
        <w:rPr>
          <w:rFonts w:ascii="Arial" w:hAnsi="Arial" w:cs="Arial"/>
          <w:sz w:val="24"/>
          <w:szCs w:val="24"/>
        </w:rPr>
        <w:t xml:space="preserve"> </w:t>
      </w:r>
      <w:r w:rsidR="00EE3683" w:rsidRPr="004C49E4">
        <w:rPr>
          <w:rFonts w:ascii="Arial" w:hAnsi="Arial" w:cs="Arial"/>
          <w:sz w:val="24"/>
          <w:szCs w:val="24"/>
        </w:rPr>
        <w:t xml:space="preserve">« </w:t>
      </w:r>
      <w:proofErr w:type="spellStart"/>
      <w:r w:rsidR="00EE3683" w:rsidRPr="004C49E4">
        <w:rPr>
          <w:rFonts w:ascii="Arial" w:hAnsi="Arial" w:cs="Arial"/>
          <w:sz w:val="24"/>
          <w:szCs w:val="24"/>
        </w:rPr>
        <w:t>Пристенский</w:t>
      </w:r>
      <w:proofErr w:type="spellEnd"/>
      <w:r w:rsidR="00EE3683" w:rsidRPr="004C49E4">
        <w:rPr>
          <w:rFonts w:ascii="Arial" w:hAnsi="Arial" w:cs="Arial"/>
          <w:sz w:val="24"/>
          <w:szCs w:val="24"/>
        </w:rPr>
        <w:t>»,</w:t>
      </w:r>
    </w:p>
    <w:p w:rsidR="00EE3683" w:rsidRPr="004C49E4" w:rsidRDefault="00EE3683" w:rsidP="004C49E4">
      <w:pPr>
        <w:widowControl w:val="0"/>
        <w:ind w:firstLine="57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lastRenderedPageBreak/>
        <w:t>ОКУ Центр занятости населения Солнцевского района,</w:t>
      </w:r>
    </w:p>
    <w:p w:rsidR="00EE3683" w:rsidRPr="004C49E4" w:rsidRDefault="00EE3683" w:rsidP="004C49E4">
      <w:pPr>
        <w:widowControl w:val="0"/>
        <w:ind w:firstLine="57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Филиал по Солнцевскому району ФКУУИИ УФСИН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России по Курской области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(по согласованию)</w:t>
      </w:r>
    </w:p>
    <w:p w:rsidR="00EE3683" w:rsidRPr="004C49E4" w:rsidRDefault="00EE3683" w:rsidP="004C49E4">
      <w:pPr>
        <w:widowControl w:val="0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b/>
          <w:bCs/>
          <w:sz w:val="24"/>
          <w:szCs w:val="24"/>
        </w:rPr>
        <w:tab/>
      </w:r>
      <w:r w:rsidRPr="004C49E4">
        <w:rPr>
          <w:rFonts w:ascii="Arial" w:hAnsi="Arial" w:cs="Arial"/>
          <w:sz w:val="24"/>
          <w:szCs w:val="24"/>
        </w:rPr>
        <w:t>органы местного самоуправления района.</w:t>
      </w:r>
    </w:p>
    <w:p w:rsidR="00EE3683" w:rsidRPr="004C49E4" w:rsidRDefault="00EE3683" w:rsidP="004C49E4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ОГУ</w:t>
      </w:r>
      <w:proofErr w:type="gramStart"/>
      <w:r w:rsidRPr="004C49E4">
        <w:rPr>
          <w:rFonts w:ascii="Arial" w:hAnsi="Arial" w:cs="Arial"/>
          <w:sz w:val="24"/>
          <w:szCs w:val="24"/>
        </w:rPr>
        <w:t>П«</w:t>
      </w:r>
      <w:proofErr w:type="spellStart"/>
      <w:proofErr w:type="gramEnd"/>
      <w:r w:rsidRPr="004C49E4">
        <w:rPr>
          <w:rFonts w:ascii="Arial" w:hAnsi="Arial" w:cs="Arial"/>
          <w:sz w:val="24"/>
          <w:szCs w:val="24"/>
        </w:rPr>
        <w:t>Кшень-лес</w:t>
      </w:r>
      <w:proofErr w:type="spellEnd"/>
      <w:r w:rsidRPr="004C49E4">
        <w:rPr>
          <w:rFonts w:ascii="Arial" w:hAnsi="Arial" w:cs="Arial"/>
          <w:sz w:val="24"/>
          <w:szCs w:val="24"/>
        </w:rPr>
        <w:t>» лесного хозяйства Солнцевском района</w:t>
      </w:r>
    </w:p>
    <w:p w:rsidR="00EE3683" w:rsidRPr="004C49E4" w:rsidRDefault="00EE3683" w:rsidP="004C49E4">
      <w:pPr>
        <w:widowControl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 xml:space="preserve"> Межведомственная комиссия </w:t>
      </w:r>
      <w:proofErr w:type="spellStart"/>
      <w:r w:rsidRPr="004C49E4">
        <w:rPr>
          <w:rFonts w:ascii="Arial" w:hAnsi="Arial" w:cs="Arial"/>
          <w:sz w:val="24"/>
          <w:szCs w:val="24"/>
        </w:rPr>
        <w:t>попрофилактике</w:t>
      </w:r>
      <w:proofErr w:type="spellEnd"/>
      <w:r w:rsidRPr="004C49E4">
        <w:rPr>
          <w:rFonts w:ascii="Arial" w:hAnsi="Arial" w:cs="Arial"/>
          <w:sz w:val="24"/>
          <w:szCs w:val="24"/>
        </w:rPr>
        <w:t xml:space="preserve"> преступлений и иных правонарушений Администрации Солнцевского района </w:t>
      </w:r>
      <w:r w:rsidRPr="004C49E4">
        <w:rPr>
          <w:rFonts w:ascii="Arial" w:hAnsi="Arial" w:cs="Arial"/>
          <w:color w:val="000000"/>
          <w:sz w:val="24"/>
          <w:szCs w:val="24"/>
        </w:rPr>
        <w:t>в случае необходимости готовит предложения по корректировке целевых показателей Программы, исполнителям, срокам программных мероприятий.</w:t>
      </w:r>
    </w:p>
    <w:p w:rsidR="00EE3683" w:rsidRPr="004C49E4" w:rsidRDefault="00EE3683" w:rsidP="004C49E4">
      <w:pPr>
        <w:widowControl w:val="0"/>
        <w:tabs>
          <w:tab w:val="left" w:pos="21086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EE3683" w:rsidRPr="004C49E4" w:rsidRDefault="00EE3683" w:rsidP="004C49E4">
      <w:pPr>
        <w:widowControl w:val="0"/>
        <w:tabs>
          <w:tab w:val="left" w:pos="21086"/>
        </w:tabs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4C49E4">
        <w:rPr>
          <w:rFonts w:ascii="Arial" w:hAnsi="Arial" w:cs="Arial"/>
          <w:b/>
          <w:color w:val="000000"/>
          <w:sz w:val="32"/>
          <w:szCs w:val="24"/>
        </w:rPr>
        <w:t xml:space="preserve">VI .Организация управления и </w:t>
      </w:r>
      <w:proofErr w:type="gramStart"/>
      <w:r w:rsidRPr="004C49E4">
        <w:rPr>
          <w:rFonts w:ascii="Arial" w:hAnsi="Arial" w:cs="Arial"/>
          <w:b/>
          <w:color w:val="000000"/>
          <w:sz w:val="32"/>
          <w:szCs w:val="24"/>
        </w:rPr>
        <w:t>контроль за</w:t>
      </w:r>
      <w:proofErr w:type="gramEnd"/>
      <w:r w:rsidRPr="004C49E4">
        <w:rPr>
          <w:rFonts w:ascii="Arial" w:hAnsi="Arial" w:cs="Arial"/>
          <w:b/>
          <w:color w:val="000000"/>
          <w:sz w:val="32"/>
          <w:szCs w:val="24"/>
        </w:rPr>
        <w:t xml:space="preserve"> реализацией</w:t>
      </w:r>
    </w:p>
    <w:p w:rsidR="00EE3683" w:rsidRPr="004C49E4" w:rsidRDefault="00EE3683" w:rsidP="004C49E4">
      <w:pPr>
        <w:widowControl w:val="0"/>
        <w:ind w:left="708" w:firstLine="708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4C49E4">
        <w:rPr>
          <w:rFonts w:ascii="Arial" w:hAnsi="Arial" w:cs="Arial"/>
          <w:b/>
          <w:color w:val="000000"/>
          <w:sz w:val="32"/>
          <w:szCs w:val="24"/>
        </w:rPr>
        <w:t>Программы</w:t>
      </w:r>
    </w:p>
    <w:p w:rsidR="00EE3683" w:rsidRPr="004C49E4" w:rsidRDefault="00EE3683" w:rsidP="004C49E4">
      <w:pPr>
        <w:widowControl w:val="0"/>
        <w:ind w:left="360"/>
        <w:rPr>
          <w:rFonts w:ascii="Arial" w:hAnsi="Arial" w:cs="Arial"/>
          <w:color w:val="000000"/>
          <w:sz w:val="32"/>
          <w:szCs w:val="24"/>
        </w:rPr>
      </w:pPr>
    </w:p>
    <w:p w:rsidR="00EE3683" w:rsidRPr="004C49E4" w:rsidRDefault="00EE3683" w:rsidP="004C49E4">
      <w:pPr>
        <w:widowControl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4C49E4">
        <w:rPr>
          <w:rFonts w:ascii="Arial" w:hAnsi="Arial" w:cs="Arial"/>
          <w:color w:val="000000"/>
          <w:sz w:val="24"/>
          <w:szCs w:val="24"/>
        </w:rPr>
        <w:t>Контроль за исполнением Программы осуществляют: отдел правовой, организационный, кадровой</w:t>
      </w:r>
      <w:r w:rsidR="00D568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49E4">
        <w:rPr>
          <w:rFonts w:ascii="Arial" w:hAnsi="Arial" w:cs="Arial"/>
          <w:color w:val="000000"/>
          <w:sz w:val="24"/>
          <w:szCs w:val="24"/>
        </w:rPr>
        <w:t>работы и труда</w:t>
      </w:r>
      <w:r w:rsidRPr="004C49E4">
        <w:rPr>
          <w:rFonts w:ascii="Arial" w:hAnsi="Arial" w:cs="Arial"/>
          <w:sz w:val="24"/>
          <w:szCs w:val="24"/>
        </w:rPr>
        <w:t xml:space="preserve"> Администрации Солнцевского района,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МУЗ «</w:t>
      </w:r>
      <w:proofErr w:type="spellStart"/>
      <w:r w:rsidRPr="004C49E4">
        <w:rPr>
          <w:rFonts w:ascii="Arial" w:hAnsi="Arial" w:cs="Arial"/>
          <w:sz w:val="24"/>
          <w:szCs w:val="24"/>
        </w:rPr>
        <w:t>Солнцевское</w:t>
      </w:r>
      <w:proofErr w:type="spellEnd"/>
      <w:r w:rsidRPr="004C49E4">
        <w:rPr>
          <w:rFonts w:ascii="Arial" w:hAnsi="Arial" w:cs="Arial"/>
          <w:sz w:val="24"/>
          <w:szCs w:val="24"/>
        </w:rPr>
        <w:t xml:space="preserve"> ЦРБ»,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начальник отдела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ГО и ЧС администрации Солнцевского района, Прокуратура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Солнцевского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района,</w:t>
      </w:r>
      <w:r w:rsidR="00D568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9E4">
        <w:rPr>
          <w:rFonts w:ascii="Arial" w:hAnsi="Arial" w:cs="Arial"/>
          <w:sz w:val="24"/>
          <w:szCs w:val="24"/>
        </w:rPr>
        <w:t>Солнцевское</w:t>
      </w:r>
      <w:proofErr w:type="spellEnd"/>
      <w:r w:rsidRPr="004C49E4">
        <w:rPr>
          <w:rFonts w:ascii="Arial" w:hAnsi="Arial" w:cs="Arial"/>
          <w:sz w:val="24"/>
          <w:szCs w:val="24"/>
        </w:rPr>
        <w:t xml:space="preserve"> Отделение полиции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МО МВД России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 xml:space="preserve">« </w:t>
      </w:r>
      <w:proofErr w:type="spellStart"/>
      <w:r w:rsidRPr="004C49E4">
        <w:rPr>
          <w:rFonts w:ascii="Arial" w:hAnsi="Arial" w:cs="Arial"/>
          <w:sz w:val="24"/>
          <w:szCs w:val="24"/>
        </w:rPr>
        <w:t>Пристенский</w:t>
      </w:r>
      <w:proofErr w:type="spellEnd"/>
      <w:r w:rsidRPr="004C49E4">
        <w:rPr>
          <w:rFonts w:ascii="Arial" w:hAnsi="Arial" w:cs="Arial"/>
          <w:sz w:val="24"/>
          <w:szCs w:val="24"/>
        </w:rPr>
        <w:t xml:space="preserve">», </w:t>
      </w:r>
      <w:r w:rsidRPr="004C49E4">
        <w:rPr>
          <w:rFonts w:ascii="Arial" w:hAnsi="Arial" w:cs="Arial"/>
          <w:b/>
          <w:bCs/>
          <w:sz w:val="24"/>
          <w:szCs w:val="24"/>
        </w:rPr>
        <w:tab/>
      </w:r>
      <w:r w:rsidRPr="004C49E4">
        <w:rPr>
          <w:rFonts w:ascii="Arial" w:hAnsi="Arial" w:cs="Arial"/>
          <w:sz w:val="24"/>
          <w:szCs w:val="24"/>
        </w:rPr>
        <w:t>Филиал по Солнцевскому району ФКУУИИ УФСИН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России по Курской области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(по согласованию), органы местного самоуправления района.</w:t>
      </w:r>
      <w:proofErr w:type="gramEnd"/>
    </w:p>
    <w:p w:rsidR="00EE3683" w:rsidRPr="004C49E4" w:rsidRDefault="00EE3683" w:rsidP="004C49E4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49E4">
        <w:rPr>
          <w:rFonts w:ascii="Arial" w:hAnsi="Arial" w:cs="Arial"/>
          <w:color w:val="000000"/>
          <w:sz w:val="24"/>
          <w:szCs w:val="24"/>
        </w:rPr>
        <w:t>Текущий контроль осуществляют руководители ведомств-исполнителей.</w:t>
      </w:r>
    </w:p>
    <w:p w:rsidR="00EE3683" w:rsidRPr="004C49E4" w:rsidRDefault="00EE3683" w:rsidP="004C49E4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49E4">
        <w:rPr>
          <w:rFonts w:ascii="Arial" w:hAnsi="Arial" w:cs="Arial"/>
          <w:color w:val="000000"/>
          <w:sz w:val="24"/>
          <w:szCs w:val="24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 Исполнители мероприятий, указанные в графе «Исполнитель» первыми, могут создавать на паритетной основе межведомственные группы, работу которых они организуют, с представлением отчетов в установленные сроки.</w:t>
      </w:r>
    </w:p>
    <w:p w:rsidR="00EE3683" w:rsidRPr="004C49E4" w:rsidRDefault="00EE3683" w:rsidP="004C49E4">
      <w:pPr>
        <w:jc w:val="center"/>
        <w:rPr>
          <w:rFonts w:ascii="Arial" w:hAnsi="Arial" w:cs="Arial"/>
          <w:sz w:val="28"/>
          <w:szCs w:val="24"/>
        </w:rPr>
      </w:pPr>
    </w:p>
    <w:p w:rsidR="00EE3683" w:rsidRPr="004C49E4" w:rsidRDefault="00EE3683" w:rsidP="004C49E4">
      <w:pPr>
        <w:jc w:val="center"/>
        <w:rPr>
          <w:rFonts w:ascii="Arial" w:hAnsi="Arial" w:cs="Arial"/>
          <w:b/>
          <w:sz w:val="32"/>
          <w:szCs w:val="24"/>
        </w:rPr>
      </w:pPr>
      <w:r w:rsidRPr="004C49E4">
        <w:rPr>
          <w:rFonts w:ascii="Arial" w:hAnsi="Arial" w:cs="Arial"/>
          <w:b/>
          <w:sz w:val="32"/>
          <w:szCs w:val="24"/>
        </w:rPr>
        <w:t>VI.</w:t>
      </w:r>
      <w:r w:rsidR="00D56812">
        <w:rPr>
          <w:rFonts w:ascii="Arial" w:hAnsi="Arial" w:cs="Arial"/>
          <w:b/>
          <w:sz w:val="32"/>
          <w:szCs w:val="24"/>
        </w:rPr>
        <w:t xml:space="preserve"> </w:t>
      </w:r>
      <w:r w:rsidRPr="004C49E4">
        <w:rPr>
          <w:rFonts w:ascii="Arial" w:hAnsi="Arial" w:cs="Arial"/>
          <w:b/>
          <w:sz w:val="32"/>
          <w:szCs w:val="24"/>
        </w:rPr>
        <w:t>Ожидаемые результаты реализации программы</w:t>
      </w:r>
    </w:p>
    <w:p w:rsidR="00EE3683" w:rsidRPr="004C49E4" w:rsidRDefault="00EE3683" w:rsidP="004C49E4">
      <w:pPr>
        <w:jc w:val="both"/>
        <w:rPr>
          <w:rFonts w:ascii="Arial" w:hAnsi="Arial" w:cs="Arial"/>
          <w:sz w:val="24"/>
          <w:szCs w:val="24"/>
        </w:rPr>
      </w:pPr>
    </w:p>
    <w:p w:rsidR="00EE3683" w:rsidRPr="004C49E4" w:rsidRDefault="00EE3683" w:rsidP="004C49E4">
      <w:pPr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Реализация мероприятий Программы позволит:</w:t>
      </w:r>
    </w:p>
    <w:p w:rsidR="00EE3683" w:rsidRPr="004C49E4" w:rsidRDefault="00EE3683" w:rsidP="004C49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 xml:space="preserve">обеспечить надлежащий уровень профилактики правонарушений, антитеррористической безопасности населения и уязвимой инфраструктуры района; </w:t>
      </w:r>
    </w:p>
    <w:p w:rsidR="00EE3683" w:rsidRPr="004C49E4" w:rsidRDefault="00EE3683" w:rsidP="004C49E4">
      <w:pPr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 xml:space="preserve">способствовать развитию принципов толерантности у населения области, сохранению стабильности в сфере межэтнических и тесно связанных с ними межконфессиональных отношении; </w:t>
      </w:r>
    </w:p>
    <w:p w:rsidR="00EE3683" w:rsidRPr="004C49E4" w:rsidRDefault="00EE3683" w:rsidP="004C49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 xml:space="preserve">стабилизировать </w:t>
      </w:r>
      <w:proofErr w:type="spellStart"/>
      <w:r w:rsidRPr="004C49E4">
        <w:rPr>
          <w:rFonts w:ascii="Arial" w:hAnsi="Arial" w:cs="Arial"/>
          <w:sz w:val="24"/>
          <w:szCs w:val="24"/>
        </w:rPr>
        <w:t>наркоситуацию</w:t>
      </w:r>
      <w:proofErr w:type="spellEnd"/>
      <w:r w:rsidRPr="004C49E4">
        <w:rPr>
          <w:rFonts w:ascii="Arial" w:hAnsi="Arial" w:cs="Arial"/>
          <w:sz w:val="24"/>
          <w:szCs w:val="24"/>
        </w:rPr>
        <w:t xml:space="preserve">; </w:t>
      </w:r>
    </w:p>
    <w:p w:rsidR="00EE3683" w:rsidRPr="004C49E4" w:rsidRDefault="00EE3683" w:rsidP="004C49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развивать систему конституционных гарантий, направленных на обеспечение прав и свобод граждан;</w:t>
      </w:r>
    </w:p>
    <w:p w:rsidR="00EE3683" w:rsidRPr="004C49E4" w:rsidRDefault="00EE3683" w:rsidP="004C49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 xml:space="preserve">снизить уровень рецидивной преступности; </w:t>
      </w:r>
    </w:p>
    <w:p w:rsidR="00EE3683" w:rsidRPr="004C49E4" w:rsidRDefault="00EE3683" w:rsidP="004C49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 xml:space="preserve">увеличить число трудоустроенных лиц, освободившихся из мест лишения свободы; </w:t>
      </w:r>
    </w:p>
    <w:p w:rsidR="00EE3683" w:rsidRPr="004C49E4" w:rsidRDefault="00EE3683" w:rsidP="004C49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 xml:space="preserve">создать необходимые условия для обеспечения полезной занятости лиц, освободившихся из мест лишения свободы; </w:t>
      </w:r>
    </w:p>
    <w:p w:rsidR="00EE3683" w:rsidRPr="004C49E4" w:rsidRDefault="00EE3683" w:rsidP="004C49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 xml:space="preserve">уменьшить количество несовершеннолетних, вовлеченных в преступные группировки и сообщества; </w:t>
      </w:r>
    </w:p>
    <w:p w:rsidR="00EE3683" w:rsidRPr="004C49E4" w:rsidRDefault="00EE3683" w:rsidP="004C49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увеличить количество лиц, освободившихся из мест лишения свободы, которым оказана социальная помощь.</w:t>
      </w:r>
    </w:p>
    <w:p w:rsidR="00EE3683" w:rsidRPr="004C49E4" w:rsidRDefault="00EE3683" w:rsidP="004C49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Показателями социально-экономической эффективности реализации Программы являются:</w:t>
      </w:r>
    </w:p>
    <w:p w:rsidR="00EE3683" w:rsidRPr="004C49E4" w:rsidRDefault="00EE3683" w:rsidP="004C49E4">
      <w:pPr>
        <w:pStyle w:val="ConsPlusNonformat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lastRenderedPageBreak/>
        <w:t xml:space="preserve">снижение соотношения числа совершенных правонарушений </w:t>
      </w:r>
    </w:p>
    <w:p w:rsidR="00EE3683" w:rsidRPr="004C49E4" w:rsidRDefault="00EE3683" w:rsidP="004C49E4">
      <w:pPr>
        <w:pStyle w:val="ConsPlusNonformat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 xml:space="preserve">увеличение количества правонарушений, выявленных сотрудниками </w:t>
      </w:r>
      <w:proofErr w:type="spellStart"/>
      <w:r w:rsidRPr="004C49E4">
        <w:rPr>
          <w:rFonts w:ascii="Arial" w:hAnsi="Arial" w:cs="Arial"/>
          <w:sz w:val="24"/>
          <w:szCs w:val="24"/>
        </w:rPr>
        <w:t>Солнцевское</w:t>
      </w:r>
      <w:proofErr w:type="spellEnd"/>
      <w:r w:rsidRPr="004C49E4">
        <w:rPr>
          <w:rFonts w:ascii="Arial" w:hAnsi="Arial" w:cs="Arial"/>
          <w:sz w:val="24"/>
          <w:szCs w:val="24"/>
        </w:rPr>
        <w:t xml:space="preserve"> Отделение полиции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МО МВД России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 xml:space="preserve">« </w:t>
      </w:r>
      <w:proofErr w:type="spellStart"/>
      <w:r w:rsidRPr="004C49E4">
        <w:rPr>
          <w:rFonts w:ascii="Arial" w:hAnsi="Arial" w:cs="Arial"/>
          <w:sz w:val="24"/>
          <w:szCs w:val="24"/>
        </w:rPr>
        <w:t>Пристенский</w:t>
      </w:r>
      <w:proofErr w:type="spellEnd"/>
      <w:r w:rsidRPr="004C49E4">
        <w:rPr>
          <w:rFonts w:ascii="Arial" w:hAnsi="Arial" w:cs="Arial"/>
          <w:sz w:val="24"/>
          <w:szCs w:val="24"/>
        </w:rPr>
        <w:t>»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с представителями общественных формирований правоохранительной направленности</w:t>
      </w:r>
      <w:proofErr w:type="gramStart"/>
      <w:r w:rsidRPr="004C49E4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EE3683" w:rsidRPr="004C49E4" w:rsidRDefault="00EE3683" w:rsidP="004C49E4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ab/>
        <w:t>увеличение доли молодых людей, участвующих в деятельности патриотических объединений, клубов, центров в общем количестве молодежи</w:t>
      </w:r>
      <w:proofErr w:type="gramStart"/>
      <w:r w:rsidRPr="004C49E4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E3683" w:rsidRPr="004C49E4" w:rsidRDefault="00EE3683" w:rsidP="004C49E4">
      <w:pPr>
        <w:pStyle w:val="ConsPlusNonformat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 xml:space="preserve">снижение количества выявленных лиц, совершивших преступления коррупционной направленности, </w:t>
      </w:r>
    </w:p>
    <w:p w:rsidR="00EE3683" w:rsidRPr="004C49E4" w:rsidRDefault="00EE3683" w:rsidP="004C49E4">
      <w:pPr>
        <w:pStyle w:val="ConsPlusNonformat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снижение соотношения числа правонарушений, совершенных на улицах и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в других общественных местах, с общим числом преступлений</w:t>
      </w:r>
      <w:proofErr w:type="gramStart"/>
      <w:r w:rsidRPr="004C49E4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EE3683" w:rsidRPr="004C49E4" w:rsidRDefault="00EE3683" w:rsidP="004C49E4">
      <w:pPr>
        <w:pStyle w:val="ConsPlusNonformat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снижение соотношения числа преступлений, совершенных несовершеннолетними или при их участии, с общим числом оконченных расследованием преступлений</w:t>
      </w:r>
      <w:proofErr w:type="gramStart"/>
      <w:r w:rsidRPr="004C49E4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EE3683" w:rsidRPr="004C49E4" w:rsidRDefault="00EE3683" w:rsidP="004C49E4">
      <w:pPr>
        <w:pStyle w:val="ConsPlusNonformat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увеличение доли молодых людей, вовлеченных в проекты и программы в сфере социальной адаптации и профилактики асоциального поведения, в общем количестве молодежи</w:t>
      </w:r>
      <w:proofErr w:type="gramStart"/>
      <w:r w:rsidRPr="004C49E4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EE3683" w:rsidRPr="004C49E4" w:rsidRDefault="00EE3683" w:rsidP="004C49E4">
      <w:pPr>
        <w:pStyle w:val="ConsPlusNonformat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снижение соотношения числа правонарушений, совершенных в состоянии алкогольного опьянения, с общим числом оконченных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расследованием преступлений</w:t>
      </w:r>
      <w:proofErr w:type="gramStart"/>
      <w:r w:rsidRPr="004C49E4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EE3683" w:rsidRPr="004C49E4" w:rsidRDefault="00EE3683" w:rsidP="004C49E4">
      <w:pPr>
        <w:pStyle w:val="ConsPlusNonformat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увеличение доли лиц, систематически занимающихся физической культурой и спортом, в общей численности населения области на 10 процентных пунктов;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увеличение доли обучающихся, задействованных в мероприятиях духовно-нравственной направленности (от общего количества проведенных мероприятий</w:t>
      </w:r>
      <w:proofErr w:type="gramStart"/>
      <w:r w:rsidRPr="004C49E4">
        <w:rPr>
          <w:rFonts w:ascii="Arial" w:hAnsi="Arial" w:cs="Arial"/>
          <w:sz w:val="24"/>
          <w:szCs w:val="24"/>
        </w:rPr>
        <w:t>), ;</w:t>
      </w:r>
      <w:proofErr w:type="gramEnd"/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 xml:space="preserve">снижение доли лиц, ранее осуждавшихся за совершение преступлений, в общем количестве лиц, уголовные </w:t>
      </w:r>
      <w:proofErr w:type="gramStart"/>
      <w:r w:rsidRPr="004C49E4">
        <w:rPr>
          <w:rFonts w:ascii="Arial" w:hAnsi="Arial" w:cs="Arial"/>
          <w:sz w:val="24"/>
          <w:szCs w:val="24"/>
        </w:rPr>
        <w:t>дела</w:t>
      </w:r>
      <w:proofErr w:type="gramEnd"/>
      <w:r w:rsidRPr="004C49E4">
        <w:rPr>
          <w:rFonts w:ascii="Arial" w:hAnsi="Arial" w:cs="Arial"/>
          <w:sz w:val="24"/>
          <w:szCs w:val="24"/>
        </w:rPr>
        <w:t xml:space="preserve"> в отношении которых направлены в суд, ;</w:t>
      </w:r>
    </w:p>
    <w:p w:rsidR="00EE3683" w:rsidRPr="004C49E4" w:rsidRDefault="00EE3683" w:rsidP="004C49E4">
      <w:pPr>
        <w:pStyle w:val="ConsPlusNonformat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снижение соотношения числа правонарушений, совершенных лицами, ранее привлекавшимися к уголовной ответственности, с общим числом расследованных преступлений на</w:t>
      </w:r>
      <w:proofErr w:type="gramStart"/>
      <w:r w:rsidRPr="004C49E4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EE3683" w:rsidRPr="004C49E4" w:rsidRDefault="00EE3683" w:rsidP="004C49E4">
      <w:pPr>
        <w:pStyle w:val="ConsPlusNonformat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увеличение доли лиц, освободившихся из мест лишения свободы, получивших социальные услуги, в общем количестве нуждающихся лиц, освободившихся из мест лишения свободы, обратившихся за помощью;</w:t>
      </w:r>
    </w:p>
    <w:p w:rsidR="00EE3683" w:rsidRPr="004C49E4" w:rsidRDefault="00EE3683" w:rsidP="004C49E4">
      <w:pPr>
        <w:pStyle w:val="ConsPlusNonformat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 xml:space="preserve">увеличение доли трудоустроенных лиц, освобожденных из мест лишения свободы, в общем количестве обратившихся в центр занятости населения, </w:t>
      </w:r>
    </w:p>
    <w:p w:rsidR="00EE3683" w:rsidRPr="004C49E4" w:rsidRDefault="00EE3683" w:rsidP="004C49E4">
      <w:pPr>
        <w:pStyle w:val="ConsPlusNonformat0"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увеличение количества публикаций в средствах массовой информации по вопросам правоохранительной деятельности</w:t>
      </w:r>
      <w:proofErr w:type="gramStart"/>
      <w:r w:rsidRPr="004C49E4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E3683" w:rsidRPr="004C49E4" w:rsidRDefault="00EE3683" w:rsidP="004C49E4">
      <w:pPr>
        <w:jc w:val="right"/>
        <w:rPr>
          <w:rFonts w:ascii="Arial" w:hAnsi="Arial" w:cs="Arial"/>
          <w:sz w:val="24"/>
          <w:szCs w:val="24"/>
        </w:rPr>
      </w:pPr>
    </w:p>
    <w:p w:rsidR="00EE3683" w:rsidRPr="004C49E4" w:rsidRDefault="00EE3683" w:rsidP="004C49E4">
      <w:pPr>
        <w:jc w:val="right"/>
        <w:rPr>
          <w:rFonts w:ascii="Arial" w:hAnsi="Arial" w:cs="Arial"/>
          <w:sz w:val="24"/>
          <w:szCs w:val="24"/>
        </w:rPr>
      </w:pPr>
    </w:p>
    <w:p w:rsidR="00EE3683" w:rsidRPr="004C49E4" w:rsidRDefault="00EE3683" w:rsidP="004C49E4">
      <w:pPr>
        <w:jc w:val="right"/>
        <w:rPr>
          <w:rFonts w:ascii="Arial" w:hAnsi="Arial" w:cs="Arial"/>
          <w:sz w:val="24"/>
          <w:szCs w:val="24"/>
        </w:rPr>
      </w:pPr>
    </w:p>
    <w:p w:rsidR="00EE3683" w:rsidRPr="004C49E4" w:rsidRDefault="00EE3683" w:rsidP="004C49E4">
      <w:pPr>
        <w:jc w:val="right"/>
        <w:rPr>
          <w:rFonts w:ascii="Arial" w:hAnsi="Arial" w:cs="Arial"/>
          <w:sz w:val="24"/>
          <w:szCs w:val="24"/>
        </w:rPr>
      </w:pPr>
    </w:p>
    <w:p w:rsidR="00EE3683" w:rsidRPr="004C49E4" w:rsidRDefault="00EE3683" w:rsidP="004C49E4">
      <w:pPr>
        <w:jc w:val="right"/>
        <w:rPr>
          <w:rFonts w:ascii="Arial" w:hAnsi="Arial" w:cs="Arial"/>
          <w:sz w:val="24"/>
          <w:szCs w:val="24"/>
        </w:rPr>
      </w:pPr>
    </w:p>
    <w:p w:rsidR="00157116" w:rsidRPr="004C49E4" w:rsidRDefault="00157116" w:rsidP="004C49E4">
      <w:pPr>
        <w:jc w:val="right"/>
        <w:rPr>
          <w:rFonts w:ascii="Arial" w:hAnsi="Arial" w:cs="Arial"/>
          <w:sz w:val="24"/>
          <w:szCs w:val="24"/>
        </w:rPr>
      </w:pPr>
    </w:p>
    <w:p w:rsidR="00157116" w:rsidRPr="004C49E4" w:rsidRDefault="00157116" w:rsidP="004C49E4">
      <w:pPr>
        <w:jc w:val="right"/>
        <w:rPr>
          <w:rFonts w:ascii="Arial" w:hAnsi="Arial" w:cs="Arial"/>
          <w:sz w:val="24"/>
          <w:szCs w:val="24"/>
        </w:rPr>
      </w:pPr>
    </w:p>
    <w:p w:rsidR="00157116" w:rsidRPr="004C49E4" w:rsidRDefault="00157116" w:rsidP="004C49E4">
      <w:pPr>
        <w:jc w:val="right"/>
        <w:rPr>
          <w:rFonts w:ascii="Arial" w:hAnsi="Arial" w:cs="Arial"/>
          <w:sz w:val="24"/>
          <w:szCs w:val="24"/>
        </w:rPr>
      </w:pPr>
    </w:p>
    <w:p w:rsidR="00157116" w:rsidRPr="004C49E4" w:rsidRDefault="00157116" w:rsidP="004C49E4">
      <w:pPr>
        <w:jc w:val="right"/>
        <w:rPr>
          <w:rFonts w:ascii="Arial" w:hAnsi="Arial" w:cs="Arial"/>
          <w:sz w:val="24"/>
          <w:szCs w:val="24"/>
        </w:rPr>
      </w:pPr>
    </w:p>
    <w:p w:rsidR="00157116" w:rsidRPr="004C49E4" w:rsidRDefault="00157116" w:rsidP="004C49E4">
      <w:pPr>
        <w:jc w:val="right"/>
        <w:rPr>
          <w:rFonts w:ascii="Arial" w:hAnsi="Arial" w:cs="Arial"/>
          <w:sz w:val="24"/>
          <w:szCs w:val="24"/>
        </w:rPr>
      </w:pPr>
    </w:p>
    <w:p w:rsidR="00157116" w:rsidRPr="004C49E4" w:rsidRDefault="00157116" w:rsidP="004C49E4">
      <w:pPr>
        <w:jc w:val="right"/>
        <w:rPr>
          <w:rFonts w:ascii="Arial" w:hAnsi="Arial" w:cs="Arial"/>
          <w:sz w:val="24"/>
          <w:szCs w:val="24"/>
        </w:rPr>
      </w:pPr>
    </w:p>
    <w:p w:rsidR="00157116" w:rsidRPr="004C49E4" w:rsidRDefault="00157116" w:rsidP="004C49E4">
      <w:pPr>
        <w:jc w:val="right"/>
        <w:rPr>
          <w:rFonts w:ascii="Arial" w:hAnsi="Arial" w:cs="Arial"/>
          <w:sz w:val="24"/>
          <w:szCs w:val="24"/>
        </w:rPr>
      </w:pPr>
    </w:p>
    <w:p w:rsidR="00157116" w:rsidRPr="004C49E4" w:rsidRDefault="00157116" w:rsidP="004C49E4">
      <w:pPr>
        <w:jc w:val="right"/>
        <w:rPr>
          <w:rFonts w:ascii="Arial" w:hAnsi="Arial" w:cs="Arial"/>
          <w:sz w:val="24"/>
          <w:szCs w:val="24"/>
        </w:rPr>
      </w:pPr>
    </w:p>
    <w:p w:rsidR="00157116" w:rsidRPr="004C49E4" w:rsidRDefault="00157116" w:rsidP="004C49E4">
      <w:pPr>
        <w:jc w:val="right"/>
        <w:rPr>
          <w:rFonts w:ascii="Arial" w:hAnsi="Arial" w:cs="Arial"/>
          <w:sz w:val="24"/>
          <w:szCs w:val="24"/>
        </w:rPr>
      </w:pPr>
    </w:p>
    <w:p w:rsidR="00157116" w:rsidRPr="004C49E4" w:rsidRDefault="00157116" w:rsidP="004C49E4">
      <w:pPr>
        <w:jc w:val="right"/>
        <w:rPr>
          <w:rFonts w:ascii="Arial" w:hAnsi="Arial" w:cs="Arial"/>
          <w:sz w:val="24"/>
          <w:szCs w:val="24"/>
        </w:rPr>
      </w:pPr>
    </w:p>
    <w:p w:rsidR="00157116" w:rsidRPr="004C49E4" w:rsidRDefault="00157116" w:rsidP="004C49E4">
      <w:pPr>
        <w:rPr>
          <w:rFonts w:ascii="Arial" w:hAnsi="Arial" w:cs="Arial"/>
          <w:sz w:val="24"/>
          <w:szCs w:val="24"/>
        </w:rPr>
      </w:pPr>
    </w:p>
    <w:p w:rsidR="00157116" w:rsidRPr="004C49E4" w:rsidRDefault="00157116" w:rsidP="004C49E4">
      <w:pPr>
        <w:jc w:val="right"/>
        <w:rPr>
          <w:rFonts w:ascii="Arial" w:hAnsi="Arial" w:cs="Arial"/>
          <w:sz w:val="24"/>
          <w:szCs w:val="24"/>
        </w:rPr>
        <w:sectPr w:rsidR="00157116" w:rsidRPr="004C49E4" w:rsidSect="0001175C">
          <w:footnotePr>
            <w:pos w:val="beneathText"/>
          </w:footnotePr>
          <w:pgSz w:w="11905" w:h="16837"/>
          <w:pgMar w:top="1134" w:right="1247" w:bottom="1134" w:left="1531" w:header="709" w:footer="720" w:gutter="0"/>
          <w:cols w:space="720"/>
          <w:docGrid w:linePitch="272"/>
        </w:sectPr>
      </w:pPr>
    </w:p>
    <w:p w:rsidR="00EE3683" w:rsidRPr="004C49E4" w:rsidRDefault="0001175C" w:rsidP="004C49E4">
      <w:pPr>
        <w:jc w:val="right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E3683" w:rsidRPr="004C49E4" w:rsidRDefault="0001175C" w:rsidP="004C49E4">
      <w:pPr>
        <w:ind w:firstLine="8789"/>
        <w:jc w:val="right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 xml:space="preserve"> муниципальной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 xml:space="preserve">программы </w:t>
      </w:r>
      <w:r w:rsidR="00EE3683" w:rsidRPr="004C49E4">
        <w:rPr>
          <w:rFonts w:ascii="Arial" w:hAnsi="Arial" w:cs="Arial"/>
          <w:sz w:val="24"/>
          <w:szCs w:val="24"/>
        </w:rPr>
        <w:t>«Профилактика</w:t>
      </w:r>
    </w:p>
    <w:p w:rsidR="00EE3683" w:rsidRPr="004C49E4" w:rsidRDefault="00EE3683" w:rsidP="004C49E4">
      <w:pPr>
        <w:ind w:firstLine="8789"/>
        <w:jc w:val="right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преступлений и иных правонарушений</w:t>
      </w:r>
    </w:p>
    <w:p w:rsidR="00EE3683" w:rsidRPr="004C49E4" w:rsidRDefault="00EE3683" w:rsidP="004C49E4">
      <w:pPr>
        <w:ind w:firstLine="8789"/>
        <w:jc w:val="right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в Солнцевском районе</w:t>
      </w:r>
      <w:r w:rsidRPr="004C49E4">
        <w:rPr>
          <w:rFonts w:ascii="Arial" w:hAnsi="Arial" w:cs="Arial"/>
          <w:b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Курской области»</w:t>
      </w:r>
    </w:p>
    <w:p w:rsidR="00EE3683" w:rsidRPr="004C49E4" w:rsidRDefault="00EE3683" w:rsidP="004C49E4">
      <w:pPr>
        <w:ind w:firstLine="8789"/>
        <w:jc w:val="both"/>
        <w:rPr>
          <w:rFonts w:ascii="Arial" w:hAnsi="Arial" w:cs="Arial"/>
          <w:sz w:val="24"/>
          <w:szCs w:val="24"/>
        </w:rPr>
      </w:pPr>
    </w:p>
    <w:p w:rsidR="00EE3683" w:rsidRPr="004C49E4" w:rsidRDefault="00EE3683" w:rsidP="004C49E4">
      <w:pPr>
        <w:jc w:val="center"/>
        <w:rPr>
          <w:rFonts w:ascii="Arial" w:hAnsi="Arial" w:cs="Arial"/>
          <w:sz w:val="24"/>
          <w:szCs w:val="24"/>
        </w:rPr>
      </w:pPr>
    </w:p>
    <w:p w:rsidR="00EE3683" w:rsidRPr="004C49E4" w:rsidRDefault="00EE3683" w:rsidP="004C49E4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4C49E4">
        <w:rPr>
          <w:rFonts w:ascii="Arial" w:hAnsi="Arial" w:cs="Arial"/>
          <w:b/>
          <w:sz w:val="24"/>
          <w:szCs w:val="24"/>
        </w:rPr>
        <w:t>Прогнозируемые значения целевых индикаторов и показателей</w:t>
      </w:r>
      <w:r w:rsidR="00D56812">
        <w:rPr>
          <w:rFonts w:ascii="Arial" w:hAnsi="Arial" w:cs="Arial"/>
          <w:b/>
          <w:sz w:val="24"/>
          <w:szCs w:val="24"/>
        </w:rPr>
        <w:t xml:space="preserve"> </w:t>
      </w:r>
      <w:r w:rsidRPr="004C49E4">
        <w:rPr>
          <w:rFonts w:ascii="Arial" w:hAnsi="Arial" w:cs="Arial"/>
          <w:b/>
          <w:sz w:val="24"/>
          <w:szCs w:val="24"/>
        </w:rPr>
        <w:t>муниципальной программы</w:t>
      </w:r>
      <w:r w:rsidR="00D56812">
        <w:rPr>
          <w:rFonts w:ascii="Arial" w:hAnsi="Arial" w:cs="Arial"/>
          <w:b/>
          <w:sz w:val="24"/>
          <w:szCs w:val="24"/>
        </w:rPr>
        <w:t xml:space="preserve"> </w:t>
      </w:r>
    </w:p>
    <w:p w:rsidR="00EE3683" w:rsidRPr="004C49E4" w:rsidRDefault="00EE3683" w:rsidP="004C49E4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4C49E4">
        <w:rPr>
          <w:rFonts w:ascii="Arial" w:hAnsi="Arial" w:cs="Arial"/>
          <w:b/>
          <w:sz w:val="24"/>
          <w:szCs w:val="24"/>
        </w:rPr>
        <w:t xml:space="preserve"> « Профилактика</w:t>
      </w:r>
      <w:r w:rsidR="00D56812">
        <w:rPr>
          <w:rFonts w:ascii="Arial" w:hAnsi="Arial" w:cs="Arial"/>
          <w:b/>
          <w:sz w:val="24"/>
          <w:szCs w:val="24"/>
        </w:rPr>
        <w:t xml:space="preserve"> </w:t>
      </w:r>
      <w:r w:rsidRPr="004C49E4">
        <w:rPr>
          <w:rFonts w:ascii="Arial" w:hAnsi="Arial" w:cs="Arial"/>
          <w:b/>
          <w:sz w:val="24"/>
          <w:szCs w:val="24"/>
        </w:rPr>
        <w:t xml:space="preserve">преступлений и иных правонарушений </w:t>
      </w:r>
    </w:p>
    <w:p w:rsidR="00EE3683" w:rsidRPr="004C49E4" w:rsidRDefault="00EE3683" w:rsidP="004C49E4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4C49E4">
        <w:rPr>
          <w:rFonts w:ascii="Arial" w:hAnsi="Arial" w:cs="Arial"/>
          <w:b/>
          <w:sz w:val="24"/>
          <w:szCs w:val="24"/>
        </w:rPr>
        <w:t>в Солнцевском районе Курской области на 2014-2016 годы»</w:t>
      </w:r>
    </w:p>
    <w:tbl>
      <w:tblPr>
        <w:tblW w:w="13835" w:type="dxa"/>
        <w:jc w:val="center"/>
        <w:tblLayout w:type="fixed"/>
        <w:tblLook w:val="0000"/>
      </w:tblPr>
      <w:tblGrid>
        <w:gridCol w:w="625"/>
        <w:gridCol w:w="5055"/>
        <w:gridCol w:w="1427"/>
        <w:gridCol w:w="1811"/>
        <w:gridCol w:w="944"/>
        <w:gridCol w:w="912"/>
        <w:gridCol w:w="891"/>
        <w:gridCol w:w="21"/>
        <w:gridCol w:w="2149"/>
      </w:tblGrid>
      <w:tr w:rsidR="00EE3683" w:rsidRPr="004C49E4" w:rsidTr="0001175C">
        <w:trPr>
          <w:trHeight w:val="266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Наименование индикаторов и показателей </w:t>
            </w:r>
          </w:p>
          <w:p w:rsidR="00EE3683" w:rsidRPr="004C49E4" w:rsidRDefault="00EE3683" w:rsidP="004C49E4">
            <w:pPr>
              <w:pStyle w:val="ConsPlusNonformat0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целей и задач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7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Значения индикаторов и показателей Программы</w:t>
            </w:r>
          </w:p>
        </w:tc>
      </w:tr>
      <w:tr w:rsidR="00EE3683" w:rsidRPr="004C49E4" w:rsidTr="0001175C">
        <w:trPr>
          <w:trHeight w:val="392"/>
          <w:tblHeader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E3683" w:rsidRPr="004C49E4" w:rsidRDefault="00EE3683" w:rsidP="004C49E4">
            <w:pPr>
              <w:suppressAutoHyphens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E3683" w:rsidRPr="004C49E4" w:rsidRDefault="00EE3683" w:rsidP="004C49E4">
            <w:pPr>
              <w:suppressAutoHyphens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E3683" w:rsidRPr="004C49E4" w:rsidRDefault="00EE3683" w:rsidP="004C49E4">
            <w:pPr>
              <w:suppressAutoHyphens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До начала реализации Программы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2015 г.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За весь период реализации Программы</w:t>
            </w:r>
          </w:p>
        </w:tc>
      </w:tr>
      <w:tr w:rsidR="00EE3683" w:rsidRPr="004C49E4" w:rsidTr="0001175C">
        <w:trPr>
          <w:jc w:val="center"/>
        </w:trPr>
        <w:tc>
          <w:tcPr>
            <w:tcW w:w="15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autoSpaceDE w:val="0"/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Цель 1.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Обеспечение общественной безопасности и безопасности граждан на территории Солнцевского района Курской области</w:t>
            </w:r>
          </w:p>
        </w:tc>
      </w:tr>
      <w:tr w:rsidR="00EE3683" w:rsidRPr="004C49E4" w:rsidTr="0001175C">
        <w:trPr>
          <w:jc w:val="center"/>
        </w:trPr>
        <w:tc>
          <w:tcPr>
            <w:tcW w:w="15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Задача. Повышение уровня защиты жизни, здоровья и безопасности граждан на территории Солнцевского района Курской области. </w:t>
            </w:r>
          </w:p>
          <w:p w:rsidR="00EE3683" w:rsidRPr="004C49E4" w:rsidRDefault="00EE3683" w:rsidP="004C49E4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Профилактика незаконной трудовой миграции</w:t>
            </w:r>
          </w:p>
        </w:tc>
      </w:tr>
      <w:tr w:rsidR="00EE3683" w:rsidRPr="004C49E4" w:rsidTr="0001175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Соотношение числа совершенных правонарушений с численностью населения Солнцевского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абс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>. цифрах/единиц на 10</w:t>
            </w:r>
          </w:p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тыс.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9E4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9E4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9E4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9E4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Снижение на 10 единиц/на 10 тыс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 xml:space="preserve">аселения </w:t>
            </w:r>
          </w:p>
        </w:tc>
      </w:tr>
      <w:tr w:rsidR="00EE3683" w:rsidRPr="004C49E4" w:rsidTr="0001175C">
        <w:trPr>
          <w:jc w:val="center"/>
        </w:trPr>
        <w:tc>
          <w:tcPr>
            <w:tcW w:w="15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Цель 2. Совершенствование структуры системы государственного и общественного воздействия на причины и условия, способствующие совершению правонарушений и преступлений на территории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Солнцевского района</w:t>
            </w:r>
          </w:p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683" w:rsidRPr="004C49E4" w:rsidTr="0001175C">
        <w:trPr>
          <w:jc w:val="center"/>
        </w:trPr>
        <w:tc>
          <w:tcPr>
            <w:tcW w:w="15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Задача. Активизация участия и усиление взаимодействия территориальных органов федеральных органов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Солнцевского района и органов местного самоуправления в сфере предупреждения преступлений и иных правонарушений,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направленности</w:t>
            </w:r>
          </w:p>
        </w:tc>
      </w:tr>
      <w:tr w:rsidR="00EE3683" w:rsidRPr="004C49E4" w:rsidTr="0001175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Количество правонарушений, выявленных сотрудниками органов внутренних дел во взаимодействии с представителями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общественных формирований правоохранительной направленности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абс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>. цифрах/единиц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Увеличение на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6 единиц</w:t>
            </w:r>
          </w:p>
        </w:tc>
      </w:tr>
      <w:tr w:rsidR="00EE3683" w:rsidRPr="004C49E4" w:rsidTr="0001175C">
        <w:trPr>
          <w:jc w:val="center"/>
        </w:trPr>
        <w:tc>
          <w:tcPr>
            <w:tcW w:w="15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Цель 3. Устранение причин и условий, порождающих коррупцию</w:t>
            </w:r>
          </w:p>
        </w:tc>
      </w:tr>
      <w:tr w:rsidR="00EE3683" w:rsidRPr="004C49E4" w:rsidTr="0001175C">
        <w:trPr>
          <w:jc w:val="center"/>
        </w:trPr>
        <w:tc>
          <w:tcPr>
            <w:tcW w:w="15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Задача. Профилактика коррупции в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Администрации Солнцевского района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и органов местного самоуправления. </w:t>
            </w:r>
          </w:p>
          <w:p w:rsidR="00EE3683" w:rsidRPr="004C49E4" w:rsidRDefault="00EE3683" w:rsidP="004C49E4">
            <w:pPr>
              <w:pStyle w:val="ConsPlusNonformat0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Формирование в обществе негативного отношения к коррупционному поведению</w:t>
            </w:r>
          </w:p>
        </w:tc>
      </w:tr>
      <w:tr w:rsidR="00EE3683" w:rsidRPr="004C49E4" w:rsidTr="0001175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Количество выявленных лиц, совершивших преступления коррупционной направленности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ind w:righ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абс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>. цифрах/человек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Снижение на 3 человек</w:t>
            </w:r>
          </w:p>
        </w:tc>
      </w:tr>
      <w:tr w:rsidR="00EE3683" w:rsidRPr="004C49E4" w:rsidTr="0001175C">
        <w:trPr>
          <w:jc w:val="center"/>
        </w:trPr>
        <w:tc>
          <w:tcPr>
            <w:tcW w:w="15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Цель 4. 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</w:t>
            </w:r>
          </w:p>
        </w:tc>
      </w:tr>
      <w:tr w:rsidR="00EE3683" w:rsidRPr="004C49E4" w:rsidTr="0001175C">
        <w:trPr>
          <w:jc w:val="center"/>
        </w:trPr>
        <w:tc>
          <w:tcPr>
            <w:tcW w:w="15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Задача 1. Предупреждение проявлений экстремизма и терроризма. Формирование в обществе толерантного отношения к расовому, национальному, религиозному, идеологическому многообразию. Противодействие организованной преступности</w:t>
            </w:r>
          </w:p>
        </w:tc>
      </w:tr>
      <w:tr w:rsidR="00EE3683" w:rsidRPr="004C49E4" w:rsidTr="0001175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Количество лиц, совершивших преступления в составе организованных преступных групп, уголовные дела по которым направлены в суд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абс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>. цифрах/ человек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Снижение на 6 человек</w:t>
            </w:r>
          </w:p>
        </w:tc>
      </w:tr>
      <w:tr w:rsidR="00EE3683" w:rsidRPr="004C49E4" w:rsidTr="0001175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Доля молодых людей, участвующих в деятельности патриотических объединений, клубов, центров в общем количестве молодежи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Увеличение на 3 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процентных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 xml:space="preserve"> пункта</w:t>
            </w:r>
          </w:p>
        </w:tc>
      </w:tr>
      <w:tr w:rsidR="00EE3683" w:rsidRPr="004C49E4" w:rsidTr="0001175C">
        <w:trPr>
          <w:jc w:val="center"/>
        </w:trPr>
        <w:tc>
          <w:tcPr>
            <w:tcW w:w="15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Задача 2. Оптимизация работы по предупреждению и профилактике преступлений и иных правонарушений, совершенных на улицах и в других общественных местах</w:t>
            </w:r>
          </w:p>
        </w:tc>
      </w:tr>
      <w:tr w:rsidR="00EE3683" w:rsidRPr="004C49E4" w:rsidTr="0001175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Соотношение числа правонарушений, совершенных на улицах 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в других общественных местах, с общим числом преступлений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24,6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Снижение на 4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процентных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 xml:space="preserve"> пункта</w:t>
            </w:r>
          </w:p>
        </w:tc>
      </w:tr>
      <w:tr w:rsidR="00EE3683" w:rsidRPr="004C49E4" w:rsidTr="0001175C">
        <w:trPr>
          <w:jc w:val="center"/>
        </w:trPr>
        <w:tc>
          <w:tcPr>
            <w:tcW w:w="15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ind w:righ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Задача 3. Усиление социальной профилактики правонарушений среди несовершеннолетних и молодежи, в том числе совершенствование системы педагогического сопровождения и реабилитации несовершеннолетних, отбывших наказание в местах лишения свободы</w:t>
            </w:r>
          </w:p>
        </w:tc>
      </w:tr>
      <w:tr w:rsidR="00EE3683" w:rsidRPr="004C49E4" w:rsidTr="0001175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Соотношение числа преступлений, совершенных несовершеннолетними или при их участии, с общим числом оконченных расследованием преступлений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ind w:right="-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Снижение на 1 процентный пункт</w:t>
            </w:r>
          </w:p>
        </w:tc>
      </w:tr>
      <w:tr w:rsidR="00EE3683" w:rsidRPr="004C49E4" w:rsidTr="0001175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Доля молодых людей, вовлеченных в проекты и программы в сфере социальной адаптации и профилактики асоциального поведения, в общем количестве молодежи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Увеличение на 4 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процентных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 xml:space="preserve"> пункта</w:t>
            </w:r>
          </w:p>
        </w:tc>
      </w:tr>
      <w:tr w:rsidR="00EE3683" w:rsidRPr="004C49E4" w:rsidTr="0001175C">
        <w:trPr>
          <w:jc w:val="center"/>
        </w:trPr>
        <w:tc>
          <w:tcPr>
            <w:tcW w:w="15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Задача 4. Совершенствование системы социальной профилактики правонарушений, направленное на активизацию </w:t>
            </w:r>
          </w:p>
          <w:p w:rsidR="00EE3683" w:rsidRPr="004C49E4" w:rsidRDefault="00EE3683" w:rsidP="004C49E4">
            <w:pPr>
              <w:pStyle w:val="ConsPlusNonformat0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борьбы с пьянством, алкоголизмом, токсикоманией, наркоманией</w:t>
            </w:r>
          </w:p>
        </w:tc>
      </w:tr>
      <w:tr w:rsidR="00EE3683" w:rsidRPr="004C49E4" w:rsidTr="0001175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Соотношение числа правонарушений, совершенных в состоянии алкогольного опьянения, с общим числом оконченных расследованием преступлений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Снижение на 4 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процентных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 xml:space="preserve"> пункта</w:t>
            </w:r>
          </w:p>
        </w:tc>
      </w:tr>
      <w:tr w:rsidR="00EE3683" w:rsidRPr="004C49E4" w:rsidTr="0001175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Доля подростков, проживающих на территории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Солнцевского района Курской области и вовлеченных в профилактические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мероприятия по сокращению заболеваемости наркоманией, в общей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подростков, проживающих на территории Солнцевского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процент от числа подростков, проживающих на территории Солнцевского района Курской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Увеличение на 6 процентных пунктов</w:t>
            </w:r>
          </w:p>
        </w:tc>
      </w:tr>
      <w:tr w:rsidR="00EE3683" w:rsidRPr="004C49E4" w:rsidTr="0001175C">
        <w:trPr>
          <w:jc w:val="center"/>
        </w:trPr>
        <w:tc>
          <w:tcPr>
            <w:tcW w:w="15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Задача 5. Формирование негативного отношения в обществе к совершению правонарушений, а также к потреблению пива, </w:t>
            </w:r>
          </w:p>
          <w:p w:rsidR="00EE3683" w:rsidRPr="004C49E4" w:rsidRDefault="00EE3683" w:rsidP="004C49E4">
            <w:pPr>
              <w:pStyle w:val="ConsPlusNonformat0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алкогольных напитков, токсических веществ, немедицинскому потреблению наркотиков, пропаганда ценностей здоровья </w:t>
            </w:r>
          </w:p>
          <w:p w:rsidR="00EE3683" w:rsidRPr="004C49E4" w:rsidRDefault="00EE3683" w:rsidP="004C49E4">
            <w:pPr>
              <w:pStyle w:val="ConsPlusNonformat0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и здорового образа жизни</w:t>
            </w:r>
          </w:p>
        </w:tc>
      </w:tr>
      <w:tr w:rsidR="00EE3683" w:rsidRPr="004C49E4" w:rsidTr="0001175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Показатель заболеваемости синдромом зависимости от наркотиков (число больных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с впервые в жизни установленным диагнозом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 xml:space="preserve"> населения Солнцевского района Курской области)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snapToGri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 xml:space="preserve">человек/на 100 тыс.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населения Солнцевского района Курской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E3683" w:rsidRPr="004C49E4" w:rsidTr="0001175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Доля лиц, систематически занимающихся физической культурой и спортом, в общей численности населения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Увеличение на 10 процентных пунктов</w:t>
            </w:r>
          </w:p>
        </w:tc>
      </w:tr>
      <w:tr w:rsidR="00EE3683" w:rsidRPr="004C49E4" w:rsidTr="0001175C">
        <w:trPr>
          <w:jc w:val="center"/>
        </w:trPr>
        <w:tc>
          <w:tcPr>
            <w:tcW w:w="15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Задача 6. Профилактика рецидивной преступности, в том числе среди осужденных к наказаниям, не связанным с лишением свободы. Формирование и развитие межведомственной системы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ресоциализации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лиц, освободившихся из мест лишения свободы</w:t>
            </w:r>
          </w:p>
        </w:tc>
      </w:tr>
      <w:tr w:rsidR="00EE3683" w:rsidRPr="004C49E4" w:rsidTr="0001175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autoSpaceDE w:val="0"/>
              <w:snapToGrid w:val="0"/>
              <w:ind w:left="-391" w:firstLine="2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Доля лиц, ранее осуждавшихся за совершение преступлений, в общем количестве лиц, уголовные 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дела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 xml:space="preserve"> в отношении которых направлены в суд</w:t>
            </w:r>
          </w:p>
          <w:p w:rsidR="00EE3683" w:rsidRPr="004C49E4" w:rsidRDefault="00EE3683" w:rsidP="004C49E4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49E4">
              <w:rPr>
                <w:rFonts w:ascii="Arial" w:hAnsi="Arial" w:cs="Arial"/>
                <w:bCs/>
                <w:sz w:val="24"/>
                <w:szCs w:val="24"/>
              </w:rPr>
              <w:t xml:space="preserve">44,3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49E4">
              <w:rPr>
                <w:rFonts w:ascii="Arial" w:hAnsi="Arial" w:cs="Arial"/>
                <w:bCs/>
                <w:sz w:val="24"/>
                <w:szCs w:val="24"/>
              </w:rPr>
              <w:t xml:space="preserve">33,0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49E4">
              <w:rPr>
                <w:rFonts w:ascii="Arial" w:hAnsi="Arial" w:cs="Arial"/>
                <w:bCs/>
                <w:sz w:val="24"/>
                <w:szCs w:val="24"/>
              </w:rPr>
              <w:t xml:space="preserve">27,1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49E4">
              <w:rPr>
                <w:rFonts w:ascii="Arial" w:hAnsi="Arial" w:cs="Arial"/>
                <w:bCs/>
                <w:sz w:val="24"/>
                <w:szCs w:val="24"/>
              </w:rPr>
              <w:t xml:space="preserve">21,2 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Снижение на 6 процентных пунктов</w:t>
            </w:r>
          </w:p>
        </w:tc>
      </w:tr>
      <w:tr w:rsidR="00EE3683" w:rsidRPr="004C49E4" w:rsidTr="0001175C">
        <w:trPr>
          <w:jc w:val="center"/>
        </w:trPr>
        <w:tc>
          <w:tcPr>
            <w:tcW w:w="15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Цель 5. Совершенствование системы социально-психологической и профессиональной реабилитации и адаптации лиц, </w:t>
            </w:r>
          </w:p>
          <w:p w:rsidR="00EE3683" w:rsidRPr="004C49E4" w:rsidRDefault="00EE3683" w:rsidP="004C49E4">
            <w:pPr>
              <w:pStyle w:val="ConsPlusNonformat0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освободившихся из мест лишения свободы, а также лиц без определенного места жительства</w:t>
            </w:r>
          </w:p>
        </w:tc>
      </w:tr>
      <w:tr w:rsidR="00EE3683" w:rsidRPr="004C49E4" w:rsidTr="0001175C">
        <w:trPr>
          <w:jc w:val="center"/>
        </w:trPr>
        <w:tc>
          <w:tcPr>
            <w:tcW w:w="15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Задача 1. Реализация мер социальной поддержки лиц, освободившихся из мест лишения свободы, и лиц 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без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 xml:space="preserve"> определенного </w:t>
            </w:r>
          </w:p>
          <w:p w:rsidR="00EE3683" w:rsidRPr="004C49E4" w:rsidRDefault="00EE3683" w:rsidP="004C49E4">
            <w:pPr>
              <w:pStyle w:val="ConsPlusNonformat0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места жительства, направленных на восстановление утраченных социальных связей</w:t>
            </w:r>
          </w:p>
        </w:tc>
      </w:tr>
      <w:tr w:rsidR="00EE3683" w:rsidRPr="004C49E4" w:rsidTr="0001175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har"/>
              <w:widowControl/>
              <w:snapToGrid w:val="0"/>
              <w:spacing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49E4">
              <w:rPr>
                <w:rFonts w:ascii="Arial" w:hAnsi="Arial" w:cs="Arial"/>
                <w:sz w:val="24"/>
                <w:szCs w:val="24"/>
                <w:lang w:val="ru-RU"/>
              </w:rPr>
              <w:t>14.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Доля лиц, освободившихся из мест лишения свободы, получивших социальные услуги, в общем количестве нуждающихся лиц, освободившихся из мест лишения свободы, обратившихся за помощью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Процент</w:t>
            </w:r>
          </w:p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EE3683" w:rsidRPr="004C49E4" w:rsidTr="0001175C">
        <w:trPr>
          <w:jc w:val="center"/>
        </w:trPr>
        <w:tc>
          <w:tcPr>
            <w:tcW w:w="15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Задача 2. Содействие трудовой занятости лиц, отбывающих наказание и освободившихся из мест лишения свободы</w:t>
            </w:r>
          </w:p>
        </w:tc>
      </w:tr>
      <w:tr w:rsidR="00EE3683" w:rsidRPr="004C49E4" w:rsidTr="0001175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Доля трудоустроенных лиц, освобожденных из мест лишения свободы,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в общем количестве обратившихся в центры занятости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har"/>
              <w:widowControl/>
              <w:snapToGrid w:val="0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har"/>
              <w:widowControl/>
              <w:snapToGrid w:val="0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49E4">
              <w:rPr>
                <w:rFonts w:ascii="Arial" w:hAnsi="Arial" w:cs="Arial"/>
                <w:sz w:val="24"/>
                <w:szCs w:val="24"/>
                <w:lang w:val="ru-RU"/>
              </w:rPr>
              <w:t xml:space="preserve">не </w:t>
            </w:r>
            <w:r w:rsidRPr="004C49E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обращались</w:t>
            </w:r>
          </w:p>
          <w:p w:rsidR="00EE3683" w:rsidRPr="004C49E4" w:rsidRDefault="00EE3683" w:rsidP="004C49E4">
            <w:pPr>
              <w:pStyle w:val="Char"/>
              <w:widowControl/>
              <w:snapToGrid w:val="0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49E4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har"/>
              <w:widowControl/>
              <w:snapToGrid w:val="0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49E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har"/>
              <w:widowControl/>
              <w:snapToGrid w:val="0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49E4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har"/>
              <w:widowControl/>
              <w:snapToGrid w:val="0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49E4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har"/>
              <w:widowControl/>
              <w:snapToGrid w:val="0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49E4">
              <w:rPr>
                <w:rFonts w:ascii="Arial" w:hAnsi="Arial" w:cs="Arial"/>
                <w:sz w:val="24"/>
                <w:szCs w:val="24"/>
                <w:lang w:val="ru-RU"/>
              </w:rPr>
              <w:t>На 6</w:t>
            </w:r>
          </w:p>
        </w:tc>
      </w:tr>
      <w:tr w:rsidR="00EE3683" w:rsidRPr="004C49E4" w:rsidTr="0001175C">
        <w:trPr>
          <w:jc w:val="center"/>
        </w:trPr>
        <w:tc>
          <w:tcPr>
            <w:tcW w:w="15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Цель 6. Повышение доверия общества к правоохранительным органам</w:t>
            </w:r>
          </w:p>
        </w:tc>
      </w:tr>
      <w:tr w:rsidR="00EE3683" w:rsidRPr="004C49E4" w:rsidTr="0001175C">
        <w:trPr>
          <w:jc w:val="center"/>
        </w:trPr>
        <w:tc>
          <w:tcPr>
            <w:tcW w:w="15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Задача. Формирование позитивного общественного мнения о правоохранительной системе и результатах ее деятельности, </w:t>
            </w:r>
          </w:p>
          <w:p w:rsidR="00EE3683" w:rsidRPr="004C49E4" w:rsidRDefault="00EE3683" w:rsidP="004C49E4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восстановление доверия общества к правоохранительным органам</w:t>
            </w:r>
          </w:p>
        </w:tc>
      </w:tr>
      <w:tr w:rsidR="00EE3683" w:rsidRPr="004C49E4" w:rsidTr="0001175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autoSpaceDE w:val="0"/>
              <w:snapToGrid w:val="0"/>
              <w:ind w:firstLine="68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Количество публикаций в средствах массовой информации по вопросам правоохранительной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har"/>
              <w:widowControl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абс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цифрах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har"/>
              <w:widowControl/>
              <w:snapToGrid w:val="0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49E4"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har"/>
              <w:widowControl/>
              <w:snapToGrid w:val="0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49E4">
              <w:rPr>
                <w:rFonts w:ascii="Arial" w:hAnsi="Arial" w:cs="Arial"/>
                <w:sz w:val="24"/>
                <w:szCs w:val="24"/>
                <w:lang w:val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har"/>
              <w:widowControl/>
              <w:snapToGrid w:val="0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49E4">
              <w:rPr>
                <w:rFonts w:ascii="Arial" w:hAnsi="Arial" w:cs="Arial"/>
                <w:sz w:val="24"/>
                <w:szCs w:val="24"/>
                <w:lang w:val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har"/>
              <w:widowControl/>
              <w:snapToGrid w:val="0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49E4">
              <w:rPr>
                <w:rFonts w:ascii="Arial" w:hAnsi="Arial" w:cs="Arial"/>
                <w:sz w:val="24"/>
                <w:szCs w:val="24"/>
                <w:lang w:val="ru-RU"/>
              </w:rPr>
              <w:t>80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3683" w:rsidRPr="004C49E4" w:rsidRDefault="00EE3683" w:rsidP="004C49E4">
            <w:pPr>
              <w:pStyle w:val="Char"/>
              <w:widowControl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49E4">
              <w:rPr>
                <w:rFonts w:ascii="Arial" w:hAnsi="Arial" w:cs="Arial"/>
                <w:sz w:val="24"/>
                <w:szCs w:val="24"/>
                <w:lang w:val="ru-RU"/>
              </w:rPr>
              <w:t>Увеличение на 150 единиц</w:t>
            </w:r>
          </w:p>
        </w:tc>
      </w:tr>
    </w:tbl>
    <w:p w:rsidR="00EE3683" w:rsidRPr="004C49E4" w:rsidRDefault="00EE3683" w:rsidP="004C49E4">
      <w:pPr>
        <w:ind w:firstLine="8222"/>
        <w:jc w:val="right"/>
        <w:rPr>
          <w:rFonts w:ascii="Arial" w:hAnsi="Arial" w:cs="Arial"/>
          <w:sz w:val="24"/>
          <w:szCs w:val="24"/>
        </w:rPr>
      </w:pPr>
    </w:p>
    <w:p w:rsidR="00EE3683" w:rsidRPr="004C49E4" w:rsidRDefault="00EE3683" w:rsidP="004C49E4">
      <w:pPr>
        <w:ind w:firstLine="8222"/>
        <w:jc w:val="right"/>
        <w:rPr>
          <w:rFonts w:ascii="Arial" w:hAnsi="Arial" w:cs="Arial"/>
          <w:sz w:val="24"/>
          <w:szCs w:val="24"/>
        </w:rPr>
      </w:pPr>
    </w:p>
    <w:p w:rsidR="00EE3683" w:rsidRPr="004C49E4" w:rsidRDefault="00EE3683" w:rsidP="004C49E4">
      <w:pPr>
        <w:ind w:firstLine="8222"/>
        <w:jc w:val="right"/>
        <w:rPr>
          <w:rFonts w:ascii="Arial" w:hAnsi="Arial" w:cs="Arial"/>
          <w:sz w:val="24"/>
          <w:szCs w:val="24"/>
        </w:rPr>
      </w:pPr>
    </w:p>
    <w:p w:rsidR="00EE3683" w:rsidRPr="004C49E4" w:rsidRDefault="00EE3683" w:rsidP="004C49E4">
      <w:pPr>
        <w:ind w:firstLine="8222"/>
        <w:jc w:val="right"/>
        <w:rPr>
          <w:rFonts w:ascii="Arial" w:hAnsi="Arial" w:cs="Arial"/>
          <w:sz w:val="24"/>
          <w:szCs w:val="24"/>
        </w:rPr>
      </w:pPr>
    </w:p>
    <w:p w:rsidR="00EE3683" w:rsidRPr="004C49E4" w:rsidRDefault="00EE3683" w:rsidP="004C49E4">
      <w:pPr>
        <w:ind w:firstLine="8222"/>
        <w:jc w:val="right"/>
        <w:rPr>
          <w:rFonts w:ascii="Arial" w:hAnsi="Arial" w:cs="Arial"/>
          <w:sz w:val="24"/>
          <w:szCs w:val="24"/>
        </w:rPr>
      </w:pPr>
    </w:p>
    <w:p w:rsidR="00EE3683" w:rsidRPr="004C49E4" w:rsidRDefault="00EE3683" w:rsidP="004C49E4">
      <w:pPr>
        <w:ind w:firstLine="8222"/>
        <w:jc w:val="right"/>
        <w:rPr>
          <w:rFonts w:ascii="Arial" w:hAnsi="Arial" w:cs="Arial"/>
          <w:sz w:val="24"/>
          <w:szCs w:val="24"/>
        </w:rPr>
      </w:pPr>
    </w:p>
    <w:p w:rsidR="00EE3683" w:rsidRPr="004C49E4" w:rsidRDefault="00EE3683" w:rsidP="004C49E4">
      <w:pPr>
        <w:ind w:firstLine="8222"/>
        <w:jc w:val="right"/>
        <w:rPr>
          <w:rFonts w:ascii="Arial" w:hAnsi="Arial" w:cs="Arial"/>
          <w:sz w:val="24"/>
          <w:szCs w:val="24"/>
        </w:rPr>
      </w:pPr>
    </w:p>
    <w:p w:rsidR="00EE3683" w:rsidRPr="004C49E4" w:rsidRDefault="00EE3683" w:rsidP="004C49E4">
      <w:pPr>
        <w:ind w:firstLine="8222"/>
        <w:jc w:val="right"/>
        <w:rPr>
          <w:rFonts w:ascii="Arial" w:hAnsi="Arial" w:cs="Arial"/>
          <w:sz w:val="24"/>
          <w:szCs w:val="24"/>
        </w:rPr>
      </w:pPr>
    </w:p>
    <w:p w:rsidR="0001175C" w:rsidRPr="004C49E4" w:rsidRDefault="0001175C" w:rsidP="004C49E4">
      <w:pPr>
        <w:ind w:firstLine="8222"/>
        <w:jc w:val="right"/>
        <w:rPr>
          <w:rFonts w:ascii="Arial" w:hAnsi="Arial" w:cs="Arial"/>
          <w:sz w:val="24"/>
          <w:szCs w:val="24"/>
        </w:rPr>
      </w:pPr>
    </w:p>
    <w:p w:rsidR="0001175C" w:rsidRPr="004C49E4" w:rsidRDefault="0001175C" w:rsidP="004C49E4">
      <w:pPr>
        <w:ind w:firstLine="8222"/>
        <w:jc w:val="right"/>
        <w:rPr>
          <w:rFonts w:ascii="Arial" w:hAnsi="Arial" w:cs="Arial"/>
          <w:sz w:val="24"/>
          <w:szCs w:val="24"/>
        </w:rPr>
      </w:pPr>
    </w:p>
    <w:p w:rsidR="0001175C" w:rsidRPr="004C49E4" w:rsidRDefault="0001175C" w:rsidP="004C49E4">
      <w:pPr>
        <w:ind w:firstLine="8222"/>
        <w:jc w:val="right"/>
        <w:rPr>
          <w:rFonts w:ascii="Arial" w:hAnsi="Arial" w:cs="Arial"/>
          <w:sz w:val="24"/>
          <w:szCs w:val="24"/>
        </w:rPr>
      </w:pPr>
    </w:p>
    <w:p w:rsidR="0001175C" w:rsidRPr="004C49E4" w:rsidRDefault="0001175C" w:rsidP="004C49E4">
      <w:pPr>
        <w:ind w:firstLine="8222"/>
        <w:jc w:val="right"/>
        <w:rPr>
          <w:rFonts w:ascii="Arial" w:hAnsi="Arial" w:cs="Arial"/>
          <w:sz w:val="24"/>
          <w:szCs w:val="24"/>
        </w:rPr>
      </w:pPr>
    </w:p>
    <w:p w:rsidR="0001175C" w:rsidRPr="004C49E4" w:rsidRDefault="0001175C" w:rsidP="004C49E4">
      <w:pPr>
        <w:ind w:firstLine="8222"/>
        <w:jc w:val="right"/>
        <w:rPr>
          <w:rFonts w:ascii="Arial" w:hAnsi="Arial" w:cs="Arial"/>
          <w:sz w:val="24"/>
          <w:szCs w:val="24"/>
        </w:rPr>
      </w:pPr>
    </w:p>
    <w:p w:rsidR="0001175C" w:rsidRPr="004C49E4" w:rsidRDefault="0001175C" w:rsidP="004C49E4">
      <w:pPr>
        <w:ind w:firstLine="8222"/>
        <w:jc w:val="right"/>
        <w:rPr>
          <w:rFonts w:ascii="Arial" w:hAnsi="Arial" w:cs="Arial"/>
          <w:sz w:val="24"/>
          <w:szCs w:val="24"/>
        </w:rPr>
      </w:pPr>
    </w:p>
    <w:p w:rsidR="0001175C" w:rsidRPr="004C49E4" w:rsidRDefault="0001175C" w:rsidP="004C49E4">
      <w:pPr>
        <w:ind w:firstLine="8222"/>
        <w:jc w:val="right"/>
        <w:rPr>
          <w:rFonts w:ascii="Arial" w:hAnsi="Arial" w:cs="Arial"/>
          <w:sz w:val="24"/>
          <w:szCs w:val="24"/>
        </w:rPr>
      </w:pPr>
    </w:p>
    <w:p w:rsidR="0001175C" w:rsidRPr="004C49E4" w:rsidRDefault="0001175C" w:rsidP="004C49E4">
      <w:pPr>
        <w:ind w:firstLine="8222"/>
        <w:jc w:val="right"/>
        <w:rPr>
          <w:rFonts w:ascii="Arial" w:hAnsi="Arial" w:cs="Arial"/>
          <w:sz w:val="24"/>
          <w:szCs w:val="24"/>
        </w:rPr>
      </w:pPr>
    </w:p>
    <w:p w:rsidR="00EE3683" w:rsidRPr="004C49E4" w:rsidRDefault="00EE3683" w:rsidP="004C49E4">
      <w:pPr>
        <w:jc w:val="right"/>
        <w:rPr>
          <w:rFonts w:ascii="Arial" w:hAnsi="Arial" w:cs="Arial"/>
          <w:sz w:val="24"/>
          <w:szCs w:val="24"/>
        </w:rPr>
      </w:pPr>
    </w:p>
    <w:p w:rsidR="00EE3683" w:rsidRPr="004C49E4" w:rsidRDefault="00EE3683" w:rsidP="004C49E4">
      <w:pPr>
        <w:jc w:val="right"/>
        <w:rPr>
          <w:rFonts w:ascii="Arial" w:hAnsi="Arial" w:cs="Arial"/>
          <w:sz w:val="24"/>
          <w:szCs w:val="24"/>
        </w:rPr>
      </w:pPr>
    </w:p>
    <w:p w:rsidR="00EE3683" w:rsidRPr="004C49E4" w:rsidRDefault="00EE3683" w:rsidP="004C49E4">
      <w:pPr>
        <w:jc w:val="right"/>
        <w:rPr>
          <w:rFonts w:ascii="Arial" w:hAnsi="Arial" w:cs="Arial"/>
          <w:sz w:val="24"/>
          <w:szCs w:val="24"/>
        </w:rPr>
      </w:pPr>
    </w:p>
    <w:p w:rsidR="00EE3683" w:rsidRPr="004C49E4" w:rsidRDefault="00EE3683" w:rsidP="004C49E4">
      <w:pPr>
        <w:jc w:val="right"/>
        <w:rPr>
          <w:rFonts w:ascii="Arial" w:hAnsi="Arial" w:cs="Arial"/>
          <w:sz w:val="24"/>
          <w:szCs w:val="24"/>
        </w:rPr>
      </w:pPr>
    </w:p>
    <w:p w:rsidR="00EE3683" w:rsidRPr="004C49E4" w:rsidRDefault="00EE3683" w:rsidP="004C49E4">
      <w:pPr>
        <w:jc w:val="right"/>
        <w:rPr>
          <w:rFonts w:ascii="Arial" w:hAnsi="Arial" w:cs="Arial"/>
          <w:sz w:val="24"/>
          <w:szCs w:val="24"/>
        </w:rPr>
      </w:pPr>
    </w:p>
    <w:p w:rsidR="00EE3683" w:rsidRPr="004C49E4" w:rsidRDefault="00121B93" w:rsidP="004C49E4">
      <w:pPr>
        <w:jc w:val="right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EE3683" w:rsidRPr="004C49E4" w:rsidRDefault="00EE3683" w:rsidP="004C49E4">
      <w:pPr>
        <w:ind w:left="7788" w:firstLine="434"/>
        <w:jc w:val="right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к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муниципальной п</w:t>
      </w:r>
      <w:r w:rsidR="0001175C" w:rsidRPr="004C49E4">
        <w:rPr>
          <w:rFonts w:ascii="Arial" w:hAnsi="Arial" w:cs="Arial"/>
          <w:sz w:val="24"/>
          <w:szCs w:val="24"/>
        </w:rPr>
        <w:t xml:space="preserve">рограмме </w:t>
      </w:r>
      <w:r w:rsidRPr="004C49E4">
        <w:rPr>
          <w:rFonts w:ascii="Arial" w:hAnsi="Arial" w:cs="Arial"/>
          <w:sz w:val="24"/>
          <w:szCs w:val="24"/>
        </w:rPr>
        <w:t>«Профилактика</w:t>
      </w:r>
    </w:p>
    <w:p w:rsidR="00EE3683" w:rsidRPr="004C49E4" w:rsidRDefault="00EE3683" w:rsidP="004C49E4">
      <w:pPr>
        <w:ind w:firstLine="8222"/>
        <w:jc w:val="right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преступлений и иных правонарушений</w:t>
      </w:r>
    </w:p>
    <w:p w:rsidR="00EE3683" w:rsidRPr="004C49E4" w:rsidRDefault="00EE3683" w:rsidP="004C49E4">
      <w:pPr>
        <w:ind w:firstLine="8222"/>
        <w:jc w:val="right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в Солнцевском районе</w:t>
      </w:r>
      <w:r w:rsidRPr="004C49E4">
        <w:rPr>
          <w:rFonts w:ascii="Arial" w:hAnsi="Arial" w:cs="Arial"/>
          <w:b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 xml:space="preserve">Курской области» </w:t>
      </w:r>
    </w:p>
    <w:p w:rsidR="00EE3683" w:rsidRPr="004C49E4" w:rsidRDefault="00EE3683" w:rsidP="004C49E4">
      <w:pPr>
        <w:ind w:firstLine="8222"/>
        <w:jc w:val="center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 xml:space="preserve"> </w:t>
      </w:r>
    </w:p>
    <w:p w:rsidR="00EE3683" w:rsidRPr="004C49E4" w:rsidRDefault="00EE3683" w:rsidP="004C49E4">
      <w:pPr>
        <w:jc w:val="right"/>
        <w:rPr>
          <w:rFonts w:ascii="Arial" w:hAnsi="Arial" w:cs="Arial"/>
          <w:sz w:val="24"/>
          <w:szCs w:val="24"/>
        </w:rPr>
      </w:pPr>
    </w:p>
    <w:p w:rsidR="00EE3683" w:rsidRPr="004C49E4" w:rsidRDefault="00121B93" w:rsidP="004C49E4">
      <w:pPr>
        <w:jc w:val="center"/>
        <w:rPr>
          <w:rFonts w:ascii="Arial" w:hAnsi="Arial" w:cs="Arial"/>
          <w:b/>
          <w:sz w:val="32"/>
          <w:szCs w:val="24"/>
        </w:rPr>
      </w:pPr>
      <w:r w:rsidRPr="004C49E4">
        <w:rPr>
          <w:rFonts w:ascii="Arial" w:hAnsi="Arial" w:cs="Arial"/>
          <w:b/>
          <w:sz w:val="32"/>
          <w:szCs w:val="24"/>
        </w:rPr>
        <w:t xml:space="preserve">Перечень Мероприятий </w:t>
      </w:r>
    </w:p>
    <w:p w:rsidR="00EE3683" w:rsidRPr="004C49E4" w:rsidRDefault="00EE3683" w:rsidP="004C49E4">
      <w:pPr>
        <w:jc w:val="center"/>
        <w:rPr>
          <w:rFonts w:ascii="Arial" w:hAnsi="Arial" w:cs="Arial"/>
          <w:b/>
          <w:sz w:val="32"/>
          <w:szCs w:val="24"/>
        </w:rPr>
      </w:pPr>
      <w:r w:rsidRPr="004C49E4">
        <w:rPr>
          <w:rFonts w:ascii="Arial" w:hAnsi="Arial" w:cs="Arial"/>
          <w:b/>
          <w:sz w:val="32"/>
          <w:szCs w:val="24"/>
        </w:rPr>
        <w:t xml:space="preserve"> Муниципальной</w:t>
      </w:r>
      <w:r w:rsidR="00D56812">
        <w:rPr>
          <w:rFonts w:ascii="Arial" w:hAnsi="Arial" w:cs="Arial"/>
          <w:b/>
          <w:sz w:val="32"/>
          <w:szCs w:val="24"/>
        </w:rPr>
        <w:t xml:space="preserve"> </w:t>
      </w:r>
      <w:r w:rsidRPr="004C49E4">
        <w:rPr>
          <w:rFonts w:ascii="Arial" w:hAnsi="Arial" w:cs="Arial"/>
          <w:b/>
          <w:sz w:val="32"/>
          <w:szCs w:val="24"/>
        </w:rPr>
        <w:t xml:space="preserve">программы « Профилактика преступлений </w:t>
      </w:r>
    </w:p>
    <w:p w:rsidR="00EE3683" w:rsidRPr="004C49E4" w:rsidRDefault="00EE3683" w:rsidP="004C49E4">
      <w:pPr>
        <w:jc w:val="center"/>
        <w:rPr>
          <w:rFonts w:ascii="Arial" w:hAnsi="Arial" w:cs="Arial"/>
          <w:b/>
          <w:sz w:val="32"/>
          <w:szCs w:val="24"/>
        </w:rPr>
      </w:pPr>
      <w:r w:rsidRPr="004C49E4">
        <w:rPr>
          <w:rFonts w:ascii="Arial" w:hAnsi="Arial" w:cs="Arial"/>
          <w:b/>
          <w:sz w:val="32"/>
          <w:szCs w:val="24"/>
        </w:rPr>
        <w:t>и иных</w:t>
      </w:r>
      <w:r w:rsidR="00D56812">
        <w:rPr>
          <w:rFonts w:ascii="Arial" w:hAnsi="Arial" w:cs="Arial"/>
          <w:b/>
          <w:sz w:val="32"/>
          <w:szCs w:val="24"/>
        </w:rPr>
        <w:t xml:space="preserve"> </w:t>
      </w:r>
      <w:r w:rsidRPr="004C49E4">
        <w:rPr>
          <w:rFonts w:ascii="Arial" w:hAnsi="Arial" w:cs="Arial"/>
          <w:b/>
          <w:sz w:val="32"/>
          <w:szCs w:val="24"/>
        </w:rPr>
        <w:t>правонарушений в Солнцевском районе Курской области</w:t>
      </w:r>
      <w:r w:rsidR="00D56812">
        <w:rPr>
          <w:rFonts w:ascii="Arial" w:hAnsi="Arial" w:cs="Arial"/>
          <w:b/>
          <w:sz w:val="32"/>
          <w:szCs w:val="24"/>
        </w:rPr>
        <w:t xml:space="preserve"> </w:t>
      </w:r>
      <w:r w:rsidRPr="004C49E4">
        <w:rPr>
          <w:rFonts w:ascii="Arial" w:hAnsi="Arial" w:cs="Arial"/>
          <w:b/>
          <w:sz w:val="32"/>
          <w:szCs w:val="24"/>
        </w:rPr>
        <w:t>»</w:t>
      </w:r>
    </w:p>
    <w:p w:rsidR="00EE3683" w:rsidRPr="004C49E4" w:rsidRDefault="00EE3683" w:rsidP="004C49E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f2"/>
        <w:tblW w:w="13835" w:type="dxa"/>
        <w:tblLayout w:type="fixed"/>
        <w:tblLook w:val="0000"/>
      </w:tblPr>
      <w:tblGrid>
        <w:gridCol w:w="684"/>
        <w:gridCol w:w="192"/>
        <w:gridCol w:w="2580"/>
        <w:gridCol w:w="914"/>
        <w:gridCol w:w="1779"/>
        <w:gridCol w:w="26"/>
        <w:gridCol w:w="1117"/>
        <w:gridCol w:w="90"/>
        <w:gridCol w:w="1155"/>
        <w:gridCol w:w="77"/>
        <w:gridCol w:w="914"/>
        <w:gridCol w:w="875"/>
        <w:gridCol w:w="115"/>
        <w:gridCol w:w="761"/>
        <w:gridCol w:w="875"/>
        <w:gridCol w:w="1681"/>
      </w:tblGrid>
      <w:tr w:rsidR="00EE3683" w:rsidRPr="004C49E4" w:rsidTr="00121B93">
        <w:trPr>
          <w:trHeight w:val="240"/>
        </w:trPr>
        <w:tc>
          <w:tcPr>
            <w:tcW w:w="765" w:type="dxa"/>
            <w:vMerge w:val="restart"/>
          </w:tcPr>
          <w:p w:rsidR="00EE3683" w:rsidRPr="004C49E4" w:rsidRDefault="00EE3683" w:rsidP="004C49E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49E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C49E4">
              <w:rPr>
                <w:sz w:val="24"/>
                <w:szCs w:val="24"/>
              </w:rPr>
              <w:t>/</w:t>
            </w:r>
            <w:proofErr w:type="spellStart"/>
            <w:r w:rsidRPr="004C49E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5" w:type="dxa"/>
            <w:gridSpan w:val="2"/>
            <w:vMerge w:val="restart"/>
          </w:tcPr>
          <w:p w:rsidR="00EE3683" w:rsidRPr="004C49E4" w:rsidRDefault="00EE3683" w:rsidP="004C49E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035" w:type="dxa"/>
            <w:vMerge w:val="restart"/>
          </w:tcPr>
          <w:p w:rsidR="00EE3683" w:rsidRPr="004C49E4" w:rsidRDefault="00EE3683" w:rsidP="004C49E4">
            <w:pPr>
              <w:pStyle w:val="ConsPlusCell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Сроки</w:t>
            </w:r>
            <w:r w:rsidR="00D56812">
              <w:rPr>
                <w:sz w:val="24"/>
                <w:szCs w:val="24"/>
              </w:rPr>
              <w:t xml:space="preserve"> </w:t>
            </w:r>
            <w:r w:rsidRPr="004C49E4">
              <w:rPr>
                <w:sz w:val="24"/>
                <w:szCs w:val="24"/>
              </w:rPr>
              <w:br/>
              <w:t>выполнения мероприятия</w:t>
            </w:r>
          </w:p>
        </w:tc>
        <w:tc>
          <w:tcPr>
            <w:tcW w:w="2085" w:type="dxa"/>
            <w:gridSpan w:val="2"/>
            <w:vMerge w:val="restart"/>
          </w:tcPr>
          <w:p w:rsidR="00EE3683" w:rsidRPr="004C49E4" w:rsidRDefault="00EE3683" w:rsidP="004C49E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Исполнители</w:t>
            </w:r>
            <w:r w:rsidRPr="004C49E4">
              <w:rPr>
                <w:sz w:val="24"/>
                <w:szCs w:val="24"/>
              </w:rPr>
              <w:br/>
              <w:t>мероприятий</w:t>
            </w:r>
          </w:p>
        </w:tc>
        <w:tc>
          <w:tcPr>
            <w:tcW w:w="1275" w:type="dxa"/>
            <w:vMerge w:val="restart"/>
          </w:tcPr>
          <w:p w:rsidR="00EE3683" w:rsidRPr="004C49E4" w:rsidRDefault="00EE3683" w:rsidP="004C49E4">
            <w:pPr>
              <w:pStyle w:val="ConsPlusCell"/>
              <w:snapToGrid w:val="0"/>
              <w:ind w:left="-81" w:right="-68"/>
              <w:jc w:val="center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Направления расходов (</w:t>
            </w:r>
            <w:proofErr w:type="spellStart"/>
            <w:r w:rsidRPr="004C49E4">
              <w:rPr>
                <w:sz w:val="24"/>
                <w:szCs w:val="24"/>
              </w:rPr>
              <w:t>кап</w:t>
            </w:r>
            <w:proofErr w:type="gramStart"/>
            <w:r w:rsidRPr="004C49E4">
              <w:rPr>
                <w:sz w:val="24"/>
                <w:szCs w:val="24"/>
              </w:rPr>
              <w:t>.в</w:t>
            </w:r>
            <w:proofErr w:type="gramEnd"/>
            <w:r w:rsidRPr="004C49E4">
              <w:rPr>
                <w:sz w:val="24"/>
                <w:szCs w:val="24"/>
              </w:rPr>
              <w:t>ложе-ния</w:t>
            </w:r>
            <w:proofErr w:type="spellEnd"/>
            <w:r w:rsidRPr="004C49E4">
              <w:rPr>
                <w:sz w:val="24"/>
                <w:szCs w:val="24"/>
              </w:rPr>
              <w:t>, НИОКР и прочие расходы)</w:t>
            </w:r>
          </w:p>
        </w:tc>
        <w:tc>
          <w:tcPr>
            <w:tcW w:w="1425" w:type="dxa"/>
            <w:gridSpan w:val="2"/>
            <w:vMerge w:val="restart"/>
          </w:tcPr>
          <w:p w:rsidR="00EE3683" w:rsidRPr="004C49E4" w:rsidRDefault="00EE3683" w:rsidP="004C49E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095" w:type="dxa"/>
            <w:gridSpan w:val="6"/>
          </w:tcPr>
          <w:p w:rsidR="00EE3683" w:rsidRPr="004C49E4" w:rsidRDefault="00EE3683" w:rsidP="004C49E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1940" w:type="dxa"/>
            <w:vMerge w:val="restart"/>
          </w:tcPr>
          <w:p w:rsidR="00EE3683" w:rsidRPr="004C49E4" w:rsidRDefault="00EE3683" w:rsidP="004C49E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Ожидаемый результат (в натуральном выражении - целевые значения)</w:t>
            </w:r>
          </w:p>
        </w:tc>
      </w:tr>
      <w:tr w:rsidR="00EE3683" w:rsidRPr="004C49E4" w:rsidTr="00121B93">
        <w:trPr>
          <w:trHeight w:val="240"/>
        </w:trPr>
        <w:tc>
          <w:tcPr>
            <w:tcW w:w="765" w:type="dxa"/>
            <w:vMerge/>
          </w:tcPr>
          <w:p w:rsidR="00EE3683" w:rsidRPr="004C49E4" w:rsidRDefault="00EE3683" w:rsidP="004C49E4">
            <w:pPr>
              <w:suppressAutoHyphens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vMerge/>
          </w:tcPr>
          <w:p w:rsidR="00EE3683" w:rsidRPr="004C49E4" w:rsidRDefault="00EE3683" w:rsidP="004C49E4">
            <w:pPr>
              <w:suppressAutoHyphens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EE3683" w:rsidRPr="004C49E4" w:rsidRDefault="00EE3683" w:rsidP="004C49E4">
            <w:pPr>
              <w:suppressAutoHyphens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Merge/>
          </w:tcPr>
          <w:p w:rsidR="00EE3683" w:rsidRPr="004C49E4" w:rsidRDefault="00EE3683" w:rsidP="004C49E4">
            <w:pPr>
              <w:suppressAutoHyphens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E3683" w:rsidRPr="004C49E4" w:rsidRDefault="00EE3683" w:rsidP="004C49E4">
            <w:pPr>
              <w:suppressAutoHyphens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</w:tcPr>
          <w:p w:rsidR="00EE3683" w:rsidRPr="004C49E4" w:rsidRDefault="00EE3683" w:rsidP="004C49E4">
            <w:pPr>
              <w:suppressAutoHyphens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Merge w:val="restart"/>
          </w:tcPr>
          <w:p w:rsidR="00EE3683" w:rsidRPr="004C49E4" w:rsidRDefault="00EE3683" w:rsidP="004C49E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Всего</w:t>
            </w:r>
          </w:p>
        </w:tc>
        <w:tc>
          <w:tcPr>
            <w:tcW w:w="2970" w:type="dxa"/>
            <w:gridSpan w:val="4"/>
          </w:tcPr>
          <w:p w:rsidR="00EE3683" w:rsidRPr="004C49E4" w:rsidRDefault="00EE3683" w:rsidP="004C49E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в том числе:</w:t>
            </w:r>
          </w:p>
        </w:tc>
        <w:tc>
          <w:tcPr>
            <w:tcW w:w="1940" w:type="dxa"/>
            <w:vMerge/>
          </w:tcPr>
          <w:p w:rsidR="00EE3683" w:rsidRPr="004C49E4" w:rsidRDefault="00EE3683" w:rsidP="004C49E4">
            <w:pPr>
              <w:suppressAutoHyphens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E3683" w:rsidRPr="004C49E4" w:rsidTr="00121B93">
        <w:trPr>
          <w:trHeight w:val="936"/>
        </w:trPr>
        <w:tc>
          <w:tcPr>
            <w:tcW w:w="765" w:type="dxa"/>
            <w:vMerge/>
          </w:tcPr>
          <w:p w:rsidR="00EE3683" w:rsidRPr="004C49E4" w:rsidRDefault="00EE3683" w:rsidP="004C49E4">
            <w:pPr>
              <w:suppressAutoHyphens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vMerge/>
          </w:tcPr>
          <w:p w:rsidR="00EE3683" w:rsidRPr="004C49E4" w:rsidRDefault="00EE3683" w:rsidP="004C49E4">
            <w:pPr>
              <w:suppressAutoHyphens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EE3683" w:rsidRPr="004C49E4" w:rsidRDefault="00EE3683" w:rsidP="004C49E4">
            <w:pPr>
              <w:suppressAutoHyphens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Merge/>
          </w:tcPr>
          <w:p w:rsidR="00EE3683" w:rsidRPr="004C49E4" w:rsidRDefault="00EE3683" w:rsidP="004C49E4">
            <w:pPr>
              <w:suppressAutoHyphens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E3683" w:rsidRPr="004C49E4" w:rsidRDefault="00EE3683" w:rsidP="004C49E4">
            <w:pPr>
              <w:suppressAutoHyphens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</w:tcPr>
          <w:p w:rsidR="00EE3683" w:rsidRPr="004C49E4" w:rsidRDefault="00EE3683" w:rsidP="004C49E4">
            <w:pPr>
              <w:suppressAutoHyphens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Merge/>
          </w:tcPr>
          <w:p w:rsidR="00EE3683" w:rsidRPr="004C49E4" w:rsidRDefault="00EE3683" w:rsidP="004C49E4">
            <w:pPr>
              <w:suppressAutoHyphens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E3683" w:rsidRPr="004C49E4" w:rsidRDefault="00EE3683" w:rsidP="004C49E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2014 г.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2015 г.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2016 г.</w:t>
            </w:r>
          </w:p>
        </w:tc>
        <w:tc>
          <w:tcPr>
            <w:tcW w:w="1940" w:type="dxa"/>
            <w:vMerge/>
          </w:tcPr>
          <w:p w:rsidR="00EE3683" w:rsidRPr="004C49E4" w:rsidRDefault="00EE3683" w:rsidP="004C49E4">
            <w:pPr>
              <w:suppressAutoHyphens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E3683" w:rsidRPr="004C49E4" w:rsidTr="00121B93">
        <w:tc>
          <w:tcPr>
            <w:tcW w:w="15845" w:type="dxa"/>
            <w:gridSpan w:val="16"/>
          </w:tcPr>
          <w:p w:rsidR="00EE3683" w:rsidRPr="004C49E4" w:rsidRDefault="00EE3683" w:rsidP="004C49E4">
            <w:pPr>
              <w:autoSpaceDE w:val="0"/>
              <w:snapToGrid w:val="0"/>
              <w:ind w:firstLine="5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Цель 1.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Обеспечение общественной безопасности и безопасности граждан на территории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Солнцевского района Курской области</w:t>
            </w:r>
          </w:p>
        </w:tc>
      </w:tr>
      <w:tr w:rsidR="00EE3683" w:rsidRPr="004C49E4" w:rsidTr="00121B93">
        <w:tc>
          <w:tcPr>
            <w:tcW w:w="15845" w:type="dxa"/>
            <w:gridSpan w:val="16"/>
          </w:tcPr>
          <w:p w:rsidR="00EE3683" w:rsidRPr="004C49E4" w:rsidRDefault="00EE3683" w:rsidP="004C49E4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Задача 1. Повышение уровня защиты жизни, здоровья и безопасности граждан на территории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Солнцевского района Курской области. </w:t>
            </w:r>
          </w:p>
          <w:p w:rsidR="00EE3683" w:rsidRPr="004C49E4" w:rsidRDefault="00EE3683" w:rsidP="004C49E4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Профилактика незаконной трудовой миграции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pStyle w:val="ac"/>
              <w:widowControl w:val="0"/>
              <w:snapToGrid w:val="0"/>
              <w:spacing w:after="0" w:line="240" w:lineRule="auto"/>
              <w:ind w:left="0" w:right="-3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 xml:space="preserve">Обеспечение проведения межведомственных мероприятий по выявлению нарушений гражданами Российской Федерации и должностными лицами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порядка регистрации и снятия граждан РФ с регистрационного учета по месту пребывания и по месту жительства в пределах РФ, а также за соблюдением иностранными гражданами и лицами без гражданства порядка временного или постоянного проживания, временного пребывания в РФ, въезда в РФ, выезда из РФ и транзитного проезда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 xml:space="preserve"> через РФ,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пресечению использования поддельных паспортов, миграционных карт и других документов на объектах железнодорожного транспорта, незаконного использования иностранной рабочей силы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ТПУФМС России по Солнцевскому району Курской области (по согласованию),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Солнцевское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Отделение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полиции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МО МВД России </w:t>
            </w:r>
          </w:p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«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Пристенский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>»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Повышение общественной безопасности, уровня защиты жизни, здоровья и безопасности граждан на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территории Солнцевского района Курской области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Проведение мероприятий по охране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лесов от пожаров, пресечению хищений, незаконных рубок лесных насаждений, незаконного оборота древесины и других нарушений лесного законодательства</w:t>
            </w:r>
          </w:p>
          <w:p w:rsidR="00EE3683" w:rsidRPr="004C49E4" w:rsidRDefault="00EE3683" w:rsidP="004C49E4">
            <w:pPr>
              <w:rPr>
                <w:rFonts w:ascii="Arial" w:hAnsi="Arial" w:cs="Arial"/>
                <w:sz w:val="24"/>
                <w:szCs w:val="24"/>
              </w:rPr>
            </w:pPr>
          </w:p>
          <w:p w:rsidR="00EE3683" w:rsidRPr="004C49E4" w:rsidRDefault="00EE3683" w:rsidP="004C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ОГУП «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Кшень-лес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 xml:space="preserve">лесного хозяйства Солнцевском района Курской области,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Солнцевское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Отделение полиции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МО МВД России </w:t>
            </w:r>
          </w:p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«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Пристенский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>» (по согласованию),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МЧС России по Курской области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в Солнцевском районе (по согласованию)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Снижение числа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совершенных правонарушений, обеспечение безопасности граждан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Обеспечение проведения среди населения соответствующей разъяснительной работы в средствах массовой информации и с использованием </w:t>
            </w:r>
            <w:proofErr w:type="spellStart"/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 xml:space="preserve"> об административной и уголовной ответственности, о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способах и средствах правомерной защиты от преступных и иных посягательств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Солнцевское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Отделение полиции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МО МВД России </w:t>
            </w:r>
          </w:p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«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Пристенский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>» (по согласованию)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Повышение уровня защиты жизни, здоровья и безопасности граждан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right="-34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Проведение мероприятий, направленных на пресечение действий физических и юридических лиц, уклоняющихся от исполнения обязанностей по уплате налогов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Солнцевское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Отделение полиции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МО МВД России </w:t>
            </w:r>
          </w:p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«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Пристенский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>» (по согласованию)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Улучшение 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криминогенной ситуации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 xml:space="preserve"> на территории Солнцевского района</w:t>
            </w:r>
          </w:p>
        </w:tc>
      </w:tr>
      <w:tr w:rsidR="00EE3683" w:rsidRPr="004C49E4" w:rsidTr="00121B93">
        <w:trPr>
          <w:trHeight w:val="1307"/>
        </w:trPr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1.1.6.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Проведение межведомственных мероприятий по защите прав потребителей, выявлению и профилактике правонарушений в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сфере потребительского рынка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Солнцевское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Отделение полиции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МО МВД России </w:t>
            </w:r>
          </w:p>
          <w:p w:rsidR="00EE3683" w:rsidRPr="004C49E4" w:rsidRDefault="00EE3683" w:rsidP="004C49E4">
            <w:pPr>
              <w:pStyle w:val="a5"/>
              <w:widowControl w:val="0"/>
              <w:snapToGrid w:val="0"/>
              <w:spacing w:after="0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«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Пристенский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>» (по согласованию)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Улучшение 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криминогенной ситуации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 xml:space="preserve"> на территории Солнцевского района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1.1.7.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Проведение мероприятий по профилактике правонарушений при заготовке, хранении, переработке и реализации лома черных и цветных металлов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Солнцевское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Отделение полиции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МО МВД России </w:t>
            </w:r>
          </w:p>
          <w:p w:rsidR="00EE3683" w:rsidRPr="004C49E4" w:rsidRDefault="00EE3683" w:rsidP="004C49E4">
            <w:pPr>
              <w:pStyle w:val="a5"/>
              <w:widowControl w:val="0"/>
              <w:snapToGrid w:val="0"/>
              <w:spacing w:after="0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«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Пристенский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>» (по согласованию)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Улучшение 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криминогенной ситуации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 xml:space="preserve"> на территории Солнцевского района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1.1.8.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Проведение мероприятий по недопущению не целевого расходования средств, выделенных на финансирование основных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инвестиционных проектов и программ области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Солнцевское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Отделение полиции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МО МВД России </w:t>
            </w:r>
          </w:p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«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Пристенский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>» (по согласованию)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Улучшение 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криминогенной ситуации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 xml:space="preserve"> на территории Солнцевского района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1.1.9.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Осуществление лицензионного 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 xml:space="preserve"> розничной продажей алкогольной продукции 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Солнцевское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Отделение полиции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МО МВД России </w:t>
            </w:r>
          </w:p>
          <w:p w:rsidR="00EE3683" w:rsidRPr="004C49E4" w:rsidRDefault="00EE3683" w:rsidP="004C49E4">
            <w:pPr>
              <w:widowControl w:val="0"/>
              <w:snapToGrid w:val="0"/>
              <w:spacing w:after="120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«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Пристенский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>» (по согласованию)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ind w:left="-122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Усиление профилактики правонарушений, связанных с розничной продажей алкогольной продукции, повышение уровня защиты здоровья граждан</w:t>
            </w:r>
          </w:p>
          <w:p w:rsidR="00EE3683" w:rsidRPr="004C49E4" w:rsidRDefault="00EE3683" w:rsidP="004C49E4">
            <w:pPr>
              <w:widowControl w:val="0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683" w:rsidRPr="004C49E4" w:rsidTr="00121B93">
        <w:tc>
          <w:tcPr>
            <w:tcW w:w="15845" w:type="dxa"/>
            <w:gridSpan w:val="16"/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Цель 2. Совершенствование структуры системы государственного и общественного воздействия на причины и условия, способствующие совершению правонарушений и преступлений на территории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Солнцевский район</w:t>
            </w:r>
          </w:p>
        </w:tc>
      </w:tr>
      <w:tr w:rsidR="00EE3683" w:rsidRPr="004C49E4" w:rsidTr="00121B93">
        <w:tc>
          <w:tcPr>
            <w:tcW w:w="15845" w:type="dxa"/>
            <w:gridSpan w:val="16"/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Задача 2. 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Активизация участия и усиление взаимодействия территориальных органов федеральных органов исполнительной власти, органов исполнительной власти Солнцевский район и органов местного самоуправления в сфере предупреждения преступлений и иных правонарушений,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направленности</w:t>
            </w:r>
            <w:proofErr w:type="gramEnd"/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2.2.1.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Инструктирование, обучение формам и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методам борьбы с правонарушениями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 xml:space="preserve"> оказание организационно-методической помощи добровольным народным дружинам по охране общественного порядка для обеспечения их участия в охране общественного порядка на улицах и других общественных местах, в проведении воспитательной работы с гражданами, склонными к нарушению общественного порядка, осужденных к наказаниям и мерам уголовно-правового характера без изоляции от общества, лицами, освободившимися из мест лишения свободы, выполнения иных функций, определенных Законом Курской области от 22 июля 2005 года №49-ЗКО «О добровольных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народных дружинах по охране общественного порядка»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Межведомственная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 xml:space="preserve">комиссия по профилактике правонарушений администрации Солнцевского района </w:t>
            </w:r>
          </w:p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Солнцевское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Отделение полиции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МО МВД России </w:t>
            </w:r>
          </w:p>
          <w:p w:rsidR="00EE3683" w:rsidRPr="004C49E4" w:rsidRDefault="00EE3683" w:rsidP="004C49E4">
            <w:pPr>
              <w:pStyle w:val="a5"/>
              <w:widowControl w:val="0"/>
              <w:snapToGrid w:val="0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«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Пристенский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» (по согласованию), Филиал по Солнцевскому району ФКУУИИ </w:t>
            </w:r>
          </w:p>
          <w:p w:rsidR="00EE3683" w:rsidRPr="004C49E4" w:rsidRDefault="00EE3683" w:rsidP="004C49E4">
            <w:pPr>
              <w:pStyle w:val="a5"/>
              <w:widowControl w:val="0"/>
              <w:snapToGrid w:val="0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УФСИН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России по Курской области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(по согласованию), органы местного самоуправления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Активизация участия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добровольных народных дружин по охране общественного порядка в профилактике правонарушений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Организация взаимодействия с общественными советами профилактики правонарушений при обеспечении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охраны общественного порядка,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при проведении индивидуальной профилактической работы с лицами, состоящими на профилактическом учете, в т.ч. с лицами, осужденными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к наказаниям и мерам уголовно-правового характера без изоляции от общества, лицами, освободившимися из мест лишения свободы, вовлечение в работу по выявлению и устранению причин и условий, способствующих совершению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преступлений на территории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 xml:space="preserve"> соответствующего муниципального образования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Солнцевское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Отделение полиции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МО МВД России </w:t>
            </w:r>
          </w:p>
          <w:p w:rsidR="00EE3683" w:rsidRPr="004C49E4" w:rsidRDefault="00EE3683" w:rsidP="004C49E4">
            <w:pPr>
              <w:pStyle w:val="a5"/>
              <w:widowControl w:val="0"/>
              <w:snapToGrid w:val="0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«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Пристенский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» (по согласованию), Филиал по Солнцевскому району ФКУУИИ </w:t>
            </w:r>
          </w:p>
          <w:p w:rsidR="00EE3683" w:rsidRPr="004C49E4" w:rsidRDefault="00EE3683" w:rsidP="004C49E4">
            <w:pPr>
              <w:pStyle w:val="a5"/>
              <w:widowControl w:val="0"/>
              <w:snapToGrid w:val="0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УФСИН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России по Курской области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EE3683" w:rsidRPr="004C49E4" w:rsidRDefault="00EE3683" w:rsidP="004C49E4">
            <w:pPr>
              <w:pStyle w:val="a5"/>
              <w:widowControl w:val="0"/>
              <w:snapToGrid w:val="0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Усиление взаимодействия территориальных органов федеральных органов исполнительной власти с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общественными советами профилактики правонарушений</w:t>
            </w:r>
          </w:p>
        </w:tc>
      </w:tr>
      <w:tr w:rsidR="00EE3683" w:rsidRPr="004C49E4" w:rsidTr="00121B93">
        <w:tc>
          <w:tcPr>
            <w:tcW w:w="15845" w:type="dxa"/>
            <w:gridSpan w:val="16"/>
          </w:tcPr>
          <w:p w:rsidR="00EE3683" w:rsidRPr="004C49E4" w:rsidRDefault="00EE3683" w:rsidP="004C49E4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Цель 3. Устранение причин и условий, порождающих коррупцию</w:t>
            </w:r>
          </w:p>
        </w:tc>
      </w:tr>
      <w:tr w:rsidR="00EE3683" w:rsidRPr="004C49E4" w:rsidTr="00121B93">
        <w:tc>
          <w:tcPr>
            <w:tcW w:w="15845" w:type="dxa"/>
            <w:gridSpan w:val="16"/>
          </w:tcPr>
          <w:p w:rsidR="00EE3683" w:rsidRPr="004C49E4" w:rsidRDefault="00EE3683" w:rsidP="004C49E4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Задача 3. Профилактика коррупции в органах государственной власти 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местного самоуправления. Формирование в обществе негативного отношения к коррупционному поведению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3.3.1.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4C49E4">
              <w:rPr>
                <w:sz w:val="24"/>
                <w:szCs w:val="24"/>
              </w:rPr>
              <w:t>антикоррупционной</w:t>
            </w:r>
            <w:proofErr w:type="spellEnd"/>
            <w:r w:rsidRPr="004C49E4">
              <w:rPr>
                <w:sz w:val="24"/>
                <w:szCs w:val="24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ind w:left="-108" w:right="-15"/>
              <w:jc w:val="center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 xml:space="preserve">Органы местного </w:t>
            </w:r>
            <w:proofErr w:type="spellStart"/>
            <w:r w:rsidRPr="004C49E4">
              <w:rPr>
                <w:sz w:val="24"/>
                <w:szCs w:val="24"/>
              </w:rPr>
              <w:t>самоправления</w:t>
            </w:r>
            <w:proofErr w:type="spellEnd"/>
            <w:r w:rsidRPr="004C49E4">
              <w:rPr>
                <w:sz w:val="24"/>
                <w:szCs w:val="24"/>
              </w:rPr>
              <w:t xml:space="preserve"> Солнцевского района Курской области</w:t>
            </w:r>
            <w:proofErr w:type="gramStart"/>
            <w:r w:rsidRPr="004C49E4">
              <w:rPr>
                <w:sz w:val="24"/>
                <w:szCs w:val="24"/>
              </w:rPr>
              <w:t xml:space="preserve"> ,</w:t>
            </w:r>
            <w:proofErr w:type="gramEnd"/>
            <w:r w:rsidR="00D56812">
              <w:rPr>
                <w:sz w:val="24"/>
                <w:szCs w:val="24"/>
              </w:rPr>
              <w:t xml:space="preserve"> </w:t>
            </w:r>
            <w:r w:rsidRPr="004C49E4">
              <w:rPr>
                <w:sz w:val="24"/>
                <w:szCs w:val="24"/>
              </w:rPr>
              <w:t xml:space="preserve">прокуратура Солнцевского района Курской области(по согласованию), </w:t>
            </w:r>
          </w:p>
          <w:p w:rsidR="00EE3683" w:rsidRPr="004C49E4" w:rsidRDefault="00EE3683" w:rsidP="004C49E4">
            <w:pPr>
              <w:pStyle w:val="ConsPlusCell"/>
              <w:widowControl/>
              <w:snapToGrid w:val="0"/>
              <w:ind w:left="-108" w:right="-15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Исключение коррупционных факторов и обусловленных ими коррупционных рисков из нормативных правовых актов и их проектов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3.3.2.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Совершенствование методики выявления и профилактики конфликта интересов, в том числе после увольнения с государственной и муниципальной службы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 xml:space="preserve">Органы государственной власти Курской области (по согласованию), органы местного самоуправления (по </w:t>
            </w:r>
            <w:r w:rsidRPr="004C49E4">
              <w:rPr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 xml:space="preserve">Снижение коррупционных рисков, выработка единого подхода к предотвращению и урегулированию </w:t>
            </w:r>
            <w:r w:rsidRPr="004C49E4">
              <w:rPr>
                <w:sz w:val="24"/>
                <w:szCs w:val="24"/>
              </w:rPr>
              <w:lastRenderedPageBreak/>
              <w:t>конфликта интересов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lastRenderedPageBreak/>
              <w:t>3.3.3.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Проведение мероприятий, направленных на профилактику взяточничества в образовательном процессе, в сфере оказания медицинских услуг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Солнцевского района, МУЗ «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Солнцевская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ЦРБ»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Солнцевское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Отделение полиции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МО МВД России </w:t>
            </w:r>
          </w:p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 xml:space="preserve"> «</w:t>
            </w:r>
            <w:proofErr w:type="spellStart"/>
            <w:r w:rsidRPr="004C49E4">
              <w:rPr>
                <w:sz w:val="24"/>
                <w:szCs w:val="24"/>
              </w:rPr>
              <w:t>Пристенский</w:t>
            </w:r>
            <w:proofErr w:type="spellEnd"/>
            <w:r w:rsidRPr="004C49E4">
              <w:rPr>
                <w:sz w:val="24"/>
                <w:szCs w:val="24"/>
              </w:rPr>
              <w:t>» (по согласованию),</w:t>
            </w:r>
          </w:p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прокуратура Солнцевского района Курской области (по согласованию)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Снижение количества коррупционных проявлений в сфере образования, здравоохранения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3.3.4.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Обеспечение информационной открытости</w:t>
            </w:r>
            <w:r w:rsidR="00D56812">
              <w:rPr>
                <w:sz w:val="24"/>
                <w:szCs w:val="24"/>
              </w:rPr>
              <w:t xml:space="preserve"> </w:t>
            </w:r>
            <w:r w:rsidRPr="004C49E4">
              <w:rPr>
                <w:sz w:val="24"/>
                <w:szCs w:val="24"/>
              </w:rPr>
              <w:t xml:space="preserve">администрации Солнцевского района и местного самоуправления, </w:t>
            </w:r>
            <w:r w:rsidRPr="004C49E4">
              <w:rPr>
                <w:sz w:val="24"/>
                <w:szCs w:val="24"/>
              </w:rPr>
              <w:lastRenderedPageBreak/>
              <w:t>освещение в средствах массовой информации результатов их деятельности по противодействию коррупции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 xml:space="preserve"> Администрация Солнцевского района, органы местного </w:t>
            </w:r>
            <w:r w:rsidRPr="004C49E4">
              <w:rPr>
                <w:sz w:val="24"/>
                <w:szCs w:val="24"/>
              </w:rPr>
              <w:lastRenderedPageBreak/>
              <w:t>самоуправления (по согласованию)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 xml:space="preserve">Повышение доверия населения </w:t>
            </w:r>
            <w:proofErr w:type="gramStart"/>
            <w:r w:rsidRPr="004C49E4">
              <w:rPr>
                <w:sz w:val="24"/>
                <w:szCs w:val="24"/>
              </w:rPr>
              <w:t>к</w:t>
            </w:r>
            <w:proofErr w:type="gramEnd"/>
            <w:r w:rsidRPr="004C49E4">
              <w:rPr>
                <w:sz w:val="24"/>
                <w:szCs w:val="24"/>
              </w:rPr>
              <w:t xml:space="preserve"> </w:t>
            </w:r>
          </w:p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администрации Солнцевского района и</w:t>
            </w:r>
            <w:r w:rsidR="00D56812">
              <w:rPr>
                <w:sz w:val="24"/>
                <w:szCs w:val="24"/>
              </w:rPr>
              <w:t xml:space="preserve"> </w:t>
            </w:r>
            <w:r w:rsidRPr="004C49E4">
              <w:rPr>
                <w:sz w:val="24"/>
                <w:szCs w:val="24"/>
              </w:rPr>
              <w:lastRenderedPageBreak/>
              <w:t>местного самоуправления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lastRenderedPageBreak/>
              <w:t>3.3.5.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Проведение оперативно-розыскных мероприятий по выявлению коррупционных проявлений, административного давления со стороны должностных лиц органов государственной власти Курской области и органов местного самоуправления, контролирующих структур в целях защиты субъектов малого и среднего бизнеса, устранения административных ограничений при осуществлении предпринимательской деятельности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Солнцевское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Отделение полиции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МО МВД России </w:t>
            </w:r>
          </w:p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 xml:space="preserve"> « </w:t>
            </w:r>
            <w:proofErr w:type="spellStart"/>
            <w:r w:rsidRPr="004C49E4">
              <w:rPr>
                <w:sz w:val="24"/>
                <w:szCs w:val="24"/>
              </w:rPr>
              <w:t>Пристенский</w:t>
            </w:r>
            <w:proofErr w:type="spellEnd"/>
            <w:r w:rsidRPr="004C49E4">
              <w:rPr>
                <w:sz w:val="24"/>
                <w:szCs w:val="24"/>
              </w:rPr>
              <w:t xml:space="preserve">» (по согласованию), ФСБ России по Курской области в </w:t>
            </w:r>
            <w:proofErr w:type="gramStart"/>
            <w:r w:rsidRPr="004C49E4">
              <w:rPr>
                <w:sz w:val="24"/>
                <w:szCs w:val="24"/>
              </w:rPr>
              <w:t>г</w:t>
            </w:r>
            <w:proofErr w:type="gramEnd"/>
            <w:r w:rsidRPr="004C49E4">
              <w:rPr>
                <w:sz w:val="24"/>
                <w:szCs w:val="24"/>
              </w:rPr>
              <w:t xml:space="preserve">. </w:t>
            </w:r>
            <w:proofErr w:type="spellStart"/>
            <w:r w:rsidRPr="004C49E4">
              <w:rPr>
                <w:sz w:val="24"/>
                <w:szCs w:val="24"/>
              </w:rPr>
              <w:t>Обоянь</w:t>
            </w:r>
            <w:proofErr w:type="spellEnd"/>
            <w:r w:rsidRPr="004C49E4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Повышение уровня защиты субъектов предпринимательской деятельности, привлечение к установленной ответственности должностных лиц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3.3.</w:t>
            </w:r>
            <w:r w:rsidRPr="004C49E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lastRenderedPageBreak/>
              <w:t xml:space="preserve">Обеспечение </w:t>
            </w:r>
            <w:r w:rsidRPr="004C49E4">
              <w:rPr>
                <w:sz w:val="24"/>
                <w:szCs w:val="24"/>
              </w:rPr>
              <w:lastRenderedPageBreak/>
              <w:t>взаимодействия с корпоративными объединениями хозяйствующих субъектов в вопросах выявления и пресечения фактов коррупции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2014-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Солнцевское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Отделение полиции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МО МВД России </w:t>
            </w:r>
          </w:p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 xml:space="preserve"> «</w:t>
            </w:r>
            <w:proofErr w:type="spellStart"/>
            <w:r w:rsidRPr="004C49E4">
              <w:rPr>
                <w:sz w:val="24"/>
                <w:szCs w:val="24"/>
              </w:rPr>
              <w:t>Пристенский</w:t>
            </w:r>
            <w:proofErr w:type="spellEnd"/>
            <w:r w:rsidRPr="004C49E4">
              <w:rPr>
                <w:sz w:val="24"/>
                <w:szCs w:val="24"/>
              </w:rPr>
              <w:t xml:space="preserve">» (по согласованию), ФСБ России по Курской области в </w:t>
            </w:r>
            <w:proofErr w:type="gramStart"/>
            <w:r w:rsidRPr="004C49E4">
              <w:rPr>
                <w:sz w:val="24"/>
                <w:szCs w:val="24"/>
              </w:rPr>
              <w:t>г</w:t>
            </w:r>
            <w:proofErr w:type="gramEnd"/>
            <w:r w:rsidRPr="004C49E4">
              <w:rPr>
                <w:sz w:val="24"/>
                <w:szCs w:val="24"/>
              </w:rPr>
              <w:t xml:space="preserve">. </w:t>
            </w:r>
            <w:proofErr w:type="spellStart"/>
            <w:r w:rsidRPr="004C49E4">
              <w:rPr>
                <w:sz w:val="24"/>
                <w:szCs w:val="24"/>
              </w:rPr>
              <w:t>Обоянь</w:t>
            </w:r>
            <w:proofErr w:type="spellEnd"/>
            <w:r w:rsidRPr="004C49E4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 xml:space="preserve">Повышение </w:t>
            </w:r>
            <w:r w:rsidRPr="004C49E4">
              <w:rPr>
                <w:sz w:val="24"/>
                <w:szCs w:val="24"/>
              </w:rPr>
              <w:lastRenderedPageBreak/>
              <w:t>уровня защиты субъектов предпринимательской деятельности, привлечение к установленной ответственности должностных лиц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lastRenderedPageBreak/>
              <w:t>3.3.7.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Освещение в средствах массовой информации выявленных фактов коррупции, ее причин и условий, нанесенного обществу и государству ущерба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Солнцевское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Отделение полиции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МО МВД России </w:t>
            </w:r>
          </w:p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 xml:space="preserve"> «</w:t>
            </w:r>
            <w:proofErr w:type="spellStart"/>
            <w:r w:rsidRPr="004C49E4">
              <w:rPr>
                <w:sz w:val="24"/>
                <w:szCs w:val="24"/>
              </w:rPr>
              <w:t>Пристенский</w:t>
            </w:r>
            <w:proofErr w:type="spellEnd"/>
            <w:r w:rsidRPr="004C49E4">
              <w:rPr>
                <w:sz w:val="24"/>
                <w:szCs w:val="24"/>
              </w:rPr>
              <w:t>» (по</w:t>
            </w:r>
            <w:r w:rsidR="00D56812">
              <w:rPr>
                <w:sz w:val="24"/>
                <w:szCs w:val="24"/>
              </w:rPr>
              <w:t xml:space="preserve"> </w:t>
            </w:r>
            <w:r w:rsidRPr="004C49E4">
              <w:rPr>
                <w:sz w:val="24"/>
                <w:szCs w:val="24"/>
              </w:rPr>
              <w:t>согласованию),</w:t>
            </w:r>
          </w:p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 xml:space="preserve">ФСБ России по Курской области в </w:t>
            </w:r>
            <w:proofErr w:type="gramStart"/>
            <w:r w:rsidRPr="004C49E4">
              <w:rPr>
                <w:sz w:val="24"/>
                <w:szCs w:val="24"/>
              </w:rPr>
              <w:t>г</w:t>
            </w:r>
            <w:proofErr w:type="gramEnd"/>
            <w:r w:rsidRPr="004C49E4">
              <w:rPr>
                <w:sz w:val="24"/>
                <w:szCs w:val="24"/>
              </w:rPr>
              <w:t xml:space="preserve">. </w:t>
            </w:r>
            <w:proofErr w:type="spellStart"/>
            <w:r w:rsidRPr="004C49E4">
              <w:rPr>
                <w:sz w:val="24"/>
                <w:szCs w:val="24"/>
              </w:rPr>
              <w:t>Обоянь</w:t>
            </w:r>
            <w:proofErr w:type="spellEnd"/>
            <w:r w:rsidRPr="004C49E4">
              <w:rPr>
                <w:sz w:val="24"/>
                <w:szCs w:val="24"/>
              </w:rPr>
              <w:t xml:space="preserve"> (по согласованию), </w:t>
            </w:r>
          </w:p>
          <w:p w:rsidR="00EE3683" w:rsidRPr="004C49E4" w:rsidRDefault="00EE3683" w:rsidP="004C49E4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  <w:p w:rsidR="00EE3683" w:rsidRPr="004C49E4" w:rsidRDefault="00EE3683" w:rsidP="004C49E4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Формирование нетерпимого отношения к коррупции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3.3.8.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 xml:space="preserve">Проведение «круглых столов» с участием </w:t>
            </w:r>
            <w:r w:rsidRPr="004C49E4">
              <w:rPr>
                <w:sz w:val="24"/>
                <w:szCs w:val="24"/>
              </w:rPr>
              <w:lastRenderedPageBreak/>
              <w:t>представителей общественных организаций по проблемам борьбы с коррупцией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 xml:space="preserve">Органы местного </w:t>
            </w:r>
            <w:r w:rsidRPr="004C49E4">
              <w:rPr>
                <w:sz w:val="24"/>
                <w:szCs w:val="24"/>
              </w:rPr>
              <w:lastRenderedPageBreak/>
              <w:t>самоуправления</w:t>
            </w:r>
            <w:r w:rsidR="00D56812">
              <w:rPr>
                <w:sz w:val="24"/>
                <w:szCs w:val="24"/>
              </w:rPr>
              <w:t xml:space="preserve"> </w:t>
            </w:r>
            <w:r w:rsidRPr="004C49E4">
              <w:rPr>
                <w:sz w:val="24"/>
                <w:szCs w:val="24"/>
              </w:rPr>
              <w:t>Солнцевского района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 xml:space="preserve">Формирование </w:t>
            </w:r>
            <w:r w:rsidRPr="004C49E4">
              <w:rPr>
                <w:sz w:val="24"/>
                <w:szCs w:val="24"/>
              </w:rPr>
              <w:lastRenderedPageBreak/>
              <w:t>нетерпимого отношения к коррупции, создание механизма взаимодействия с институтами гражданского общества</w:t>
            </w:r>
          </w:p>
        </w:tc>
      </w:tr>
      <w:tr w:rsidR="00EE3683" w:rsidRPr="004C49E4" w:rsidTr="00121B93">
        <w:trPr>
          <w:trHeight w:val="1050"/>
        </w:trPr>
        <w:tc>
          <w:tcPr>
            <w:tcW w:w="15845" w:type="dxa"/>
            <w:gridSpan w:val="16"/>
          </w:tcPr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E3683" w:rsidRPr="004C49E4" w:rsidTr="00121B93">
        <w:trPr>
          <w:trHeight w:val="3072"/>
        </w:trPr>
        <w:tc>
          <w:tcPr>
            <w:tcW w:w="765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3.3.9.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Размещение на официальном сайте Администрации Курской области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информации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о ходе выполнения мероприятий Программы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МУ «Управление ОДОМС» Солнцевского района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Улучшение информированности населения о мерах, принимаемых органами исполнительной власти Курской области по профилактике правонарушений</w:t>
            </w:r>
          </w:p>
        </w:tc>
      </w:tr>
      <w:tr w:rsidR="00EE3683" w:rsidRPr="004C49E4" w:rsidTr="00121B93">
        <w:trPr>
          <w:trHeight w:val="825"/>
        </w:trPr>
        <w:tc>
          <w:tcPr>
            <w:tcW w:w="765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3.3.11.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Организация предоставления бесплатной юридической помощи различным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категориям населения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Солнцевского района посредством деятельности общественных приемных, в т.ч. на базе передвижных пунктов областного государственного учреждения «Многофункциональный центр по предоставлению государственных и муниципальных услуг»</w:t>
            </w:r>
          </w:p>
          <w:p w:rsidR="00EE3683" w:rsidRPr="004C49E4" w:rsidRDefault="00EE3683" w:rsidP="004C49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Областное государственное учреждение «Многофункц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иональный центр по предоставлению государственных и муниципальных услуг» и его филиалы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Оказание юридической помощи населению области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3.3.12.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контроля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 xml:space="preserve"> проведением мероприятий по закупке медицинского оборудования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и лекарственных препаратов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pStyle w:val="a5"/>
              <w:widowControl w:val="0"/>
              <w:snapToGrid w:val="0"/>
              <w:ind w:right="-15" w:firstLine="33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МУЗ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Солнцевская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ЦРБ» Солнцевского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района, Управление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Росздравнадзора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по Курской области (по согласованию)</w:t>
            </w:r>
          </w:p>
          <w:p w:rsidR="00EE3683" w:rsidRPr="004C49E4" w:rsidRDefault="00EE3683" w:rsidP="004C49E4">
            <w:pPr>
              <w:pStyle w:val="a5"/>
              <w:widowControl w:val="0"/>
              <w:ind w:right="-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Пресечение коррупционных правонарушений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3.3.13.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 xml:space="preserve"> организацией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медицинского освидетельствования призывников</w:t>
            </w:r>
          </w:p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pStyle w:val="a5"/>
              <w:widowControl w:val="0"/>
              <w:snapToGrid w:val="0"/>
              <w:ind w:right="-15" w:firstLine="33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МУЗ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Солнцевская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ЦРБ»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  <w:p w:rsidR="00EE3683" w:rsidRPr="004C49E4" w:rsidRDefault="00EE3683" w:rsidP="004C49E4">
            <w:pPr>
              <w:pStyle w:val="a5"/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Профилактика коррупции</w:t>
            </w:r>
          </w:p>
        </w:tc>
      </w:tr>
      <w:tr w:rsidR="00EE3683" w:rsidRPr="004C49E4" w:rsidTr="00121B93">
        <w:tc>
          <w:tcPr>
            <w:tcW w:w="15845" w:type="dxa"/>
            <w:gridSpan w:val="16"/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Цель 4. 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</w:t>
            </w:r>
          </w:p>
        </w:tc>
      </w:tr>
      <w:tr w:rsidR="00EE3683" w:rsidRPr="004C49E4" w:rsidTr="00121B93">
        <w:tc>
          <w:tcPr>
            <w:tcW w:w="15845" w:type="dxa"/>
            <w:gridSpan w:val="16"/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Задача 4. Предупреждение проявлений экстремизма и терроризма. Формирование в обществе толерантного отношения к расовому, национальному, религиозному, идеологическому многообразию. Противодействие организованной преступности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4.4.1.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Систематическое рассмотрение 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вопросов состояния работы территориальных органов федеральных органов исполнительной власти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 xml:space="preserve"> в сфере противодействия терроризму и экстремизму на заседаниях антитеррористической комиссии Солнцевского района Курской области, </w:t>
            </w:r>
          </w:p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правоохранительных органов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Администистрация</w:t>
            </w:r>
            <w:proofErr w:type="spellEnd"/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Солнцевского района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Курской области, Оперативный штаб в Солнцевском районе Курской области, ФСБ России по Курской области в 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Обоянь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Солнцевское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Отделение полиции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МО МВД России </w:t>
            </w:r>
          </w:p>
          <w:p w:rsidR="00EE3683" w:rsidRPr="004C49E4" w:rsidRDefault="00EE3683" w:rsidP="004C49E4">
            <w:pPr>
              <w:widowControl w:val="0"/>
              <w:snapToGri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Пристенский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>»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,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Прокуратура Солнцевского района Курской области (по согласованию), </w:t>
            </w:r>
          </w:p>
          <w:p w:rsidR="00EE3683" w:rsidRPr="004C49E4" w:rsidRDefault="00EE3683" w:rsidP="004C49E4">
            <w:pPr>
              <w:widowControl w:val="0"/>
              <w:snapToGrid w:val="0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Укрепление межведомственного взаимодействия 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при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 xml:space="preserve"> противодействию экстремизму и терроризму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4.4.2.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Совершенствование форм и методов межведомственного противодействия экстремизму и терроризму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Антитеррористическая комиссия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 xml:space="preserve"> Оперативный штаб в Солнцевском районе Курской области, ФСБ России по Курской области в г.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Обоянь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Солнцевское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Отделение полиции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МО МВД России «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Пристенский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>»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(по согласованию),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Прокуратура Солнцевского района Курской области (по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согласованию), Администрация Солнцевского района Курской области МЧС по Солнцевскому району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Курской области (по согласованию)</w:t>
            </w:r>
          </w:p>
          <w:p w:rsidR="00EE3683" w:rsidRPr="004C49E4" w:rsidRDefault="00EE3683" w:rsidP="004C49E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Укрепление межведомственного взаимодействия 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при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 xml:space="preserve"> противодействию экстремизму и терроризму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4.4.3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9E4">
              <w:rPr>
                <w:rFonts w:ascii="Arial" w:hAnsi="Arial" w:cs="Arial"/>
                <w:color w:val="000000"/>
                <w:sz w:val="24"/>
                <w:szCs w:val="24"/>
              </w:rPr>
              <w:t>Демонстрация учебных фильмов по антитеррористической тематике в учреждениях образования Солнцевского района Курской области. Установка технических средств и систем обеспечения антитеррористической безопасности,</w:t>
            </w:r>
            <w:r w:rsidR="00D5681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дополнительных мер защиты образовательных учреждений района. </w:t>
            </w:r>
            <w:r w:rsidRPr="004C49E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Подготовка и размещения в учреждениях образования информационных материалов о действиях в случае возникновения угрозы террористического характера, обнаружения подозрительных предметов.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9E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pStyle w:val="a5"/>
              <w:widowControl w:val="0"/>
              <w:snapToGrid w:val="0"/>
              <w:spacing w:after="0"/>
              <w:ind w:right="-108" w:firstLine="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9E4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образования Администрации Солнцевского района </w:t>
            </w:r>
          </w:p>
          <w:p w:rsidR="00EE3683" w:rsidRPr="004C49E4" w:rsidRDefault="00EE3683" w:rsidP="004C49E4">
            <w:pPr>
              <w:pStyle w:val="a5"/>
              <w:widowControl w:val="0"/>
              <w:snapToGrid w:val="0"/>
              <w:spacing w:after="0"/>
              <w:ind w:right="-108" w:firstLine="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4.4.4.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Проведение анализа сведений, размещенных в сети Интернет, принятие мер, направленных на документирование фактов распространения экстремистских идей на сайтах сети Интернет и установление лиц, виновных в их распространении </w:t>
            </w:r>
          </w:p>
          <w:p w:rsidR="00EE3683" w:rsidRPr="004C49E4" w:rsidRDefault="00EE3683" w:rsidP="004C49E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Солнцевское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Отделение полиции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МО МВД России </w:t>
            </w:r>
          </w:p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Пристенский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>» (по согласованию), Прокуратура Курской области (по согласованию)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Предупреждение проявлений экстремизма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4.4.5.</w:t>
            </w:r>
          </w:p>
          <w:p w:rsidR="00EE3683" w:rsidRPr="004C49E4" w:rsidRDefault="00EE3683" w:rsidP="004C49E4">
            <w:pPr>
              <w:rPr>
                <w:rFonts w:ascii="Arial" w:hAnsi="Arial" w:cs="Arial"/>
                <w:sz w:val="24"/>
                <w:szCs w:val="24"/>
                <w:shd w:val="clear" w:color="auto" w:fill="FF0000"/>
              </w:rPr>
            </w:pPr>
          </w:p>
          <w:p w:rsidR="00EE3683" w:rsidRPr="004C49E4" w:rsidRDefault="00EE3683" w:rsidP="004C49E4">
            <w:pPr>
              <w:rPr>
                <w:rFonts w:ascii="Arial" w:hAnsi="Arial" w:cs="Arial"/>
                <w:sz w:val="24"/>
                <w:szCs w:val="24"/>
                <w:shd w:val="clear" w:color="auto" w:fill="FF0000"/>
              </w:rPr>
            </w:pPr>
          </w:p>
          <w:p w:rsidR="00EE3683" w:rsidRPr="004C49E4" w:rsidRDefault="00EE3683" w:rsidP="004C49E4">
            <w:pPr>
              <w:rPr>
                <w:rFonts w:ascii="Arial" w:hAnsi="Arial" w:cs="Arial"/>
                <w:sz w:val="24"/>
                <w:szCs w:val="24"/>
                <w:shd w:val="clear" w:color="auto" w:fill="FF0000"/>
              </w:rPr>
            </w:pP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Обеспечение участия в проведении районных областных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мероприятиях, посвященных призыву в Вооруженные Силы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Отдел культуры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Солнцевского района, отдел военного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комиссариата Курской области по Солнцевского району</w:t>
            </w:r>
          </w:p>
          <w:p w:rsidR="00EE3683" w:rsidRPr="004C49E4" w:rsidRDefault="00EE3683" w:rsidP="004C49E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  <w:p w:rsidR="00EE3683" w:rsidRPr="004C49E4" w:rsidRDefault="00EE3683" w:rsidP="004C49E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3683" w:rsidRPr="004C49E4" w:rsidRDefault="00EE3683" w:rsidP="004C49E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3683" w:rsidRPr="004C49E4" w:rsidRDefault="00EE3683" w:rsidP="004C49E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3683" w:rsidRPr="004C49E4" w:rsidRDefault="00EE3683" w:rsidP="004C49E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3683" w:rsidRPr="004C49E4" w:rsidRDefault="00EE3683" w:rsidP="004C49E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3683" w:rsidRPr="004C49E4" w:rsidRDefault="00EE3683" w:rsidP="004C49E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3683" w:rsidRPr="004C49E4" w:rsidRDefault="00EE3683" w:rsidP="004C49E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3683" w:rsidRPr="004C49E4" w:rsidRDefault="00EE3683" w:rsidP="004C49E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3683" w:rsidRPr="004C49E4" w:rsidRDefault="00EE3683" w:rsidP="004C49E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</w:p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Привлечение участию в мероприятиях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9E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4.4.6.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Обустройство зон санитарной охраны источников питьевого водоснабжения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pStyle w:val="a5"/>
              <w:widowControl w:val="0"/>
              <w:snapToGrid w:val="0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ООО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Солнцевское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ЖКХ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Обеспечение безопасности граждан, усиление антитеррористической защищенности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4.4.7.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Ограничение свободного доступа в подвальные и чердачные помещения многоквартирных домов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pStyle w:val="a5"/>
              <w:widowControl w:val="0"/>
              <w:snapToGrid w:val="0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ООО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Солнцевское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ЖКХ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Обеспечение безопасных условий проживания граждан</w:t>
            </w:r>
          </w:p>
          <w:p w:rsidR="00EE3683" w:rsidRPr="004C49E4" w:rsidRDefault="00EE3683" w:rsidP="004C49E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4.4.8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Установка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домофонов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на входах в подъезды в многоквартирных домах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pStyle w:val="a5"/>
              <w:widowControl w:val="0"/>
              <w:snapToGrid w:val="0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ООО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Солнцевское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ЖКХ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Обеспечение безопасных условий проживания граждан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4.4.</w:t>
            </w:r>
            <w:r w:rsidRPr="004C49E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Развитие военно-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патриотического направления среди несовершеннолетних граждан в возрасте от 14 до 18 лет: организация ремонтно-восстановительных работ по приведению в порядок мемориалов, памятников и обелисков воинской славы, благоустройство прилегающих территорий, мест захоронения защитников Отечества; проведение мероприятий по оказанию социальной помощи ветеранам ВОВ, семьям погибших воинов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lastRenderedPageBreak/>
              <w:t>2014-</w:t>
            </w:r>
            <w:r w:rsidRPr="004C49E4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lastRenderedPageBreak/>
              <w:t xml:space="preserve"> Отдел </w:t>
            </w:r>
            <w:r w:rsidRPr="004C49E4">
              <w:rPr>
                <w:sz w:val="24"/>
                <w:szCs w:val="24"/>
              </w:rPr>
              <w:lastRenderedPageBreak/>
              <w:t xml:space="preserve">культуры администрации </w:t>
            </w:r>
            <w:proofErr w:type="spellStart"/>
            <w:r w:rsidRPr="004C49E4">
              <w:rPr>
                <w:sz w:val="24"/>
                <w:szCs w:val="24"/>
              </w:rPr>
              <w:t>Солнцевскогорайона</w:t>
            </w:r>
            <w:proofErr w:type="spellEnd"/>
            <w:r w:rsidRPr="004C49E4">
              <w:rPr>
                <w:sz w:val="24"/>
                <w:szCs w:val="24"/>
              </w:rPr>
              <w:t>, комиссия по делам несовершеннолетних и защите их прав при</w:t>
            </w:r>
            <w:r w:rsidR="00D56812">
              <w:rPr>
                <w:sz w:val="24"/>
                <w:szCs w:val="24"/>
              </w:rPr>
              <w:t xml:space="preserve"> </w:t>
            </w:r>
            <w:r w:rsidRPr="004C49E4">
              <w:rPr>
                <w:sz w:val="24"/>
                <w:szCs w:val="24"/>
              </w:rPr>
              <w:t>администрации Солнцевского района, Курской области,</w:t>
            </w:r>
            <w:r w:rsidR="00D56812">
              <w:rPr>
                <w:sz w:val="24"/>
                <w:szCs w:val="24"/>
              </w:rPr>
              <w:t xml:space="preserve"> </w:t>
            </w:r>
            <w:r w:rsidRPr="004C49E4">
              <w:rPr>
                <w:sz w:val="24"/>
                <w:szCs w:val="24"/>
              </w:rPr>
              <w:t>управление</w:t>
            </w:r>
            <w:r w:rsidR="00D56812">
              <w:rPr>
                <w:sz w:val="24"/>
                <w:szCs w:val="24"/>
              </w:rPr>
              <w:t xml:space="preserve"> </w:t>
            </w:r>
            <w:r w:rsidRPr="004C49E4">
              <w:rPr>
                <w:sz w:val="24"/>
                <w:szCs w:val="24"/>
              </w:rPr>
              <w:t>образования администрации Солнцевского района</w:t>
            </w:r>
            <w:r w:rsidR="00D568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pStyle w:val="ConsPlusCell"/>
              <w:snapToGrid w:val="0"/>
              <w:ind w:right="-108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Формировани</w:t>
            </w:r>
            <w:r w:rsidRPr="004C49E4">
              <w:rPr>
                <w:sz w:val="24"/>
                <w:szCs w:val="24"/>
              </w:rPr>
              <w:lastRenderedPageBreak/>
              <w:t>е толерантного отношения к религиозному, национальному, идеологическому многообразию у несовершеннолетних, воспитание</w:t>
            </w:r>
            <w:r w:rsidR="00D56812">
              <w:rPr>
                <w:sz w:val="24"/>
                <w:szCs w:val="24"/>
              </w:rPr>
              <w:t xml:space="preserve"> </w:t>
            </w:r>
            <w:r w:rsidRPr="004C49E4">
              <w:rPr>
                <w:sz w:val="24"/>
                <w:szCs w:val="24"/>
              </w:rPr>
              <w:t xml:space="preserve">личной ответственности за порученное дело, приобретение умения работать в коллективе, воспитание у несовершеннолетних доброты и участия к пожилым людям, материальная поддержка 100 подростков </w:t>
            </w:r>
            <w:r w:rsidRPr="004C49E4">
              <w:rPr>
                <w:sz w:val="24"/>
                <w:szCs w:val="24"/>
              </w:rPr>
              <w:lastRenderedPageBreak/>
              <w:t xml:space="preserve">ежегодно 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lastRenderedPageBreak/>
              <w:t>4.5.0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Расходы по внедрению аппаратно-программных комплексов «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Безопасный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город» в целях профилактики терроризма и экстремизма</w:t>
            </w:r>
          </w:p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Установление видеонаблюдение на привокзальной площади, ЦРБ, 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Администрация Солнцевского района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pStyle w:val="ConsPlusCell"/>
              <w:snapToGrid w:val="0"/>
              <w:ind w:right="-108"/>
              <w:rPr>
                <w:sz w:val="24"/>
                <w:szCs w:val="24"/>
              </w:rPr>
            </w:pPr>
          </w:p>
        </w:tc>
      </w:tr>
      <w:tr w:rsidR="00EE3683" w:rsidRPr="004C49E4" w:rsidTr="00121B93">
        <w:tc>
          <w:tcPr>
            <w:tcW w:w="15845" w:type="dxa"/>
            <w:gridSpan w:val="16"/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Задача 5. Оптимизация работы по предупреждению и профилактике преступлений и иных правонарушений, совершенных на улицах </w:t>
            </w:r>
          </w:p>
          <w:p w:rsidR="00EE3683" w:rsidRPr="004C49E4" w:rsidRDefault="00EE3683" w:rsidP="004C49E4">
            <w:pPr>
              <w:pStyle w:val="ConsPlusNonformat0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и в других общественных местах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4.5.1.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порядка, обеспечение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безопасности граждан в местах отдыха и оздоровления в период летней оздоровительной кампании</w:t>
            </w:r>
          </w:p>
          <w:p w:rsidR="00EE3683" w:rsidRPr="004C49E4" w:rsidRDefault="00EE3683" w:rsidP="004C49E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EE3683" w:rsidRPr="004C49E4" w:rsidRDefault="00EE3683" w:rsidP="004C49E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</w:t>
            </w:r>
          </w:p>
          <w:p w:rsidR="00EE3683" w:rsidRPr="004C49E4" w:rsidRDefault="00EE3683" w:rsidP="004C49E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EE3683" w:rsidRPr="004C49E4" w:rsidRDefault="00EE3683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Солнцевское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Отделение полиции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МО МВД России </w:t>
            </w:r>
          </w:p>
          <w:p w:rsidR="00EE3683" w:rsidRPr="004C49E4" w:rsidRDefault="00EE3683" w:rsidP="004C49E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 xml:space="preserve"> «</w:t>
            </w:r>
            <w:proofErr w:type="spellStart"/>
            <w:r w:rsidRPr="004C49E4">
              <w:rPr>
                <w:sz w:val="24"/>
                <w:szCs w:val="24"/>
              </w:rPr>
              <w:t>Пристенский</w:t>
            </w:r>
            <w:proofErr w:type="spellEnd"/>
            <w:r w:rsidRPr="004C49E4">
              <w:rPr>
                <w:sz w:val="24"/>
                <w:szCs w:val="24"/>
              </w:rPr>
              <w:t>» (по согласованию)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Улучшение 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криминогенной ситуации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 xml:space="preserve"> на территории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С0лнцевского района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4.5.2.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рейдов патрулирования, дежурств на территории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Солнцевское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Отделение полиции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МО МВД России </w:t>
            </w:r>
          </w:p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Пристенский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>» (по согласованию)</w:t>
            </w:r>
          </w:p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добровольные народные дружины по охране общественного порядка (по согласованию), общественные советы профилактики правонарушений (по согласованию), органы и учреждения системы профилактики безнадзорности и правонарушений несовершеннолетних (по согласованию)</w:t>
            </w:r>
          </w:p>
          <w:p w:rsidR="00EE3683" w:rsidRPr="004C49E4" w:rsidRDefault="00EE3683" w:rsidP="004C49E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EE3683" w:rsidRPr="004C49E4" w:rsidRDefault="00EE3683" w:rsidP="004C49E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EE3683" w:rsidRPr="004C49E4" w:rsidRDefault="00EE3683" w:rsidP="004C49E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95800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38900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18900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17900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Снижение соотношения числа правонарушений,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совершенных на улицах и в других общественных местах, с общим числом преступлений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4.5.3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Проведение смотра-конкурса «Лучший отряд ДНД»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Солневского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683" w:rsidRPr="004C49E4" w:rsidTr="00121B93">
        <w:trPr>
          <w:trHeight w:val="360"/>
        </w:trPr>
        <w:tc>
          <w:tcPr>
            <w:tcW w:w="15845" w:type="dxa"/>
            <w:gridSpan w:val="16"/>
          </w:tcPr>
          <w:p w:rsidR="00EE3683" w:rsidRPr="004C49E4" w:rsidRDefault="00EE3683" w:rsidP="004C49E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Задача 6. Усиление социальной профилактики правонарушений среди несовершеннолетних и молодежи, в том числе совершенствование системы педагогического сопровождения и реабилитации несовершеннолетних, отбывших наказание в местах лишения свободы</w:t>
            </w:r>
          </w:p>
        </w:tc>
      </w:tr>
      <w:tr w:rsidR="00EE3683" w:rsidRPr="004C49E4" w:rsidTr="00121B93">
        <w:trPr>
          <w:trHeight w:val="360"/>
        </w:trPr>
        <w:tc>
          <w:tcPr>
            <w:tcW w:w="765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4.6.1.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Организация взаимодействия</w:t>
            </w:r>
            <w:r w:rsidR="00D56812">
              <w:rPr>
                <w:sz w:val="24"/>
                <w:szCs w:val="24"/>
              </w:rPr>
              <w:t xml:space="preserve"> </w:t>
            </w:r>
            <w:r w:rsidRPr="004C49E4">
              <w:rPr>
                <w:sz w:val="24"/>
                <w:szCs w:val="24"/>
              </w:rPr>
              <w:t>с руководителями молодежных общественных организаций, политических партий и объединений, руководителями и духовными лидерами религиозных организаций по профилактике</w:t>
            </w:r>
            <w:r w:rsidR="00D56812">
              <w:rPr>
                <w:sz w:val="24"/>
                <w:szCs w:val="24"/>
              </w:rPr>
              <w:t xml:space="preserve"> </w:t>
            </w:r>
            <w:r w:rsidRPr="004C49E4">
              <w:rPr>
                <w:sz w:val="24"/>
                <w:szCs w:val="24"/>
              </w:rPr>
              <w:t>преступлений и иных правонарушений среди молодежи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Комиссия по делам несовершеннолетних и защите их прав при Администрации Солнцевского района Курской области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управление образования и науки Солнцевского района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Курской области,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Солнцевское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Отделение полиции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МО МВД России </w:t>
            </w:r>
          </w:p>
          <w:p w:rsidR="00EE3683" w:rsidRPr="004C49E4" w:rsidRDefault="00EE3683" w:rsidP="004C49E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 xml:space="preserve"> «</w:t>
            </w:r>
            <w:proofErr w:type="spellStart"/>
            <w:r w:rsidRPr="004C49E4">
              <w:rPr>
                <w:sz w:val="24"/>
                <w:szCs w:val="24"/>
              </w:rPr>
              <w:t>Пристенский</w:t>
            </w:r>
            <w:proofErr w:type="spellEnd"/>
            <w:r w:rsidRPr="004C49E4">
              <w:rPr>
                <w:sz w:val="24"/>
                <w:szCs w:val="24"/>
              </w:rPr>
              <w:lastRenderedPageBreak/>
              <w:t>»</w:t>
            </w:r>
            <w:r w:rsidR="00D56812">
              <w:rPr>
                <w:sz w:val="24"/>
                <w:szCs w:val="24"/>
              </w:rPr>
              <w:t xml:space="preserve"> </w:t>
            </w:r>
            <w:r w:rsidRPr="004C49E4">
              <w:rPr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Усиление социальной профилактики</w:t>
            </w:r>
          </w:p>
        </w:tc>
      </w:tr>
      <w:tr w:rsidR="00EE3683" w:rsidRPr="004C49E4" w:rsidTr="00121B93">
        <w:trPr>
          <w:trHeight w:val="360"/>
        </w:trPr>
        <w:tc>
          <w:tcPr>
            <w:tcW w:w="765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lastRenderedPageBreak/>
              <w:t>4.6.2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 xml:space="preserve">Реализация молодежного проекта «Возвращение в общество» (интеграция в систему общественных отношений различных категорий молодых людей и подростков, попавших в трудную жизненную ситуацию) 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 xml:space="preserve"> </w:t>
            </w:r>
            <w:proofErr w:type="gramStart"/>
            <w:r w:rsidRPr="004C49E4">
              <w:rPr>
                <w:sz w:val="24"/>
                <w:szCs w:val="24"/>
              </w:rPr>
              <w:t>Отдел культуры Солнцевского района Курской области согласованию)</w:t>
            </w:r>
            <w:proofErr w:type="gramEnd"/>
          </w:p>
        </w:tc>
        <w:tc>
          <w:tcPr>
            <w:tcW w:w="1275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Прочие расходы</w:t>
            </w:r>
          </w:p>
          <w:p w:rsidR="00EE3683" w:rsidRPr="004C49E4" w:rsidRDefault="00EE3683" w:rsidP="004C49E4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EE3683" w:rsidRPr="004C49E4" w:rsidRDefault="00EE3683" w:rsidP="004C49E4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EE3683" w:rsidRPr="004C49E4" w:rsidRDefault="00EE3683" w:rsidP="004C49E4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EE3683" w:rsidRPr="004C49E4" w:rsidRDefault="00EE3683" w:rsidP="004C49E4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EE3683" w:rsidRPr="004C49E4" w:rsidRDefault="00EE3683" w:rsidP="004C49E4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EE3683" w:rsidRPr="004C49E4" w:rsidRDefault="00EE3683" w:rsidP="004C49E4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EE3683" w:rsidRPr="004C49E4" w:rsidRDefault="00EE3683" w:rsidP="004C49E4">
            <w:pPr>
              <w:pStyle w:val="ConsPlusCell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0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0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40" w:type="dxa"/>
          </w:tcPr>
          <w:p w:rsidR="00EE3683" w:rsidRPr="004C49E4" w:rsidRDefault="00EE3683" w:rsidP="004C49E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Привлечение</w:t>
            </w:r>
            <w:r w:rsidR="00D56812">
              <w:rPr>
                <w:sz w:val="24"/>
                <w:szCs w:val="24"/>
              </w:rPr>
              <w:t xml:space="preserve"> </w:t>
            </w:r>
            <w:r w:rsidRPr="004C49E4">
              <w:rPr>
                <w:sz w:val="24"/>
                <w:szCs w:val="24"/>
              </w:rPr>
              <w:t>15 человек</w:t>
            </w:r>
          </w:p>
        </w:tc>
      </w:tr>
      <w:tr w:rsidR="00EE3683" w:rsidRPr="004C49E4" w:rsidTr="00121B93">
        <w:trPr>
          <w:trHeight w:val="237"/>
        </w:trPr>
        <w:tc>
          <w:tcPr>
            <w:tcW w:w="765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4.6.3.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Организация и проведение мониторинга профилактической деятельности и факторов риска в молодежной среде.</w:t>
            </w:r>
          </w:p>
          <w:p w:rsidR="00EE3683" w:rsidRPr="004C49E4" w:rsidRDefault="00EE3683" w:rsidP="004C49E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Анкетирование среди молодежи</w:t>
            </w:r>
            <w:proofErr w:type="gramStart"/>
            <w:r w:rsidRPr="004C49E4">
              <w:rPr>
                <w:sz w:val="24"/>
                <w:szCs w:val="24"/>
              </w:rPr>
              <w:t xml:space="preserve"> ,</w:t>
            </w:r>
            <w:proofErr w:type="gramEnd"/>
            <w:r w:rsidRPr="004C49E4">
              <w:rPr>
                <w:sz w:val="24"/>
                <w:szCs w:val="24"/>
              </w:rPr>
              <w:t xml:space="preserve"> подростков, педагогов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Отдел культуры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Администрации Солнцевского района</w:t>
            </w:r>
          </w:p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Курской области 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pStyle w:val="ConsPlusCell"/>
              <w:snapToGrid w:val="0"/>
              <w:ind w:right="-108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 xml:space="preserve">Разработка и издание информационных буклетов в целях адресного планирования профилактических мероприятий 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4.6.4.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pStyle w:val="a5"/>
              <w:widowControl w:val="0"/>
              <w:snapToGrid w:val="0"/>
              <w:ind w:firstLine="39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Проведение анализа ситуации с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преступлениями и правонарушениями, совершенными подростками в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Солнцевском районе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Комиссия по делам несовершеннолетних и защите их прав при Администрации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Солнцевского района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Курской области,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Солнцевское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Отделение полиции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МО МВД России </w:t>
            </w:r>
          </w:p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Пристенский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» (по согласованию) </w:t>
            </w:r>
          </w:p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Выработка комплекса мер, направленных на снижение количества преступлений и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правонарушений, совершенных </w:t>
            </w:r>
            <w:proofErr w:type="spellStart"/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под-ростками</w:t>
            </w:r>
            <w:proofErr w:type="spellEnd"/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 xml:space="preserve"> на территории Курской области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4.6.5.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Организация и проведение районных акций по выявлению детей, нуждающихся в защите государства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Комиссия по делам несовершеннолетних и защите их прав при Администрации Солнцевского района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Курской области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Снижение количества детей и подростков, находящихся в социально опасном положении, оказание им всех видов социальной помощи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4.6.6.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pStyle w:val="a5"/>
              <w:widowControl w:val="0"/>
              <w:snapToGrid w:val="0"/>
              <w:ind w:firstLine="39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Обеспечение на территории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Солнцевского района взаимодействия органов и учреждений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системы профилактики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безнадзорности и правонарушений несовершеннолетних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Комиссия по делам несовершеннолетних и защите их при Администрац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ии Солнцевского района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Курской области</w:t>
            </w:r>
          </w:p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Обеспечение комплексного подхода в решении проблем профилактик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и негативных явлений в подростковой среде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4.6.7.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Осуществление мероприятий по своевременному выявлению несовершеннолетних и семей, находящихся в социально опасном положении, организации их социально-педагогической реабилитации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Органы местного самоуправления (по согласованию)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Солнцевское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Отделение полиции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МО МВД России </w:t>
            </w:r>
          </w:p>
          <w:p w:rsidR="00EE3683" w:rsidRPr="004C49E4" w:rsidRDefault="00EE3683" w:rsidP="004C49E4">
            <w:pPr>
              <w:pStyle w:val="a5"/>
              <w:widowControl w:val="0"/>
              <w:snapToGrid w:val="0"/>
              <w:ind w:right="-108" w:firstLine="33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Пристенский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>»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Профилактика семейного неблагополучия и социального сиротства на территории Солнцевского района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4.6.8.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Проведение мониторинга жизнеустройства и занятости несовершеннолетних, освобожденных из учреждений уголовно-исполнительной системы, вернувшихся из специальных учебно-воспитательных учреждений закрытого типа и осужденных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условно, их местонахождения и занятости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Комиссия по делам несовершеннолетних и защите их прав при а</w:t>
            </w:r>
            <w:r w:rsidRPr="004C49E4">
              <w:rPr>
                <w:rFonts w:ascii="Arial" w:hAnsi="Arial" w:cs="Arial"/>
                <w:i/>
                <w:sz w:val="24"/>
                <w:szCs w:val="24"/>
              </w:rPr>
              <w:t>д</w:t>
            </w:r>
            <w:r w:rsidRPr="004C49E4">
              <w:rPr>
                <w:rFonts w:ascii="Arial" w:hAnsi="Arial" w:cs="Arial"/>
                <w:sz w:val="24"/>
                <w:szCs w:val="24"/>
              </w:rPr>
              <w:t>министрации Солнцевского района органы местного самоуправления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Солнцевское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Отделение полиции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МО МВД России </w:t>
            </w:r>
          </w:p>
          <w:p w:rsidR="00EE3683" w:rsidRPr="004C49E4" w:rsidRDefault="00EE3683" w:rsidP="004C49E4">
            <w:pPr>
              <w:pStyle w:val="a5"/>
              <w:widowControl w:val="0"/>
              <w:snapToGrid w:val="0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Пристенский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>»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Снижение количества преступлений, совершаемых несовершеннолетними, ранее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осуждавшимися за совершение преступлений.</w:t>
            </w:r>
          </w:p>
          <w:p w:rsidR="00EE3683" w:rsidRPr="004C49E4" w:rsidRDefault="00EE3683" w:rsidP="004C49E4">
            <w:pPr>
              <w:widowControl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 xml:space="preserve">эффективности реабилитационных мероприятий в работе с несовершеннолетними, освободившимися из учреждений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уголовно-испол-нительной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системы, вернувшимися из специальных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учебно-воспитатель-ных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учреждений закрытого типа и осужденными условно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4.6.9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Обеспечение постоянного учета и охвата индивидуальной профилактической работой по предупреждению совершения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правонарушений и антиобщественных действий несовершеннолетних и родителей или иных законных представителей, находящихся в социально опасном положении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pStyle w:val="a5"/>
              <w:widowControl w:val="0"/>
              <w:snapToGrid w:val="0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Комиссия по делам несовершеннолетних и защите их прав при Администрации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Солнцевского района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Курской области </w:t>
            </w:r>
          </w:p>
          <w:p w:rsidR="00EE3683" w:rsidRPr="004C49E4" w:rsidRDefault="00EE3683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органы местного самоуправления (по согласованию)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Солнцевское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Отделение полиции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МО МВД России </w:t>
            </w:r>
          </w:p>
          <w:p w:rsidR="00EE3683" w:rsidRPr="004C49E4" w:rsidRDefault="00EE3683" w:rsidP="004C49E4">
            <w:pPr>
              <w:pStyle w:val="a5"/>
              <w:widowControl w:val="0"/>
              <w:snapToGrid w:val="0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Пристенский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» (по согласованию) 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Своевременное оказание помощи несовершеннолетним и семьям, находящимся в социально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опасном положении, повышение ответственности родителей (лиц, их заменяющих) за воспитание 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содержание своих детей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4.6.10.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Организация и проведение для молодежи информационно-тематических семинаров, «круглых столов» по вопросам профилактики негативных явлений в молодежной среде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Отдел культуры администрации Солнцевского</w:t>
            </w:r>
          </w:p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30 мероприятий (информационно-тематических семинаров, «круглых столов»)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4.6.11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Организация досуга, отдыха и занятости несовершеннолетних и молодежи во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внеучебное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время, создание дополнительных клубов, секций по месту жительства;</w:t>
            </w:r>
          </w:p>
          <w:p w:rsidR="00EE3683" w:rsidRPr="004C49E4" w:rsidRDefault="00EE3683" w:rsidP="004C49E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обеспечение деятельности клубных формирований, спортивных залов, работающих на бесплатной основе;</w:t>
            </w:r>
          </w:p>
          <w:p w:rsidR="00EE3683" w:rsidRPr="004C49E4" w:rsidRDefault="00EE3683" w:rsidP="004C49E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организация работы отрядов экологической, историко-краеведческой, археологической, православной направленности среди подростков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pStyle w:val="a5"/>
              <w:widowControl w:val="0"/>
              <w:snapToGrid w:val="0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образования Солнцевского района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Курской области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Обеспечение отдыха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несовершеннолетних и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 xml:space="preserve">молодежи, увеличение занятости несовершеннолетних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досуговой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деятельностью</w:t>
            </w:r>
          </w:p>
        </w:tc>
      </w:tr>
      <w:tr w:rsidR="00EE3683" w:rsidRPr="004C49E4" w:rsidTr="00121B93">
        <w:trPr>
          <w:trHeight w:val="3036"/>
        </w:trPr>
        <w:tc>
          <w:tcPr>
            <w:tcW w:w="765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lastRenderedPageBreak/>
              <w:t>4.6.12.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Обеспечение занятости отдельных категорий молодежи в рамках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Закона Курской области от 31 октября 2007 г. №111-ЗКО «О квотировании рабочих мест для отдельных категорий молодежи в Курской области»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ОКУ Центр занятости населения Солнцевского района, комиссия по делам несовершеннолетних и защите их прав при администрации Солнцевског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о района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Курской области, управление образование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Солнцевского района Курской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области,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Солнцевское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Отделение полиции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МО МВД России </w:t>
            </w:r>
          </w:p>
          <w:p w:rsidR="00EE3683" w:rsidRPr="004C49E4" w:rsidRDefault="00EE3683" w:rsidP="004C49E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 xml:space="preserve"> «</w:t>
            </w:r>
            <w:proofErr w:type="spellStart"/>
            <w:r w:rsidRPr="004C49E4">
              <w:rPr>
                <w:sz w:val="24"/>
                <w:szCs w:val="24"/>
              </w:rPr>
              <w:t>Пристенский</w:t>
            </w:r>
            <w:proofErr w:type="spellEnd"/>
            <w:r w:rsidRPr="004C49E4">
              <w:rPr>
                <w:sz w:val="24"/>
                <w:szCs w:val="24"/>
              </w:rPr>
              <w:t>» (по согласованию)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Обеспечить занятость отдельным категориям молодежи в счет установленной квоты 2012 – 2014 годы</w:t>
            </w:r>
          </w:p>
        </w:tc>
      </w:tr>
      <w:tr w:rsidR="00EE3683" w:rsidRPr="004C49E4" w:rsidTr="00121B93">
        <w:trPr>
          <w:trHeight w:val="3289"/>
        </w:trPr>
        <w:tc>
          <w:tcPr>
            <w:tcW w:w="765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lastRenderedPageBreak/>
              <w:t>4.6.13.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Организация работ для подростков по благоустройству территорий, ремонту школ</w:t>
            </w:r>
            <w:r w:rsidR="00D56812">
              <w:rPr>
                <w:sz w:val="24"/>
                <w:szCs w:val="24"/>
              </w:rPr>
              <w:t xml:space="preserve"> </w:t>
            </w:r>
            <w:r w:rsidRPr="004C49E4">
              <w:rPr>
                <w:sz w:val="24"/>
                <w:szCs w:val="24"/>
              </w:rPr>
              <w:t>в каникулярное время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ОКУ Центр занятости населения Солнцевского района, комиссия по делам несовершеннолетних и защите их прав при администрации Солнцевского района</w:t>
            </w:r>
            <w:r w:rsidR="00D56812">
              <w:rPr>
                <w:sz w:val="24"/>
                <w:szCs w:val="24"/>
              </w:rPr>
              <w:t xml:space="preserve"> </w:t>
            </w:r>
            <w:r w:rsidRPr="004C49E4">
              <w:rPr>
                <w:sz w:val="24"/>
                <w:szCs w:val="24"/>
              </w:rPr>
              <w:t xml:space="preserve">Курской </w:t>
            </w:r>
            <w:r w:rsidRPr="004C49E4">
              <w:rPr>
                <w:sz w:val="24"/>
                <w:szCs w:val="24"/>
              </w:rPr>
              <w:lastRenderedPageBreak/>
              <w:t xml:space="preserve">области, управление образования </w:t>
            </w:r>
          </w:p>
          <w:p w:rsidR="00EE3683" w:rsidRPr="004C49E4" w:rsidRDefault="00EE3683" w:rsidP="004C49E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 xml:space="preserve"> Солнцевского района Курской</w:t>
            </w:r>
            <w:r w:rsidR="00D56812">
              <w:rPr>
                <w:sz w:val="24"/>
                <w:szCs w:val="24"/>
              </w:rPr>
              <w:t xml:space="preserve"> </w:t>
            </w:r>
            <w:r w:rsidRPr="004C49E4">
              <w:rPr>
                <w:sz w:val="24"/>
                <w:szCs w:val="24"/>
              </w:rPr>
              <w:t xml:space="preserve">области, </w:t>
            </w:r>
          </w:p>
          <w:p w:rsidR="00EE3683" w:rsidRPr="004C49E4" w:rsidRDefault="00EE3683" w:rsidP="004C49E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Ежегодно</w:t>
            </w:r>
            <w:r w:rsidR="00D56812">
              <w:rPr>
                <w:sz w:val="24"/>
                <w:szCs w:val="24"/>
              </w:rPr>
              <w:t xml:space="preserve"> </w:t>
            </w:r>
            <w:r w:rsidRPr="004C49E4">
              <w:rPr>
                <w:sz w:val="24"/>
                <w:szCs w:val="24"/>
              </w:rPr>
              <w:t>180 школьников будут привлечены к осуществлению трудовой деятельности в школьных ремонтных бригадах</w:t>
            </w:r>
          </w:p>
        </w:tc>
      </w:tr>
      <w:tr w:rsidR="00EE3683" w:rsidRPr="004C49E4" w:rsidTr="00121B93">
        <w:trPr>
          <w:trHeight w:val="2080"/>
        </w:trPr>
        <w:tc>
          <w:tcPr>
            <w:tcW w:w="765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lastRenderedPageBreak/>
              <w:t>4.6.14.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Оказание консультационной помощи подросткам 14 -18 лет в самоопределении на рынке труда Солнцевского района (в поиске работы, выборе профессии)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ОКУ Центр занятости населения Солнцевского района, комиссия по делам несовершеннолетних и защите их прав при администрации Солнцевского района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Курской области, управление образования \ Солнцевского района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Курской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области,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Солнцевское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Отделение полиции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МО МВД России </w:t>
            </w:r>
          </w:p>
          <w:p w:rsidR="00EE3683" w:rsidRPr="004C49E4" w:rsidRDefault="00EE3683" w:rsidP="004C49E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 xml:space="preserve"> «</w:t>
            </w:r>
            <w:proofErr w:type="spellStart"/>
            <w:r w:rsidRPr="004C49E4">
              <w:rPr>
                <w:sz w:val="24"/>
                <w:szCs w:val="24"/>
              </w:rPr>
              <w:t>Пристенский</w:t>
            </w:r>
            <w:proofErr w:type="spellEnd"/>
            <w:r w:rsidRPr="004C49E4">
              <w:rPr>
                <w:sz w:val="24"/>
                <w:szCs w:val="24"/>
              </w:rPr>
              <w:t>» (по согласованию)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Ежегодно по 180 подростков и молодежи получат возможность подобрать временную работу в свободное от учебы время 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4.6.15.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Организация и проведение ежегодной комплексной оперативно-профилактической программы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«Подросток»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Комиссия по делам несовершеннолетних и защите их прав при администрации Солнцевского района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Курской области, управление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образования Солнцевского района Курской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области,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Солнцевское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Отделение полиции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МО МВД России </w:t>
            </w:r>
          </w:p>
          <w:p w:rsidR="00EE3683" w:rsidRPr="004C49E4" w:rsidRDefault="00EE3683" w:rsidP="004C49E4">
            <w:pPr>
              <w:pStyle w:val="a5"/>
              <w:snapToGrid w:val="0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Пристенский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>»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Снижение количества преступлений, совершенных несовершеннолетними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4.6.16.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Организация профессионального обучения безработных граждан, испытывающих трудности в поиске работы несовершеннолетних в возрасте от 16 до 18 лет, молодежи профессиям и специальностям, востребованным на рынке труда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spacing w:after="120"/>
              <w:ind w:firstLine="33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ОКУ</w:t>
            </w:r>
            <w:r w:rsidR="00D56812">
              <w:rPr>
                <w:sz w:val="24"/>
                <w:szCs w:val="24"/>
              </w:rPr>
              <w:t xml:space="preserve"> </w:t>
            </w:r>
            <w:r w:rsidRPr="004C49E4">
              <w:rPr>
                <w:sz w:val="24"/>
                <w:szCs w:val="24"/>
              </w:rPr>
              <w:t>Центр занятости населения Солнцевского района, комиссия по делам несовершеннолетних и защите их прав при администрации Солнцевского района</w:t>
            </w:r>
            <w:r w:rsidR="00D56812">
              <w:rPr>
                <w:sz w:val="24"/>
                <w:szCs w:val="24"/>
              </w:rPr>
              <w:t xml:space="preserve"> </w:t>
            </w:r>
            <w:r w:rsidRPr="004C49E4">
              <w:rPr>
                <w:sz w:val="24"/>
                <w:szCs w:val="24"/>
              </w:rPr>
              <w:t>Курской области, управление</w:t>
            </w:r>
            <w:r w:rsidR="00D56812">
              <w:rPr>
                <w:sz w:val="24"/>
                <w:szCs w:val="24"/>
              </w:rPr>
              <w:t xml:space="preserve"> </w:t>
            </w:r>
            <w:r w:rsidRPr="004C49E4">
              <w:rPr>
                <w:sz w:val="24"/>
                <w:szCs w:val="24"/>
              </w:rPr>
              <w:t>образования Солнцевского района Курской</w:t>
            </w:r>
            <w:r w:rsidR="00D56812">
              <w:rPr>
                <w:sz w:val="24"/>
                <w:szCs w:val="24"/>
              </w:rPr>
              <w:t xml:space="preserve"> </w:t>
            </w:r>
            <w:r w:rsidRPr="004C49E4">
              <w:rPr>
                <w:sz w:val="24"/>
                <w:szCs w:val="24"/>
              </w:rPr>
              <w:t xml:space="preserve">области, 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Профессиональное обучение несовершеннолетних от 16 до 18 лет и молодежи</w:t>
            </w:r>
          </w:p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5 человек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4.6.17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pStyle w:val="ab"/>
              <w:autoSpaceDE w:val="0"/>
              <w:snapToGrid w:val="0"/>
              <w:spacing w:after="0" w:line="240" w:lineRule="auto"/>
              <w:ind w:left="0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Обеспечение постоянного учета и охвата индивидуальной профилактической работой подростков,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освобожденных из мест лишения свободы, вернувшихся из специальных учебно-воспитательных учреждений закрытого типа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2014-2016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pStyle w:val="ab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Комиссия по делам несовершеннолетних и защите их прав при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Солнцевского района Курской области, </w:t>
            </w:r>
            <w:r w:rsidRPr="004C49E4">
              <w:rPr>
                <w:rFonts w:ascii="Arial" w:hAnsi="Arial" w:cs="Arial"/>
                <w:sz w:val="24"/>
                <w:szCs w:val="24"/>
              </w:rPr>
              <w:br/>
              <w:t xml:space="preserve"> Филиал по Солнцевскому району ФКУУИИ </w:t>
            </w:r>
          </w:p>
          <w:p w:rsidR="00EE3683" w:rsidRPr="004C49E4" w:rsidRDefault="00EE3683" w:rsidP="004C49E4">
            <w:pPr>
              <w:pStyle w:val="ab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УФСИН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России по Курской области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(по согласованию)-</w:t>
            </w:r>
          </w:p>
          <w:p w:rsidR="00EE3683" w:rsidRPr="004C49E4" w:rsidRDefault="00EE3683" w:rsidP="004C49E4">
            <w:pPr>
              <w:pStyle w:val="ab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3683" w:rsidRPr="004C49E4" w:rsidRDefault="00EE3683" w:rsidP="004C49E4">
            <w:pPr>
              <w:snapToGrid w:val="0"/>
              <w:ind w:left="-74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Снижение рецидивной преступности среди несовершеннолетних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4.6.18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pStyle w:val="ab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Освещение в средствах массовой информации проблем социальной реабилитации несовершеннолетних, освобожденных из мест лишения свободы, вернувшихся из специальных учебно-воспитательных учреждений закрытого типа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pStyle w:val="ab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при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3683" w:rsidRPr="004C49E4" w:rsidRDefault="00EE3683" w:rsidP="004C49E4">
            <w:pPr>
              <w:pStyle w:val="ab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Администрации Солнцевского района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Курской области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snapToGrid w:val="0"/>
              <w:ind w:left="-74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snapToGrid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Повышение информированности и вовлеченности населения в решение проблем социальной реабилитации несовершеннолетних, освобожденных из мест лишения свободы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4.6.</w:t>
            </w:r>
            <w:r w:rsidRPr="004C49E4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lastRenderedPageBreak/>
              <w:t xml:space="preserve">Организация ярмарок </w:t>
            </w:r>
            <w:r w:rsidRPr="004C49E4">
              <w:rPr>
                <w:sz w:val="24"/>
                <w:szCs w:val="24"/>
              </w:rPr>
              <w:lastRenderedPageBreak/>
              <w:t>вакансий для несовершеннолетних граждан в возрасте от 14 до 18 лет.</w:t>
            </w:r>
            <w:r w:rsidR="00D568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lastRenderedPageBreak/>
              <w:t>2014-</w:t>
            </w:r>
            <w:r w:rsidRPr="004C49E4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spacing w:after="120"/>
              <w:ind w:firstLine="33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lastRenderedPageBreak/>
              <w:t xml:space="preserve">ОКУ Центр </w:t>
            </w:r>
            <w:r w:rsidRPr="004C49E4">
              <w:rPr>
                <w:sz w:val="24"/>
                <w:szCs w:val="24"/>
              </w:rPr>
              <w:lastRenderedPageBreak/>
              <w:t>занятости населения Солнцевского района, комиссия по делам несовершеннолетних и защите их прав при администрации Солнцевского района</w:t>
            </w:r>
            <w:r w:rsidR="00D56812">
              <w:rPr>
                <w:sz w:val="24"/>
                <w:szCs w:val="24"/>
              </w:rPr>
              <w:t xml:space="preserve"> </w:t>
            </w:r>
            <w:r w:rsidRPr="004C49E4">
              <w:rPr>
                <w:sz w:val="24"/>
                <w:szCs w:val="24"/>
              </w:rPr>
              <w:t>Курской области,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2 ярмарок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 xml:space="preserve">вакансий для несовершеннолетних ежегодно; обеспечение информирования большего числа получателей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госуслуг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и непосредственного их общения с работодателями. Услугами воспользуются порядка 120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чел.</w:t>
            </w:r>
          </w:p>
          <w:p w:rsidR="00EE3683" w:rsidRPr="004C49E4" w:rsidRDefault="00EE3683" w:rsidP="00662C92">
            <w:pPr>
              <w:widowControl w:val="0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683" w:rsidRPr="004C49E4" w:rsidTr="00121B93">
        <w:tc>
          <w:tcPr>
            <w:tcW w:w="15845" w:type="dxa"/>
            <w:gridSpan w:val="16"/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Задача 7. Совершенствование системы социальной профилактики правонарушений, направленное на активизацию борьбы с пьянством, алкоголизмом, токсикоманией, наркоманией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4.7.1.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Проведение специализированных мероприятий и рейдов с целью выявления несовершеннолетних,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склонных к употреблению наркотических, токсических и иных одурманивающих средств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Комиссия по делам несовершеннолетних и защите их прав при Солнцевском районе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Курской области,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Солнцевское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Отделение полиции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МО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 xml:space="preserve">МВД России </w:t>
            </w:r>
          </w:p>
          <w:p w:rsidR="00EE3683" w:rsidRPr="004C49E4" w:rsidRDefault="00EE3683" w:rsidP="004C49E4">
            <w:pPr>
              <w:pStyle w:val="a5"/>
              <w:widowControl w:val="0"/>
              <w:snapToGrid w:val="0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Пристенский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>» (по согласованию) органы местного самоуправления (по согласованию)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Снижение количества несовершеннолетних, употребляющих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наркотические, токсические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и иные одурманивающие вещества,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снижение количества противоправных деяний, совершаемых несовершеннолетними в состоянии наркотического опьянения</w:t>
            </w:r>
          </w:p>
        </w:tc>
      </w:tr>
      <w:tr w:rsidR="00EE3683" w:rsidRPr="004C49E4" w:rsidTr="00121B93">
        <w:trPr>
          <w:trHeight w:val="360"/>
        </w:trPr>
        <w:tc>
          <w:tcPr>
            <w:tcW w:w="765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lastRenderedPageBreak/>
              <w:t>4.7.2.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Реализация комплекса мероприятий по профилактике алкоголизма, немедицинского потребления наркотиков, потребления токсических веществ, активизации и объединению усилий в этом направлении общественных формирований граждан, комиссий по профилактике</w:t>
            </w:r>
            <w:r w:rsidR="00D56812">
              <w:rPr>
                <w:sz w:val="24"/>
                <w:szCs w:val="24"/>
              </w:rPr>
              <w:t xml:space="preserve"> </w:t>
            </w:r>
            <w:r w:rsidRPr="004C49E4">
              <w:rPr>
                <w:sz w:val="24"/>
                <w:szCs w:val="24"/>
              </w:rPr>
              <w:t>правонарушений</w:t>
            </w:r>
            <w:r w:rsidR="00D568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Комиссия по делам несовершеннолетних и защите их прав при администрации Солнцевского района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Курской области, управление образования Солнцевского района Курской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области,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Солнцевское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Отделение полиции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МО МВД России </w:t>
            </w:r>
          </w:p>
          <w:p w:rsidR="00EE3683" w:rsidRPr="004C49E4" w:rsidRDefault="00EE3683" w:rsidP="004C49E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 xml:space="preserve"> </w:t>
            </w:r>
            <w:r w:rsidRPr="004C49E4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4C49E4">
              <w:rPr>
                <w:sz w:val="24"/>
                <w:szCs w:val="24"/>
              </w:rPr>
              <w:t>Пристенский</w:t>
            </w:r>
            <w:proofErr w:type="spellEnd"/>
            <w:r w:rsidRPr="004C49E4">
              <w:rPr>
                <w:sz w:val="24"/>
                <w:szCs w:val="24"/>
              </w:rPr>
              <w:t>»</w:t>
            </w:r>
          </w:p>
          <w:p w:rsidR="00EE3683" w:rsidRPr="004C49E4" w:rsidRDefault="00EE3683" w:rsidP="00662C92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pStyle w:val="ad"/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Усиление профилактики алкоголизма, немедицинского потребления наркотиков, потребления токсических веществ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4.7.3.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Проведение занятий с подростковыми врачами, участвующими в профилактических осмотрах, медицинскими сестрами школ по вопросам выявления алкогольной и наркотической зависимости среди подростков образовательных учреждений</w:t>
            </w:r>
          </w:p>
          <w:p w:rsidR="00EE3683" w:rsidRPr="004C49E4" w:rsidRDefault="00EE3683" w:rsidP="004C49E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pStyle w:val="a5"/>
              <w:widowControl w:val="0"/>
              <w:snapToGrid w:val="0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МУЗ «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Солнцевская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ЦБР», Управление образования Солнцевского района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pStyle w:val="a5"/>
              <w:widowControl w:val="0"/>
              <w:snapToGrid w:val="0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Усиление профилактики алкоголизма, немедицинского потребления наркотиков, потребления токсических веществ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4.7.4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Разработка методических рекомендаций по выявлению потребителей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психоактивных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веществ в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детско-подростко-вых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коллективах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2014-2016 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pStyle w:val="a5"/>
              <w:widowControl w:val="0"/>
              <w:snapToGrid w:val="0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МУЗ </w:t>
            </w:r>
          </w:p>
          <w:p w:rsidR="00EE3683" w:rsidRPr="004C49E4" w:rsidRDefault="00EE3683" w:rsidP="004C49E4">
            <w:pPr>
              <w:pStyle w:val="a5"/>
              <w:widowControl w:val="0"/>
              <w:snapToGrid w:val="0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«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Солнцевская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ЦРБ» Курской области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pStyle w:val="a5"/>
              <w:widowControl w:val="0"/>
              <w:snapToGrid w:val="0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Совершенствование методов выявления потребления психотропных веществ в детско-подростковых коллективах, усиление профилактик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и</w:t>
            </w:r>
          </w:p>
        </w:tc>
      </w:tr>
      <w:tr w:rsidR="00EE3683" w:rsidRPr="004C49E4" w:rsidTr="00121B93">
        <w:tc>
          <w:tcPr>
            <w:tcW w:w="15845" w:type="dxa"/>
            <w:gridSpan w:val="16"/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Задача 8. Формирование негативного отношения в обществе к совершению правонарушений, а также к потреблению пива, алкогольных напитков, токсических веществ, немедицинскому потреблению наркотиков, пропаганда ценностей здоровья и здорового образа жизни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4.8.1.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Проведение среди молодежи спартакиады « Спорт против наркотиков»</w:t>
            </w:r>
          </w:p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антинаркотических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профилактических акций Твой выбор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>твоя жизнь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Отдел Культуры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Администрации Солнцевского района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Областной бюджет, субсидии на иные цели областному бюджетному учреждению «Областной центр молодежных программ»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Проведение среди молодежи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антинаркотических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профилактических акций</w:t>
            </w:r>
          </w:p>
        </w:tc>
      </w:tr>
      <w:tr w:rsidR="00EE3683" w:rsidRPr="004C49E4" w:rsidTr="00121B93">
        <w:trPr>
          <w:trHeight w:val="1754"/>
        </w:trPr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4.8.2.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детско-юношеских клубов физической подготовки (ДЮК ФП) на базе спортивных сооружений образовательных учреждений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Солнцевского района Курской области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Создание 2 ДЮ КФП на базе спортивных сооружений образовательных учреждений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4.8.3.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Проведение спартакиад среди молодежи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допризывного и призывного возраста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pStyle w:val="a5"/>
              <w:snapToGrid w:val="0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Отдел культуры</w:t>
            </w:r>
          </w:p>
          <w:p w:rsidR="00EE3683" w:rsidRPr="004C49E4" w:rsidRDefault="00EE3683" w:rsidP="004C49E4">
            <w:pPr>
              <w:pStyle w:val="a5"/>
              <w:snapToGrid w:val="0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Администрац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ии</w:t>
            </w:r>
            <w:r w:rsidR="00D56812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Солнцевский район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Формирование у несовершенн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олетних и молодежи негативного отношения к потреблению пива, алкогольных напитков, токсических веществ, немедицинского потребления наркотиков, укрепление ценности здоровья</w:t>
            </w:r>
          </w:p>
          <w:p w:rsidR="00EE3683" w:rsidRPr="004C49E4" w:rsidRDefault="00EE3683" w:rsidP="004C49E4">
            <w:pPr>
              <w:widowControl w:val="0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4.8.4.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Демонстрация учебных фильмов по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антинаркотической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>, антиалкогольной тематике, по профилактике токсикомании в учреждениях образования Курской области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Отдел культуры, Администрации Солнцевского района, комиссия по делам несовершеннолетних и защите их прав при администрации Солнцевского района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Курской области, управление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образования Солнцевского района Курской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области,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Солнцевское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Отделение полиции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МО МВД России </w:t>
            </w:r>
          </w:p>
          <w:p w:rsidR="00EE3683" w:rsidRPr="004C49E4" w:rsidRDefault="00EE3683" w:rsidP="004C49E4">
            <w:pPr>
              <w:pStyle w:val="ConsPlusCell"/>
              <w:snapToGrid w:val="0"/>
              <w:spacing w:after="120"/>
              <w:ind w:firstLine="33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 xml:space="preserve"> «</w:t>
            </w:r>
            <w:proofErr w:type="spellStart"/>
            <w:r w:rsidRPr="004C49E4">
              <w:rPr>
                <w:sz w:val="24"/>
                <w:szCs w:val="24"/>
              </w:rPr>
              <w:t>Пристенский</w:t>
            </w:r>
            <w:proofErr w:type="spellEnd"/>
            <w:r w:rsidRPr="004C49E4">
              <w:rPr>
                <w:sz w:val="24"/>
                <w:szCs w:val="24"/>
              </w:rPr>
              <w:t>» (по согласованию)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Формирование у несовершеннолетних и молодежи негативного отношения к потреблению пива, алкогольных напитков, токсических веществ, немедицинского потребления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наркотиков, укрепление ценности здоровья</w:t>
            </w:r>
          </w:p>
        </w:tc>
      </w:tr>
      <w:tr w:rsidR="00EE3683" w:rsidRPr="004C49E4" w:rsidTr="00121B93">
        <w:tc>
          <w:tcPr>
            <w:tcW w:w="15845" w:type="dxa"/>
            <w:gridSpan w:val="16"/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Задача 9. Профилактика рецидивной преступности, в том числе среди осужденных к наказаниям, не связанным с лишением свободы. </w:t>
            </w:r>
          </w:p>
          <w:p w:rsidR="00EE3683" w:rsidRPr="004C49E4" w:rsidRDefault="00EE3683" w:rsidP="004C49E4">
            <w:pPr>
              <w:pStyle w:val="ConsPlusNonformat0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Формирование и развитие межведомственной системы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ресоциализации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лиц, освободившихся из мест лишения свободы</w:t>
            </w:r>
          </w:p>
        </w:tc>
      </w:tr>
      <w:tr w:rsidR="00EE3683" w:rsidRPr="004C49E4" w:rsidTr="00121B93">
        <w:trPr>
          <w:trHeight w:val="360"/>
        </w:trPr>
        <w:tc>
          <w:tcPr>
            <w:tcW w:w="765" w:type="dxa"/>
          </w:tcPr>
          <w:p w:rsidR="00EE3683" w:rsidRPr="004C49E4" w:rsidRDefault="00EE3683" w:rsidP="004C49E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4.9.1.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Проведение профилактических и межведомственных мероприятий, направленных на профилактику рецидивной преступности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Солнцевское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Отделение полиции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МО МВД России </w:t>
            </w:r>
          </w:p>
          <w:p w:rsidR="00EE3683" w:rsidRPr="004C49E4" w:rsidRDefault="00EE3683" w:rsidP="004C49E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 xml:space="preserve"> «</w:t>
            </w:r>
            <w:proofErr w:type="spellStart"/>
            <w:r w:rsidRPr="004C49E4">
              <w:rPr>
                <w:sz w:val="24"/>
                <w:szCs w:val="24"/>
              </w:rPr>
              <w:t>Пристенский</w:t>
            </w:r>
            <w:proofErr w:type="spellEnd"/>
            <w:r w:rsidRPr="004C49E4">
              <w:rPr>
                <w:sz w:val="24"/>
                <w:szCs w:val="24"/>
              </w:rPr>
              <w:t>» (по согласованию)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pStyle w:val="ConsPlusCell"/>
              <w:snapToGrid w:val="0"/>
              <w:ind w:right="-108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Снижение доли преступлений и иных правонарушений, совершенных лицами, ранее привлекавшимися к уголовной ответственно</w:t>
            </w:r>
            <w:r w:rsidRPr="004C49E4">
              <w:rPr>
                <w:sz w:val="24"/>
                <w:szCs w:val="24"/>
              </w:rPr>
              <w:lastRenderedPageBreak/>
              <w:t>сти</w:t>
            </w:r>
          </w:p>
        </w:tc>
      </w:tr>
      <w:tr w:rsidR="00EE3683" w:rsidRPr="004C49E4" w:rsidTr="00121B93">
        <w:trPr>
          <w:trHeight w:val="2052"/>
        </w:trPr>
        <w:tc>
          <w:tcPr>
            <w:tcW w:w="76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4.9.2.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Разработка модельных муниципальных нормативных правовых актов о квотировании рабочих мест в организациях, для трудоустройства осужденных к исправительным работам, а также лиц, освободившихся из мест лишения свободы</w:t>
            </w:r>
          </w:p>
          <w:p w:rsidR="00EE3683" w:rsidRPr="004C49E4" w:rsidRDefault="00EE3683" w:rsidP="004C49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pStyle w:val="a5"/>
              <w:snapToGrid w:val="0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Областное казенное учреждение Центр занятости населения Солнцевского района,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EE3683" w:rsidRPr="004C49E4" w:rsidRDefault="00EE3683" w:rsidP="004C49E4">
            <w:pPr>
              <w:pStyle w:val="a5"/>
              <w:snapToGrid w:val="0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Филиал по Солнцевскому району ФКУУИИ </w:t>
            </w:r>
          </w:p>
          <w:p w:rsidR="00EE3683" w:rsidRPr="004C49E4" w:rsidRDefault="00EE3683" w:rsidP="004C49E4">
            <w:pPr>
              <w:pStyle w:val="a5"/>
              <w:snapToGrid w:val="0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УФСИН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России по Курской области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Снижение рецидивной преступности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4.9.3.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tabs>
                <w:tab w:val="left" w:pos="1608"/>
              </w:tabs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Содействие лицам, освободившимся из мест лишения свободы, а также лицам без определенного места жительства в завершении обучения в общеобразовательных учреждениях в целях получения основного общего и среднего (полного)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 xml:space="preserve">2014-2016 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администрации Солнцевского района 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Получение основного общего и среднего (полного) общего образования лицами, освободившимися из мест лишения свободы, а также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лицами без определенного места жительства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4.9.4.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tabs>
                <w:tab w:val="left" w:pos="1608"/>
              </w:tabs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Содействие лицам, освободившимся из мест лишения свободы, а также лицам без определенного места жительства в восстановлении профессиональных навыков и профессиональном обучении лиц, не имеющих профессиональных навыков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Солнцевского района 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Восстановление профессиональных навыков и профессиональное обучение лиц, не имеющих профессиональных навыков</w:t>
            </w:r>
          </w:p>
        </w:tc>
      </w:tr>
      <w:tr w:rsidR="00EE3683" w:rsidRPr="004C49E4" w:rsidTr="00121B93">
        <w:trPr>
          <w:trHeight w:val="1677"/>
        </w:trPr>
        <w:tc>
          <w:tcPr>
            <w:tcW w:w="765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4.9.5.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tabs>
                <w:tab w:val="left" w:pos="1608"/>
              </w:tabs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Организация обучения осужденных на базе профессионального училища, действующих при исправительных учреждениях, по востребованным профессиям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pStyle w:val="a5"/>
              <w:snapToGrid w:val="0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Филиал по Солнцевскому району ФКУУИИ </w:t>
            </w:r>
          </w:p>
          <w:p w:rsidR="00EE3683" w:rsidRPr="004C49E4" w:rsidRDefault="00EE3683" w:rsidP="004C49E4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УФСИН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России по Курской области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(по согласованию) -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Получение осужденными профессиональных навыков по востребованным профессиям</w:t>
            </w:r>
          </w:p>
        </w:tc>
      </w:tr>
      <w:tr w:rsidR="00EE3683" w:rsidRPr="004C49E4" w:rsidTr="00121B93">
        <w:trPr>
          <w:trHeight w:val="3781"/>
        </w:trPr>
        <w:tc>
          <w:tcPr>
            <w:tcW w:w="765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4.9.6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tabs>
                <w:tab w:val="left" w:pos="1608"/>
              </w:tabs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Организация предоставления информации в комплексные центры социального обслуживания населения, центры занятости населения Курской области, органы местного самоуправления, органы внутренних дел о лицах, освобождающихся из мест лишения свободы, осужденных к наказаниям без изоляции от общества, оказавшихся в трудной жизненной ситуации, для осуществления мер их социальной поддержки и трудоустройства</w:t>
            </w:r>
          </w:p>
          <w:p w:rsidR="00EE3683" w:rsidRPr="004C49E4" w:rsidRDefault="00EE3683" w:rsidP="004C49E4">
            <w:pPr>
              <w:tabs>
                <w:tab w:val="left" w:pos="1608"/>
              </w:tabs>
              <w:autoSpaceDE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:rsidR="00EE3683" w:rsidRPr="004C49E4" w:rsidRDefault="00EE3683" w:rsidP="004C49E4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pStyle w:val="a5"/>
              <w:snapToGrid w:val="0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Филиал по Солнцевскому району ФКУУИИ </w:t>
            </w:r>
          </w:p>
          <w:p w:rsidR="00EE3683" w:rsidRPr="004C49E4" w:rsidRDefault="00EE3683" w:rsidP="004C49E4">
            <w:pPr>
              <w:autoSpaceDE w:val="0"/>
              <w:snapToGrid w:val="0"/>
              <w:ind w:firstLine="41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УФСИН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России по Курской области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EE3683" w:rsidRPr="004C49E4" w:rsidRDefault="00EE3683" w:rsidP="004C49E4">
            <w:pPr>
              <w:autoSpaceDE w:val="0"/>
              <w:snapToGrid w:val="0"/>
              <w:ind w:firstLine="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Реализация мер социальной поддержки, оказание содействия в трудоустройстве лицам, освобождающимся из мест лишения свободы,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4.9.7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tabs>
                <w:tab w:val="left" w:pos="1608"/>
              </w:tabs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Организация информирования учреждений здравоохранения о лицах, освобождающихся из мест лишения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свободы, осужденных к наказаниям, не связанным с лишением свободы, больных активным туберкулезом, наркоманией, алкоголизмом и ВИЧ-инфицированных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Филиал по Солнцевскому району ФКУУИИ </w:t>
            </w:r>
          </w:p>
          <w:p w:rsidR="00EE3683" w:rsidRPr="004C49E4" w:rsidRDefault="00EE3683" w:rsidP="004C49E4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УФСИН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России по Курской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(по согласованию)-</w:t>
            </w:r>
          </w:p>
          <w:p w:rsidR="00EE3683" w:rsidRPr="004C49E4" w:rsidRDefault="00EE3683" w:rsidP="004C49E4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МУЗ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Солнцевская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ЦРБ (по согласованию)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snapToGri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Оказание медицинской помощи лицам, осужденным к наказаниям, не связанным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 xml:space="preserve">с лишением свободы, освобождающимся из мест лишения свободы, больным активным туберкулезом, наркоманией, алкоголизмом и </w:t>
            </w:r>
            <w:proofErr w:type="spellStart"/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ВИЧ-инфициро-ванным</w:t>
            </w:r>
            <w:proofErr w:type="spellEnd"/>
            <w:proofErr w:type="gramEnd"/>
          </w:p>
        </w:tc>
      </w:tr>
      <w:tr w:rsidR="00EE3683" w:rsidRPr="004C49E4" w:rsidTr="00121B93">
        <w:tc>
          <w:tcPr>
            <w:tcW w:w="15845" w:type="dxa"/>
            <w:gridSpan w:val="16"/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Цель 5. Совершенствование системы социально-психологической и профессиональной реабилитации и адаптации лиц, освободившихся из мест лишения свободы, а также лиц без определенного места жительства</w:t>
            </w:r>
          </w:p>
        </w:tc>
      </w:tr>
      <w:tr w:rsidR="00EE3683" w:rsidRPr="004C49E4" w:rsidTr="00121B93">
        <w:tc>
          <w:tcPr>
            <w:tcW w:w="15845" w:type="dxa"/>
            <w:gridSpan w:val="16"/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Задача 10. Реализация мер социальной поддержки лиц, освободившихся из мест лишения свободы, и лиц без определенного места жительства, направленных на восстановление утраченных социальных связей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5.10.1.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Создание системы учета лиц, освободившихся из мест лишения свободы, нуждающихся в социальной поддержке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социального обеспечения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Администрации Солнцевского района,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Филиал по Солнцевскому району ФКУУИИ </w:t>
            </w:r>
          </w:p>
          <w:p w:rsidR="00EE3683" w:rsidRPr="004C49E4" w:rsidRDefault="00EE3683" w:rsidP="004C49E4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УФСИН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России по Курской области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(по согласованию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)-</w:t>
            </w:r>
          </w:p>
          <w:p w:rsidR="00EE3683" w:rsidRPr="004C49E4" w:rsidRDefault="00EE3683" w:rsidP="004C49E4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Формирование базы данных о лицах, освободившихся из мест лишения свободы, нуждающихся в социальной поддержке</w:t>
            </w:r>
          </w:p>
          <w:p w:rsidR="00EE3683" w:rsidRPr="004C49E4" w:rsidRDefault="00EE3683" w:rsidP="004C49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5.10.2.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Разработка программ социальной адаптации и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ресоциализации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для лиц, освобожденных из мест лишения свободы, и лиц без определенного места жительства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Управление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социального обеспечения Администрации Солнцевского района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Курской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области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>илиал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по Солнцевскому району ФКУУИИ </w:t>
            </w:r>
          </w:p>
          <w:p w:rsidR="00EE3683" w:rsidRPr="004C49E4" w:rsidRDefault="00EE3683" w:rsidP="004C49E4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УФСИН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России по Курской области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3683" w:rsidRPr="004C49E4" w:rsidRDefault="00EE3683" w:rsidP="004C49E4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3683" w:rsidRPr="004C49E4" w:rsidRDefault="00EE3683" w:rsidP="004C49E4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Оказание комплексной квалифицированной помощи лицам, освобожденным из мест лишения свободы, и лицам без определенного места жительства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5.10.4.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autoSpaceDE w:val="0"/>
              <w:snapToGrid w:val="0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 xml:space="preserve">Оказание содействия лицам, освободившимся из мест лишения свободы, оказавшимся в трудной жизненной ситуации, и обратившимся в учреждения социального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обслуживания Солнцевского района Курской области, в восстановлении утраченных документов, удостоверяющих их личность; оказание указанным лицам социально-бытовых, социально-правовых услуг</w:t>
            </w:r>
            <w:proofErr w:type="gramEnd"/>
          </w:p>
        </w:tc>
        <w:tc>
          <w:tcPr>
            <w:tcW w:w="1035" w:type="dxa"/>
          </w:tcPr>
          <w:p w:rsidR="00EE3683" w:rsidRPr="004C49E4" w:rsidRDefault="00EE3683" w:rsidP="004C49E4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 xml:space="preserve">2014-2016 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«ОГУСО Комплексный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центр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социального обеспечения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»(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snapToGrid w:val="0"/>
              <w:ind w:left="-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Увеличение доли лиц, освободившихся из мест лишения свободы, получивших социальные услуги, в общем количестве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нуждающихся лиц, освободившихся из мест лишения свободы, обратившихся за помощью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5.10.5.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tabs>
                <w:tab w:val="left" w:pos="1608"/>
              </w:tabs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Оказание бесплатной медицинской помощи лицам, освободившимся из мест лишения свободы, в объеме помощи, предусмотренной программой обязательного медицинского страхования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МУЗ «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Солнцевская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ЦРБ» Курской области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Обеспечение бесплатной медицинской помощью лиц, освободившихся из мест лишения свободы</w:t>
            </w:r>
          </w:p>
        </w:tc>
      </w:tr>
      <w:tr w:rsidR="00EE3683" w:rsidRPr="004C49E4" w:rsidTr="00121B93">
        <w:trPr>
          <w:trHeight w:val="256"/>
        </w:trPr>
        <w:tc>
          <w:tcPr>
            <w:tcW w:w="15845" w:type="dxa"/>
            <w:gridSpan w:val="16"/>
          </w:tcPr>
          <w:p w:rsidR="00EE3683" w:rsidRPr="004C49E4" w:rsidRDefault="00EE3683" w:rsidP="004C4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Задача 11. Содействие трудовой занятости лиц, отбывающих наказание и освободившихся из мест лишения свободы</w:t>
            </w:r>
          </w:p>
        </w:tc>
      </w:tr>
      <w:tr w:rsidR="00EE3683" w:rsidRPr="004C49E4" w:rsidTr="00121B93">
        <w:trPr>
          <w:trHeight w:val="2532"/>
        </w:trPr>
        <w:tc>
          <w:tcPr>
            <w:tcW w:w="765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  <w:lang w:val="en-US"/>
              </w:rPr>
              <w:t>5.</w:t>
            </w:r>
            <w:r w:rsidRPr="004C49E4">
              <w:rPr>
                <w:sz w:val="24"/>
                <w:szCs w:val="24"/>
              </w:rPr>
              <w:t>11.</w:t>
            </w:r>
            <w:r w:rsidRPr="004C49E4">
              <w:rPr>
                <w:sz w:val="24"/>
                <w:szCs w:val="24"/>
                <w:lang w:val="en-US"/>
              </w:rPr>
              <w:t>3</w:t>
            </w:r>
            <w:r w:rsidRPr="004C49E4">
              <w:rPr>
                <w:sz w:val="24"/>
                <w:szCs w:val="24"/>
              </w:rPr>
              <w:t>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rFonts w:eastAsia="Calibri"/>
                <w:sz w:val="24"/>
                <w:szCs w:val="24"/>
              </w:rPr>
              <w:t>Организация профессионального обучения безработных граждан</w:t>
            </w:r>
            <w:r w:rsidRPr="004C49E4">
              <w:rPr>
                <w:sz w:val="24"/>
                <w:szCs w:val="24"/>
              </w:rPr>
              <w:t xml:space="preserve">, испытывающих трудности в поиске работы, освобожденных из учреждений, </w:t>
            </w:r>
            <w:r w:rsidRPr="004C49E4">
              <w:rPr>
                <w:sz w:val="24"/>
                <w:szCs w:val="24"/>
              </w:rPr>
              <w:lastRenderedPageBreak/>
              <w:t>исполняющих наказание в виде лишения свободы,</w:t>
            </w:r>
            <w:r w:rsidR="00D56812">
              <w:rPr>
                <w:rFonts w:eastAsia="Calibri"/>
                <w:sz w:val="24"/>
                <w:szCs w:val="24"/>
              </w:rPr>
              <w:t xml:space="preserve"> </w:t>
            </w:r>
            <w:r w:rsidRPr="004C49E4">
              <w:rPr>
                <w:rFonts w:eastAsia="Calibri"/>
                <w:sz w:val="24"/>
                <w:szCs w:val="24"/>
              </w:rPr>
              <w:t>профессиям и специальностям, имеющим спрос на рынке труда</w:t>
            </w:r>
            <w:r w:rsidRPr="004C49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lastRenderedPageBreak/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Областное казенное учреждение Центр занятости населения Солнцевского района,</w:t>
            </w:r>
            <w:r w:rsidR="00D56812">
              <w:rPr>
                <w:sz w:val="24"/>
                <w:szCs w:val="24"/>
              </w:rPr>
              <w:t xml:space="preserve"> </w:t>
            </w:r>
            <w:r w:rsidRPr="004C49E4">
              <w:rPr>
                <w:sz w:val="24"/>
                <w:szCs w:val="24"/>
              </w:rPr>
              <w:t>(по согласованию</w:t>
            </w:r>
            <w:r w:rsidRPr="004C49E4">
              <w:rPr>
                <w:sz w:val="24"/>
                <w:szCs w:val="24"/>
              </w:rPr>
              <w:lastRenderedPageBreak/>
              <w:t>)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1515" w:type="dxa"/>
            <w:gridSpan w:val="3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Профессиональное обучение безработных граждан, освобожденных из мест лишения свободы</w:t>
            </w:r>
          </w:p>
        </w:tc>
      </w:tr>
      <w:tr w:rsidR="00EE3683" w:rsidRPr="004C49E4" w:rsidTr="00121B93">
        <w:trPr>
          <w:trHeight w:val="360"/>
        </w:trPr>
        <w:tc>
          <w:tcPr>
            <w:tcW w:w="765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  <w:lang w:val="en-US"/>
              </w:rPr>
              <w:lastRenderedPageBreak/>
              <w:t>5.</w:t>
            </w:r>
            <w:r w:rsidRPr="004C49E4">
              <w:rPr>
                <w:sz w:val="24"/>
                <w:szCs w:val="24"/>
              </w:rPr>
              <w:t>11.</w:t>
            </w:r>
            <w:r w:rsidRPr="004C49E4">
              <w:rPr>
                <w:sz w:val="24"/>
                <w:szCs w:val="24"/>
                <w:lang w:val="en-US"/>
              </w:rPr>
              <w:t>4</w:t>
            </w:r>
            <w:r w:rsidRPr="004C49E4">
              <w:rPr>
                <w:sz w:val="24"/>
                <w:szCs w:val="24"/>
              </w:rPr>
              <w:t>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rFonts w:eastAsia="Calibri"/>
                <w:sz w:val="24"/>
                <w:szCs w:val="24"/>
              </w:rPr>
              <w:t>Организация</w:t>
            </w:r>
            <w:r w:rsidR="00D56812">
              <w:rPr>
                <w:rFonts w:eastAsia="Calibri"/>
                <w:sz w:val="24"/>
                <w:szCs w:val="24"/>
              </w:rPr>
              <w:t xml:space="preserve"> </w:t>
            </w:r>
            <w:r w:rsidRPr="004C49E4">
              <w:rPr>
                <w:rFonts w:eastAsia="Calibri"/>
                <w:sz w:val="24"/>
                <w:szCs w:val="24"/>
              </w:rPr>
              <w:t>программ социальной адаптации</w:t>
            </w:r>
            <w:r w:rsidRPr="004C49E4">
              <w:rPr>
                <w:sz w:val="24"/>
                <w:szCs w:val="24"/>
              </w:rPr>
              <w:t xml:space="preserve"> безработных граждан, освобожденных из учреждений, исполняющих наказание в виде</w:t>
            </w:r>
            <w:r w:rsidR="00D56812">
              <w:rPr>
                <w:sz w:val="24"/>
                <w:szCs w:val="24"/>
              </w:rPr>
              <w:t xml:space="preserve"> </w:t>
            </w:r>
            <w:r w:rsidRPr="004C49E4">
              <w:rPr>
                <w:sz w:val="24"/>
                <w:szCs w:val="24"/>
              </w:rPr>
              <w:t xml:space="preserve">лишения свободы, с </w:t>
            </w:r>
            <w:r w:rsidRPr="004C49E4">
              <w:rPr>
                <w:rFonts w:eastAsia="Calibri"/>
                <w:sz w:val="24"/>
                <w:szCs w:val="24"/>
              </w:rPr>
              <w:t>целью</w:t>
            </w:r>
            <w:r w:rsidR="00D56812">
              <w:rPr>
                <w:rFonts w:eastAsia="Calibri"/>
                <w:sz w:val="24"/>
                <w:szCs w:val="24"/>
              </w:rPr>
              <w:t xml:space="preserve"> </w:t>
            </w:r>
            <w:r w:rsidRPr="004C49E4">
              <w:rPr>
                <w:rFonts w:eastAsia="Calibri"/>
                <w:sz w:val="24"/>
                <w:szCs w:val="24"/>
              </w:rPr>
              <w:t>получения навыков активного, самостоятельного</w:t>
            </w:r>
            <w:r w:rsidR="00D56812">
              <w:rPr>
                <w:rFonts w:eastAsia="Calibri"/>
                <w:sz w:val="24"/>
                <w:szCs w:val="24"/>
              </w:rPr>
              <w:t xml:space="preserve"> </w:t>
            </w:r>
            <w:r w:rsidRPr="004C49E4">
              <w:rPr>
                <w:rFonts w:eastAsia="Calibri"/>
                <w:sz w:val="24"/>
                <w:szCs w:val="24"/>
              </w:rPr>
              <w:t>поиска работы,</w:t>
            </w:r>
            <w:r w:rsidR="00D56812">
              <w:rPr>
                <w:rFonts w:eastAsia="Calibri"/>
                <w:sz w:val="24"/>
                <w:szCs w:val="24"/>
              </w:rPr>
              <w:t xml:space="preserve"> </w:t>
            </w:r>
            <w:r w:rsidRPr="004C49E4">
              <w:rPr>
                <w:rFonts w:eastAsia="Calibri"/>
                <w:sz w:val="24"/>
                <w:szCs w:val="24"/>
              </w:rPr>
              <w:t>составления резюме,</w:t>
            </w:r>
            <w:r w:rsidR="00D56812">
              <w:rPr>
                <w:rFonts w:eastAsia="Calibri"/>
                <w:sz w:val="24"/>
                <w:szCs w:val="24"/>
              </w:rPr>
              <w:t xml:space="preserve"> </w:t>
            </w:r>
            <w:r w:rsidRPr="004C49E4">
              <w:rPr>
                <w:rFonts w:eastAsia="Calibri"/>
                <w:sz w:val="24"/>
                <w:szCs w:val="24"/>
              </w:rPr>
              <w:t xml:space="preserve">проведения деловой беседы с работодателем, </w:t>
            </w:r>
            <w:proofErr w:type="spellStart"/>
            <w:r w:rsidRPr="004C49E4">
              <w:rPr>
                <w:rFonts w:eastAsia="Calibri"/>
                <w:sz w:val="24"/>
                <w:szCs w:val="24"/>
              </w:rPr>
              <w:t>самопрезентации</w:t>
            </w:r>
            <w:proofErr w:type="spellEnd"/>
            <w:r w:rsidRPr="004C49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Областное казенное учреждение Центр занятости населения Солнцевского района, (по согласованию)</w:t>
            </w:r>
          </w:p>
        </w:tc>
        <w:tc>
          <w:tcPr>
            <w:tcW w:w="1275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515" w:type="dxa"/>
            <w:gridSpan w:val="3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  <w:r w:rsidR="00D568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pStyle w:val="ad"/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pStyle w:val="ad"/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4C49E4">
              <w:rPr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pStyle w:val="ad"/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Оказание услуг по социальной адаптации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безработным гражданам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5.11.5.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Предоставление государственных услуг содействия в поиске работы, организации общественных работ и временного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трудоустройства лиц, освободившихся из мест лишения свободы и обратившихся в органы службы занятости в целях поиска работы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2014=</w:t>
            </w:r>
          </w:p>
          <w:p w:rsidR="00EE3683" w:rsidRPr="004C49E4" w:rsidRDefault="00EE3683" w:rsidP="004C49E4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2016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Областное казенное учреждение Центр занятости населения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солнцевского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района, (по согласованию)</w:t>
            </w:r>
          </w:p>
          <w:p w:rsidR="00EE3683" w:rsidRPr="004C49E4" w:rsidRDefault="00EE3683" w:rsidP="004C49E4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gridSpan w:val="3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snapToGrid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Увеличение доли трудоустроенных лиц, освобожденных из мест лишения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свободы, в общем количестве обратившихся в центры занятости населения</w:t>
            </w:r>
          </w:p>
        </w:tc>
      </w:tr>
      <w:tr w:rsidR="00EE3683" w:rsidRPr="004C49E4" w:rsidTr="00121B93">
        <w:tc>
          <w:tcPr>
            <w:tcW w:w="765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5.11.7.</w:t>
            </w:r>
          </w:p>
        </w:tc>
        <w:tc>
          <w:tcPr>
            <w:tcW w:w="3225" w:type="dxa"/>
            <w:gridSpan w:val="2"/>
          </w:tcPr>
          <w:p w:rsidR="00EE3683" w:rsidRPr="004C49E4" w:rsidRDefault="00EE3683" w:rsidP="004C49E4">
            <w:pPr>
              <w:pStyle w:val="a5"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Оказание содействия в трудоустройстве осужденным к наказаниям, не связанным с лишением свободы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  <w:tc>
          <w:tcPr>
            <w:tcW w:w="2085" w:type="dxa"/>
            <w:gridSpan w:val="2"/>
          </w:tcPr>
          <w:p w:rsidR="00EE3683" w:rsidRPr="004C49E4" w:rsidRDefault="00EE3683" w:rsidP="004C49E4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>Областное казенное учреждение Центр занятости населения Солнцевского района, согласованию)</w:t>
            </w:r>
            <w:proofErr w:type="gramEnd"/>
          </w:p>
        </w:tc>
        <w:tc>
          <w:tcPr>
            <w:tcW w:w="1275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5" w:type="dxa"/>
            <w:gridSpan w:val="3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snapToGri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Обеспечение трудовой занятости граждан, осужденных к наказаниям, не связанным с лишением свободы</w:t>
            </w:r>
          </w:p>
        </w:tc>
      </w:tr>
      <w:tr w:rsidR="00EE3683" w:rsidRPr="004C49E4" w:rsidTr="00121B93">
        <w:tc>
          <w:tcPr>
            <w:tcW w:w="15845" w:type="dxa"/>
            <w:gridSpan w:val="16"/>
          </w:tcPr>
          <w:p w:rsidR="00EE3683" w:rsidRPr="004C49E4" w:rsidRDefault="00EE3683" w:rsidP="004C49E4">
            <w:pPr>
              <w:pStyle w:val="ConsPlusNonformat0"/>
              <w:widowControl/>
              <w:snapToGrid w:val="0"/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Цель 6. Повышение доверия общества к правоохранительным органам</w:t>
            </w:r>
          </w:p>
        </w:tc>
      </w:tr>
      <w:tr w:rsidR="00EE3683" w:rsidRPr="004C49E4" w:rsidTr="00121B93">
        <w:tc>
          <w:tcPr>
            <w:tcW w:w="15845" w:type="dxa"/>
            <w:gridSpan w:val="16"/>
          </w:tcPr>
          <w:p w:rsidR="00EE3683" w:rsidRPr="004C49E4" w:rsidRDefault="00EE3683" w:rsidP="004C49E4">
            <w:pPr>
              <w:autoSpaceDE w:val="0"/>
              <w:snapToGrid w:val="0"/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Задача 12.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</w:t>
            </w:r>
          </w:p>
        </w:tc>
      </w:tr>
      <w:tr w:rsidR="00EE3683" w:rsidRPr="004C49E4" w:rsidTr="00121B93"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6.12.1.</w:t>
            </w:r>
          </w:p>
        </w:tc>
        <w:tc>
          <w:tcPr>
            <w:tcW w:w="300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Информирование населения о состоянии и мерах по предупреждению беспризорности, безнадзорности, правонарушений несовершеннолетних, защите их прав на территории Курской области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  <w:tc>
          <w:tcPr>
            <w:tcW w:w="2055" w:type="dxa"/>
          </w:tcPr>
          <w:p w:rsidR="00EE3683" w:rsidRPr="004C49E4" w:rsidRDefault="00EE3683" w:rsidP="004C49E4">
            <w:pPr>
              <w:pStyle w:val="a5"/>
              <w:widowControl w:val="0"/>
              <w:snapToGrid w:val="0"/>
              <w:ind w:right="-135" w:firstLine="33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Комиссия по делам несовершеннолетних и защите их прав при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Администрации Солнцевского района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Курской области,</w:t>
            </w:r>
            <w:r w:rsidRPr="004C49E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, органы местного самоуправления (по согласованию)</w:t>
            </w:r>
          </w:p>
        </w:tc>
        <w:tc>
          <w:tcPr>
            <w:tcW w:w="1410" w:type="dxa"/>
            <w:gridSpan w:val="3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32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Повышение доверия общества к органам власти Солнцевского района Курской области, правоохранительным органам</w:t>
            </w:r>
          </w:p>
        </w:tc>
      </w:tr>
      <w:tr w:rsidR="00EE3683" w:rsidRPr="004C49E4" w:rsidTr="00121B93"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6.12.2</w:t>
            </w:r>
          </w:p>
        </w:tc>
        <w:tc>
          <w:tcPr>
            <w:tcW w:w="300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Выступление руководителей силовых структур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в газете «За честь хлебороба»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1035" w:type="dxa"/>
          </w:tcPr>
          <w:p w:rsidR="00EE3683" w:rsidRPr="004C49E4" w:rsidRDefault="00EE3683" w:rsidP="004C49E4">
            <w:pPr>
              <w:autoSpaceDE w:val="0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2014-2016 </w:t>
            </w:r>
          </w:p>
        </w:tc>
        <w:tc>
          <w:tcPr>
            <w:tcW w:w="2055" w:type="dxa"/>
          </w:tcPr>
          <w:p w:rsidR="00EE3683" w:rsidRPr="004C49E4" w:rsidRDefault="00EE3683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Редакция газеты «За честь хлебороба» (по согласованию),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Солнцевское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Отделение полиции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МО МВД России </w:t>
            </w:r>
          </w:p>
          <w:p w:rsidR="00EE3683" w:rsidRPr="004C49E4" w:rsidRDefault="00EE3683" w:rsidP="004C49E4">
            <w:pPr>
              <w:pStyle w:val="a5"/>
              <w:widowControl w:val="0"/>
              <w:snapToGrid w:val="0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Пристенский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>»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(по согласованию), прокуратура Курской области (по согласованию), </w:t>
            </w:r>
          </w:p>
          <w:p w:rsidR="00EE3683" w:rsidRPr="004C49E4" w:rsidRDefault="00EE3683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Филиал по Солнцевскому району ФКУУИИ </w:t>
            </w:r>
          </w:p>
          <w:p w:rsidR="00EE3683" w:rsidRPr="004C49E4" w:rsidRDefault="00EE3683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УФСИН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России по Курской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EE3683" w:rsidRPr="004C49E4" w:rsidRDefault="00EE3683" w:rsidP="004C49E4">
            <w:pPr>
              <w:widowControl w:val="0"/>
              <w:snapToGri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br/>
            </w:r>
          </w:p>
          <w:p w:rsidR="00EE3683" w:rsidRPr="004C49E4" w:rsidRDefault="00EE3683" w:rsidP="004C49E4">
            <w:pPr>
              <w:pStyle w:val="a5"/>
              <w:widowControl w:val="0"/>
              <w:snapToGrid w:val="0"/>
              <w:ind w:firstLine="3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32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Формирование позитивного общественного мнения о правоохранительной системе, восстановление доверия общества к правоохранительным органам, 1 раз в полугодие</w:t>
            </w:r>
          </w:p>
        </w:tc>
      </w:tr>
      <w:tr w:rsidR="00EE3683" w:rsidRPr="004C49E4" w:rsidTr="00121B93"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6.12.3</w:t>
            </w:r>
          </w:p>
        </w:tc>
        <w:tc>
          <w:tcPr>
            <w:tcW w:w="300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Информирование через СМИ населения о деятельности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Межведомственной комиссии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по профилактике преступлений и иных правонарушений в Солнцевском районе на 2012-2014гг антитеррористической комиссии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Солнцевского района Курской области, </w:t>
            </w:r>
            <w:proofErr w:type="spellStart"/>
            <w:r w:rsidRPr="004C49E4">
              <w:rPr>
                <w:rFonts w:ascii="Arial" w:hAnsi="Arial" w:cs="Arial"/>
                <w:sz w:val="24"/>
                <w:szCs w:val="24"/>
              </w:rPr>
              <w:t>антинаркотической</w:t>
            </w:r>
            <w:proofErr w:type="spellEnd"/>
            <w:r w:rsidRPr="004C49E4">
              <w:rPr>
                <w:rFonts w:ascii="Arial" w:hAnsi="Arial" w:cs="Arial"/>
                <w:sz w:val="24"/>
                <w:szCs w:val="24"/>
              </w:rPr>
              <w:t xml:space="preserve"> комиссии Курской области,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организации борьбы с преступностью и социальной профилактике правонарушений,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 xml:space="preserve">разъяснение принятых на них </w:t>
            </w: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решений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autoSpaceDE w:val="0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lastRenderedPageBreak/>
              <w:t>2014-2016</w:t>
            </w:r>
          </w:p>
        </w:tc>
        <w:tc>
          <w:tcPr>
            <w:tcW w:w="2055" w:type="dxa"/>
          </w:tcPr>
          <w:p w:rsidR="00EE3683" w:rsidRPr="004C49E4" w:rsidRDefault="00EE3683" w:rsidP="004C49E4">
            <w:pPr>
              <w:pStyle w:val="a5"/>
              <w:widowControl w:val="0"/>
              <w:snapToGrid w:val="0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Редакция газеты «За честь хлебороба» (по согласованию),</w:t>
            </w:r>
          </w:p>
        </w:tc>
        <w:tc>
          <w:tcPr>
            <w:tcW w:w="1410" w:type="dxa"/>
            <w:gridSpan w:val="3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Формирование позитивного общественного мнения о правоохранительной системе, восстановление доверия общества к правоохранительным органам, 1 раз в полугодие</w:t>
            </w:r>
          </w:p>
        </w:tc>
      </w:tr>
      <w:tr w:rsidR="00EE3683" w:rsidRPr="004C49E4" w:rsidTr="00121B93"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</w:tcPr>
          <w:p w:rsidR="00EE3683" w:rsidRPr="004C49E4" w:rsidRDefault="00EE3683" w:rsidP="004C49E4">
            <w:pPr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административной комиссии</w:t>
            </w:r>
            <w:r w:rsidR="00D56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9E4">
              <w:rPr>
                <w:rFonts w:ascii="Arial" w:hAnsi="Arial" w:cs="Arial"/>
                <w:sz w:val="24"/>
                <w:szCs w:val="24"/>
              </w:rPr>
              <w:t>Солнцевского района Курской области за счет субвенции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 xml:space="preserve"> предоставляемой из областного бюджета средств </w:t>
            </w:r>
          </w:p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EE3683" w:rsidRPr="004C49E4" w:rsidRDefault="00EE3683" w:rsidP="004C49E4">
            <w:pPr>
              <w:autoSpaceDE w:val="0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</w:tcPr>
          <w:p w:rsidR="00EE3683" w:rsidRPr="004C49E4" w:rsidRDefault="00EE3683" w:rsidP="004C49E4">
            <w:pPr>
              <w:pStyle w:val="a5"/>
              <w:widowControl w:val="0"/>
              <w:snapToGrid w:val="0"/>
              <w:ind w:firstLine="3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711000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237000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237000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237000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683" w:rsidRPr="004C49E4" w:rsidTr="00435688">
        <w:trPr>
          <w:trHeight w:val="116"/>
        </w:trPr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</w:tcPr>
          <w:p w:rsidR="00EE3683" w:rsidRPr="004C49E4" w:rsidRDefault="00EE3683" w:rsidP="004C49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</w:tcPr>
          <w:p w:rsidR="00EE3683" w:rsidRPr="004C49E4" w:rsidRDefault="00EE3683" w:rsidP="004C49E4">
            <w:pPr>
              <w:pStyle w:val="a5"/>
              <w:widowControl w:val="0"/>
              <w:snapToGrid w:val="0"/>
              <w:spacing w:after="0"/>
              <w:ind w:firstLine="3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EE3683" w:rsidRPr="004C49E4" w:rsidRDefault="00EE3683" w:rsidP="004C49E4">
            <w:pPr>
              <w:widowControl w:val="0"/>
              <w:snapToGrid w:val="0"/>
              <w:ind w:left="-108" w:firstLine="3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00"/>
              </w:rPr>
            </w:pPr>
            <w:r w:rsidRPr="004C49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786700</w:t>
            </w:r>
          </w:p>
        </w:tc>
        <w:tc>
          <w:tcPr>
            <w:tcW w:w="990" w:type="dxa"/>
            <w:shd w:val="clear" w:color="auto" w:fill="FFFFFF" w:themeFill="background1"/>
          </w:tcPr>
          <w:p w:rsidR="00EE3683" w:rsidRPr="004C49E4" w:rsidRDefault="00EE3683" w:rsidP="004C49E4">
            <w:pPr>
              <w:widowControl w:val="0"/>
              <w:snapToGrid w:val="0"/>
              <w:ind w:left="-108" w:right="-125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00"/>
              </w:rPr>
            </w:pPr>
            <w:r w:rsidRPr="004C49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275900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00"/>
              </w:rPr>
            </w:pPr>
            <w:r w:rsidRPr="004C49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255900</w:t>
            </w:r>
          </w:p>
        </w:tc>
        <w:tc>
          <w:tcPr>
            <w:tcW w:w="990" w:type="dxa"/>
            <w:shd w:val="clear" w:color="auto" w:fill="FFFFFF" w:themeFill="background1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00"/>
              </w:rPr>
            </w:pPr>
            <w:r w:rsidRPr="004C49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254900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683" w:rsidRPr="004C49E4" w:rsidTr="00121B93"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</w:tcPr>
          <w:p w:rsidR="00EE3683" w:rsidRPr="004C49E4" w:rsidRDefault="00EE3683" w:rsidP="004C49E4">
            <w:pPr>
              <w:pStyle w:val="a5"/>
              <w:widowControl w:val="0"/>
              <w:snapToGrid w:val="0"/>
              <w:spacing w:after="0"/>
              <w:ind w:firstLine="3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left="-108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683" w:rsidRPr="004C49E4" w:rsidTr="00435688"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</w:tcPr>
          <w:p w:rsidR="00EE3683" w:rsidRPr="004C49E4" w:rsidRDefault="00EE3683" w:rsidP="004C49E4">
            <w:pPr>
              <w:pStyle w:val="a5"/>
              <w:widowControl w:val="0"/>
              <w:snapToGrid w:val="0"/>
              <w:spacing w:after="0"/>
              <w:ind w:firstLine="3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left="-108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00"/>
              </w:rPr>
            </w:pPr>
            <w:r w:rsidRPr="004C49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711000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00"/>
              </w:rPr>
            </w:pPr>
            <w:r w:rsidRPr="004C49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237000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00"/>
              </w:rPr>
            </w:pPr>
            <w:r w:rsidRPr="004C49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237000</w:t>
            </w:r>
          </w:p>
        </w:tc>
        <w:tc>
          <w:tcPr>
            <w:tcW w:w="990" w:type="dxa"/>
            <w:shd w:val="clear" w:color="auto" w:fill="FFFFFF" w:themeFill="background1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00"/>
              </w:rPr>
            </w:pPr>
            <w:r w:rsidRPr="004C49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237000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683" w:rsidRPr="004C49E4" w:rsidTr="00121B93"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</w:tcPr>
          <w:p w:rsidR="00EE3683" w:rsidRPr="004C49E4" w:rsidRDefault="00EE3683" w:rsidP="004C49E4">
            <w:pPr>
              <w:pStyle w:val="a5"/>
              <w:widowControl w:val="0"/>
              <w:snapToGrid w:val="0"/>
              <w:spacing w:after="0"/>
              <w:ind w:firstLine="3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75700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38900</w:t>
            </w: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18900</w:t>
            </w: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17900</w:t>
            </w: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683" w:rsidRPr="004C49E4" w:rsidTr="00121B93"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035" w:type="dxa"/>
          </w:tcPr>
          <w:p w:rsidR="00EE3683" w:rsidRPr="004C49E4" w:rsidRDefault="00EE3683" w:rsidP="004C49E4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</w:tcPr>
          <w:p w:rsidR="00EE3683" w:rsidRPr="004C49E4" w:rsidRDefault="00EE3683" w:rsidP="004C49E4">
            <w:pPr>
              <w:pStyle w:val="a5"/>
              <w:widowControl w:val="0"/>
              <w:snapToGrid w:val="0"/>
              <w:spacing w:after="0"/>
              <w:ind w:firstLine="3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E3683" w:rsidRPr="004C49E4" w:rsidRDefault="00EE3683" w:rsidP="004C49E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:rsidR="00EE3683" w:rsidRPr="004C49E4" w:rsidRDefault="00EE3683" w:rsidP="004C49E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3683" w:rsidRPr="004C49E4" w:rsidRDefault="00EE3683" w:rsidP="004C49E4">
      <w:pPr>
        <w:rPr>
          <w:rFonts w:ascii="Arial" w:hAnsi="Arial" w:cs="Arial"/>
          <w:sz w:val="24"/>
          <w:szCs w:val="24"/>
        </w:rPr>
      </w:pPr>
    </w:p>
    <w:p w:rsidR="00EE3683" w:rsidRPr="004C49E4" w:rsidRDefault="00EE3683" w:rsidP="004C49E4">
      <w:pPr>
        <w:rPr>
          <w:rFonts w:ascii="Arial" w:hAnsi="Arial" w:cs="Arial"/>
          <w:sz w:val="24"/>
          <w:szCs w:val="24"/>
        </w:rPr>
      </w:pPr>
    </w:p>
    <w:p w:rsidR="00EE3683" w:rsidRPr="004C49E4" w:rsidRDefault="00EE3683" w:rsidP="004C49E4">
      <w:pPr>
        <w:rPr>
          <w:rFonts w:ascii="Arial" w:hAnsi="Arial" w:cs="Arial"/>
          <w:sz w:val="24"/>
          <w:szCs w:val="24"/>
        </w:rPr>
      </w:pPr>
    </w:p>
    <w:p w:rsidR="00EE3683" w:rsidRPr="004C49E4" w:rsidRDefault="00EE3683" w:rsidP="004C49E4">
      <w:pPr>
        <w:rPr>
          <w:rFonts w:ascii="Arial" w:hAnsi="Arial" w:cs="Arial"/>
          <w:sz w:val="24"/>
          <w:szCs w:val="24"/>
        </w:rPr>
      </w:pPr>
    </w:p>
    <w:p w:rsidR="00EE3683" w:rsidRPr="004C49E4" w:rsidRDefault="00EE3683" w:rsidP="004C49E4">
      <w:pPr>
        <w:rPr>
          <w:rFonts w:ascii="Arial" w:hAnsi="Arial" w:cs="Arial"/>
          <w:sz w:val="24"/>
          <w:szCs w:val="24"/>
        </w:rPr>
      </w:pPr>
    </w:p>
    <w:p w:rsidR="00EE3683" w:rsidRPr="004C49E4" w:rsidRDefault="00EE3683" w:rsidP="004C49E4">
      <w:pPr>
        <w:jc w:val="right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Приложение 3</w:t>
      </w:r>
    </w:p>
    <w:p w:rsidR="00EE3683" w:rsidRPr="004C49E4" w:rsidRDefault="00EE3683" w:rsidP="004C49E4">
      <w:pPr>
        <w:jc w:val="right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К муниципальной программе «Профилактика</w:t>
      </w:r>
    </w:p>
    <w:p w:rsidR="00EE3683" w:rsidRPr="004C49E4" w:rsidRDefault="00EE3683" w:rsidP="004C49E4">
      <w:pPr>
        <w:jc w:val="right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преступлений и иных правонарушений</w:t>
      </w:r>
    </w:p>
    <w:p w:rsidR="00EE3683" w:rsidRPr="004C49E4" w:rsidRDefault="00EE3683" w:rsidP="004C49E4">
      <w:pPr>
        <w:jc w:val="right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в Солнц</w:t>
      </w:r>
      <w:r w:rsidR="00662C92">
        <w:rPr>
          <w:rFonts w:ascii="Arial" w:hAnsi="Arial" w:cs="Arial"/>
          <w:sz w:val="24"/>
          <w:szCs w:val="24"/>
        </w:rPr>
        <w:t>евском районе Курской области»</w:t>
      </w:r>
    </w:p>
    <w:p w:rsidR="00662C92" w:rsidRDefault="00662C92" w:rsidP="004C49E4">
      <w:pPr>
        <w:jc w:val="center"/>
        <w:rPr>
          <w:rFonts w:ascii="Arial" w:hAnsi="Arial" w:cs="Arial"/>
          <w:sz w:val="24"/>
          <w:szCs w:val="24"/>
        </w:rPr>
      </w:pPr>
    </w:p>
    <w:p w:rsidR="00EE3683" w:rsidRPr="00662C92" w:rsidRDefault="00EE3683" w:rsidP="004C49E4">
      <w:pPr>
        <w:jc w:val="center"/>
        <w:rPr>
          <w:rFonts w:ascii="Arial" w:hAnsi="Arial" w:cs="Arial"/>
          <w:b/>
          <w:sz w:val="32"/>
          <w:szCs w:val="24"/>
        </w:rPr>
      </w:pPr>
      <w:r w:rsidRPr="00662C92">
        <w:rPr>
          <w:rFonts w:ascii="Arial" w:hAnsi="Arial" w:cs="Arial"/>
          <w:b/>
          <w:sz w:val="32"/>
          <w:szCs w:val="24"/>
        </w:rPr>
        <w:t>Ресурсное обеспечение</w:t>
      </w:r>
    </w:p>
    <w:p w:rsidR="00EE3683" w:rsidRPr="00662C92" w:rsidRDefault="00EE3683" w:rsidP="004C49E4">
      <w:pPr>
        <w:jc w:val="center"/>
        <w:rPr>
          <w:rFonts w:ascii="Arial" w:hAnsi="Arial" w:cs="Arial"/>
          <w:b/>
          <w:sz w:val="32"/>
          <w:szCs w:val="24"/>
        </w:rPr>
      </w:pPr>
      <w:r w:rsidRPr="00662C92">
        <w:rPr>
          <w:rFonts w:ascii="Arial" w:hAnsi="Arial" w:cs="Arial"/>
          <w:b/>
          <w:sz w:val="32"/>
          <w:szCs w:val="24"/>
        </w:rPr>
        <w:lastRenderedPageBreak/>
        <w:t>Муниципальной программы «Профилактика преступлений и иных правонарушений в Солнц</w:t>
      </w:r>
      <w:r w:rsidR="00662C92" w:rsidRPr="00662C92">
        <w:rPr>
          <w:rFonts w:ascii="Arial" w:hAnsi="Arial" w:cs="Arial"/>
          <w:b/>
          <w:sz w:val="32"/>
          <w:szCs w:val="24"/>
        </w:rPr>
        <w:t>евском районе</w:t>
      </w:r>
      <w:r w:rsidR="00D56812">
        <w:rPr>
          <w:rFonts w:ascii="Arial" w:hAnsi="Arial" w:cs="Arial"/>
          <w:b/>
          <w:sz w:val="32"/>
          <w:szCs w:val="24"/>
        </w:rPr>
        <w:t xml:space="preserve"> </w:t>
      </w:r>
      <w:r w:rsidR="00662C92" w:rsidRPr="00662C92">
        <w:rPr>
          <w:rFonts w:ascii="Arial" w:hAnsi="Arial" w:cs="Arial"/>
          <w:b/>
          <w:sz w:val="32"/>
          <w:szCs w:val="24"/>
        </w:rPr>
        <w:t xml:space="preserve">Курской области </w:t>
      </w:r>
      <w:r w:rsidRPr="00662C92">
        <w:rPr>
          <w:rFonts w:ascii="Arial" w:hAnsi="Arial" w:cs="Arial"/>
          <w:b/>
          <w:sz w:val="32"/>
          <w:szCs w:val="24"/>
        </w:rPr>
        <w:t>»</w:t>
      </w:r>
    </w:p>
    <w:p w:rsidR="00EE3683" w:rsidRPr="00662C92" w:rsidRDefault="00EE3683" w:rsidP="004C49E4">
      <w:pPr>
        <w:jc w:val="center"/>
        <w:rPr>
          <w:rFonts w:ascii="Arial" w:hAnsi="Arial" w:cs="Arial"/>
          <w:b/>
          <w:sz w:val="3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3"/>
        <w:gridCol w:w="2843"/>
        <w:gridCol w:w="2844"/>
        <w:gridCol w:w="2844"/>
        <w:gridCol w:w="2844"/>
      </w:tblGrid>
      <w:tr w:rsidR="00EE3683" w:rsidRPr="004C49E4"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3" w:rsidRPr="004C49E4" w:rsidRDefault="00EE3683" w:rsidP="004C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Источники финансирования направление расходов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3" w:rsidRPr="004C49E4" w:rsidRDefault="00EE3683" w:rsidP="004C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Всего за период Программы </w:t>
            </w:r>
            <w:proofErr w:type="gramStart"/>
            <w:r w:rsidRPr="004C49E4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C49E4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3" w:rsidRPr="004C49E4" w:rsidRDefault="00EE3683" w:rsidP="004C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</w:tr>
      <w:tr w:rsidR="00EE3683" w:rsidRPr="004C49E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83" w:rsidRPr="004C49E4" w:rsidRDefault="00EE3683" w:rsidP="004C49E4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83" w:rsidRPr="004C49E4" w:rsidRDefault="00EE3683" w:rsidP="004C49E4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3" w:rsidRPr="004C49E4" w:rsidRDefault="00EE3683" w:rsidP="004C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2014г.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3" w:rsidRPr="004C49E4" w:rsidRDefault="00EE3683" w:rsidP="004C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2015г.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3" w:rsidRPr="004C49E4" w:rsidRDefault="00EE3683" w:rsidP="004C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</w:tr>
      <w:tr w:rsidR="00EE3683" w:rsidRPr="004C49E4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3" w:rsidRPr="004C49E4" w:rsidRDefault="00EE3683" w:rsidP="004C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3" w:rsidRPr="004C49E4" w:rsidRDefault="00EE3683" w:rsidP="004C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786700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3" w:rsidRPr="004C49E4" w:rsidRDefault="00EE3683" w:rsidP="004C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275900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3" w:rsidRPr="004C49E4" w:rsidRDefault="00EE3683" w:rsidP="004C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255900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3" w:rsidRPr="004C49E4" w:rsidRDefault="00EE3683" w:rsidP="004C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254900</w:t>
            </w:r>
          </w:p>
        </w:tc>
      </w:tr>
      <w:tr w:rsidR="00EE3683" w:rsidRPr="004C49E4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3" w:rsidRPr="004C49E4" w:rsidRDefault="00EE3683" w:rsidP="004C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EE3683" w:rsidRPr="004C49E4" w:rsidRDefault="00EE3683" w:rsidP="004C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3" w:rsidRPr="004C49E4" w:rsidRDefault="00EE3683" w:rsidP="004C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3" w:rsidRPr="004C49E4" w:rsidRDefault="00EE3683" w:rsidP="004C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3" w:rsidRPr="004C49E4" w:rsidRDefault="00EE3683" w:rsidP="004C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3" w:rsidRPr="004C49E4" w:rsidRDefault="00EE3683" w:rsidP="004C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683" w:rsidRPr="004C49E4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3" w:rsidRPr="004C49E4" w:rsidRDefault="00EE3683" w:rsidP="004C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3" w:rsidRPr="004C49E4" w:rsidRDefault="00EE3683" w:rsidP="004C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75700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3" w:rsidRPr="004C49E4" w:rsidRDefault="00EE3683" w:rsidP="004C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38900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3" w:rsidRPr="004C49E4" w:rsidRDefault="00EE3683" w:rsidP="004C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18900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3" w:rsidRPr="004C49E4" w:rsidRDefault="00EE3683" w:rsidP="004C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17900</w:t>
            </w:r>
          </w:p>
        </w:tc>
      </w:tr>
      <w:tr w:rsidR="00EE3683" w:rsidRPr="004C49E4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3" w:rsidRPr="004C49E4" w:rsidRDefault="00EE3683" w:rsidP="004C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3" w:rsidRPr="004C49E4" w:rsidRDefault="00EE3683" w:rsidP="004C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711000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3" w:rsidRPr="004C49E4" w:rsidRDefault="00EE3683" w:rsidP="004C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237000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3" w:rsidRPr="004C49E4" w:rsidRDefault="00EE3683" w:rsidP="004C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237000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3" w:rsidRPr="004C49E4" w:rsidRDefault="00EE3683" w:rsidP="004C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237000</w:t>
            </w:r>
          </w:p>
        </w:tc>
      </w:tr>
      <w:tr w:rsidR="00EE3683" w:rsidRPr="004C49E4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3" w:rsidRPr="004C49E4" w:rsidRDefault="00EE3683" w:rsidP="004C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3" w:rsidRPr="004C49E4" w:rsidRDefault="00EE3683" w:rsidP="004C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3" w:rsidRPr="004C49E4" w:rsidRDefault="00EE3683" w:rsidP="004C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3" w:rsidRPr="004C49E4" w:rsidRDefault="00EE3683" w:rsidP="004C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3" w:rsidRPr="004C49E4" w:rsidRDefault="00EE3683" w:rsidP="004C4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3683" w:rsidRPr="004C49E4" w:rsidRDefault="00EE3683" w:rsidP="004C49E4">
      <w:pPr>
        <w:suppressAutoHyphens w:val="0"/>
        <w:rPr>
          <w:rFonts w:ascii="Arial" w:hAnsi="Arial" w:cs="Arial"/>
          <w:sz w:val="24"/>
          <w:szCs w:val="24"/>
        </w:rPr>
        <w:sectPr w:rsidR="00EE3683" w:rsidRPr="004C49E4" w:rsidSect="00157116">
          <w:footnotePr>
            <w:pos w:val="beneathText"/>
          </w:footnotePr>
          <w:pgSz w:w="16837" w:h="11905" w:orient="landscape"/>
          <w:pgMar w:top="1134" w:right="1134" w:bottom="1134" w:left="1701" w:header="709" w:footer="720" w:gutter="0"/>
          <w:cols w:space="720"/>
        </w:sectPr>
      </w:pPr>
    </w:p>
    <w:p w:rsidR="00EE3683" w:rsidRPr="004C49E4" w:rsidRDefault="00662C92" w:rsidP="00662C92">
      <w:pPr>
        <w:ind w:firstLine="3119"/>
        <w:jc w:val="right"/>
        <w:rPr>
          <w:rFonts w:ascii="Arial" w:eastAsia="Arial" w:hAnsi="Arial" w:cs="Arial"/>
          <w:sz w:val="24"/>
          <w:szCs w:val="24"/>
        </w:rPr>
      </w:pPr>
      <w:r w:rsidRPr="004C49E4">
        <w:rPr>
          <w:rFonts w:ascii="Arial" w:eastAsia="Arial" w:hAnsi="Arial" w:cs="Arial"/>
          <w:sz w:val="24"/>
          <w:szCs w:val="24"/>
        </w:rPr>
        <w:lastRenderedPageBreak/>
        <w:t>Приложение № 3</w:t>
      </w:r>
    </w:p>
    <w:p w:rsidR="00EE3683" w:rsidRPr="004C49E4" w:rsidRDefault="00EE3683" w:rsidP="00662C92">
      <w:pPr>
        <w:ind w:firstLine="3119"/>
        <w:jc w:val="right"/>
        <w:rPr>
          <w:rFonts w:ascii="Arial" w:eastAsia="Arial" w:hAnsi="Arial" w:cs="Arial"/>
          <w:sz w:val="24"/>
          <w:szCs w:val="24"/>
        </w:rPr>
      </w:pPr>
      <w:r w:rsidRPr="004C49E4">
        <w:rPr>
          <w:rFonts w:ascii="Arial" w:eastAsia="Arial" w:hAnsi="Arial" w:cs="Arial"/>
          <w:sz w:val="24"/>
          <w:szCs w:val="24"/>
        </w:rPr>
        <w:t xml:space="preserve"> муниципальной программе «</w:t>
      </w:r>
      <w:r w:rsidR="00D56812">
        <w:rPr>
          <w:rFonts w:ascii="Arial" w:eastAsia="Arial" w:hAnsi="Arial" w:cs="Arial"/>
          <w:sz w:val="24"/>
          <w:szCs w:val="24"/>
        </w:rPr>
        <w:t xml:space="preserve"> </w:t>
      </w:r>
      <w:r w:rsidRPr="004C49E4">
        <w:rPr>
          <w:rFonts w:ascii="Arial" w:eastAsia="Arial" w:hAnsi="Arial" w:cs="Arial"/>
          <w:sz w:val="24"/>
          <w:szCs w:val="24"/>
        </w:rPr>
        <w:t xml:space="preserve">Профилактика </w:t>
      </w:r>
    </w:p>
    <w:p w:rsidR="00EE3683" w:rsidRPr="004C49E4" w:rsidRDefault="00EE3683" w:rsidP="00662C92">
      <w:pPr>
        <w:ind w:firstLine="3119"/>
        <w:jc w:val="right"/>
        <w:rPr>
          <w:rFonts w:ascii="Arial" w:eastAsia="Arial" w:hAnsi="Arial" w:cs="Arial"/>
          <w:sz w:val="24"/>
          <w:szCs w:val="24"/>
        </w:rPr>
      </w:pPr>
      <w:r w:rsidRPr="004C49E4">
        <w:rPr>
          <w:rFonts w:ascii="Arial" w:eastAsia="Arial" w:hAnsi="Arial" w:cs="Arial"/>
          <w:sz w:val="24"/>
          <w:szCs w:val="24"/>
        </w:rPr>
        <w:t xml:space="preserve">преступлений и иных правонарушений </w:t>
      </w:r>
    </w:p>
    <w:p w:rsidR="00EE3683" w:rsidRPr="004C49E4" w:rsidRDefault="00EE3683" w:rsidP="00662C92">
      <w:pPr>
        <w:ind w:firstLine="3119"/>
        <w:jc w:val="right"/>
        <w:rPr>
          <w:rFonts w:ascii="Arial" w:eastAsia="Arial" w:hAnsi="Arial" w:cs="Arial"/>
          <w:sz w:val="24"/>
          <w:szCs w:val="24"/>
        </w:rPr>
      </w:pPr>
      <w:proofErr w:type="spellStart"/>
      <w:r w:rsidRPr="004C49E4">
        <w:rPr>
          <w:rFonts w:ascii="Arial" w:eastAsia="Arial" w:hAnsi="Arial" w:cs="Arial"/>
          <w:sz w:val="24"/>
          <w:szCs w:val="24"/>
        </w:rPr>
        <w:t>вСолнцевском</w:t>
      </w:r>
      <w:proofErr w:type="spellEnd"/>
      <w:r w:rsidRPr="004C49E4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4C49E4">
        <w:rPr>
          <w:rFonts w:ascii="Arial" w:eastAsia="Arial" w:hAnsi="Arial" w:cs="Arial"/>
          <w:sz w:val="24"/>
          <w:szCs w:val="24"/>
        </w:rPr>
        <w:t>районе</w:t>
      </w:r>
      <w:proofErr w:type="gramEnd"/>
      <w:r w:rsidR="00D56812">
        <w:rPr>
          <w:rFonts w:ascii="Arial" w:eastAsia="Arial" w:hAnsi="Arial" w:cs="Arial"/>
          <w:sz w:val="24"/>
          <w:szCs w:val="24"/>
        </w:rPr>
        <w:t xml:space="preserve"> </w:t>
      </w:r>
      <w:r w:rsidRPr="004C49E4">
        <w:rPr>
          <w:rFonts w:ascii="Arial" w:eastAsia="Arial" w:hAnsi="Arial" w:cs="Arial"/>
          <w:sz w:val="24"/>
          <w:szCs w:val="24"/>
        </w:rPr>
        <w:t>Курской области на 2014 – 2016 годы»</w:t>
      </w:r>
    </w:p>
    <w:p w:rsidR="00EE3683" w:rsidRPr="004C49E4" w:rsidRDefault="00EE3683" w:rsidP="004C49E4">
      <w:pPr>
        <w:jc w:val="right"/>
        <w:rPr>
          <w:rFonts w:ascii="Arial" w:hAnsi="Arial" w:cs="Arial"/>
          <w:color w:val="000000" w:themeColor="text1"/>
          <w:sz w:val="24"/>
          <w:szCs w:val="24"/>
          <w:shd w:val="clear" w:color="auto" w:fill="FF00FF"/>
        </w:rPr>
      </w:pPr>
    </w:p>
    <w:p w:rsidR="00EE3683" w:rsidRPr="004C49E4" w:rsidRDefault="00EE3683" w:rsidP="004C49E4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00FF"/>
        </w:rPr>
      </w:pPr>
    </w:p>
    <w:p w:rsidR="00EE3683" w:rsidRPr="00662C92" w:rsidRDefault="00EE3683" w:rsidP="004C49E4">
      <w:pPr>
        <w:jc w:val="center"/>
        <w:rPr>
          <w:rFonts w:ascii="Arial" w:eastAsia="Arial" w:hAnsi="Arial" w:cs="Arial"/>
          <w:b/>
          <w:sz w:val="32"/>
          <w:szCs w:val="24"/>
        </w:rPr>
      </w:pPr>
      <w:r w:rsidRPr="00662C92">
        <w:rPr>
          <w:rFonts w:ascii="Arial" w:eastAsia="Arial" w:hAnsi="Arial" w:cs="Arial"/>
          <w:b/>
          <w:sz w:val="32"/>
          <w:szCs w:val="24"/>
        </w:rPr>
        <w:t>Ресурсное обеспечение</w:t>
      </w:r>
    </w:p>
    <w:p w:rsidR="00EE3683" w:rsidRPr="00662C92" w:rsidRDefault="00EE3683" w:rsidP="004C49E4">
      <w:pPr>
        <w:jc w:val="center"/>
        <w:rPr>
          <w:rFonts w:ascii="Arial" w:eastAsia="Arial" w:hAnsi="Arial" w:cs="Arial"/>
          <w:b/>
          <w:sz w:val="32"/>
          <w:szCs w:val="24"/>
        </w:rPr>
      </w:pPr>
      <w:r w:rsidRPr="00662C92">
        <w:rPr>
          <w:rFonts w:ascii="Arial" w:eastAsia="Arial" w:hAnsi="Arial" w:cs="Arial"/>
          <w:b/>
          <w:sz w:val="32"/>
          <w:szCs w:val="24"/>
        </w:rPr>
        <w:t>областной целевой программы «</w:t>
      </w:r>
      <w:proofErr w:type="gramStart"/>
      <w:r w:rsidRPr="00662C92">
        <w:rPr>
          <w:rFonts w:ascii="Arial" w:eastAsia="Arial" w:hAnsi="Arial" w:cs="Arial"/>
          <w:b/>
          <w:sz w:val="32"/>
          <w:szCs w:val="24"/>
        </w:rPr>
        <w:t>Комплексная</w:t>
      </w:r>
      <w:proofErr w:type="gramEnd"/>
      <w:r w:rsidRPr="00662C92">
        <w:rPr>
          <w:rFonts w:ascii="Arial" w:eastAsia="Arial" w:hAnsi="Arial" w:cs="Arial"/>
          <w:b/>
          <w:sz w:val="32"/>
          <w:szCs w:val="24"/>
        </w:rPr>
        <w:t xml:space="preserve"> межведомственная</w:t>
      </w:r>
    </w:p>
    <w:p w:rsidR="00EE3683" w:rsidRPr="00662C92" w:rsidRDefault="00EE3683" w:rsidP="004C49E4">
      <w:pPr>
        <w:jc w:val="center"/>
        <w:rPr>
          <w:rFonts w:ascii="Arial" w:eastAsia="Arial" w:hAnsi="Arial" w:cs="Arial"/>
          <w:b/>
          <w:sz w:val="32"/>
          <w:szCs w:val="24"/>
        </w:rPr>
      </w:pPr>
      <w:r w:rsidRPr="00662C92">
        <w:rPr>
          <w:rFonts w:ascii="Arial" w:eastAsia="Arial" w:hAnsi="Arial" w:cs="Arial"/>
          <w:b/>
          <w:sz w:val="32"/>
          <w:szCs w:val="24"/>
        </w:rPr>
        <w:t xml:space="preserve">программа по профилактике преступлений и иных правонарушений </w:t>
      </w:r>
    </w:p>
    <w:p w:rsidR="00EE3683" w:rsidRPr="00662C92" w:rsidRDefault="00EE3683" w:rsidP="004C49E4">
      <w:pPr>
        <w:jc w:val="center"/>
        <w:rPr>
          <w:rFonts w:ascii="Arial" w:eastAsia="Arial" w:hAnsi="Arial" w:cs="Arial"/>
          <w:b/>
          <w:sz w:val="32"/>
          <w:szCs w:val="24"/>
        </w:rPr>
      </w:pPr>
      <w:r w:rsidRPr="00662C92">
        <w:rPr>
          <w:rFonts w:ascii="Arial" w:eastAsia="Arial" w:hAnsi="Arial" w:cs="Arial"/>
          <w:b/>
          <w:sz w:val="32"/>
          <w:szCs w:val="24"/>
        </w:rPr>
        <w:t>в Курской области на 2012 – 2014 годы»</w:t>
      </w:r>
    </w:p>
    <w:p w:rsidR="00EE3683" w:rsidRPr="004C49E4" w:rsidRDefault="00EE3683" w:rsidP="004C49E4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4C49E4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Ind w:w="-291" w:type="dxa"/>
        <w:tblLayout w:type="fixed"/>
        <w:tblLook w:val="0000"/>
      </w:tblPr>
      <w:tblGrid>
        <w:gridCol w:w="3970"/>
        <w:gridCol w:w="1944"/>
        <w:gridCol w:w="1133"/>
        <w:gridCol w:w="1176"/>
        <w:gridCol w:w="1647"/>
      </w:tblGrid>
      <w:tr w:rsidR="00EE3683" w:rsidRPr="004C49E4">
        <w:trPr>
          <w:cantSplit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49E4">
              <w:rPr>
                <w:rFonts w:ascii="Arial" w:eastAsia="Arial" w:hAnsi="Arial" w:cs="Arial"/>
                <w:sz w:val="24"/>
                <w:szCs w:val="24"/>
              </w:rPr>
              <w:t>Источники финансирования, направление расходов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49E4">
              <w:rPr>
                <w:rFonts w:ascii="Arial" w:eastAsia="Arial" w:hAnsi="Arial" w:cs="Arial"/>
                <w:sz w:val="24"/>
                <w:szCs w:val="24"/>
              </w:rPr>
              <w:t>Всего за период реализации Программы (тыс</w:t>
            </w:r>
            <w:proofErr w:type="gramStart"/>
            <w:r w:rsidRPr="004C49E4">
              <w:rPr>
                <w:rFonts w:ascii="Arial" w:eastAsia="Arial" w:hAnsi="Arial" w:cs="Arial"/>
                <w:sz w:val="24"/>
                <w:szCs w:val="24"/>
              </w:rPr>
              <w:t>.р</w:t>
            </w:r>
            <w:proofErr w:type="gramEnd"/>
            <w:r w:rsidRPr="004C49E4">
              <w:rPr>
                <w:rFonts w:ascii="Arial" w:eastAsia="Arial" w:hAnsi="Arial" w:cs="Arial"/>
                <w:sz w:val="24"/>
                <w:szCs w:val="24"/>
              </w:rPr>
              <w:t>ублей)</w:t>
            </w:r>
          </w:p>
        </w:tc>
        <w:tc>
          <w:tcPr>
            <w:tcW w:w="3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49E4">
              <w:rPr>
                <w:rFonts w:ascii="Arial" w:eastAsia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EE3683" w:rsidRPr="004C49E4">
        <w:trPr>
          <w:cantSplit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49E4">
              <w:rPr>
                <w:rFonts w:ascii="Arial" w:eastAsia="Arial" w:hAnsi="Arial" w:cs="Arial"/>
                <w:sz w:val="24"/>
                <w:szCs w:val="24"/>
              </w:rPr>
              <w:t>2014 г.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49E4">
              <w:rPr>
                <w:rFonts w:ascii="Arial" w:eastAsia="Arial" w:hAnsi="Arial" w:cs="Arial"/>
                <w:sz w:val="24"/>
                <w:szCs w:val="24"/>
              </w:rPr>
              <w:t>2015 г.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49E4">
              <w:rPr>
                <w:rFonts w:ascii="Arial" w:eastAsia="Arial" w:hAnsi="Arial" w:cs="Arial"/>
                <w:sz w:val="24"/>
                <w:szCs w:val="24"/>
              </w:rPr>
              <w:t>2016 г.</w:t>
            </w:r>
          </w:p>
        </w:tc>
      </w:tr>
      <w:tr w:rsidR="00EE3683" w:rsidRPr="004C49E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49E4">
              <w:rPr>
                <w:rFonts w:ascii="Arial" w:eastAsia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49E4">
              <w:rPr>
                <w:rFonts w:ascii="Arial" w:eastAsia="Arial" w:hAnsi="Arial" w:cs="Arial"/>
                <w:sz w:val="24"/>
                <w:szCs w:val="24"/>
              </w:rPr>
              <w:t xml:space="preserve"> 155800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49E4">
              <w:rPr>
                <w:rFonts w:ascii="Arial" w:eastAsia="Arial" w:hAnsi="Arial" w:cs="Arial"/>
                <w:sz w:val="24"/>
                <w:szCs w:val="24"/>
              </w:rPr>
              <w:t xml:space="preserve">38900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49E4">
              <w:rPr>
                <w:rFonts w:ascii="Arial" w:eastAsia="Arial" w:hAnsi="Arial" w:cs="Arial"/>
                <w:sz w:val="24"/>
                <w:szCs w:val="24"/>
              </w:rPr>
              <w:t xml:space="preserve">48900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49E4">
              <w:rPr>
                <w:rFonts w:ascii="Arial" w:eastAsia="Arial" w:hAnsi="Arial" w:cs="Arial"/>
                <w:sz w:val="24"/>
                <w:szCs w:val="24"/>
              </w:rPr>
              <w:t xml:space="preserve"> 68000</w:t>
            </w:r>
          </w:p>
        </w:tc>
      </w:tr>
      <w:tr w:rsidR="00EE3683" w:rsidRPr="004C49E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49E4">
              <w:rPr>
                <w:rFonts w:ascii="Arial" w:eastAsia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E3683" w:rsidRPr="004C49E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49E4">
              <w:rPr>
                <w:rFonts w:ascii="Arial" w:eastAsia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83" w:rsidRPr="004C49E4" w:rsidRDefault="00D56812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49E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49E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49E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E3683" w:rsidRPr="004C49E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49E4">
              <w:rPr>
                <w:rFonts w:ascii="Arial" w:eastAsia="Arial" w:hAnsi="Arial" w:cs="Arial"/>
                <w:sz w:val="24"/>
                <w:szCs w:val="24"/>
              </w:rPr>
              <w:t>Местные бюджеты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49E4">
              <w:rPr>
                <w:rFonts w:ascii="Arial" w:eastAsia="Arial" w:hAnsi="Arial" w:cs="Arial"/>
                <w:sz w:val="24"/>
                <w:szCs w:val="24"/>
              </w:rPr>
              <w:t xml:space="preserve">155800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49E4">
              <w:rPr>
                <w:rFonts w:ascii="Arial" w:eastAsia="Arial" w:hAnsi="Arial" w:cs="Arial"/>
                <w:sz w:val="24"/>
                <w:szCs w:val="24"/>
              </w:rPr>
              <w:t xml:space="preserve">38900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49E4">
              <w:rPr>
                <w:rFonts w:ascii="Arial" w:eastAsia="Arial" w:hAnsi="Arial" w:cs="Arial"/>
                <w:sz w:val="24"/>
                <w:szCs w:val="24"/>
              </w:rPr>
              <w:t xml:space="preserve">48900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49E4">
              <w:rPr>
                <w:rFonts w:ascii="Arial" w:eastAsia="Arial" w:hAnsi="Arial" w:cs="Arial"/>
                <w:sz w:val="24"/>
                <w:szCs w:val="24"/>
              </w:rPr>
              <w:t xml:space="preserve">68000 </w:t>
            </w:r>
          </w:p>
        </w:tc>
      </w:tr>
      <w:tr w:rsidR="00EE3683" w:rsidRPr="004C49E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49E4">
              <w:rPr>
                <w:rFonts w:ascii="Arial" w:eastAsia="Arial" w:hAnsi="Arial" w:cs="Arial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49E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49E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49E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3" w:rsidRPr="004C49E4" w:rsidRDefault="00D56812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E3683" w:rsidRPr="004C49E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49E4">
              <w:rPr>
                <w:rFonts w:ascii="Arial" w:eastAsia="Arial" w:hAnsi="Arial" w:cs="Arial"/>
                <w:sz w:val="24"/>
                <w:szCs w:val="24"/>
              </w:rPr>
              <w:t>Из общего объема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E3683" w:rsidRPr="004C49E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49E4">
              <w:rPr>
                <w:rFonts w:ascii="Arial" w:eastAsia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49E4">
              <w:rPr>
                <w:rFonts w:ascii="Arial" w:eastAsia="Arial" w:hAnsi="Arial" w:cs="Arial"/>
                <w:sz w:val="24"/>
                <w:szCs w:val="24"/>
              </w:rPr>
              <w:t>155800</w:t>
            </w:r>
            <w:r w:rsidR="00D5681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49E4">
              <w:rPr>
                <w:rFonts w:ascii="Arial" w:eastAsia="Arial" w:hAnsi="Arial" w:cs="Arial"/>
                <w:sz w:val="24"/>
                <w:szCs w:val="24"/>
              </w:rPr>
              <w:t xml:space="preserve">38900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49E4">
              <w:rPr>
                <w:rFonts w:ascii="Arial" w:eastAsia="Arial" w:hAnsi="Arial" w:cs="Arial"/>
                <w:sz w:val="24"/>
                <w:szCs w:val="24"/>
              </w:rPr>
              <w:t xml:space="preserve">48900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3" w:rsidRPr="004C49E4" w:rsidRDefault="00EE3683" w:rsidP="004C49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49E4">
              <w:rPr>
                <w:rFonts w:ascii="Arial" w:eastAsia="Arial" w:hAnsi="Arial" w:cs="Arial"/>
                <w:sz w:val="24"/>
                <w:szCs w:val="24"/>
              </w:rPr>
              <w:t>68000</w:t>
            </w:r>
            <w:r w:rsidR="00D5681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E3683" w:rsidRPr="004C49E4" w:rsidRDefault="00EE3683" w:rsidP="004C49E4">
      <w:pPr>
        <w:jc w:val="center"/>
        <w:rPr>
          <w:rFonts w:ascii="Arial" w:eastAsia="Arial" w:hAnsi="Arial" w:cs="Arial"/>
          <w:sz w:val="24"/>
          <w:szCs w:val="24"/>
        </w:rPr>
      </w:pPr>
    </w:p>
    <w:p w:rsidR="00EE3683" w:rsidRPr="004C49E4" w:rsidRDefault="00EE3683" w:rsidP="004C49E4">
      <w:pPr>
        <w:jc w:val="both"/>
        <w:rPr>
          <w:rFonts w:ascii="Arial" w:hAnsi="Arial" w:cs="Arial"/>
          <w:b/>
          <w:sz w:val="24"/>
          <w:szCs w:val="24"/>
          <w:shd w:val="clear" w:color="auto" w:fill="FF00FF"/>
        </w:rPr>
      </w:pPr>
    </w:p>
    <w:p w:rsidR="00EE3683" w:rsidRPr="004C49E4" w:rsidRDefault="00EE3683" w:rsidP="004C49E4">
      <w:pPr>
        <w:jc w:val="both"/>
        <w:rPr>
          <w:rFonts w:ascii="Arial" w:hAnsi="Arial" w:cs="Arial"/>
          <w:b/>
          <w:sz w:val="24"/>
          <w:szCs w:val="24"/>
          <w:shd w:val="clear" w:color="auto" w:fill="FF00FF"/>
        </w:rPr>
      </w:pPr>
    </w:p>
    <w:p w:rsidR="00EE3683" w:rsidRPr="004C49E4" w:rsidRDefault="00EE3683" w:rsidP="004C49E4">
      <w:pPr>
        <w:jc w:val="both"/>
        <w:rPr>
          <w:rFonts w:ascii="Arial" w:hAnsi="Arial" w:cs="Arial"/>
          <w:b/>
          <w:sz w:val="24"/>
          <w:szCs w:val="24"/>
          <w:shd w:val="clear" w:color="auto" w:fill="FF00FF"/>
        </w:rPr>
      </w:pPr>
    </w:p>
    <w:p w:rsidR="00EE3683" w:rsidRPr="004C49E4" w:rsidRDefault="00EE3683" w:rsidP="004C49E4">
      <w:pPr>
        <w:jc w:val="both"/>
        <w:rPr>
          <w:rFonts w:ascii="Arial" w:hAnsi="Arial" w:cs="Arial"/>
          <w:b/>
          <w:sz w:val="24"/>
          <w:szCs w:val="24"/>
          <w:shd w:val="clear" w:color="auto" w:fill="FF00FF"/>
        </w:rPr>
      </w:pPr>
    </w:p>
    <w:p w:rsidR="00EE3683" w:rsidRPr="004C49E4" w:rsidRDefault="00EE3683" w:rsidP="004C49E4">
      <w:pPr>
        <w:jc w:val="both"/>
        <w:rPr>
          <w:rFonts w:ascii="Arial" w:hAnsi="Arial" w:cs="Arial"/>
          <w:b/>
          <w:sz w:val="24"/>
          <w:szCs w:val="24"/>
          <w:shd w:val="clear" w:color="auto" w:fill="FF00FF"/>
        </w:rPr>
      </w:pPr>
    </w:p>
    <w:p w:rsidR="00EE3683" w:rsidRPr="004C49E4" w:rsidRDefault="00EE3683" w:rsidP="004C49E4">
      <w:pPr>
        <w:jc w:val="both"/>
        <w:rPr>
          <w:rFonts w:ascii="Arial" w:hAnsi="Arial" w:cs="Arial"/>
          <w:b/>
          <w:sz w:val="24"/>
          <w:szCs w:val="24"/>
          <w:shd w:val="clear" w:color="auto" w:fill="FF00FF"/>
        </w:rPr>
      </w:pPr>
    </w:p>
    <w:p w:rsidR="00EE3683" w:rsidRPr="004C49E4" w:rsidRDefault="00EE3683" w:rsidP="004C49E4">
      <w:pPr>
        <w:jc w:val="both"/>
        <w:rPr>
          <w:rFonts w:ascii="Arial" w:hAnsi="Arial" w:cs="Arial"/>
          <w:b/>
          <w:sz w:val="24"/>
          <w:szCs w:val="24"/>
          <w:shd w:val="clear" w:color="auto" w:fill="FF00FF"/>
        </w:rPr>
      </w:pPr>
    </w:p>
    <w:p w:rsidR="00EE3683" w:rsidRPr="004C49E4" w:rsidRDefault="00EE3683" w:rsidP="004C49E4">
      <w:pPr>
        <w:jc w:val="both"/>
        <w:rPr>
          <w:rFonts w:ascii="Arial" w:hAnsi="Arial" w:cs="Arial"/>
          <w:b/>
          <w:sz w:val="24"/>
          <w:szCs w:val="24"/>
          <w:shd w:val="clear" w:color="auto" w:fill="FF00FF"/>
        </w:rPr>
      </w:pPr>
    </w:p>
    <w:p w:rsidR="00EE3683" w:rsidRPr="004C49E4" w:rsidRDefault="00EE3683" w:rsidP="004C49E4">
      <w:pPr>
        <w:jc w:val="both"/>
        <w:rPr>
          <w:rFonts w:ascii="Arial" w:hAnsi="Arial" w:cs="Arial"/>
          <w:b/>
          <w:sz w:val="24"/>
          <w:szCs w:val="24"/>
          <w:shd w:val="clear" w:color="auto" w:fill="FF00FF"/>
        </w:rPr>
      </w:pPr>
    </w:p>
    <w:p w:rsidR="00EE3683" w:rsidRPr="004C49E4" w:rsidRDefault="00EE3683" w:rsidP="004C49E4">
      <w:pPr>
        <w:jc w:val="both"/>
        <w:rPr>
          <w:rFonts w:ascii="Arial" w:hAnsi="Arial" w:cs="Arial"/>
          <w:b/>
          <w:sz w:val="24"/>
          <w:szCs w:val="24"/>
          <w:shd w:val="clear" w:color="auto" w:fill="FF00FF"/>
        </w:rPr>
      </w:pPr>
    </w:p>
    <w:p w:rsidR="00EE3683" w:rsidRPr="004C49E4" w:rsidRDefault="00EE3683" w:rsidP="004C49E4">
      <w:pPr>
        <w:jc w:val="both"/>
        <w:rPr>
          <w:rFonts w:ascii="Arial" w:hAnsi="Arial" w:cs="Arial"/>
          <w:b/>
          <w:sz w:val="24"/>
          <w:szCs w:val="24"/>
          <w:shd w:val="clear" w:color="auto" w:fill="FF00FF"/>
        </w:rPr>
      </w:pPr>
    </w:p>
    <w:p w:rsidR="00EE3683" w:rsidRPr="004C49E4" w:rsidRDefault="00EE3683" w:rsidP="004C49E4">
      <w:pPr>
        <w:jc w:val="both"/>
        <w:rPr>
          <w:rFonts w:ascii="Arial" w:hAnsi="Arial" w:cs="Arial"/>
          <w:b/>
          <w:sz w:val="24"/>
          <w:szCs w:val="24"/>
          <w:shd w:val="clear" w:color="auto" w:fill="FF00FF"/>
        </w:rPr>
      </w:pPr>
    </w:p>
    <w:p w:rsidR="00EE3683" w:rsidRPr="004C49E4" w:rsidRDefault="00EE3683" w:rsidP="004C49E4">
      <w:pPr>
        <w:jc w:val="both"/>
        <w:rPr>
          <w:rFonts w:ascii="Arial" w:hAnsi="Arial" w:cs="Arial"/>
          <w:b/>
          <w:sz w:val="24"/>
          <w:szCs w:val="24"/>
          <w:shd w:val="clear" w:color="auto" w:fill="FF00FF"/>
        </w:rPr>
      </w:pPr>
    </w:p>
    <w:p w:rsidR="00435688" w:rsidRPr="004C49E4" w:rsidRDefault="00435688" w:rsidP="004C49E4">
      <w:pPr>
        <w:jc w:val="both"/>
        <w:rPr>
          <w:rFonts w:ascii="Arial" w:hAnsi="Arial" w:cs="Arial"/>
          <w:b/>
          <w:sz w:val="24"/>
          <w:szCs w:val="24"/>
          <w:shd w:val="clear" w:color="auto" w:fill="FF00FF"/>
        </w:rPr>
      </w:pPr>
    </w:p>
    <w:p w:rsidR="00435688" w:rsidRPr="004C49E4" w:rsidRDefault="00435688" w:rsidP="004C49E4">
      <w:pPr>
        <w:jc w:val="both"/>
        <w:rPr>
          <w:rFonts w:ascii="Arial" w:hAnsi="Arial" w:cs="Arial"/>
          <w:b/>
          <w:sz w:val="24"/>
          <w:szCs w:val="24"/>
          <w:shd w:val="clear" w:color="auto" w:fill="FF00FF"/>
        </w:rPr>
      </w:pPr>
    </w:p>
    <w:p w:rsidR="00435688" w:rsidRPr="004C49E4" w:rsidRDefault="00435688" w:rsidP="004C49E4">
      <w:pPr>
        <w:jc w:val="both"/>
        <w:rPr>
          <w:rFonts w:ascii="Arial" w:hAnsi="Arial" w:cs="Arial"/>
          <w:b/>
          <w:sz w:val="24"/>
          <w:szCs w:val="24"/>
          <w:shd w:val="clear" w:color="auto" w:fill="FF00FF"/>
        </w:rPr>
      </w:pPr>
    </w:p>
    <w:p w:rsidR="00435688" w:rsidRPr="004C49E4" w:rsidRDefault="00435688" w:rsidP="004C49E4">
      <w:pPr>
        <w:jc w:val="both"/>
        <w:rPr>
          <w:rFonts w:ascii="Arial" w:hAnsi="Arial" w:cs="Arial"/>
          <w:b/>
          <w:sz w:val="24"/>
          <w:szCs w:val="24"/>
          <w:shd w:val="clear" w:color="auto" w:fill="FF00FF"/>
        </w:rPr>
      </w:pPr>
    </w:p>
    <w:p w:rsidR="00435688" w:rsidRPr="004C49E4" w:rsidRDefault="00435688" w:rsidP="004C49E4">
      <w:pPr>
        <w:jc w:val="both"/>
        <w:rPr>
          <w:rFonts w:ascii="Arial" w:hAnsi="Arial" w:cs="Arial"/>
          <w:b/>
          <w:sz w:val="24"/>
          <w:szCs w:val="24"/>
          <w:shd w:val="clear" w:color="auto" w:fill="FF00FF"/>
        </w:rPr>
      </w:pPr>
    </w:p>
    <w:p w:rsidR="00435688" w:rsidRPr="004C49E4" w:rsidRDefault="00435688" w:rsidP="004C49E4">
      <w:pPr>
        <w:jc w:val="both"/>
        <w:rPr>
          <w:rFonts w:ascii="Arial" w:hAnsi="Arial" w:cs="Arial"/>
          <w:b/>
          <w:sz w:val="24"/>
          <w:szCs w:val="24"/>
          <w:shd w:val="clear" w:color="auto" w:fill="FF00FF"/>
        </w:rPr>
      </w:pPr>
    </w:p>
    <w:p w:rsidR="00435688" w:rsidRPr="004C49E4" w:rsidRDefault="00435688" w:rsidP="004C49E4">
      <w:pPr>
        <w:jc w:val="both"/>
        <w:rPr>
          <w:rFonts w:ascii="Arial" w:hAnsi="Arial" w:cs="Arial"/>
          <w:b/>
          <w:sz w:val="24"/>
          <w:szCs w:val="24"/>
          <w:shd w:val="clear" w:color="auto" w:fill="FF00FF"/>
        </w:rPr>
      </w:pPr>
    </w:p>
    <w:p w:rsidR="00435688" w:rsidRPr="004C49E4" w:rsidRDefault="00435688" w:rsidP="004C49E4">
      <w:pPr>
        <w:jc w:val="both"/>
        <w:rPr>
          <w:rFonts w:ascii="Arial" w:hAnsi="Arial" w:cs="Arial"/>
          <w:b/>
          <w:sz w:val="24"/>
          <w:szCs w:val="24"/>
          <w:shd w:val="clear" w:color="auto" w:fill="FF00FF"/>
        </w:rPr>
      </w:pPr>
    </w:p>
    <w:p w:rsidR="00435688" w:rsidRPr="004C49E4" w:rsidRDefault="00435688" w:rsidP="004C49E4">
      <w:pPr>
        <w:jc w:val="both"/>
        <w:rPr>
          <w:rFonts w:ascii="Arial" w:hAnsi="Arial" w:cs="Arial"/>
          <w:b/>
          <w:sz w:val="24"/>
          <w:szCs w:val="24"/>
          <w:shd w:val="clear" w:color="auto" w:fill="FF00FF"/>
        </w:rPr>
      </w:pPr>
    </w:p>
    <w:p w:rsidR="00435688" w:rsidRPr="004C49E4" w:rsidRDefault="00435688" w:rsidP="004C49E4">
      <w:pPr>
        <w:jc w:val="both"/>
        <w:rPr>
          <w:rFonts w:ascii="Arial" w:hAnsi="Arial" w:cs="Arial"/>
          <w:b/>
          <w:sz w:val="24"/>
          <w:szCs w:val="24"/>
          <w:shd w:val="clear" w:color="auto" w:fill="FF00FF"/>
        </w:rPr>
      </w:pPr>
    </w:p>
    <w:p w:rsidR="00435688" w:rsidRPr="004C49E4" w:rsidRDefault="00435688" w:rsidP="004C49E4">
      <w:pPr>
        <w:jc w:val="both"/>
        <w:rPr>
          <w:rFonts w:ascii="Arial" w:hAnsi="Arial" w:cs="Arial"/>
          <w:b/>
          <w:sz w:val="24"/>
          <w:szCs w:val="24"/>
          <w:shd w:val="clear" w:color="auto" w:fill="FF00FF"/>
        </w:rPr>
      </w:pPr>
    </w:p>
    <w:p w:rsidR="00435688" w:rsidRPr="004C49E4" w:rsidRDefault="00435688" w:rsidP="004C49E4">
      <w:pPr>
        <w:jc w:val="both"/>
        <w:rPr>
          <w:rFonts w:ascii="Arial" w:hAnsi="Arial" w:cs="Arial"/>
          <w:b/>
          <w:sz w:val="24"/>
          <w:szCs w:val="24"/>
          <w:shd w:val="clear" w:color="auto" w:fill="FF00FF"/>
        </w:rPr>
      </w:pPr>
    </w:p>
    <w:p w:rsidR="00EE3683" w:rsidRPr="004C49E4" w:rsidRDefault="00662C92" w:rsidP="00662C92">
      <w:pPr>
        <w:ind w:firstLine="3119"/>
        <w:jc w:val="right"/>
        <w:rPr>
          <w:rFonts w:ascii="Arial" w:eastAsia="Arial" w:hAnsi="Arial" w:cs="Arial"/>
          <w:sz w:val="24"/>
          <w:szCs w:val="24"/>
        </w:rPr>
      </w:pPr>
      <w:proofErr w:type="spellStart"/>
      <w:r w:rsidRPr="004C49E4">
        <w:rPr>
          <w:rFonts w:ascii="Arial" w:eastAsia="Arial" w:hAnsi="Arial" w:cs="Arial"/>
          <w:sz w:val="24"/>
          <w:szCs w:val="24"/>
        </w:rPr>
        <w:t>Приложение№</w:t>
      </w:r>
      <w:proofErr w:type="spellEnd"/>
      <w:r w:rsidRPr="004C49E4">
        <w:rPr>
          <w:rFonts w:ascii="Arial" w:eastAsia="Arial" w:hAnsi="Arial" w:cs="Arial"/>
          <w:sz w:val="24"/>
          <w:szCs w:val="24"/>
        </w:rPr>
        <w:t xml:space="preserve"> 4</w:t>
      </w:r>
    </w:p>
    <w:p w:rsidR="00EE3683" w:rsidRPr="004C49E4" w:rsidRDefault="00EE3683" w:rsidP="00662C92">
      <w:pPr>
        <w:ind w:firstLine="3119"/>
        <w:jc w:val="right"/>
        <w:rPr>
          <w:rFonts w:ascii="Arial" w:eastAsia="Arial" w:hAnsi="Arial" w:cs="Arial"/>
          <w:sz w:val="24"/>
          <w:szCs w:val="24"/>
        </w:rPr>
      </w:pPr>
      <w:r w:rsidRPr="004C49E4">
        <w:rPr>
          <w:rFonts w:ascii="Arial" w:eastAsia="Arial" w:hAnsi="Arial" w:cs="Arial"/>
          <w:sz w:val="24"/>
          <w:szCs w:val="24"/>
        </w:rPr>
        <w:t>к областной целевой программе «</w:t>
      </w:r>
      <w:proofErr w:type="gramStart"/>
      <w:r w:rsidRPr="004C49E4">
        <w:rPr>
          <w:rFonts w:ascii="Arial" w:eastAsia="Arial" w:hAnsi="Arial" w:cs="Arial"/>
          <w:sz w:val="24"/>
          <w:szCs w:val="24"/>
        </w:rPr>
        <w:t>Комплексная</w:t>
      </w:r>
      <w:proofErr w:type="gramEnd"/>
      <w:r w:rsidRPr="004C49E4">
        <w:rPr>
          <w:rFonts w:ascii="Arial" w:eastAsia="Arial" w:hAnsi="Arial" w:cs="Arial"/>
          <w:sz w:val="24"/>
          <w:szCs w:val="24"/>
        </w:rPr>
        <w:t xml:space="preserve"> </w:t>
      </w:r>
    </w:p>
    <w:p w:rsidR="00EE3683" w:rsidRPr="004C49E4" w:rsidRDefault="00EE3683" w:rsidP="00662C92">
      <w:pPr>
        <w:ind w:firstLine="3119"/>
        <w:jc w:val="right"/>
        <w:rPr>
          <w:rFonts w:ascii="Arial" w:eastAsia="Arial" w:hAnsi="Arial" w:cs="Arial"/>
          <w:sz w:val="24"/>
          <w:szCs w:val="24"/>
        </w:rPr>
      </w:pPr>
      <w:r w:rsidRPr="004C49E4">
        <w:rPr>
          <w:rFonts w:ascii="Arial" w:eastAsia="Arial" w:hAnsi="Arial" w:cs="Arial"/>
          <w:sz w:val="24"/>
          <w:szCs w:val="24"/>
        </w:rPr>
        <w:t xml:space="preserve">межведомственная программа по профилактике </w:t>
      </w:r>
    </w:p>
    <w:p w:rsidR="00EE3683" w:rsidRPr="004C49E4" w:rsidRDefault="00EE3683" w:rsidP="00662C92">
      <w:pPr>
        <w:ind w:firstLine="3119"/>
        <w:jc w:val="right"/>
        <w:rPr>
          <w:rFonts w:ascii="Arial" w:eastAsia="Arial" w:hAnsi="Arial" w:cs="Arial"/>
          <w:sz w:val="24"/>
          <w:szCs w:val="24"/>
        </w:rPr>
      </w:pPr>
      <w:r w:rsidRPr="004C49E4">
        <w:rPr>
          <w:rFonts w:ascii="Arial" w:eastAsia="Arial" w:hAnsi="Arial" w:cs="Arial"/>
          <w:sz w:val="24"/>
          <w:szCs w:val="24"/>
        </w:rPr>
        <w:t xml:space="preserve">преступлений и иных правонарушений </w:t>
      </w:r>
    </w:p>
    <w:p w:rsidR="00EE3683" w:rsidRPr="004C49E4" w:rsidRDefault="00EE3683" w:rsidP="00662C92">
      <w:pPr>
        <w:ind w:firstLine="3119"/>
        <w:jc w:val="right"/>
        <w:rPr>
          <w:rFonts w:ascii="Arial" w:eastAsia="Arial" w:hAnsi="Arial" w:cs="Arial"/>
          <w:sz w:val="24"/>
          <w:szCs w:val="24"/>
        </w:rPr>
      </w:pPr>
      <w:r w:rsidRPr="004C49E4">
        <w:rPr>
          <w:rFonts w:ascii="Arial" w:eastAsia="Arial" w:hAnsi="Arial" w:cs="Arial"/>
          <w:sz w:val="24"/>
          <w:szCs w:val="24"/>
        </w:rPr>
        <w:t>в Курской области на 2012 – 2014 годы»</w:t>
      </w:r>
    </w:p>
    <w:p w:rsidR="00EE3683" w:rsidRPr="004C49E4" w:rsidRDefault="00EE3683" w:rsidP="004C49E4">
      <w:pPr>
        <w:autoSpaceDE w:val="0"/>
        <w:ind w:firstLine="540"/>
        <w:jc w:val="both"/>
        <w:rPr>
          <w:rFonts w:ascii="Arial" w:eastAsia="Arial" w:hAnsi="Arial" w:cs="Arial"/>
          <w:sz w:val="24"/>
          <w:szCs w:val="24"/>
        </w:rPr>
      </w:pPr>
    </w:p>
    <w:p w:rsidR="00EE3683" w:rsidRPr="004C49E4" w:rsidRDefault="00EE3683" w:rsidP="004C49E4">
      <w:pPr>
        <w:autoSpaceDE w:val="0"/>
        <w:ind w:firstLine="540"/>
        <w:jc w:val="both"/>
        <w:rPr>
          <w:rFonts w:ascii="Arial" w:hAnsi="Arial" w:cs="Arial"/>
          <w:b/>
          <w:bCs/>
          <w:sz w:val="24"/>
          <w:szCs w:val="24"/>
          <w:shd w:val="clear" w:color="auto" w:fill="FF00FF"/>
        </w:rPr>
      </w:pPr>
    </w:p>
    <w:p w:rsidR="00EE3683" w:rsidRPr="004C49E4" w:rsidRDefault="004C49E4" w:rsidP="004C49E4">
      <w:pPr>
        <w:autoSpaceDE w:val="0"/>
        <w:jc w:val="center"/>
        <w:rPr>
          <w:rFonts w:ascii="Arial" w:eastAsia="Arial" w:hAnsi="Arial" w:cs="Arial"/>
          <w:b/>
          <w:sz w:val="24"/>
          <w:szCs w:val="24"/>
        </w:rPr>
      </w:pPr>
      <w:r w:rsidRPr="004C49E4">
        <w:rPr>
          <w:rFonts w:ascii="Arial" w:eastAsia="Arial" w:hAnsi="Arial" w:cs="Arial"/>
          <w:b/>
          <w:sz w:val="24"/>
          <w:szCs w:val="24"/>
        </w:rPr>
        <w:t>МЕТОДИК</w:t>
      </w:r>
      <w:r w:rsidR="00EE3683" w:rsidRPr="004C49E4">
        <w:rPr>
          <w:rFonts w:ascii="Arial" w:eastAsia="Arial" w:hAnsi="Arial" w:cs="Arial"/>
          <w:b/>
          <w:sz w:val="24"/>
          <w:szCs w:val="24"/>
        </w:rPr>
        <w:t>А</w:t>
      </w:r>
    </w:p>
    <w:p w:rsidR="00EE3683" w:rsidRPr="004C49E4" w:rsidRDefault="00EE3683" w:rsidP="004C49E4">
      <w:pPr>
        <w:autoSpaceDE w:val="0"/>
        <w:jc w:val="center"/>
        <w:rPr>
          <w:rFonts w:ascii="Arial" w:eastAsia="Arial" w:hAnsi="Arial" w:cs="Arial"/>
          <w:b/>
          <w:sz w:val="24"/>
          <w:szCs w:val="24"/>
        </w:rPr>
      </w:pPr>
      <w:r w:rsidRPr="004C49E4">
        <w:rPr>
          <w:rFonts w:ascii="Arial" w:eastAsia="Arial" w:hAnsi="Arial" w:cs="Arial"/>
          <w:b/>
          <w:sz w:val="24"/>
          <w:szCs w:val="24"/>
        </w:rPr>
        <w:t xml:space="preserve">оценки эффективности областной целевой программы </w:t>
      </w:r>
    </w:p>
    <w:p w:rsidR="00EE3683" w:rsidRPr="004C49E4" w:rsidRDefault="00EE3683" w:rsidP="004C49E4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4C49E4">
        <w:rPr>
          <w:rFonts w:ascii="Arial" w:eastAsia="Arial" w:hAnsi="Arial" w:cs="Arial"/>
          <w:b/>
          <w:sz w:val="24"/>
          <w:szCs w:val="24"/>
        </w:rPr>
        <w:t>«Комплексная межведомственная программа по профилактике преступлений и иных</w:t>
      </w:r>
      <w:r w:rsidR="00D56812">
        <w:rPr>
          <w:rFonts w:ascii="Arial" w:eastAsia="Arial" w:hAnsi="Arial" w:cs="Arial"/>
          <w:b/>
          <w:sz w:val="24"/>
          <w:szCs w:val="24"/>
        </w:rPr>
        <w:t xml:space="preserve"> </w:t>
      </w:r>
      <w:r w:rsidRPr="004C49E4">
        <w:rPr>
          <w:rFonts w:ascii="Arial" w:eastAsia="Arial" w:hAnsi="Arial" w:cs="Arial"/>
          <w:b/>
          <w:sz w:val="24"/>
          <w:szCs w:val="24"/>
        </w:rPr>
        <w:t xml:space="preserve">правонарушений </w:t>
      </w:r>
      <w:proofErr w:type="gramStart"/>
      <w:r w:rsidRPr="004C49E4">
        <w:rPr>
          <w:rFonts w:ascii="Arial" w:eastAsia="Arial" w:hAnsi="Arial" w:cs="Arial"/>
          <w:b/>
          <w:sz w:val="24"/>
          <w:szCs w:val="24"/>
        </w:rPr>
        <w:t>в</w:t>
      </w:r>
      <w:proofErr w:type="gramEnd"/>
      <w:r w:rsidRPr="004C49E4">
        <w:rPr>
          <w:rFonts w:ascii="Arial" w:eastAsia="Arial" w:hAnsi="Arial" w:cs="Arial"/>
          <w:b/>
          <w:sz w:val="24"/>
          <w:szCs w:val="24"/>
        </w:rPr>
        <w:t xml:space="preserve"> Курской</w:t>
      </w:r>
    </w:p>
    <w:p w:rsidR="00EE3683" w:rsidRPr="004C49E4" w:rsidRDefault="00EE3683" w:rsidP="004C49E4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4C49E4">
        <w:rPr>
          <w:rFonts w:ascii="Arial" w:eastAsia="Arial" w:hAnsi="Arial" w:cs="Arial"/>
          <w:b/>
          <w:sz w:val="24"/>
          <w:szCs w:val="24"/>
        </w:rPr>
        <w:t>области на 2012 – 2014 годы»</w:t>
      </w:r>
    </w:p>
    <w:p w:rsidR="00EE3683" w:rsidRPr="004C49E4" w:rsidRDefault="00EE3683" w:rsidP="004C49E4">
      <w:pPr>
        <w:autoSpaceDE w:val="0"/>
        <w:jc w:val="center"/>
        <w:rPr>
          <w:rFonts w:ascii="Arial" w:eastAsia="Arial" w:hAnsi="Arial" w:cs="Arial"/>
          <w:b/>
          <w:sz w:val="24"/>
          <w:szCs w:val="24"/>
        </w:rPr>
      </w:pPr>
      <w:r w:rsidRPr="004C49E4">
        <w:rPr>
          <w:rFonts w:ascii="Arial" w:eastAsia="Arial" w:hAnsi="Arial" w:cs="Arial"/>
          <w:b/>
          <w:sz w:val="24"/>
          <w:szCs w:val="24"/>
        </w:rPr>
        <w:t>(по итогам ее исполнения за отчетный период &lt;*&gt;)</w:t>
      </w:r>
    </w:p>
    <w:p w:rsidR="00EE3683" w:rsidRPr="004C49E4" w:rsidRDefault="00EE3683" w:rsidP="004C49E4">
      <w:pPr>
        <w:autoSpaceDE w:val="0"/>
        <w:ind w:firstLine="540"/>
        <w:jc w:val="both"/>
        <w:rPr>
          <w:rFonts w:ascii="Arial" w:eastAsia="Arial" w:hAnsi="Arial" w:cs="Arial"/>
          <w:b/>
          <w:sz w:val="24"/>
          <w:szCs w:val="24"/>
        </w:rPr>
      </w:pP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1. Оценка эффективности реализации Программы (далее - оценка) осуществляется государственным заказчиком-координатором областной целевой программы «Комплексная межведомственная программа по профилактике преступлений и иных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правонарушений</w:t>
      </w:r>
      <w:r w:rsidR="00D56812">
        <w:rPr>
          <w:rFonts w:ascii="Arial" w:hAnsi="Arial" w:cs="Arial"/>
          <w:sz w:val="24"/>
          <w:szCs w:val="24"/>
        </w:rPr>
        <w:t xml:space="preserve"> </w:t>
      </w:r>
      <w:r w:rsidRPr="004C49E4">
        <w:rPr>
          <w:rFonts w:ascii="Arial" w:hAnsi="Arial" w:cs="Arial"/>
          <w:sz w:val="24"/>
          <w:szCs w:val="24"/>
        </w:rPr>
        <w:t>в Курской области на 2012 – 2014 годы» по итогам ее исполнения за отчетный период.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C49E4">
        <w:rPr>
          <w:rFonts w:ascii="Arial" w:hAnsi="Arial" w:cs="Arial"/>
          <w:sz w:val="24"/>
          <w:szCs w:val="24"/>
        </w:rPr>
        <w:t>Источником информации для оценки эффективности реализации Программы являются комитет социального обеспечения Курской области, УФСИН России по Курской области, УМВД России по Курской области, комитет строительства и архитектуры Курской области, комитет по труду и занятости населения Курской области, комиссия по делам несовершеннолетних и защите их прав при Правительстве Курской области, комитет здравоохранения Курской области, комитет образования и науки Курской области и</w:t>
      </w:r>
      <w:proofErr w:type="gramEnd"/>
      <w:r w:rsidRPr="004C49E4">
        <w:rPr>
          <w:rFonts w:ascii="Arial" w:hAnsi="Arial" w:cs="Arial"/>
          <w:sz w:val="24"/>
          <w:szCs w:val="24"/>
        </w:rPr>
        <w:t xml:space="preserve"> другие исполнители программных мероприятий, указанные в графе «Исполнители мероприятий» первыми. 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3. Оценка осуществляется по следующим критериям: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3.1. Степень достижения за отчетный период запланированных значений целевых индикаторов и показателей.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Оценка достижения запланированных результатов по каждому расчетному и базовому показателям за отчетный период измеряется на основании процентного сопоставления фактически достигнутых значений целевых индикаторов за отчетный период с их плановыми значениями за отчетный период по следующей формуле: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EE3683" w:rsidRPr="004C49E4" w:rsidRDefault="00D56812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E3683" w:rsidRPr="004C49E4">
        <w:rPr>
          <w:rFonts w:ascii="Arial" w:hAnsi="Arial" w:cs="Arial"/>
          <w:sz w:val="24"/>
          <w:szCs w:val="24"/>
        </w:rPr>
        <w:t xml:space="preserve">Ф </w:t>
      </w:r>
      <w:proofErr w:type="spellStart"/>
      <w:r w:rsidR="00EE3683" w:rsidRPr="004C49E4">
        <w:rPr>
          <w:rFonts w:ascii="Arial" w:hAnsi="Arial" w:cs="Arial"/>
          <w:sz w:val="24"/>
          <w:szCs w:val="24"/>
        </w:rPr>
        <w:t>x</w:t>
      </w:r>
      <w:proofErr w:type="spellEnd"/>
      <w:r w:rsidR="00EE3683" w:rsidRPr="004C49E4">
        <w:rPr>
          <w:rFonts w:ascii="Arial" w:hAnsi="Arial" w:cs="Arial"/>
          <w:sz w:val="24"/>
          <w:szCs w:val="24"/>
        </w:rPr>
        <w:t xml:space="preserve"> 100%</w:t>
      </w:r>
    </w:p>
    <w:p w:rsidR="00EE3683" w:rsidRPr="004C49E4" w:rsidRDefault="00D56812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E3683" w:rsidRPr="004C49E4">
        <w:rPr>
          <w:rFonts w:ascii="Arial" w:hAnsi="Arial" w:cs="Arial"/>
          <w:sz w:val="24"/>
          <w:szCs w:val="24"/>
        </w:rPr>
        <w:t>И = ---------------,</w:t>
      </w:r>
    </w:p>
    <w:p w:rsidR="00EE3683" w:rsidRPr="004C49E4" w:rsidRDefault="00D56812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3683" w:rsidRPr="004C49E4">
        <w:rPr>
          <w:rFonts w:ascii="Arial" w:hAnsi="Arial" w:cs="Arial"/>
          <w:sz w:val="24"/>
          <w:szCs w:val="24"/>
        </w:rPr>
        <w:t>П</w:t>
      </w:r>
      <w:proofErr w:type="gramEnd"/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где: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И - оценка достижения запланированных результатов;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Ф - фактически достигнутые значения целевых индикаторов;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C49E4">
        <w:rPr>
          <w:rFonts w:ascii="Arial" w:hAnsi="Arial" w:cs="Arial"/>
          <w:sz w:val="24"/>
          <w:szCs w:val="24"/>
        </w:rPr>
        <w:t>П</w:t>
      </w:r>
      <w:proofErr w:type="gramEnd"/>
      <w:r w:rsidRPr="004C49E4">
        <w:rPr>
          <w:rFonts w:ascii="Arial" w:hAnsi="Arial" w:cs="Arial"/>
          <w:sz w:val="24"/>
          <w:szCs w:val="24"/>
        </w:rPr>
        <w:t xml:space="preserve"> - плановые значения.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Фактически значения целевых индикаторов за отчетный определяются путем мониторинга, включающего в себя сбор и анализ информации о выполнении показателей.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3.2. Уровень финансирования за отчетный период мероприятий Программы от запланированных объемов.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lastRenderedPageBreak/>
        <w:t>Оценка уровня финансирования по каждому мероприятию за отчетный период измеряется на основании процентного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EE3683" w:rsidRPr="004C49E4" w:rsidRDefault="00D56812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683" w:rsidRPr="004C49E4">
        <w:rPr>
          <w:rFonts w:ascii="Arial" w:hAnsi="Arial" w:cs="Arial"/>
          <w:sz w:val="24"/>
          <w:szCs w:val="24"/>
        </w:rPr>
        <w:t>Фф</w:t>
      </w:r>
      <w:proofErr w:type="spellEnd"/>
      <w:r w:rsidR="00EE3683" w:rsidRPr="004C49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683" w:rsidRPr="004C49E4">
        <w:rPr>
          <w:rFonts w:ascii="Arial" w:hAnsi="Arial" w:cs="Arial"/>
          <w:sz w:val="24"/>
          <w:szCs w:val="24"/>
        </w:rPr>
        <w:t>x</w:t>
      </w:r>
      <w:proofErr w:type="spellEnd"/>
      <w:r w:rsidR="00EE3683" w:rsidRPr="004C49E4">
        <w:rPr>
          <w:rFonts w:ascii="Arial" w:hAnsi="Arial" w:cs="Arial"/>
          <w:sz w:val="24"/>
          <w:szCs w:val="24"/>
        </w:rPr>
        <w:t xml:space="preserve"> 100%</w:t>
      </w:r>
    </w:p>
    <w:p w:rsidR="00EE3683" w:rsidRPr="004C49E4" w:rsidRDefault="00D56812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E3683" w:rsidRPr="004C49E4">
        <w:rPr>
          <w:rFonts w:ascii="Arial" w:hAnsi="Arial" w:cs="Arial"/>
          <w:sz w:val="24"/>
          <w:szCs w:val="24"/>
        </w:rPr>
        <w:t>Фи = ----------------,</w:t>
      </w:r>
    </w:p>
    <w:p w:rsidR="00EE3683" w:rsidRPr="004C49E4" w:rsidRDefault="00D56812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683" w:rsidRPr="004C49E4">
        <w:rPr>
          <w:rFonts w:ascii="Arial" w:hAnsi="Arial" w:cs="Arial"/>
          <w:sz w:val="24"/>
          <w:szCs w:val="24"/>
        </w:rPr>
        <w:t>Фп</w:t>
      </w:r>
      <w:proofErr w:type="spellEnd"/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где: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Фи - оценка уровня финансирования мероприятий,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C49E4">
        <w:rPr>
          <w:rFonts w:ascii="Arial" w:hAnsi="Arial" w:cs="Arial"/>
          <w:sz w:val="24"/>
          <w:szCs w:val="24"/>
        </w:rPr>
        <w:t>Фф</w:t>
      </w:r>
      <w:proofErr w:type="spellEnd"/>
      <w:r w:rsidRPr="004C49E4">
        <w:rPr>
          <w:rFonts w:ascii="Arial" w:hAnsi="Arial" w:cs="Arial"/>
          <w:sz w:val="24"/>
          <w:szCs w:val="24"/>
        </w:rPr>
        <w:t xml:space="preserve"> - фактический уровень финансирования мероприятий,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C49E4">
        <w:rPr>
          <w:rFonts w:ascii="Arial" w:hAnsi="Arial" w:cs="Arial"/>
          <w:sz w:val="24"/>
          <w:szCs w:val="24"/>
        </w:rPr>
        <w:t>Фп</w:t>
      </w:r>
      <w:proofErr w:type="spellEnd"/>
      <w:r w:rsidRPr="004C49E4">
        <w:rPr>
          <w:rFonts w:ascii="Arial" w:hAnsi="Arial" w:cs="Arial"/>
          <w:sz w:val="24"/>
          <w:szCs w:val="24"/>
        </w:rPr>
        <w:t xml:space="preserve"> - объем финансирования мероприятия, предусматриваемый Программой.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3.3. Степень выполнения мероприятий Программы.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Степень выполнения мероприятий Программы измеряется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EE3683" w:rsidRPr="004C49E4" w:rsidRDefault="00D56812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683" w:rsidRPr="004C49E4">
        <w:rPr>
          <w:rFonts w:ascii="Arial" w:hAnsi="Arial" w:cs="Arial"/>
          <w:sz w:val="24"/>
          <w:szCs w:val="24"/>
        </w:rPr>
        <w:t>Мф</w:t>
      </w:r>
      <w:proofErr w:type="spellEnd"/>
      <w:r w:rsidR="00EE3683" w:rsidRPr="004C49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683" w:rsidRPr="004C49E4">
        <w:rPr>
          <w:rFonts w:ascii="Arial" w:hAnsi="Arial" w:cs="Arial"/>
          <w:sz w:val="24"/>
          <w:szCs w:val="24"/>
        </w:rPr>
        <w:t>x</w:t>
      </w:r>
      <w:proofErr w:type="spellEnd"/>
      <w:r w:rsidR="00EE3683" w:rsidRPr="004C49E4">
        <w:rPr>
          <w:rFonts w:ascii="Arial" w:hAnsi="Arial" w:cs="Arial"/>
          <w:sz w:val="24"/>
          <w:szCs w:val="24"/>
        </w:rPr>
        <w:t xml:space="preserve"> 100%</w:t>
      </w:r>
    </w:p>
    <w:p w:rsidR="00EE3683" w:rsidRPr="004C49E4" w:rsidRDefault="00D56812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E3683" w:rsidRPr="004C49E4">
        <w:rPr>
          <w:rFonts w:ascii="Arial" w:hAnsi="Arial" w:cs="Arial"/>
          <w:sz w:val="24"/>
          <w:szCs w:val="24"/>
        </w:rPr>
        <w:t>Ми = ----------------,</w:t>
      </w:r>
    </w:p>
    <w:p w:rsidR="00EE3683" w:rsidRPr="004C49E4" w:rsidRDefault="00D56812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E3683" w:rsidRPr="004C49E4">
        <w:rPr>
          <w:rFonts w:ascii="Arial" w:hAnsi="Arial" w:cs="Arial"/>
          <w:sz w:val="24"/>
          <w:szCs w:val="24"/>
        </w:rPr>
        <w:t>Мп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где: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Ми - степень выполнения мероприятий Программы;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C49E4">
        <w:rPr>
          <w:rFonts w:ascii="Arial" w:hAnsi="Arial" w:cs="Arial"/>
          <w:sz w:val="24"/>
          <w:szCs w:val="24"/>
        </w:rPr>
        <w:t>Мф</w:t>
      </w:r>
      <w:proofErr w:type="spellEnd"/>
      <w:r w:rsidRPr="004C49E4">
        <w:rPr>
          <w:rFonts w:ascii="Arial" w:hAnsi="Arial" w:cs="Arial"/>
          <w:sz w:val="24"/>
          <w:szCs w:val="24"/>
        </w:rPr>
        <w:t xml:space="preserve"> - количество мероприятий Программы, фактически реализованных за отчетный период;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Мп - количество мероприятий Программы, запланированных на отчетный период.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4. На основе проведенной оценки эффективности реализации Программы могут быть сделаны следующие выводы: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эффективность реализации Программы снизилась;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эффективность реализации Программы находится на прежнем уровне;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эффективность реализации Программы повысилась.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--------------------------------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&lt;1&gt; Отчетный финансовый год и в целом за период реализации Программы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Об утверждении областной целевой программы «Комплексная межведомственная программа по профилактике преступлений и иных правонарушений в Курской области на 2012-2014 годы»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 xml:space="preserve">Добавить в закладки Версия для печати 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Вид документа, нормативно-правового акта: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Постановление Администрации Курской области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Орган/источник: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Административно-правовой комитет Администрации Курской области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Дата принятия: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 xml:space="preserve">25.10.2011 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Состояние акта: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Действующий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Номер: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535-па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lastRenderedPageBreak/>
        <w:t>В соответствии со статьей 179 Бюджетного кодекса Российской Федерации Администрация Курской области</w:t>
      </w:r>
      <w:proofErr w:type="gramStart"/>
      <w:r w:rsidRPr="004C49E4">
        <w:rPr>
          <w:rFonts w:ascii="Arial" w:hAnsi="Arial" w:cs="Arial"/>
          <w:sz w:val="24"/>
          <w:szCs w:val="24"/>
        </w:rPr>
        <w:t xml:space="preserve"> </w:t>
      </w:r>
      <w:r w:rsidR="00662C92" w:rsidRPr="004C49E4">
        <w:rPr>
          <w:rFonts w:ascii="Arial" w:hAnsi="Arial" w:cs="Arial"/>
          <w:sz w:val="24"/>
          <w:szCs w:val="24"/>
        </w:rPr>
        <w:t>П</w:t>
      </w:r>
      <w:proofErr w:type="gramEnd"/>
      <w:r w:rsidR="00662C92" w:rsidRPr="004C49E4">
        <w:rPr>
          <w:rFonts w:ascii="Arial" w:hAnsi="Arial" w:cs="Arial"/>
          <w:sz w:val="24"/>
          <w:szCs w:val="24"/>
        </w:rPr>
        <w:t>остановляет</w:t>
      </w:r>
      <w:r w:rsidRPr="004C49E4">
        <w:rPr>
          <w:rFonts w:ascii="Arial" w:hAnsi="Arial" w:cs="Arial"/>
          <w:sz w:val="24"/>
          <w:szCs w:val="24"/>
        </w:rPr>
        <w:t>: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 xml:space="preserve"> 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1. Утвердить прилагаемую областную целевую программу «Комплексная межведомственная программа по профилактике преступлений и иных правонарушений в Курской области на 2012-2014 годы».</w:t>
      </w: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EE3683" w:rsidRPr="004C49E4" w:rsidRDefault="00EE3683" w:rsidP="004C49E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C49E4">
        <w:rPr>
          <w:rFonts w:ascii="Arial" w:hAnsi="Arial" w:cs="Arial"/>
          <w:sz w:val="24"/>
          <w:szCs w:val="24"/>
        </w:rPr>
        <w:t>2. Признать утратившим силу постановление Администрации Курской области от 12.10.2010 г. № 474-па «Об утверждении областной целевой программы «Социальная реабилитация лиц, освободившихся из мест лишения свободы» на 2011-2014 годы.</w:t>
      </w:r>
    </w:p>
    <w:p w:rsidR="00EE3683" w:rsidRPr="00157116" w:rsidRDefault="00EE3683" w:rsidP="004C49E4">
      <w:pPr>
        <w:pStyle w:val="a7"/>
        <w:spacing w:before="0" w:after="0"/>
        <w:jc w:val="both"/>
        <w:rPr>
          <w:rFonts w:ascii="Arial" w:hAnsi="Arial" w:cs="Arial"/>
        </w:rPr>
      </w:pPr>
    </w:p>
    <w:sectPr w:rsidR="00EE3683" w:rsidRPr="00157116" w:rsidSect="00662C92">
      <w:pgSz w:w="11906" w:h="16838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253B11"/>
    <w:rsid w:val="000015A8"/>
    <w:rsid w:val="0001175C"/>
    <w:rsid w:val="00042CA1"/>
    <w:rsid w:val="000B353A"/>
    <w:rsid w:val="000D1737"/>
    <w:rsid w:val="00107825"/>
    <w:rsid w:val="00121B93"/>
    <w:rsid w:val="00157116"/>
    <w:rsid w:val="001579D0"/>
    <w:rsid w:val="00163B15"/>
    <w:rsid w:val="001C5438"/>
    <w:rsid w:val="00253B11"/>
    <w:rsid w:val="002703DE"/>
    <w:rsid w:val="002C33EE"/>
    <w:rsid w:val="003363EB"/>
    <w:rsid w:val="003452A4"/>
    <w:rsid w:val="003978B2"/>
    <w:rsid w:val="0042148F"/>
    <w:rsid w:val="00435688"/>
    <w:rsid w:val="004419EC"/>
    <w:rsid w:val="00472F6D"/>
    <w:rsid w:val="00495C2C"/>
    <w:rsid w:val="004C49E4"/>
    <w:rsid w:val="005141F2"/>
    <w:rsid w:val="005347CA"/>
    <w:rsid w:val="00585D63"/>
    <w:rsid w:val="005A7AB9"/>
    <w:rsid w:val="005B1926"/>
    <w:rsid w:val="005E049D"/>
    <w:rsid w:val="00642D52"/>
    <w:rsid w:val="00662C92"/>
    <w:rsid w:val="0067631B"/>
    <w:rsid w:val="00691A5C"/>
    <w:rsid w:val="00736907"/>
    <w:rsid w:val="007963D9"/>
    <w:rsid w:val="008903D7"/>
    <w:rsid w:val="00912FF3"/>
    <w:rsid w:val="009217AB"/>
    <w:rsid w:val="009648C8"/>
    <w:rsid w:val="009766EE"/>
    <w:rsid w:val="009A73E4"/>
    <w:rsid w:val="009B315B"/>
    <w:rsid w:val="00A436DD"/>
    <w:rsid w:val="00A47A71"/>
    <w:rsid w:val="00AE6D40"/>
    <w:rsid w:val="00B21D2D"/>
    <w:rsid w:val="00B53355"/>
    <w:rsid w:val="00C355C8"/>
    <w:rsid w:val="00C4662B"/>
    <w:rsid w:val="00C75264"/>
    <w:rsid w:val="00CB2CD9"/>
    <w:rsid w:val="00D56812"/>
    <w:rsid w:val="00D66ADC"/>
    <w:rsid w:val="00D91FA6"/>
    <w:rsid w:val="00DD7771"/>
    <w:rsid w:val="00DF3A59"/>
    <w:rsid w:val="00DF3B01"/>
    <w:rsid w:val="00DF55BE"/>
    <w:rsid w:val="00E156C4"/>
    <w:rsid w:val="00E92C58"/>
    <w:rsid w:val="00E9631F"/>
    <w:rsid w:val="00EE3683"/>
    <w:rsid w:val="00EF746B"/>
    <w:rsid w:val="00FB787D"/>
    <w:rsid w:val="00FD3FCE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DE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2703DE"/>
    <w:pPr>
      <w:keepNext/>
      <w:tabs>
        <w:tab w:val="num" w:pos="0"/>
        <w:tab w:val="left" w:pos="9892"/>
      </w:tabs>
      <w:spacing w:line="360" w:lineRule="auto"/>
      <w:ind w:right="283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703DE"/>
  </w:style>
  <w:style w:type="character" w:customStyle="1" w:styleId="WW-Absatz-Standardschriftart">
    <w:name w:val="WW-Absatz-Standardschriftart"/>
    <w:rsid w:val="002703DE"/>
  </w:style>
  <w:style w:type="character" w:customStyle="1" w:styleId="1">
    <w:name w:val="Основной шрифт абзаца1"/>
    <w:rsid w:val="002703DE"/>
  </w:style>
  <w:style w:type="character" w:styleId="a3">
    <w:name w:val="Hyperlink"/>
    <w:rsid w:val="002703D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2703D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2703DE"/>
    <w:pPr>
      <w:spacing w:after="120"/>
    </w:pPr>
  </w:style>
  <w:style w:type="paragraph" w:styleId="a6">
    <w:name w:val="List"/>
    <w:basedOn w:val="a5"/>
    <w:rsid w:val="002703DE"/>
    <w:rPr>
      <w:rFonts w:cs="Tahoma"/>
    </w:rPr>
  </w:style>
  <w:style w:type="paragraph" w:customStyle="1" w:styleId="10">
    <w:name w:val="Название1"/>
    <w:basedOn w:val="a"/>
    <w:rsid w:val="002703D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2703DE"/>
    <w:pPr>
      <w:suppressLineNumbers/>
    </w:pPr>
    <w:rPr>
      <w:rFonts w:cs="Tahoma"/>
    </w:rPr>
  </w:style>
  <w:style w:type="paragraph" w:styleId="a7">
    <w:name w:val="Normal (Web)"/>
    <w:basedOn w:val="a"/>
    <w:rsid w:val="002703DE"/>
    <w:pPr>
      <w:spacing w:before="280" w:after="280"/>
    </w:pPr>
    <w:rPr>
      <w:sz w:val="24"/>
      <w:szCs w:val="24"/>
    </w:rPr>
  </w:style>
  <w:style w:type="paragraph" w:styleId="a8">
    <w:name w:val="header"/>
    <w:basedOn w:val="a"/>
    <w:semiHidden/>
    <w:rsid w:val="00EE368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a"/>
    <w:semiHidden/>
    <w:locked/>
    <w:rsid w:val="00EE3683"/>
    <w:rPr>
      <w:sz w:val="28"/>
      <w:szCs w:val="28"/>
      <w:lang w:val="ru-RU" w:eastAsia="ar-SA" w:bidi="ar-SA"/>
    </w:rPr>
  </w:style>
  <w:style w:type="paragraph" w:styleId="aa">
    <w:name w:val="footer"/>
    <w:basedOn w:val="a"/>
    <w:link w:val="a9"/>
    <w:semiHidden/>
    <w:rsid w:val="00EE3683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b">
    <w:name w:val="Body Text Indent"/>
    <w:basedOn w:val="a"/>
    <w:semiHidden/>
    <w:rsid w:val="00EE3683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EE368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next w:val="a"/>
    <w:rsid w:val="00EE3683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hi-IN" w:bidi="hi-IN"/>
    </w:rPr>
  </w:style>
  <w:style w:type="paragraph" w:customStyle="1" w:styleId="consplusnonformat">
    <w:name w:val="consplusnonformat"/>
    <w:basedOn w:val="a"/>
    <w:rsid w:val="00EE3683"/>
    <w:pPr>
      <w:spacing w:before="280" w:after="280"/>
    </w:pPr>
    <w:rPr>
      <w:sz w:val="28"/>
      <w:szCs w:val="28"/>
    </w:rPr>
  </w:style>
  <w:style w:type="paragraph" w:customStyle="1" w:styleId="ConsPlusNonformat0">
    <w:name w:val="ConsPlusNonformat"/>
    <w:rsid w:val="00EE368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har">
    <w:name w:val="Char Знак Знак Знак"/>
    <w:basedOn w:val="a"/>
    <w:rsid w:val="00EE3683"/>
    <w:pPr>
      <w:widowControl w:val="0"/>
      <w:spacing w:before="280" w:after="280" w:line="360" w:lineRule="atLeast"/>
      <w:jc w:val="both"/>
    </w:pPr>
    <w:rPr>
      <w:rFonts w:ascii="Tahoma" w:hAnsi="Tahoma"/>
      <w:lang w:val="en-US"/>
    </w:rPr>
  </w:style>
  <w:style w:type="paragraph" w:styleId="ac">
    <w:name w:val="List Paragraph"/>
    <w:basedOn w:val="a"/>
    <w:qFormat/>
    <w:rsid w:val="00EE3683"/>
    <w:pPr>
      <w:spacing w:after="200" w:line="276" w:lineRule="auto"/>
      <w:ind w:left="720"/>
    </w:pPr>
    <w:rPr>
      <w:sz w:val="28"/>
      <w:szCs w:val="28"/>
    </w:rPr>
  </w:style>
  <w:style w:type="paragraph" w:styleId="ad">
    <w:name w:val="No Spacing"/>
    <w:qFormat/>
    <w:rsid w:val="00EE3683"/>
    <w:pPr>
      <w:suppressAutoHyphens/>
    </w:pPr>
    <w:rPr>
      <w:rFonts w:eastAsia="Arial"/>
      <w:sz w:val="28"/>
      <w:szCs w:val="22"/>
      <w:lang w:eastAsia="ar-SA"/>
    </w:rPr>
  </w:style>
  <w:style w:type="paragraph" w:customStyle="1" w:styleId="ae">
    <w:name w:val="Содержимое таблицы"/>
    <w:basedOn w:val="a"/>
    <w:rsid w:val="00EE3683"/>
    <w:pPr>
      <w:suppressLineNumbers/>
    </w:pPr>
    <w:rPr>
      <w:sz w:val="28"/>
      <w:szCs w:val="28"/>
    </w:rPr>
  </w:style>
  <w:style w:type="paragraph" w:customStyle="1" w:styleId="af">
    <w:name w:val="Заголовок таблицы"/>
    <w:basedOn w:val="ae"/>
    <w:rsid w:val="00EE3683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EE3683"/>
    <w:rPr>
      <w:sz w:val="28"/>
      <w:szCs w:val="28"/>
    </w:rPr>
  </w:style>
  <w:style w:type="character" w:customStyle="1" w:styleId="WW-Absatz-Standardschriftart1">
    <w:name w:val="WW-Absatz-Standardschriftart1"/>
    <w:rsid w:val="00EE3683"/>
  </w:style>
  <w:style w:type="character" w:customStyle="1" w:styleId="WW-Absatz-Standardschriftart11">
    <w:name w:val="WW-Absatz-Standardschriftart11"/>
    <w:rsid w:val="00EE3683"/>
  </w:style>
  <w:style w:type="character" w:customStyle="1" w:styleId="WW-Absatz-Standardschriftart111">
    <w:name w:val="WW-Absatz-Standardschriftart111"/>
    <w:rsid w:val="00EE3683"/>
  </w:style>
  <w:style w:type="character" w:customStyle="1" w:styleId="WW-Absatz-Standardschriftart1111">
    <w:name w:val="WW-Absatz-Standardschriftart1111"/>
    <w:rsid w:val="00EE3683"/>
  </w:style>
  <w:style w:type="character" w:customStyle="1" w:styleId="WW-Absatz-Standardschriftart11111">
    <w:name w:val="WW-Absatz-Standardschriftart11111"/>
    <w:rsid w:val="00EE3683"/>
  </w:style>
  <w:style w:type="character" w:customStyle="1" w:styleId="WW-Absatz-Standardschriftart111111">
    <w:name w:val="WW-Absatz-Standardschriftart111111"/>
    <w:rsid w:val="00EE3683"/>
  </w:style>
  <w:style w:type="character" w:customStyle="1" w:styleId="20">
    <w:name w:val="Основной шрифт абзаца2"/>
    <w:rsid w:val="00EE3683"/>
  </w:style>
  <w:style w:type="character" w:customStyle="1" w:styleId="af1">
    <w:name w:val="Символ нумерации"/>
    <w:rsid w:val="00EE3683"/>
  </w:style>
  <w:style w:type="table" w:styleId="af2">
    <w:name w:val="Table Grid"/>
    <w:basedOn w:val="a1"/>
    <w:uiPriority w:val="59"/>
    <w:rsid w:val="001571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F81C3-8964-414E-B672-8BCB713B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75</Pages>
  <Words>12845</Words>
  <Characters>73221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13</vt:lpstr>
    </vt:vector>
  </TitlesOfParts>
  <Company>MIR</Company>
  <LinksUpToDate>false</LinksUpToDate>
  <CharactersWithSpaces>85895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Приемная</dc:creator>
  <cp:lastModifiedBy>1</cp:lastModifiedBy>
  <cp:revision>3</cp:revision>
  <cp:lastPrinted>2013-11-18T06:41:00Z</cp:lastPrinted>
  <dcterms:created xsi:type="dcterms:W3CDTF">2014-01-09T11:40:00Z</dcterms:created>
  <dcterms:modified xsi:type="dcterms:W3CDTF">2014-01-10T08:30:00Z</dcterms:modified>
</cp:coreProperties>
</file>