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C4" w:rsidRPr="00A049C4" w:rsidRDefault="00A049C4" w:rsidP="00A049C4">
      <w:pPr>
        <w:spacing w:after="675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  <w:lang w:eastAsia="ru-RU"/>
        </w:rPr>
      </w:pPr>
      <w:r w:rsidRPr="00A049C4"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  <w:lang w:eastAsia="ru-RU"/>
        </w:rPr>
        <w:t>Поддержка сельского хозяйства</w:t>
      </w:r>
    </w:p>
    <w:p w:rsidR="00A049C4" w:rsidRPr="00A049C4" w:rsidRDefault="00A049C4" w:rsidP="00A049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049C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Центр оказывает информационные, консультационные и методические услуги субъектам малого и среднего предпринимательства в области сельского хозяйства, в том числе крестьянско-фермерским хозяйствам (КФХ), сельскохозяйственным кооперативам и личным подсобным хозяйствам (ЛПХ) по вопросам организации и осуществления их деятельности, получения существующих мер господдержки, в том числе мер поддержки АО «Корпорация МСП» и МСП «Банк».</w:t>
      </w:r>
    </w:p>
    <w:p w:rsidR="00A049C4" w:rsidRPr="00A049C4" w:rsidRDefault="00A049C4" w:rsidP="00A049C4">
      <w:pPr>
        <w:spacing w:after="300" w:line="240" w:lineRule="auto"/>
        <w:outlineLvl w:val="3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  <w:r w:rsidRPr="00A049C4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Орган, предоставляющий услугу</w:t>
      </w:r>
    </w:p>
    <w:p w:rsidR="00A049C4" w:rsidRPr="00A049C4" w:rsidRDefault="00A049C4" w:rsidP="00A049C4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049C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Адрес: г. Курск, ул. М. Горького, д. 65</w:t>
      </w:r>
    </w:p>
    <w:p w:rsidR="00A049C4" w:rsidRPr="00A049C4" w:rsidRDefault="00A049C4" w:rsidP="00A049C4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049C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тел.: +7(4712) 70-19-13</w:t>
      </w:r>
    </w:p>
    <w:p w:rsidR="00A049C4" w:rsidRPr="00A049C4" w:rsidRDefault="00A049C4" w:rsidP="00A049C4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049C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Адрес электронной почты: kpr@kursk.ru</w:t>
      </w:r>
    </w:p>
    <w:p w:rsidR="00A049C4" w:rsidRPr="00A049C4" w:rsidRDefault="00A049C4" w:rsidP="00A049C4">
      <w:pPr>
        <w:numPr>
          <w:ilvl w:val="0"/>
          <w:numId w:val="1"/>
        </w:numPr>
        <w:spacing w:before="100" w:beforeAutospacing="1" w:after="100" w:afterAutospacing="1" w:line="540" w:lineRule="atLeast"/>
        <w:ind w:left="0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049C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Сайт: http://adm.rkursk.ru</w:t>
      </w:r>
    </w:p>
    <w:p w:rsidR="00A049C4" w:rsidRPr="00A049C4" w:rsidRDefault="00A049C4" w:rsidP="00A049C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hyperlink r:id="rId5" w:tgtFrame="_blank" w:history="1">
        <w:r w:rsidRPr="00A049C4">
          <w:rPr>
            <w:rFonts w:ascii="Arial" w:eastAsia="Times New Roman" w:hAnsi="Arial" w:cs="Arial"/>
            <w:b/>
            <w:bCs/>
            <w:color w:val="E04E39"/>
            <w:sz w:val="30"/>
            <w:szCs w:val="30"/>
            <w:lang w:eastAsia="ru-RU"/>
          </w:rPr>
          <w:t>Сайт: http://apk.rkursk.ru/</w:t>
        </w:r>
      </w:hyperlink>
      <w:hyperlink r:id="rId6" w:tgtFrame="_blank" w:history="1">
        <w:r w:rsidRPr="00A049C4">
          <w:rPr>
            <w:rFonts w:ascii="Arial" w:eastAsia="Times New Roman" w:hAnsi="Arial" w:cs="Arial"/>
            <w:b/>
            <w:bCs/>
            <w:color w:val="E04E39"/>
            <w:sz w:val="30"/>
            <w:szCs w:val="30"/>
            <w:lang w:eastAsia="ru-RU"/>
          </w:rPr>
          <w:t>Условия и порядок предоставления субсидии и гранты</w:t>
        </w:r>
      </w:hyperlink>
    </w:p>
    <w:p w:rsidR="0038529A" w:rsidRDefault="0038529A">
      <w:bookmarkStart w:id="0" w:name="_GoBack"/>
      <w:bookmarkEnd w:id="0"/>
    </w:p>
    <w:sectPr w:rsidR="0038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610"/>
    <w:multiLevelType w:val="multilevel"/>
    <w:tmpl w:val="2F4E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4"/>
    <w:rsid w:val="0038529A"/>
    <w:rsid w:val="00A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5065-AAFD-4C3A-8B20-21D4A505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0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k.rkursk.ru/index.php/gosudarstvennaya-podderzhka/mery-gosudarstvennoj-podderzhki-apk" TargetMode="External"/><Relationship Id="rId5" Type="http://schemas.openxmlformats.org/officeDocument/2006/relationships/hyperlink" Target="http://apk.rku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2021-09-09T07:11:00Z</dcterms:created>
  <dcterms:modified xsi:type="dcterms:W3CDTF">2021-09-09T07:16:00Z</dcterms:modified>
</cp:coreProperties>
</file>