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2C" w:rsidRPr="000D372C" w:rsidRDefault="000D372C" w:rsidP="000D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2C"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0D372C" w:rsidRPr="000D372C" w:rsidRDefault="000D372C" w:rsidP="000D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2C">
        <w:rPr>
          <w:rFonts w:ascii="Times New Roman" w:hAnsi="Times New Roman" w:cs="Times New Roman"/>
          <w:sz w:val="28"/>
          <w:szCs w:val="28"/>
        </w:rPr>
        <w:t xml:space="preserve">Солнцевского района Курской </w:t>
      </w:r>
      <w:r w:rsidRPr="000D372C">
        <w:rPr>
          <w:rFonts w:ascii="Times New Roman" w:hAnsi="Times New Roman" w:cs="Times New Roman"/>
          <w:sz w:val="28"/>
          <w:szCs w:val="28"/>
        </w:rPr>
        <w:t>области</w:t>
      </w:r>
    </w:p>
    <w:p w:rsidR="000D372C" w:rsidRPr="000D372C" w:rsidRDefault="000D372C" w:rsidP="000D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72C" w:rsidRPr="000D372C" w:rsidRDefault="000D372C" w:rsidP="000D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2C">
        <w:rPr>
          <w:rFonts w:ascii="Times New Roman" w:hAnsi="Times New Roman" w:cs="Times New Roman"/>
          <w:sz w:val="28"/>
          <w:szCs w:val="28"/>
        </w:rPr>
        <w:t>Прокуратурой Солнцевского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проанализировано </w:t>
      </w:r>
      <w:r w:rsidRPr="000D372C">
        <w:rPr>
          <w:rFonts w:ascii="Times New Roman" w:hAnsi="Times New Roman" w:cs="Times New Roman"/>
          <w:sz w:val="28"/>
          <w:szCs w:val="28"/>
        </w:rPr>
        <w:t>законодательство Р</w:t>
      </w:r>
      <w:r>
        <w:rPr>
          <w:rFonts w:ascii="Times New Roman" w:hAnsi="Times New Roman" w:cs="Times New Roman"/>
          <w:sz w:val="28"/>
          <w:szCs w:val="28"/>
        </w:rPr>
        <w:t>оссийской Федерации о пожарной безопасности и антитерр</w:t>
      </w:r>
      <w:r w:rsidRPr="000D372C">
        <w:rPr>
          <w:rFonts w:ascii="Times New Roman" w:hAnsi="Times New Roman" w:cs="Times New Roman"/>
          <w:sz w:val="28"/>
          <w:szCs w:val="28"/>
        </w:rPr>
        <w:t>ористической защищенности на те</w:t>
      </w:r>
      <w:r>
        <w:rPr>
          <w:rFonts w:ascii="Times New Roman" w:hAnsi="Times New Roman" w:cs="Times New Roman"/>
          <w:sz w:val="28"/>
          <w:szCs w:val="28"/>
        </w:rPr>
        <w:t>рритории избирательных участков Солнцевского</w:t>
      </w:r>
      <w:r w:rsidRPr="000D372C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0D372C" w:rsidRPr="000D372C" w:rsidRDefault="000D372C" w:rsidP="000D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2C">
        <w:rPr>
          <w:rFonts w:ascii="Times New Roman" w:hAnsi="Times New Roman" w:cs="Times New Roman"/>
          <w:sz w:val="28"/>
          <w:szCs w:val="28"/>
        </w:rPr>
        <w:t>Так, прокуратурой района в сентя</w:t>
      </w:r>
      <w:r>
        <w:rPr>
          <w:rFonts w:ascii="Times New Roman" w:hAnsi="Times New Roman" w:cs="Times New Roman"/>
          <w:sz w:val="28"/>
          <w:szCs w:val="28"/>
        </w:rPr>
        <w:t xml:space="preserve">бре 2021 года в рамках проверки </w:t>
      </w:r>
      <w:r w:rsidRPr="000D372C">
        <w:rPr>
          <w:rFonts w:ascii="Times New Roman" w:hAnsi="Times New Roman" w:cs="Times New Roman"/>
          <w:sz w:val="28"/>
          <w:szCs w:val="28"/>
        </w:rPr>
        <w:t>исполнения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 о пожарной безопасности и </w:t>
      </w:r>
      <w:r w:rsidRPr="000D372C">
        <w:rPr>
          <w:rFonts w:ascii="Times New Roman" w:hAnsi="Times New Roman" w:cs="Times New Roman"/>
          <w:sz w:val="28"/>
          <w:szCs w:val="28"/>
        </w:rPr>
        <w:t>антитеррористической защищенно</w:t>
      </w:r>
      <w:r>
        <w:rPr>
          <w:rFonts w:ascii="Times New Roman" w:hAnsi="Times New Roman" w:cs="Times New Roman"/>
          <w:sz w:val="28"/>
          <w:szCs w:val="28"/>
        </w:rPr>
        <w:t xml:space="preserve">сти совместно с государственным </w:t>
      </w:r>
      <w:r w:rsidRPr="000D372C">
        <w:rPr>
          <w:rFonts w:ascii="Times New Roman" w:hAnsi="Times New Roman" w:cs="Times New Roman"/>
          <w:sz w:val="28"/>
          <w:szCs w:val="28"/>
        </w:rPr>
        <w:t>инспектором пожарного надзора О</w:t>
      </w:r>
      <w:r>
        <w:rPr>
          <w:rFonts w:ascii="Times New Roman" w:hAnsi="Times New Roman" w:cs="Times New Roman"/>
          <w:sz w:val="28"/>
          <w:szCs w:val="28"/>
        </w:rPr>
        <w:t xml:space="preserve">НД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372C">
        <w:rPr>
          <w:rFonts w:ascii="Times New Roman" w:hAnsi="Times New Roman" w:cs="Times New Roman"/>
          <w:sz w:val="28"/>
          <w:szCs w:val="28"/>
        </w:rPr>
        <w:t>Солнцевскому</w:t>
      </w:r>
      <w:proofErr w:type="spellEnd"/>
      <w:r w:rsidRPr="000D372C">
        <w:rPr>
          <w:rFonts w:ascii="Times New Roman" w:hAnsi="Times New Roman" w:cs="Times New Roman"/>
          <w:sz w:val="28"/>
          <w:szCs w:val="28"/>
        </w:rPr>
        <w:t xml:space="preserve"> районам проверены терри</w:t>
      </w:r>
      <w:r>
        <w:rPr>
          <w:rFonts w:ascii="Times New Roman" w:hAnsi="Times New Roman" w:cs="Times New Roman"/>
          <w:sz w:val="28"/>
          <w:szCs w:val="28"/>
        </w:rPr>
        <w:t xml:space="preserve">тории избирательных участков на </w:t>
      </w:r>
      <w:r w:rsidRPr="000D372C">
        <w:rPr>
          <w:rFonts w:ascii="Times New Roman" w:hAnsi="Times New Roman" w:cs="Times New Roman"/>
          <w:sz w:val="28"/>
          <w:szCs w:val="28"/>
        </w:rPr>
        <w:t>предмет их соответствия требов</w:t>
      </w:r>
      <w:r>
        <w:rPr>
          <w:rFonts w:ascii="Times New Roman" w:hAnsi="Times New Roman" w:cs="Times New Roman"/>
          <w:sz w:val="28"/>
          <w:szCs w:val="28"/>
        </w:rPr>
        <w:t>аниям пожарной безопасности и антитеррористической</w:t>
      </w:r>
      <w:r w:rsidRPr="000D372C">
        <w:rPr>
          <w:rFonts w:ascii="Times New Roman" w:hAnsi="Times New Roman" w:cs="Times New Roman"/>
          <w:sz w:val="28"/>
          <w:szCs w:val="28"/>
        </w:rPr>
        <w:t xml:space="preserve"> защищенност</w:t>
      </w:r>
      <w:r>
        <w:rPr>
          <w:rFonts w:ascii="Times New Roman" w:hAnsi="Times New Roman" w:cs="Times New Roman"/>
          <w:sz w:val="28"/>
          <w:szCs w:val="28"/>
        </w:rPr>
        <w:t xml:space="preserve">и, вместе с тем их готовности к </w:t>
      </w:r>
      <w:r w:rsidRPr="000D372C">
        <w:rPr>
          <w:rFonts w:ascii="Times New Roman" w:hAnsi="Times New Roman" w:cs="Times New Roman"/>
          <w:sz w:val="28"/>
          <w:szCs w:val="28"/>
        </w:rPr>
        <w:t>предстоящим выборам.</w:t>
      </w:r>
    </w:p>
    <w:p w:rsidR="000D372C" w:rsidRPr="000D372C" w:rsidRDefault="000D372C" w:rsidP="000D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0D372C">
        <w:rPr>
          <w:rFonts w:ascii="Times New Roman" w:hAnsi="Times New Roman" w:cs="Times New Roman"/>
          <w:sz w:val="28"/>
          <w:szCs w:val="28"/>
        </w:rPr>
        <w:t xml:space="preserve"> проверки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избирательных участков № 911, </w:t>
      </w:r>
      <w:r w:rsidRPr="000D372C">
        <w:rPr>
          <w:rFonts w:ascii="Times New Roman" w:hAnsi="Times New Roman" w:cs="Times New Roman"/>
          <w:sz w:val="28"/>
          <w:szCs w:val="28"/>
        </w:rPr>
        <w:t xml:space="preserve">913, 914, 918 были выявлены нарушения пожарной </w:t>
      </w:r>
      <w:r w:rsidRPr="000D372C">
        <w:rPr>
          <w:rFonts w:ascii="Times New Roman" w:hAnsi="Times New Roman" w:cs="Times New Roman"/>
          <w:sz w:val="28"/>
          <w:szCs w:val="28"/>
        </w:rPr>
        <w:t>безопасности</w:t>
      </w:r>
      <w:r w:rsidRPr="000D372C">
        <w:rPr>
          <w:rFonts w:ascii="Times New Roman" w:hAnsi="Times New Roman" w:cs="Times New Roman"/>
          <w:sz w:val="28"/>
          <w:szCs w:val="28"/>
        </w:rPr>
        <w:t>, в том числ</w:t>
      </w:r>
      <w:r>
        <w:rPr>
          <w:rFonts w:ascii="Times New Roman" w:hAnsi="Times New Roman" w:cs="Times New Roman"/>
          <w:sz w:val="28"/>
          <w:szCs w:val="28"/>
        </w:rPr>
        <w:t xml:space="preserve">е, в </w:t>
      </w:r>
      <w:r w:rsidRPr="000D372C">
        <w:rPr>
          <w:rFonts w:ascii="Times New Roman" w:hAnsi="Times New Roman" w:cs="Times New Roman"/>
          <w:sz w:val="28"/>
          <w:szCs w:val="28"/>
        </w:rPr>
        <w:t>нарушение Постановления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№ 1479 «Об </w:t>
      </w:r>
      <w:r w:rsidRPr="000D372C">
        <w:rPr>
          <w:rFonts w:ascii="Times New Roman" w:hAnsi="Times New Roman" w:cs="Times New Roman"/>
          <w:sz w:val="28"/>
          <w:szCs w:val="28"/>
        </w:rPr>
        <w:t xml:space="preserve">утверждении правил противопожарного режима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от 16.09.2020 г.,</w:t>
      </w:r>
      <w:r w:rsidRPr="000D372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25.04.12 г. № </w:t>
      </w:r>
      <w:r w:rsidRPr="000D372C">
        <w:rPr>
          <w:rFonts w:ascii="Times New Roman" w:hAnsi="Times New Roman" w:cs="Times New Roman"/>
          <w:sz w:val="28"/>
          <w:szCs w:val="28"/>
        </w:rPr>
        <w:t>390 «О противопожарном режи</w:t>
      </w:r>
      <w:r>
        <w:rPr>
          <w:rFonts w:ascii="Times New Roman" w:hAnsi="Times New Roman" w:cs="Times New Roman"/>
          <w:sz w:val="28"/>
          <w:szCs w:val="28"/>
        </w:rPr>
        <w:t xml:space="preserve">ме», допускается эксплуатация </w:t>
      </w:r>
      <w:r w:rsidRPr="000D372C">
        <w:rPr>
          <w:rFonts w:ascii="Times New Roman" w:hAnsi="Times New Roman" w:cs="Times New Roman"/>
          <w:sz w:val="28"/>
          <w:szCs w:val="28"/>
        </w:rPr>
        <w:t>светильников со снятыми колпаками (</w:t>
      </w:r>
      <w:proofErr w:type="spellStart"/>
      <w:r w:rsidRPr="000D372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ссеивателями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предусмотренными </w:t>
      </w:r>
      <w:r w:rsidRPr="000D372C">
        <w:rPr>
          <w:rFonts w:ascii="Times New Roman" w:hAnsi="Times New Roman" w:cs="Times New Roman"/>
          <w:sz w:val="28"/>
          <w:szCs w:val="28"/>
        </w:rPr>
        <w:t>конструкцией светильников, средства по</w:t>
      </w:r>
      <w:r>
        <w:rPr>
          <w:rFonts w:ascii="Times New Roman" w:hAnsi="Times New Roman" w:cs="Times New Roman"/>
          <w:sz w:val="28"/>
          <w:szCs w:val="28"/>
        </w:rPr>
        <w:t xml:space="preserve">жарной безопасности находятся в </w:t>
      </w:r>
      <w:r w:rsidRPr="000D372C">
        <w:rPr>
          <w:rFonts w:ascii="Times New Roman" w:hAnsi="Times New Roman" w:cs="Times New Roman"/>
          <w:sz w:val="28"/>
          <w:szCs w:val="28"/>
        </w:rPr>
        <w:t>неисправном состоянии, в месте установ</w:t>
      </w:r>
      <w:r>
        <w:rPr>
          <w:rFonts w:ascii="Times New Roman" w:hAnsi="Times New Roman" w:cs="Times New Roman"/>
          <w:sz w:val="28"/>
          <w:szCs w:val="28"/>
        </w:rPr>
        <w:t xml:space="preserve">ки приемно-контрольных приборов </w:t>
      </w:r>
      <w:r w:rsidRPr="000D372C">
        <w:rPr>
          <w:rFonts w:ascii="Times New Roman" w:hAnsi="Times New Roman" w:cs="Times New Roman"/>
          <w:sz w:val="28"/>
          <w:szCs w:val="28"/>
        </w:rPr>
        <w:t>пожарных не размещена информация с</w:t>
      </w:r>
      <w:r>
        <w:rPr>
          <w:rFonts w:ascii="Times New Roman" w:hAnsi="Times New Roman" w:cs="Times New Roman"/>
          <w:sz w:val="28"/>
          <w:szCs w:val="28"/>
        </w:rPr>
        <w:t xml:space="preserve"> перечнем помещений, защищаемых </w:t>
      </w:r>
      <w:r w:rsidRPr="000D372C">
        <w:rPr>
          <w:rFonts w:ascii="Times New Roman" w:hAnsi="Times New Roman" w:cs="Times New Roman"/>
          <w:sz w:val="28"/>
          <w:szCs w:val="28"/>
        </w:rPr>
        <w:t xml:space="preserve">установкой противопожарной защиты,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не </w:t>
      </w:r>
      <w:r w:rsidRPr="000D372C">
        <w:rPr>
          <w:rFonts w:ascii="Times New Roman" w:hAnsi="Times New Roman" w:cs="Times New Roman"/>
          <w:sz w:val="28"/>
          <w:szCs w:val="28"/>
        </w:rPr>
        <w:t>обеспечена проверка огнетушит</w:t>
      </w:r>
      <w:r>
        <w:rPr>
          <w:rFonts w:ascii="Times New Roman" w:hAnsi="Times New Roman" w:cs="Times New Roman"/>
          <w:sz w:val="28"/>
          <w:szCs w:val="28"/>
        </w:rPr>
        <w:t xml:space="preserve">елей, руководителем организации не </w:t>
      </w:r>
      <w:r w:rsidRPr="000D372C">
        <w:rPr>
          <w:rFonts w:ascii="Times New Roman" w:hAnsi="Times New Roman" w:cs="Times New Roman"/>
          <w:sz w:val="28"/>
          <w:szCs w:val="28"/>
        </w:rPr>
        <w:t>обеспечена проверка огнетушителей, в месте установки приемно-контрольных приборов пожарных не размещена информация с перечнем помещений, защищаемых установкой противопожарной защиты, допускается эксплуатация электропроводов с ви</w:t>
      </w:r>
      <w:r>
        <w:rPr>
          <w:rFonts w:ascii="Times New Roman" w:hAnsi="Times New Roman" w:cs="Times New Roman"/>
          <w:sz w:val="28"/>
          <w:szCs w:val="28"/>
        </w:rPr>
        <w:t>димыми нарушениями изоляции.</w:t>
      </w:r>
    </w:p>
    <w:p w:rsidR="000D372C" w:rsidRDefault="000D372C" w:rsidP="000D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2C">
        <w:rPr>
          <w:rFonts w:ascii="Times New Roman" w:hAnsi="Times New Roman" w:cs="Times New Roman"/>
          <w:sz w:val="28"/>
          <w:szCs w:val="28"/>
        </w:rPr>
        <w:t>По факту обнаруженных нарушений прокуратурой района внесено э представления об устранении нарушений федерального законодательства о пожарной безопасности и антитеррористической защищенности руководителям объектов, на территории которых расположены избирательные участки, а также возбуждено 4 дела об административ</w:t>
      </w:r>
      <w:r>
        <w:rPr>
          <w:rFonts w:ascii="Times New Roman" w:hAnsi="Times New Roman" w:cs="Times New Roman"/>
          <w:sz w:val="28"/>
          <w:szCs w:val="28"/>
        </w:rPr>
        <w:t>ном правонарушении по ч. 1 ст. 2</w:t>
      </w:r>
      <w:r w:rsidRPr="000D372C">
        <w:rPr>
          <w:rFonts w:ascii="Times New Roman" w:hAnsi="Times New Roman" w:cs="Times New Roman"/>
          <w:sz w:val="28"/>
          <w:szCs w:val="28"/>
        </w:rPr>
        <w:t>0.4 Кодекса об административных правонарушениях, которые прокуратурой района переданы в Отделение надзорной 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Pr="000D372C">
        <w:rPr>
          <w:rFonts w:ascii="Times New Roman" w:hAnsi="Times New Roman" w:cs="Times New Roman"/>
          <w:sz w:val="28"/>
          <w:szCs w:val="28"/>
        </w:rPr>
        <w:t xml:space="preserve"> и профилактической </w:t>
      </w:r>
      <w:r w:rsidRPr="000D372C">
        <w:rPr>
          <w:rFonts w:ascii="Times New Roman" w:hAnsi="Times New Roman" w:cs="Times New Roman"/>
          <w:sz w:val="28"/>
          <w:szCs w:val="28"/>
        </w:rPr>
        <w:t xml:space="preserve">работы МЧС по </w:t>
      </w:r>
      <w:proofErr w:type="spellStart"/>
      <w:r w:rsidRPr="000D372C">
        <w:rPr>
          <w:rFonts w:ascii="Times New Roman" w:hAnsi="Times New Roman" w:cs="Times New Roman"/>
          <w:sz w:val="28"/>
          <w:szCs w:val="28"/>
        </w:rPr>
        <w:t>Мантуровскому</w:t>
      </w:r>
      <w:proofErr w:type="spellEnd"/>
      <w:r w:rsidRPr="000D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72C">
        <w:rPr>
          <w:rFonts w:ascii="Times New Roman" w:hAnsi="Times New Roman" w:cs="Times New Roman"/>
          <w:sz w:val="28"/>
          <w:szCs w:val="28"/>
        </w:rPr>
        <w:t>Тимскому</w:t>
      </w:r>
      <w:proofErr w:type="spellEnd"/>
      <w:r w:rsidRPr="000D3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372C">
        <w:rPr>
          <w:rFonts w:ascii="Times New Roman" w:hAnsi="Times New Roman" w:cs="Times New Roman"/>
          <w:sz w:val="28"/>
          <w:szCs w:val="28"/>
        </w:rPr>
        <w:t>Солнцевс</w:t>
      </w:r>
      <w:bookmarkStart w:id="0" w:name="_GoBack"/>
      <w:bookmarkEnd w:id="0"/>
      <w:r w:rsidRPr="000D372C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Pr="000D372C">
        <w:rPr>
          <w:rFonts w:ascii="Times New Roman" w:hAnsi="Times New Roman" w:cs="Times New Roman"/>
          <w:sz w:val="28"/>
          <w:szCs w:val="28"/>
        </w:rPr>
        <w:t xml:space="preserve"> районам для рассмотрения.</w:t>
      </w:r>
    </w:p>
    <w:p w:rsidR="000D372C" w:rsidRDefault="000D372C" w:rsidP="000D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2C" w:rsidRPr="000D372C" w:rsidRDefault="000D372C" w:rsidP="000D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332" w:rsidRPr="000D372C" w:rsidRDefault="000D372C" w:rsidP="000D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72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прокурора Солнцевского района                                                  Е.Н. Михеева</w:t>
      </w:r>
    </w:p>
    <w:sectPr w:rsidR="00F36332" w:rsidRPr="000D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2C"/>
    <w:rsid w:val="000D372C"/>
    <w:rsid w:val="00F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C583-31C4-45AF-8382-FADE3EC2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2021-09-21T07:27:00Z</dcterms:created>
  <dcterms:modified xsi:type="dcterms:W3CDTF">2021-09-21T07:32:00Z</dcterms:modified>
</cp:coreProperties>
</file>