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9A" w:rsidRPr="00201FAD" w:rsidRDefault="006B639A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F0164" w:rsidRPr="00201FAD" w:rsidRDefault="00EF0164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B1F" w:rsidRPr="00201FAD" w:rsidRDefault="00030B1F" w:rsidP="00030B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 xml:space="preserve">ПРОЕКТ </w:t>
      </w:r>
    </w:p>
    <w:p w:rsidR="00030B1F" w:rsidRPr="00201FAD" w:rsidRDefault="00030B1F" w:rsidP="00030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B1F" w:rsidRPr="00201FAD" w:rsidRDefault="00030B1F" w:rsidP="00030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11D46" w:rsidRPr="00201FAD">
        <w:rPr>
          <w:rFonts w:ascii="Times New Roman" w:hAnsi="Times New Roman"/>
          <w:sz w:val="24"/>
          <w:szCs w:val="24"/>
        </w:rPr>
        <w:t>Солнцевско</w:t>
      </w:r>
      <w:r w:rsidRPr="00201FAD">
        <w:rPr>
          <w:rFonts w:ascii="Times New Roman" w:hAnsi="Times New Roman"/>
          <w:sz w:val="24"/>
          <w:szCs w:val="24"/>
        </w:rPr>
        <w:t>го</w:t>
      </w:r>
      <w:proofErr w:type="spellEnd"/>
      <w:r w:rsidRPr="00201FAD">
        <w:rPr>
          <w:rFonts w:ascii="Times New Roman" w:hAnsi="Times New Roman"/>
          <w:sz w:val="24"/>
          <w:szCs w:val="24"/>
        </w:rPr>
        <w:t xml:space="preserve"> района</w:t>
      </w:r>
    </w:p>
    <w:p w:rsidR="00030B1F" w:rsidRPr="00201FAD" w:rsidRDefault="00030B1F" w:rsidP="00030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>Курской области</w:t>
      </w:r>
    </w:p>
    <w:p w:rsidR="00030B1F" w:rsidRPr="00201FAD" w:rsidRDefault="00030B1F" w:rsidP="00030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B1F" w:rsidRPr="00201FAD" w:rsidRDefault="00030B1F" w:rsidP="00030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>П</w:t>
      </w:r>
      <w:r w:rsidR="00A16376" w:rsidRPr="00201FAD">
        <w:rPr>
          <w:rFonts w:ascii="Times New Roman" w:hAnsi="Times New Roman"/>
          <w:sz w:val="24"/>
          <w:szCs w:val="24"/>
        </w:rPr>
        <w:t>ОСТАНОВЛЕНИЕ</w:t>
      </w:r>
      <w:r w:rsidRPr="00201FAD">
        <w:rPr>
          <w:rFonts w:ascii="Times New Roman" w:hAnsi="Times New Roman"/>
          <w:sz w:val="24"/>
          <w:szCs w:val="24"/>
        </w:rPr>
        <w:t xml:space="preserve"> </w:t>
      </w:r>
    </w:p>
    <w:p w:rsidR="00CC5094" w:rsidRPr="00201FAD" w:rsidRDefault="00CC5094" w:rsidP="00030B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B1F" w:rsidRPr="00201FAD" w:rsidRDefault="00030B1F" w:rsidP="00030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B1F" w:rsidRPr="00201FAD" w:rsidRDefault="00CC5094" w:rsidP="00030B1F">
      <w:pPr>
        <w:pStyle w:val="ac"/>
        <w:rPr>
          <w:sz w:val="24"/>
          <w:szCs w:val="24"/>
        </w:rPr>
      </w:pPr>
      <w:r w:rsidRPr="00201FAD">
        <w:rPr>
          <w:sz w:val="24"/>
          <w:szCs w:val="24"/>
        </w:rPr>
        <w:t xml:space="preserve">От </w:t>
      </w:r>
      <w:r w:rsidR="00A16376" w:rsidRPr="00201FAD">
        <w:rPr>
          <w:sz w:val="24"/>
          <w:szCs w:val="24"/>
        </w:rPr>
        <w:t>«____» __________</w:t>
      </w:r>
      <w:r w:rsidRPr="00201FAD">
        <w:rPr>
          <w:sz w:val="24"/>
          <w:szCs w:val="24"/>
        </w:rPr>
        <w:t>20</w:t>
      </w:r>
      <w:r w:rsidR="00DE268C">
        <w:rPr>
          <w:sz w:val="24"/>
          <w:szCs w:val="24"/>
        </w:rPr>
        <w:t>2</w:t>
      </w:r>
      <w:r w:rsidRPr="00201FAD">
        <w:rPr>
          <w:sz w:val="24"/>
          <w:szCs w:val="24"/>
        </w:rPr>
        <w:t xml:space="preserve">1г. </w:t>
      </w:r>
      <w:r w:rsidR="00030B1F" w:rsidRPr="00201FAD">
        <w:rPr>
          <w:sz w:val="24"/>
          <w:szCs w:val="24"/>
        </w:rPr>
        <w:t xml:space="preserve">№      </w:t>
      </w:r>
    </w:p>
    <w:p w:rsidR="00030B1F" w:rsidRPr="00201FAD" w:rsidRDefault="00030B1F" w:rsidP="00030B1F">
      <w:pPr>
        <w:pStyle w:val="ac"/>
        <w:rPr>
          <w:sz w:val="24"/>
          <w:szCs w:val="24"/>
          <w:u w:val="single"/>
        </w:rPr>
      </w:pPr>
      <w:r w:rsidRPr="00201FAD">
        <w:rPr>
          <w:sz w:val="24"/>
          <w:szCs w:val="24"/>
          <w:u w:val="single"/>
        </w:rPr>
        <w:t xml:space="preserve">     </w:t>
      </w:r>
    </w:p>
    <w:p w:rsidR="00030B1F" w:rsidRPr="00201FAD" w:rsidRDefault="00030B1F" w:rsidP="00030B1F">
      <w:pPr>
        <w:pStyle w:val="ac"/>
        <w:jc w:val="left"/>
        <w:rPr>
          <w:sz w:val="24"/>
          <w:szCs w:val="24"/>
        </w:rPr>
      </w:pPr>
      <w:r w:rsidRPr="00201FAD">
        <w:rPr>
          <w:sz w:val="24"/>
          <w:szCs w:val="24"/>
        </w:rPr>
        <w:t>О</w:t>
      </w:r>
      <w:r w:rsidR="00DE268C">
        <w:rPr>
          <w:sz w:val="24"/>
          <w:szCs w:val="24"/>
        </w:rPr>
        <w:t xml:space="preserve"> внесении изменений </w:t>
      </w:r>
      <w:proofErr w:type="gramStart"/>
      <w:r w:rsidR="00DE268C">
        <w:rPr>
          <w:sz w:val="24"/>
          <w:szCs w:val="24"/>
        </w:rPr>
        <w:t xml:space="preserve">в </w:t>
      </w:r>
      <w:r w:rsidRPr="00201FAD">
        <w:rPr>
          <w:sz w:val="24"/>
          <w:szCs w:val="24"/>
        </w:rPr>
        <w:t xml:space="preserve"> </w:t>
      </w:r>
      <w:r w:rsidR="004B1A9D">
        <w:rPr>
          <w:sz w:val="24"/>
          <w:szCs w:val="24"/>
        </w:rPr>
        <w:t>постановление</w:t>
      </w:r>
      <w:proofErr w:type="gramEnd"/>
      <w:r w:rsidR="004B1A9D">
        <w:rPr>
          <w:sz w:val="24"/>
          <w:szCs w:val="24"/>
        </w:rPr>
        <w:t xml:space="preserve"> </w:t>
      </w:r>
      <w:r w:rsidRPr="00201FAD">
        <w:rPr>
          <w:sz w:val="24"/>
          <w:szCs w:val="24"/>
        </w:rPr>
        <w:t xml:space="preserve"> </w:t>
      </w:r>
    </w:p>
    <w:p w:rsidR="004B1A9D" w:rsidRDefault="004B1A9D" w:rsidP="00030B1F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Солнце</w:t>
      </w:r>
      <w:r w:rsidR="00A16376" w:rsidRPr="00201FAD">
        <w:rPr>
          <w:sz w:val="24"/>
          <w:szCs w:val="24"/>
        </w:rPr>
        <w:t>вско</w:t>
      </w:r>
      <w:r w:rsidR="00030B1F" w:rsidRPr="00201FAD">
        <w:rPr>
          <w:sz w:val="24"/>
          <w:szCs w:val="24"/>
        </w:rPr>
        <w:t>м</w:t>
      </w:r>
      <w:proofErr w:type="spellEnd"/>
      <w:r w:rsidR="00030B1F" w:rsidRPr="00201FAD">
        <w:rPr>
          <w:sz w:val="24"/>
          <w:szCs w:val="24"/>
        </w:rPr>
        <w:t xml:space="preserve"> районе </w:t>
      </w:r>
    </w:p>
    <w:p w:rsidR="00030B1F" w:rsidRPr="00201FAD" w:rsidRDefault="00030B1F" w:rsidP="00030B1F">
      <w:pPr>
        <w:pStyle w:val="ac"/>
        <w:jc w:val="left"/>
        <w:rPr>
          <w:b/>
          <w:sz w:val="24"/>
          <w:szCs w:val="24"/>
        </w:rPr>
      </w:pPr>
      <w:r w:rsidRPr="00201FAD">
        <w:rPr>
          <w:sz w:val="24"/>
          <w:szCs w:val="24"/>
        </w:rPr>
        <w:t>Курской области</w:t>
      </w:r>
      <w:r w:rsidR="004B1A9D">
        <w:rPr>
          <w:sz w:val="24"/>
          <w:szCs w:val="24"/>
        </w:rPr>
        <w:t xml:space="preserve"> от 02.12.2019 №491</w:t>
      </w:r>
    </w:p>
    <w:p w:rsidR="00030B1F" w:rsidRPr="00201FAD" w:rsidRDefault="00030B1F" w:rsidP="00030B1F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</w:p>
    <w:p w:rsidR="00030B1F" w:rsidRPr="00201FAD" w:rsidRDefault="00030B1F" w:rsidP="00A16376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 xml:space="preserve">Во исполнение </w:t>
      </w:r>
      <w:r w:rsidR="004B1A9D">
        <w:rPr>
          <w:rFonts w:ascii="Times New Roman" w:hAnsi="Times New Roman"/>
          <w:sz w:val="24"/>
          <w:szCs w:val="24"/>
        </w:rPr>
        <w:t>постановления Администрации Курской области от 28.09.2021 №1002-па «О Внесении изменений в постановление Администрации курской области от 20.12.2019 №1303-па «Об утверждении перечня товарных рынков для содействия развитию конкуренции в Курской области и плана мероприятий («дорожной карта») по содействию развитию конкуренции в Курской области</w:t>
      </w:r>
      <w:r w:rsidR="003A6517">
        <w:rPr>
          <w:rFonts w:ascii="Times New Roman" w:hAnsi="Times New Roman"/>
          <w:sz w:val="24"/>
          <w:szCs w:val="24"/>
        </w:rPr>
        <w:t>»</w:t>
      </w:r>
      <w:r w:rsidR="00A16376" w:rsidRPr="00201FAD">
        <w:rPr>
          <w:rFonts w:ascii="Times New Roman" w:hAnsi="Times New Roman"/>
          <w:sz w:val="24"/>
          <w:szCs w:val="24"/>
        </w:rPr>
        <w:t xml:space="preserve"> </w:t>
      </w:r>
      <w:r w:rsidRPr="00201FA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16376" w:rsidRPr="00201FAD">
        <w:rPr>
          <w:rFonts w:ascii="Times New Roman" w:hAnsi="Times New Roman"/>
          <w:sz w:val="24"/>
          <w:szCs w:val="24"/>
        </w:rPr>
        <w:t>Солнцевско</w:t>
      </w:r>
      <w:r w:rsidRPr="00201FAD">
        <w:rPr>
          <w:rFonts w:ascii="Times New Roman" w:hAnsi="Times New Roman"/>
          <w:sz w:val="24"/>
          <w:szCs w:val="24"/>
        </w:rPr>
        <w:t>го</w:t>
      </w:r>
      <w:proofErr w:type="spellEnd"/>
      <w:r w:rsidRPr="00201FAD"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030B1F" w:rsidRPr="00201FAD" w:rsidRDefault="00030B1F" w:rsidP="00030B1F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</w:p>
    <w:p w:rsidR="00030B1F" w:rsidRPr="00201FAD" w:rsidRDefault="00030B1F" w:rsidP="00030B1F">
      <w:pPr>
        <w:pStyle w:val="ac"/>
        <w:rPr>
          <w:sz w:val="24"/>
          <w:szCs w:val="24"/>
        </w:rPr>
      </w:pPr>
      <w:r w:rsidRPr="00201FAD">
        <w:rPr>
          <w:sz w:val="24"/>
          <w:szCs w:val="24"/>
        </w:rPr>
        <w:t xml:space="preserve"> </w:t>
      </w:r>
      <w:r w:rsidRPr="00201FAD">
        <w:rPr>
          <w:sz w:val="24"/>
          <w:szCs w:val="24"/>
        </w:rPr>
        <w:tab/>
        <w:t xml:space="preserve">1. Утвердить </w:t>
      </w:r>
      <w:r w:rsidR="003A6517">
        <w:rPr>
          <w:sz w:val="24"/>
          <w:szCs w:val="24"/>
        </w:rPr>
        <w:t xml:space="preserve">прилагаемые изменения, которые вносятся в постановление Администрации </w:t>
      </w:r>
      <w:proofErr w:type="spellStart"/>
      <w:r w:rsidR="003A6517">
        <w:rPr>
          <w:sz w:val="24"/>
          <w:szCs w:val="24"/>
        </w:rPr>
        <w:t>Солнцевского</w:t>
      </w:r>
      <w:proofErr w:type="spellEnd"/>
      <w:r w:rsidR="003A6517">
        <w:rPr>
          <w:sz w:val="24"/>
          <w:szCs w:val="24"/>
        </w:rPr>
        <w:t xml:space="preserve"> района Курской области от 02.12.2019 №491 «Об утверждении перечня   </w:t>
      </w:r>
      <w:r w:rsidRPr="00201FAD">
        <w:rPr>
          <w:sz w:val="24"/>
          <w:szCs w:val="24"/>
        </w:rPr>
        <w:t xml:space="preserve">рынков </w:t>
      </w:r>
      <w:r w:rsidR="00FE0F96" w:rsidRPr="00201FAD">
        <w:rPr>
          <w:sz w:val="24"/>
          <w:szCs w:val="24"/>
        </w:rPr>
        <w:t>по</w:t>
      </w:r>
      <w:r w:rsidRPr="00201FAD">
        <w:rPr>
          <w:sz w:val="24"/>
          <w:szCs w:val="24"/>
        </w:rPr>
        <w:t xml:space="preserve"> </w:t>
      </w:r>
      <w:r w:rsidRPr="00201FAD">
        <w:rPr>
          <w:bCs/>
          <w:sz w:val="24"/>
          <w:szCs w:val="24"/>
        </w:rPr>
        <w:t>содействи</w:t>
      </w:r>
      <w:r w:rsidR="00FE0F96" w:rsidRPr="00201FAD">
        <w:rPr>
          <w:bCs/>
          <w:sz w:val="24"/>
          <w:szCs w:val="24"/>
        </w:rPr>
        <w:t>ю</w:t>
      </w:r>
      <w:r w:rsidRPr="00201FAD">
        <w:rPr>
          <w:bCs/>
          <w:sz w:val="24"/>
          <w:szCs w:val="24"/>
        </w:rPr>
        <w:t xml:space="preserve"> </w:t>
      </w:r>
      <w:r w:rsidRPr="00201FAD">
        <w:rPr>
          <w:sz w:val="24"/>
          <w:szCs w:val="24"/>
        </w:rPr>
        <w:t xml:space="preserve">развитию конкуренции </w:t>
      </w:r>
      <w:r w:rsidR="003A6517">
        <w:rPr>
          <w:sz w:val="24"/>
          <w:szCs w:val="24"/>
        </w:rPr>
        <w:t xml:space="preserve">и муниципального плана мероприятий («дорожная карта») </w:t>
      </w:r>
      <w:r w:rsidRPr="00201FAD">
        <w:rPr>
          <w:sz w:val="24"/>
          <w:szCs w:val="24"/>
        </w:rPr>
        <w:t xml:space="preserve">по содействию </w:t>
      </w:r>
      <w:r w:rsidR="00A16376" w:rsidRPr="00201FAD">
        <w:rPr>
          <w:sz w:val="24"/>
          <w:szCs w:val="24"/>
        </w:rPr>
        <w:t>развития</w:t>
      </w:r>
      <w:r w:rsidRPr="00201FAD">
        <w:rPr>
          <w:sz w:val="24"/>
          <w:szCs w:val="24"/>
        </w:rPr>
        <w:t xml:space="preserve"> конкуренции в </w:t>
      </w:r>
      <w:proofErr w:type="spellStart"/>
      <w:r w:rsidR="00A16376" w:rsidRPr="00201FAD">
        <w:rPr>
          <w:sz w:val="24"/>
          <w:szCs w:val="24"/>
        </w:rPr>
        <w:t>Солнце</w:t>
      </w:r>
      <w:r w:rsidRPr="00201FAD">
        <w:rPr>
          <w:sz w:val="24"/>
          <w:szCs w:val="24"/>
        </w:rPr>
        <w:t>вском</w:t>
      </w:r>
      <w:proofErr w:type="spellEnd"/>
      <w:r w:rsidRPr="00201FAD">
        <w:rPr>
          <w:sz w:val="24"/>
          <w:szCs w:val="24"/>
        </w:rPr>
        <w:t xml:space="preserve"> районе Курской области</w:t>
      </w:r>
      <w:r w:rsidR="003A6517">
        <w:rPr>
          <w:sz w:val="24"/>
          <w:szCs w:val="24"/>
        </w:rPr>
        <w:t>»</w:t>
      </w:r>
      <w:r w:rsidRPr="00201FAD">
        <w:rPr>
          <w:sz w:val="24"/>
          <w:szCs w:val="24"/>
        </w:rPr>
        <w:t xml:space="preserve"> (приложение №2).</w:t>
      </w:r>
    </w:p>
    <w:p w:rsidR="00030B1F" w:rsidRPr="00201FAD" w:rsidRDefault="00030B1F" w:rsidP="00030B1F">
      <w:pPr>
        <w:pStyle w:val="p6"/>
        <w:spacing w:before="0" w:beforeAutospacing="0" w:after="0" w:afterAutospacing="0"/>
        <w:ind w:firstLine="540"/>
        <w:jc w:val="both"/>
      </w:pPr>
      <w:r w:rsidRPr="00201FAD">
        <w:t xml:space="preserve">  2. </w:t>
      </w:r>
      <w:r w:rsidR="003A6517">
        <w:t xml:space="preserve">Отделу инвестиционной политики, экономики и труда </w:t>
      </w:r>
      <w:r w:rsidR="005B1D02">
        <w:t>Управлени</w:t>
      </w:r>
      <w:r w:rsidR="003A6517">
        <w:t>я</w:t>
      </w:r>
      <w:r w:rsidR="005B1D02">
        <w:t xml:space="preserve"> инвестиционной политики, экономики, архитектуры, строительства, имущественных и земельных правоотношений (</w:t>
      </w:r>
      <w:proofErr w:type="spellStart"/>
      <w:r w:rsidR="005B1D02">
        <w:t>Соклаковой</w:t>
      </w:r>
      <w:proofErr w:type="spellEnd"/>
      <w:r w:rsidR="005B1D02">
        <w:t xml:space="preserve"> С.Д.) р</w:t>
      </w:r>
      <w:r w:rsidRPr="00201FAD">
        <w:t>азместить настоящее постановление на официальном Интернет-сайте муниципального образования «</w:t>
      </w:r>
      <w:proofErr w:type="spellStart"/>
      <w:r w:rsidR="00A16376" w:rsidRPr="00201FAD">
        <w:t>Солнце</w:t>
      </w:r>
      <w:r w:rsidRPr="00201FAD">
        <w:t>вский</w:t>
      </w:r>
      <w:proofErr w:type="spellEnd"/>
      <w:r w:rsidRPr="00201FAD">
        <w:t xml:space="preserve"> район» Курской области (адрес </w:t>
      </w:r>
      <w:r w:rsidRPr="00201FAD">
        <w:rPr>
          <w:lang w:val="en-US"/>
        </w:rPr>
        <w:t>Web</w:t>
      </w:r>
      <w:r w:rsidRPr="00201FAD">
        <w:t xml:space="preserve">-сайта: </w:t>
      </w:r>
      <w:r w:rsidR="00305B4F" w:rsidRPr="00201FAD">
        <w:rPr>
          <w:lang w:val="en-US"/>
        </w:rPr>
        <w:t>http</w:t>
      </w:r>
      <w:r w:rsidR="00305B4F" w:rsidRPr="00201FAD">
        <w:t>://</w:t>
      </w:r>
      <w:proofErr w:type="spellStart"/>
      <w:r w:rsidR="00DB2DA7" w:rsidRPr="00201FAD">
        <w:rPr>
          <w:lang w:val="en-US"/>
        </w:rPr>
        <w:t>solnr</w:t>
      </w:r>
      <w:proofErr w:type="spellEnd"/>
      <w:r w:rsidR="00DB2DA7" w:rsidRPr="00201FAD">
        <w:t>.</w:t>
      </w:r>
      <w:proofErr w:type="spellStart"/>
      <w:r w:rsidR="00DB2DA7" w:rsidRPr="00201FAD">
        <w:rPr>
          <w:lang w:val="en-US"/>
        </w:rPr>
        <w:t>rkursk</w:t>
      </w:r>
      <w:proofErr w:type="spellEnd"/>
      <w:r w:rsidR="00DB2DA7" w:rsidRPr="00201FAD">
        <w:t>.</w:t>
      </w:r>
      <w:proofErr w:type="spellStart"/>
      <w:r w:rsidR="00AC3DE5" w:rsidRPr="00201FAD">
        <w:rPr>
          <w:lang w:val="en-US"/>
        </w:rPr>
        <w:t>ru</w:t>
      </w:r>
      <w:proofErr w:type="spellEnd"/>
      <w:r w:rsidR="00AC3DE5" w:rsidRPr="00201FAD">
        <w:t>)</w:t>
      </w:r>
      <w:r w:rsidRPr="00201FAD">
        <w:t xml:space="preserve"> в информационно-коммуникационной сети «Интернет».</w:t>
      </w:r>
    </w:p>
    <w:p w:rsidR="00030B1F" w:rsidRPr="00201FAD" w:rsidRDefault="00030B1F" w:rsidP="00030B1F">
      <w:pP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ab/>
        <w:t xml:space="preserve">          3. Контроль за выполнением настоящего постановления возложить на заместителя главы администрации </w:t>
      </w:r>
      <w:r w:rsidR="005B1D02">
        <w:rPr>
          <w:rFonts w:ascii="Times New Roman" w:hAnsi="Times New Roman"/>
          <w:sz w:val="24"/>
          <w:szCs w:val="24"/>
        </w:rPr>
        <w:t xml:space="preserve">района </w:t>
      </w:r>
      <w:r w:rsidR="00A16376" w:rsidRPr="00201FAD">
        <w:rPr>
          <w:rFonts w:ascii="Times New Roman" w:hAnsi="Times New Roman"/>
          <w:sz w:val="24"/>
          <w:szCs w:val="24"/>
        </w:rPr>
        <w:t>Баскова В.В.</w:t>
      </w:r>
    </w:p>
    <w:p w:rsidR="00030B1F" w:rsidRPr="00201FAD" w:rsidRDefault="00030B1F" w:rsidP="00030B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</w:rPr>
        <w:t xml:space="preserve">          4. Постановление вступает в силу со дня его подписания.</w:t>
      </w:r>
    </w:p>
    <w:p w:rsidR="00FE0F96" w:rsidRPr="00201FAD" w:rsidRDefault="00FE0F96" w:rsidP="00030B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94" w:rsidRPr="00201FAD" w:rsidRDefault="00CC5094" w:rsidP="00030B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F96" w:rsidRPr="00201FAD" w:rsidRDefault="00FE0F96" w:rsidP="00030B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F96" w:rsidRPr="00201FAD" w:rsidRDefault="00FE0F96" w:rsidP="00030B1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1F" w:rsidRPr="00201FAD" w:rsidRDefault="003A6517" w:rsidP="0037135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7944" w:rsidRPr="00201FA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16376" w:rsidRPr="00201FAD">
        <w:rPr>
          <w:rFonts w:ascii="Times New Roman" w:hAnsi="Times New Roman"/>
          <w:sz w:val="24"/>
          <w:szCs w:val="24"/>
        </w:rPr>
        <w:t>Солнцев</w:t>
      </w:r>
      <w:r w:rsidR="00407944" w:rsidRPr="00201FAD">
        <w:rPr>
          <w:rFonts w:ascii="Times New Roman" w:hAnsi="Times New Roman"/>
          <w:sz w:val="24"/>
          <w:szCs w:val="24"/>
        </w:rPr>
        <w:t>ского</w:t>
      </w:r>
      <w:proofErr w:type="spellEnd"/>
      <w:r w:rsidR="00407944" w:rsidRPr="00201FAD">
        <w:rPr>
          <w:rFonts w:ascii="Times New Roman" w:hAnsi="Times New Roman"/>
          <w:sz w:val="24"/>
          <w:szCs w:val="24"/>
        </w:rPr>
        <w:t xml:space="preserve"> района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07944" w:rsidRPr="00201FAD">
        <w:rPr>
          <w:rFonts w:ascii="Times New Roman" w:hAnsi="Times New Roman"/>
          <w:sz w:val="24"/>
          <w:szCs w:val="24"/>
        </w:rPr>
        <w:t xml:space="preserve">        </w:t>
      </w:r>
      <w:r w:rsidR="00FE0F96" w:rsidRPr="00201FAD">
        <w:rPr>
          <w:rFonts w:ascii="Times New Roman" w:hAnsi="Times New Roman"/>
          <w:sz w:val="24"/>
          <w:szCs w:val="24"/>
        </w:rPr>
        <w:t xml:space="preserve">   </w:t>
      </w:r>
      <w:r w:rsidR="00407944" w:rsidRPr="00201FA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7944" w:rsidRPr="00201FAD">
        <w:rPr>
          <w:rFonts w:ascii="Times New Roman" w:hAnsi="Times New Roman"/>
          <w:sz w:val="24"/>
          <w:szCs w:val="24"/>
        </w:rPr>
        <w:t xml:space="preserve"> </w:t>
      </w:r>
      <w:r w:rsidR="00A16376" w:rsidRPr="00201FAD">
        <w:rPr>
          <w:rFonts w:ascii="Times New Roman" w:hAnsi="Times New Roman"/>
          <w:sz w:val="24"/>
          <w:szCs w:val="24"/>
        </w:rPr>
        <w:t>Г</w:t>
      </w:r>
      <w:r w:rsidR="00407944" w:rsidRPr="00201FAD">
        <w:rPr>
          <w:rFonts w:ascii="Times New Roman" w:hAnsi="Times New Roman"/>
          <w:sz w:val="24"/>
          <w:szCs w:val="24"/>
        </w:rPr>
        <w:t>.</w:t>
      </w:r>
      <w:r w:rsidR="00A16376" w:rsidRPr="00201FAD">
        <w:rPr>
          <w:rFonts w:ascii="Times New Roman" w:hAnsi="Times New Roman"/>
          <w:sz w:val="24"/>
          <w:szCs w:val="24"/>
        </w:rPr>
        <w:t>Д</w:t>
      </w:r>
      <w:r w:rsidR="00407944" w:rsidRPr="00201FAD">
        <w:rPr>
          <w:rFonts w:ascii="Times New Roman" w:hAnsi="Times New Roman"/>
          <w:sz w:val="24"/>
          <w:szCs w:val="24"/>
        </w:rPr>
        <w:t>.</w:t>
      </w:r>
      <w:r w:rsidR="00A16376" w:rsidRPr="00201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376" w:rsidRPr="00201FAD">
        <w:rPr>
          <w:rFonts w:ascii="Times New Roman" w:hAnsi="Times New Roman"/>
          <w:sz w:val="24"/>
          <w:szCs w:val="24"/>
        </w:rPr>
        <w:t>Енютин</w:t>
      </w:r>
      <w:proofErr w:type="spellEnd"/>
    </w:p>
    <w:p w:rsidR="00CD0625" w:rsidRPr="00201FAD" w:rsidRDefault="00CD0625" w:rsidP="00030B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5B1D02" w:rsidRDefault="003A6517" w:rsidP="0003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590E" w:rsidRPr="00201FAD">
        <w:rPr>
          <w:rFonts w:ascii="Times New Roman" w:hAnsi="Times New Roman"/>
          <w:sz w:val="24"/>
          <w:szCs w:val="24"/>
        </w:rPr>
        <w:t xml:space="preserve">Согласовано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0590E" w:rsidRPr="00201FAD">
        <w:rPr>
          <w:rFonts w:ascii="Times New Roman" w:hAnsi="Times New Roman"/>
          <w:sz w:val="24"/>
          <w:szCs w:val="24"/>
        </w:rPr>
        <w:t xml:space="preserve">                    </w:t>
      </w:r>
      <w:r w:rsidR="005B1D02">
        <w:rPr>
          <w:rFonts w:ascii="Times New Roman" w:hAnsi="Times New Roman"/>
          <w:sz w:val="24"/>
          <w:szCs w:val="24"/>
        </w:rPr>
        <w:t>В.В. Басков</w:t>
      </w:r>
    </w:p>
    <w:p w:rsidR="005B1D02" w:rsidRDefault="005B1D02" w:rsidP="0003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D0590E" w:rsidRPr="00201FAD" w:rsidRDefault="005B1D02" w:rsidP="0003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0590E" w:rsidRPr="00201FAD" w:rsidRDefault="003A6517" w:rsidP="0003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590E" w:rsidRPr="00201FAD">
        <w:rPr>
          <w:rFonts w:ascii="Times New Roman" w:hAnsi="Times New Roman"/>
          <w:sz w:val="24"/>
          <w:szCs w:val="24"/>
        </w:rPr>
        <w:t xml:space="preserve">Подготовила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0590E" w:rsidRPr="00201FAD">
        <w:rPr>
          <w:rFonts w:ascii="Times New Roman" w:hAnsi="Times New Roman"/>
          <w:sz w:val="24"/>
          <w:szCs w:val="24"/>
        </w:rPr>
        <w:t xml:space="preserve"> С.Д. </w:t>
      </w:r>
      <w:proofErr w:type="spellStart"/>
      <w:r w:rsidR="00D0590E" w:rsidRPr="00201FAD">
        <w:rPr>
          <w:rFonts w:ascii="Times New Roman" w:hAnsi="Times New Roman"/>
          <w:sz w:val="24"/>
          <w:szCs w:val="24"/>
        </w:rPr>
        <w:t>Соклакова</w:t>
      </w:r>
      <w:proofErr w:type="spellEnd"/>
      <w:r w:rsidR="00D0590E" w:rsidRPr="00201FAD">
        <w:rPr>
          <w:rFonts w:ascii="Times New Roman" w:hAnsi="Times New Roman"/>
          <w:sz w:val="24"/>
          <w:szCs w:val="24"/>
        </w:rPr>
        <w:t xml:space="preserve">                  </w:t>
      </w:r>
    </w:p>
    <w:p w:rsidR="00030B1F" w:rsidRPr="00201FAD" w:rsidRDefault="00D0590E" w:rsidP="00087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FAD">
        <w:rPr>
          <w:rFonts w:ascii="Times New Roman" w:hAnsi="Times New Roman"/>
          <w:sz w:val="24"/>
          <w:szCs w:val="24"/>
          <w:highlight w:val="green"/>
        </w:rPr>
        <w:t xml:space="preserve">            </w:t>
      </w:r>
    </w:p>
    <w:p w:rsidR="00030B1F" w:rsidRPr="00201FAD" w:rsidRDefault="00030B1F" w:rsidP="00030B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350" w:rsidRPr="00201FAD" w:rsidRDefault="00371350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371350" w:rsidRPr="00201FAD" w:rsidSect="00371350">
          <w:headerReference w:type="default" r:id="rId8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6B639A" w:rsidRPr="00201FAD" w:rsidRDefault="006B639A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E641C" w:rsidRPr="00201FAD" w:rsidRDefault="004E641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53B" w:rsidRPr="00201FAD" w:rsidRDefault="00466450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80453B" w:rsidRPr="00201FAD" w:rsidRDefault="0080453B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>постановлен</w:t>
      </w:r>
      <w:r w:rsidR="006F551C" w:rsidRPr="00201FAD">
        <w:rPr>
          <w:rFonts w:ascii="Times New Roman" w:eastAsia="Times New Roman" w:hAnsi="Times New Roman"/>
          <w:sz w:val="24"/>
          <w:szCs w:val="24"/>
          <w:lang w:eastAsia="ru-RU"/>
        </w:rPr>
        <w:t>ием</w:t>
      </w: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699" w:rsidRPr="00201FA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C85346" w:rsidRPr="00201FAD" w:rsidRDefault="00CC5094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>Солнце</w:t>
      </w:r>
      <w:r w:rsidR="00277E18" w:rsidRPr="00201FAD">
        <w:rPr>
          <w:rFonts w:ascii="Times New Roman" w:eastAsia="Times New Roman" w:hAnsi="Times New Roman"/>
          <w:sz w:val="24"/>
          <w:szCs w:val="24"/>
          <w:lang w:eastAsia="ru-RU"/>
        </w:rPr>
        <w:t>вского</w:t>
      </w:r>
      <w:proofErr w:type="spellEnd"/>
      <w:r w:rsidR="00277E18" w:rsidRPr="00201F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80453B" w:rsidRPr="00201FAD" w:rsidRDefault="0080453B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</w:t>
      </w:r>
    </w:p>
    <w:p w:rsidR="0080453B" w:rsidRPr="00201FAD" w:rsidRDefault="0080453B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0504A" w:rsidRPr="00201FA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0504A" w:rsidRPr="00201FAD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DE26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>1г.</w:t>
      </w:r>
    </w:p>
    <w:p w:rsidR="0080453B" w:rsidRPr="00201FAD" w:rsidRDefault="004D665F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FA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0504A" w:rsidRPr="00201FA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721EE" w:rsidRPr="00201FAD" w:rsidRDefault="00A721EE" w:rsidP="00055188">
      <w:pPr>
        <w:pStyle w:val="Default"/>
        <w:suppressAutoHyphens/>
        <w:jc w:val="center"/>
        <w:rPr>
          <w:color w:val="auto"/>
        </w:rPr>
      </w:pPr>
    </w:p>
    <w:p w:rsidR="00AA0B02" w:rsidRPr="00201FAD" w:rsidRDefault="00AA0B02" w:rsidP="00055188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034205" w:rsidRPr="00201FAD" w:rsidRDefault="00034205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205" w:rsidRPr="00201FAD" w:rsidRDefault="0008708F" w:rsidP="00034205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Муниципальный п</w:t>
      </w:r>
      <w:r w:rsidR="00034205" w:rsidRPr="00201FAD">
        <w:rPr>
          <w:b/>
          <w:bCs/>
          <w:sz w:val="24"/>
          <w:szCs w:val="24"/>
        </w:rPr>
        <w:t>лан</w:t>
      </w:r>
    </w:p>
    <w:p w:rsidR="00034205" w:rsidRPr="00201FAD" w:rsidRDefault="00034205" w:rsidP="00034205">
      <w:pPr>
        <w:pStyle w:val="ac"/>
        <w:jc w:val="center"/>
        <w:rPr>
          <w:b/>
          <w:bCs/>
          <w:sz w:val="24"/>
          <w:szCs w:val="24"/>
        </w:rPr>
      </w:pPr>
      <w:r w:rsidRPr="00201FAD">
        <w:rPr>
          <w:b/>
          <w:bCs/>
          <w:sz w:val="24"/>
          <w:szCs w:val="24"/>
        </w:rPr>
        <w:t>мероприятий ("дорожная карта") по содействию развитию конкуренции</w:t>
      </w:r>
    </w:p>
    <w:p w:rsidR="00034205" w:rsidRPr="00201FAD" w:rsidRDefault="00034205" w:rsidP="00034205">
      <w:pPr>
        <w:pStyle w:val="ac"/>
        <w:jc w:val="center"/>
        <w:rPr>
          <w:b/>
          <w:bCs/>
          <w:sz w:val="24"/>
          <w:szCs w:val="24"/>
        </w:rPr>
      </w:pPr>
      <w:r w:rsidRPr="00201FAD">
        <w:rPr>
          <w:b/>
          <w:bCs/>
          <w:sz w:val="24"/>
          <w:szCs w:val="24"/>
        </w:rPr>
        <w:t xml:space="preserve">в </w:t>
      </w:r>
      <w:proofErr w:type="spellStart"/>
      <w:r w:rsidRPr="00201FAD">
        <w:rPr>
          <w:b/>
          <w:bCs/>
          <w:sz w:val="24"/>
          <w:szCs w:val="24"/>
        </w:rPr>
        <w:t>Солнцевском</w:t>
      </w:r>
      <w:proofErr w:type="spellEnd"/>
      <w:r w:rsidRPr="00201FAD">
        <w:rPr>
          <w:b/>
          <w:bCs/>
          <w:sz w:val="24"/>
          <w:szCs w:val="24"/>
        </w:rPr>
        <w:t xml:space="preserve"> районе Курской области</w:t>
      </w:r>
      <w:r w:rsidR="0008708F">
        <w:rPr>
          <w:b/>
          <w:bCs/>
          <w:sz w:val="24"/>
          <w:szCs w:val="24"/>
        </w:rPr>
        <w:t xml:space="preserve"> на 2019-2021 годы</w:t>
      </w:r>
    </w:p>
    <w:p w:rsidR="00034205" w:rsidRPr="00201FAD" w:rsidRDefault="00034205" w:rsidP="00034205">
      <w:pPr>
        <w:pStyle w:val="ac"/>
        <w:rPr>
          <w:b/>
          <w:bCs/>
          <w:sz w:val="24"/>
          <w:szCs w:val="24"/>
        </w:rPr>
      </w:pP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center"/>
        <w:rPr>
          <w:b/>
          <w:bCs/>
          <w:color w:val="auto"/>
        </w:rPr>
      </w:pPr>
      <w:r w:rsidRPr="00201FAD">
        <w:rPr>
          <w:b/>
          <w:bCs/>
        </w:rPr>
        <w:t>I. Общее описание «дорожной карты»</w:t>
      </w:r>
    </w:p>
    <w:p w:rsidR="00034205" w:rsidRPr="00201FAD" w:rsidRDefault="00034205" w:rsidP="00034205">
      <w:pPr>
        <w:pStyle w:val="ConsPlusNormal0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FAD">
        <w:rPr>
          <w:rFonts w:ascii="Times New Roman" w:hAnsi="Times New Roman" w:cs="Times New Roman"/>
          <w:sz w:val="24"/>
          <w:szCs w:val="24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</w:pPr>
      <w:r w:rsidRPr="00201FAD"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</w:pPr>
      <w:r w:rsidRPr="00201FAD"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 xml:space="preserve">1.3. План мероприятий («дорожная карта») по достижению ключевых показателей развития конкуренции в </w:t>
      </w:r>
      <w:proofErr w:type="spellStart"/>
      <w:r w:rsidRPr="00201FAD">
        <w:rPr>
          <w:color w:val="auto"/>
        </w:rPr>
        <w:t>Солнцевском</w:t>
      </w:r>
      <w:proofErr w:type="spellEnd"/>
      <w:r w:rsidRPr="00201FAD">
        <w:rPr>
          <w:color w:val="auto"/>
        </w:rPr>
        <w:t xml:space="preserve"> районе Курской области на 2019-2021 годы (далее – «дорожная карта») разработан Управлением инвестиционной политики, экономики, архитектуры, строительства, имущественных и земельных правоотношений  Администрации </w:t>
      </w:r>
      <w:proofErr w:type="spellStart"/>
      <w:r w:rsidRPr="00201FAD">
        <w:rPr>
          <w:color w:val="auto"/>
        </w:rPr>
        <w:t>Солнцевского</w:t>
      </w:r>
      <w:proofErr w:type="spellEnd"/>
      <w:r w:rsidRPr="00201FAD">
        <w:rPr>
          <w:color w:val="auto"/>
        </w:rPr>
        <w:t xml:space="preserve"> района совместно со структурными подразделениями Администрации </w:t>
      </w:r>
      <w:proofErr w:type="spellStart"/>
      <w:r w:rsidRPr="00201FAD">
        <w:rPr>
          <w:color w:val="auto"/>
        </w:rPr>
        <w:t>Солнцевского</w:t>
      </w:r>
      <w:proofErr w:type="spellEnd"/>
      <w:r w:rsidRPr="00201FAD">
        <w:rPr>
          <w:color w:val="auto"/>
        </w:rPr>
        <w:t xml:space="preserve"> района, координирующими мероприятия по развитию конкуренции в соответствии со сферами ведения.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 xml:space="preserve">1.4. Реализация «дорожной карты» направлена на развитие конкурентной среды и предпринимательского климата на территории </w:t>
      </w:r>
      <w:proofErr w:type="spellStart"/>
      <w:r w:rsidRPr="00201FAD">
        <w:rPr>
          <w:color w:val="auto"/>
        </w:rPr>
        <w:t>Солнцевского</w:t>
      </w:r>
      <w:proofErr w:type="spellEnd"/>
      <w:r w:rsidRPr="00201FAD">
        <w:rPr>
          <w:color w:val="auto"/>
        </w:rPr>
        <w:t xml:space="preserve"> района Курской области, снижение административных и инфраструктурных барьеров.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 xml:space="preserve">1.5. Целями «дорожной карты» в </w:t>
      </w:r>
      <w:proofErr w:type="spellStart"/>
      <w:r w:rsidRPr="00201FAD">
        <w:rPr>
          <w:color w:val="auto"/>
        </w:rPr>
        <w:t>Солнцевском</w:t>
      </w:r>
      <w:proofErr w:type="spellEnd"/>
      <w:r w:rsidRPr="00201FAD">
        <w:rPr>
          <w:color w:val="auto"/>
        </w:rPr>
        <w:t xml:space="preserve"> районе Курской области являются: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 xml:space="preserve">-внедрение Стандарта развития конкуренции, утвержденного </w:t>
      </w:r>
      <w:r w:rsidRPr="00201FAD">
        <w:t xml:space="preserve">распоряжением Правительства Российской Федерации </w:t>
      </w:r>
      <w:r w:rsidRPr="00201FAD">
        <w:rPr>
          <w:color w:val="auto"/>
        </w:rPr>
        <w:t>от 17 апреля 2019 г. № 768-р;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lastRenderedPageBreak/>
        <w:t>-проведение мероприятий по содействию развитию конкуренции для каждого товарного рынка определенных для содействия развитию конкуренции;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>-реализация положения о приоритете целей и задач по содействию развитию конкуренции на соответствующих товарных рынках;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>-снижение доли муниципального сектора в экономике;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>-развитие конкуренции при осуществлении закупок;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>-повышение уровня защиты прав потребителей;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>-снижение административных барьеров.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 xml:space="preserve"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</w:t>
      </w:r>
      <w:proofErr w:type="spellStart"/>
      <w:r w:rsidRPr="00201FAD">
        <w:rPr>
          <w:color w:val="auto"/>
        </w:rPr>
        <w:t>Солнцевском</w:t>
      </w:r>
      <w:proofErr w:type="spellEnd"/>
      <w:r w:rsidRPr="00201FAD">
        <w:rPr>
          <w:color w:val="auto"/>
        </w:rPr>
        <w:t xml:space="preserve"> районе Курской области, в том числе на повышение информационной прозрачности деятельности органов местного самоуправления </w:t>
      </w:r>
      <w:proofErr w:type="spellStart"/>
      <w:r w:rsidRPr="00201FAD">
        <w:rPr>
          <w:color w:val="auto"/>
        </w:rPr>
        <w:t>Солнцевского</w:t>
      </w:r>
      <w:proofErr w:type="spellEnd"/>
      <w:r w:rsidRPr="00201FAD">
        <w:rPr>
          <w:color w:val="auto"/>
        </w:rPr>
        <w:t xml:space="preserve"> района Курской области. Разработанные меры будут способствовать созданию эффективной конкурентной среды на рынках товаров и услуг на территории </w:t>
      </w:r>
      <w:proofErr w:type="spellStart"/>
      <w:r w:rsidRPr="00201FAD">
        <w:rPr>
          <w:color w:val="auto"/>
        </w:rPr>
        <w:t>Солнцевского</w:t>
      </w:r>
      <w:proofErr w:type="spellEnd"/>
      <w:r w:rsidRPr="00201FAD">
        <w:rPr>
          <w:color w:val="auto"/>
        </w:rPr>
        <w:t xml:space="preserve"> района Курской области, что позволит достичь улучшений в качестве жизни жителей </w:t>
      </w:r>
      <w:proofErr w:type="spellStart"/>
      <w:r w:rsidRPr="00201FAD">
        <w:rPr>
          <w:color w:val="auto"/>
        </w:rPr>
        <w:t>Солнцевского</w:t>
      </w:r>
      <w:proofErr w:type="spellEnd"/>
      <w:r w:rsidRPr="00201FAD">
        <w:rPr>
          <w:color w:val="auto"/>
        </w:rPr>
        <w:t xml:space="preserve"> района Курской области за краткосрочный период.</w:t>
      </w:r>
    </w:p>
    <w:p w:rsidR="00034205" w:rsidRPr="00201FAD" w:rsidRDefault="00034205" w:rsidP="00034205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201FAD">
        <w:rPr>
          <w:color w:val="auto"/>
        </w:rPr>
        <w:t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E167E6" w:rsidRPr="00201FAD" w:rsidRDefault="00E167E6" w:rsidP="005B530A">
      <w:pPr>
        <w:pStyle w:val="Default"/>
        <w:suppressAutoHyphens/>
        <w:jc w:val="center"/>
        <w:rPr>
          <w:b/>
        </w:rPr>
      </w:pPr>
    </w:p>
    <w:p w:rsidR="00E167E6" w:rsidRDefault="00E167E6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Default="00DE268C" w:rsidP="005B530A">
      <w:pPr>
        <w:pStyle w:val="Default"/>
        <w:suppressAutoHyphens/>
        <w:jc w:val="center"/>
        <w:rPr>
          <w:b/>
        </w:rPr>
      </w:pPr>
    </w:p>
    <w:p w:rsidR="00DE268C" w:rsidRPr="00201FAD" w:rsidRDefault="00DE268C" w:rsidP="005B530A">
      <w:pPr>
        <w:pStyle w:val="Default"/>
        <w:suppressAutoHyphens/>
        <w:jc w:val="center"/>
        <w:rPr>
          <w:b/>
        </w:rPr>
      </w:pPr>
    </w:p>
    <w:p w:rsidR="005B530A" w:rsidRPr="00201FAD" w:rsidRDefault="005B530A" w:rsidP="005B530A">
      <w:pPr>
        <w:pStyle w:val="Default"/>
        <w:suppressAutoHyphens/>
        <w:jc w:val="center"/>
        <w:rPr>
          <w:b/>
          <w:color w:val="auto"/>
        </w:rPr>
      </w:pPr>
      <w:r w:rsidRPr="00201FAD">
        <w:rPr>
          <w:b/>
          <w:lang w:val="en-US"/>
        </w:rPr>
        <w:lastRenderedPageBreak/>
        <w:t>II</w:t>
      </w:r>
      <w:r w:rsidRPr="00201FAD">
        <w:rPr>
          <w:b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</w:t>
      </w:r>
      <w:proofErr w:type="gramStart"/>
      <w:r w:rsidRPr="00201FAD">
        <w:rPr>
          <w:b/>
        </w:rPr>
        <w:t xml:space="preserve">) </w:t>
      </w:r>
      <w:r w:rsidR="00972F5C" w:rsidRPr="00201FAD">
        <w:rPr>
          <w:b/>
        </w:rPr>
        <w:t xml:space="preserve"> </w:t>
      </w:r>
      <w:proofErr w:type="spellStart"/>
      <w:r w:rsidR="00CC5094" w:rsidRPr="00201FAD">
        <w:rPr>
          <w:b/>
        </w:rPr>
        <w:t>Солнце</w:t>
      </w:r>
      <w:r w:rsidR="00972F5C" w:rsidRPr="00201FAD">
        <w:rPr>
          <w:b/>
        </w:rPr>
        <w:t>вского</w:t>
      </w:r>
      <w:proofErr w:type="spellEnd"/>
      <w:proofErr w:type="gramEnd"/>
      <w:r w:rsidR="00972F5C" w:rsidRPr="00201FAD">
        <w:rPr>
          <w:b/>
        </w:rPr>
        <w:t xml:space="preserve"> района </w:t>
      </w:r>
      <w:r w:rsidRPr="00201FAD">
        <w:rPr>
          <w:b/>
        </w:rPr>
        <w:t>Курской области, и её проблематики</w:t>
      </w:r>
    </w:p>
    <w:p w:rsidR="005B530A" w:rsidRPr="00201FAD" w:rsidRDefault="005B530A" w:rsidP="005B530A">
      <w:pPr>
        <w:pStyle w:val="Default"/>
        <w:suppressAutoHyphens/>
        <w:jc w:val="center"/>
        <w:rPr>
          <w:bCs/>
          <w:color w:val="auto"/>
        </w:rPr>
      </w:pPr>
    </w:p>
    <w:tbl>
      <w:tblPr>
        <w:tblStyle w:val="a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35"/>
        <w:gridCol w:w="1276"/>
        <w:gridCol w:w="2743"/>
        <w:gridCol w:w="851"/>
        <w:gridCol w:w="850"/>
        <w:gridCol w:w="709"/>
        <w:gridCol w:w="850"/>
        <w:gridCol w:w="1276"/>
        <w:gridCol w:w="1276"/>
        <w:gridCol w:w="1559"/>
      </w:tblGrid>
      <w:tr w:rsidR="00DE268C" w:rsidRPr="00201FAD" w:rsidTr="000148C5">
        <w:trPr>
          <w:tblHeader/>
          <w:jc w:val="center"/>
        </w:trPr>
        <w:tc>
          <w:tcPr>
            <w:tcW w:w="846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35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43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409" w:type="dxa"/>
            <w:gridSpan w:val="3"/>
            <w:vAlign w:val="center"/>
          </w:tcPr>
          <w:p w:rsidR="00DE268C" w:rsidRPr="000148C5" w:rsidRDefault="000148C5" w:rsidP="000148C5">
            <w:pPr>
              <w:pStyle w:val="af"/>
              <w:jc w:val="center"/>
              <w:rPr>
                <w:b/>
                <w:bCs/>
              </w:rPr>
            </w:pPr>
            <w:r w:rsidRPr="000148C5">
              <w:rPr>
                <w:b/>
                <w:bCs/>
              </w:rPr>
              <w:t xml:space="preserve">Фактические </w:t>
            </w:r>
            <w:r w:rsidR="00DE268C" w:rsidRPr="000148C5">
              <w:rPr>
                <w:b/>
                <w:bCs/>
              </w:rPr>
              <w:t xml:space="preserve">значения показателя в </w:t>
            </w:r>
            <w:proofErr w:type="spellStart"/>
            <w:r w:rsidR="00DE268C" w:rsidRPr="000148C5">
              <w:rPr>
                <w:b/>
                <w:bCs/>
              </w:rPr>
              <w:t>Солнцевском</w:t>
            </w:r>
            <w:proofErr w:type="spellEnd"/>
            <w:r w:rsidR="00DE268C" w:rsidRPr="000148C5">
              <w:rPr>
                <w:b/>
                <w:bCs/>
              </w:rPr>
              <w:t xml:space="preserve"> районе Курской области</w:t>
            </w:r>
          </w:p>
        </w:tc>
        <w:tc>
          <w:tcPr>
            <w:tcW w:w="1276" w:type="dxa"/>
          </w:tcPr>
          <w:p w:rsidR="00DE268C" w:rsidRPr="000148C5" w:rsidRDefault="000148C5" w:rsidP="00B64925">
            <w:pPr>
              <w:pStyle w:val="af"/>
              <w:jc w:val="center"/>
              <w:rPr>
                <w:b/>
                <w:bCs/>
              </w:rPr>
            </w:pPr>
            <w:r w:rsidRPr="000148C5">
              <w:rPr>
                <w:b/>
                <w:bCs/>
              </w:rPr>
              <w:t xml:space="preserve">Целевые значения показателя в </w:t>
            </w:r>
            <w:proofErr w:type="spellStart"/>
            <w:r w:rsidRPr="000148C5">
              <w:rPr>
                <w:b/>
                <w:bCs/>
              </w:rPr>
              <w:t>Солнцевском</w:t>
            </w:r>
            <w:proofErr w:type="spellEnd"/>
            <w:r w:rsidRPr="000148C5">
              <w:rPr>
                <w:b/>
                <w:bCs/>
              </w:rPr>
              <w:t xml:space="preserve"> районе Курской области </w:t>
            </w:r>
          </w:p>
        </w:tc>
        <w:tc>
          <w:tcPr>
            <w:tcW w:w="1276" w:type="dxa"/>
            <w:vAlign w:val="center"/>
          </w:tcPr>
          <w:p w:rsidR="00DE268C" w:rsidRPr="000148C5" w:rsidRDefault="00DE268C" w:rsidP="00B64925">
            <w:pPr>
              <w:pStyle w:val="af"/>
              <w:jc w:val="center"/>
              <w:rPr>
                <w:b/>
                <w:bCs/>
              </w:rPr>
            </w:pPr>
            <w:r w:rsidRPr="000148C5">
              <w:rPr>
                <w:b/>
                <w:bCs/>
              </w:rPr>
              <w:t>Целевые значения показателя Стандарта</w:t>
            </w:r>
          </w:p>
        </w:tc>
        <w:tc>
          <w:tcPr>
            <w:tcW w:w="1559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E268C" w:rsidRPr="00201FAD" w:rsidTr="000148C5">
        <w:trPr>
          <w:cantSplit/>
          <w:trHeight w:val="1472"/>
          <w:tblHeader/>
          <w:jc w:val="center"/>
        </w:trPr>
        <w:tc>
          <w:tcPr>
            <w:tcW w:w="846" w:type="dxa"/>
            <w:vMerge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:rsidR="00DE268C" w:rsidRPr="00201FAD" w:rsidRDefault="00DE268C" w:rsidP="00B6492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DE268C" w:rsidRPr="00201FAD" w:rsidRDefault="00DE268C" w:rsidP="00B6492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E268C" w:rsidRPr="00201FAD" w:rsidRDefault="00DE268C" w:rsidP="00B6492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2018 (исх.)</w:t>
            </w:r>
          </w:p>
        </w:tc>
        <w:tc>
          <w:tcPr>
            <w:tcW w:w="709" w:type="dxa"/>
            <w:textDirection w:val="btLr"/>
            <w:vAlign w:val="center"/>
          </w:tcPr>
          <w:p w:rsidR="00DE268C" w:rsidRPr="00201FAD" w:rsidRDefault="00DE268C" w:rsidP="00B6492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850" w:type="dxa"/>
            <w:textDirection w:val="btLr"/>
            <w:vAlign w:val="center"/>
          </w:tcPr>
          <w:p w:rsidR="00DE268C" w:rsidRPr="00201FAD" w:rsidRDefault="00DE268C" w:rsidP="00B6492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276" w:type="dxa"/>
            <w:textDirection w:val="btLr"/>
            <w:vAlign w:val="center"/>
          </w:tcPr>
          <w:p w:rsidR="000148C5" w:rsidRDefault="000148C5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DE268C" w:rsidRPr="00201FAD" w:rsidRDefault="000148C5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DE268C" w:rsidRPr="000148C5" w:rsidRDefault="00DE268C" w:rsidP="00B64925">
            <w:pPr>
              <w:pStyle w:val="af"/>
              <w:jc w:val="center"/>
              <w:rPr>
                <w:b/>
                <w:bCs/>
              </w:rPr>
            </w:pPr>
            <w:r w:rsidRPr="000148C5">
              <w:rPr>
                <w:b/>
                <w:bCs/>
              </w:rPr>
              <w:t>на 01.01.2022</w:t>
            </w:r>
          </w:p>
        </w:tc>
        <w:tc>
          <w:tcPr>
            <w:tcW w:w="1559" w:type="dxa"/>
            <w:vMerge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DE268C" w:rsidRPr="00201FAD" w:rsidTr="000148C5">
        <w:trPr>
          <w:tblHeader/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3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64925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64925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Фактическая информация:</w:t>
            </w:r>
          </w:p>
          <w:p w:rsidR="00DE268C" w:rsidRPr="00201FAD" w:rsidRDefault="00DE268C" w:rsidP="00C43C76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 по состоянию на 01.01.2019 года представлен 4 организациями, осуществляющими розничную торговлю лекарственными препаратами, медицинскими изделиями и сопутствующими товарами: ПО «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Солнцевское</w:t>
            </w:r>
            <w:proofErr w:type="spellEnd"/>
            <w:r w:rsidRPr="00201FAD">
              <w:rPr>
                <w:bCs/>
                <w:sz w:val="24"/>
                <w:szCs w:val="24"/>
              </w:rPr>
              <w:t>- 1аптека и 2 аптечных пункта; ОАО «Курская фармация» - 1 аптека, ИП Асеев Александр Викторович-1 аптечный пункт, 1 аптека «</w:t>
            </w:r>
            <w:proofErr w:type="spellStart"/>
            <w:r w:rsidRPr="00201FAD">
              <w:rPr>
                <w:bCs/>
                <w:sz w:val="24"/>
                <w:szCs w:val="24"/>
              </w:rPr>
              <w:t>Социалочка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». Итого на территории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действует 6 точек продаж, осуществляющих розничную торговлю фармацевтической продукцией.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64925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64925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1.1.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C43C76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Мониторинг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2743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  <w:vAlign w:val="center"/>
          </w:tcPr>
          <w:p w:rsidR="00DE268C" w:rsidRPr="00201FAD" w:rsidRDefault="000148C5" w:rsidP="007949D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Merge w:val="restart"/>
            <w:vAlign w:val="center"/>
          </w:tcPr>
          <w:p w:rsidR="00DE268C" w:rsidRPr="00201FAD" w:rsidRDefault="000148C5" w:rsidP="007949D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6492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 w:rsidR="00DE268C" w:rsidRPr="00201FAD" w:rsidRDefault="00DE268C" w:rsidP="00305B4F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Управление инвестиционной политики, экономики, архитектуры, строитель</w:t>
            </w:r>
            <w:r w:rsidRPr="00201FAD">
              <w:rPr>
                <w:sz w:val="24"/>
                <w:szCs w:val="24"/>
              </w:rPr>
              <w:lastRenderedPageBreak/>
              <w:t xml:space="preserve">ства, имущественных и земельных правоотношений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1.2.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C43C76">
            <w:pPr>
              <w:pStyle w:val="af"/>
              <w:rPr>
                <w:b/>
                <w:sz w:val="24"/>
                <w:szCs w:val="24"/>
                <w:highlight w:val="green"/>
              </w:rPr>
            </w:pPr>
            <w:r w:rsidRPr="00201FAD">
              <w:rPr>
                <w:bCs/>
                <w:sz w:val="24"/>
                <w:szCs w:val="24"/>
              </w:rPr>
              <w:t>Оказание консультационной и методической поддержки хозяй</w:t>
            </w:r>
            <w:r w:rsidRPr="00201FAD">
              <w:rPr>
                <w:bCs/>
                <w:sz w:val="24"/>
                <w:szCs w:val="24"/>
              </w:rPr>
              <w:lastRenderedPageBreak/>
              <w:t xml:space="preserve">ствующим субъектам, открывающим объекты розничной торговли лекарственными препаратами, медицинскими изделиями и сопутствующими товарами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DE268C" w:rsidRPr="00201FAD" w:rsidRDefault="00DE268C" w:rsidP="00B1728D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2. Рынок ритуальных услуг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Фактическая информация:</w:t>
            </w:r>
          </w:p>
          <w:p w:rsidR="00DE268C" w:rsidRPr="00201FAD" w:rsidRDefault="00DE268C" w:rsidP="00C43C76">
            <w:pPr>
              <w:pStyle w:val="af"/>
              <w:ind w:firstLine="261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В 2018 году ритуальные услуги на территории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 оказывали 2 организации, которые расположены в поселке Солнцево. Доля субъектов частной формы собственности в сфере ритуальных услуг составила 100%. В 2019 году ритуальные услуги оказывают 3 организации частной формы собственности. Объем ритуальных услуг является одной из наиболее социально значимых отраслей в сфере услуг, является одной из важнейших и ответственных задач органов местного самоуправления, и затрагивает интересы всего населения. Рыночная ситуация диктует необходимость осуществления целенаправленной, планомерной и выверенной управленческой деятельности муниципальных образований по развитию сферы ритуальных услуг на </w:t>
            </w:r>
            <w:proofErr w:type="gramStart"/>
            <w:r w:rsidRPr="00201FAD">
              <w:rPr>
                <w:bCs/>
                <w:sz w:val="24"/>
                <w:szCs w:val="24"/>
              </w:rPr>
              <w:t xml:space="preserve">территории 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proofErr w:type="gramEnd"/>
            <w:r w:rsidRPr="00201FAD">
              <w:rPr>
                <w:bCs/>
                <w:sz w:val="24"/>
                <w:szCs w:val="24"/>
              </w:rPr>
              <w:t xml:space="preserve"> района Курской области. Данная деятельность </w:t>
            </w:r>
            <w:r w:rsidRPr="00201FAD">
              <w:rPr>
                <w:bCs/>
                <w:sz w:val="24"/>
                <w:szCs w:val="24"/>
              </w:rPr>
              <w:lastRenderedPageBreak/>
              <w:t>должна позволить организовать удовлетворение на высоком уровне разнообразных потребностей населения в сфере ритуальных услуг и обеспечить конкурентоспособность и развитие различных рыночных структур, связанных с предоставлением данного рода услуг.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ind w:firstLine="261"/>
              <w:rPr>
                <w:b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BD32E7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2743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851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DE268C" w:rsidRPr="00201FAD" w:rsidRDefault="00DE268C" w:rsidP="00BD32E7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Администрация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</w:t>
            </w:r>
            <w:r w:rsidRPr="00201FAD">
              <w:rPr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C43C76">
            <w:pPr>
              <w:pStyle w:val="af"/>
              <w:ind w:firstLine="174"/>
              <w:rPr>
                <w:b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27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2743" w:type="dxa"/>
            <w:vMerge/>
            <w:vAlign w:val="center"/>
          </w:tcPr>
          <w:p w:rsidR="00DE268C" w:rsidRPr="00201FAD" w:rsidRDefault="00DE268C" w:rsidP="00B172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3. Рынок выполнения работ по благоустройству городской среды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Фактическая информация:</w:t>
            </w:r>
          </w:p>
          <w:p w:rsidR="00DE268C" w:rsidRPr="00201FAD" w:rsidRDefault="00DE268C" w:rsidP="008C278A">
            <w:pPr>
              <w:pStyle w:val="af"/>
              <w:ind w:firstLine="261"/>
              <w:rPr>
                <w:bCs/>
                <w:iCs/>
                <w:sz w:val="24"/>
                <w:szCs w:val="24"/>
              </w:rPr>
            </w:pPr>
            <w:r w:rsidRPr="00201FAD">
              <w:rPr>
                <w:bCs/>
                <w:iCs/>
                <w:sz w:val="24"/>
                <w:szCs w:val="24"/>
              </w:rPr>
              <w:t xml:space="preserve">В 2018-2019 годах на территории 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 района Курской области участниками регионального проекта «Формирование комфортной городской среды в Курской области» являются два муниципальных образования: администрация поселка Солнцево и Зуевский сельсовет 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 района. Администрацией поселка Солнцево по муниципальной программе «Формирование современной городской среды поселка Солнцево 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 района на 2018-2022</w:t>
            </w:r>
            <w:proofErr w:type="gramStart"/>
            <w:r w:rsidRPr="00201FAD">
              <w:rPr>
                <w:bCs/>
                <w:iCs/>
                <w:sz w:val="24"/>
                <w:szCs w:val="24"/>
              </w:rPr>
              <w:t>годы»  в</w:t>
            </w:r>
            <w:proofErr w:type="gramEnd"/>
            <w:r w:rsidRPr="00201FAD">
              <w:rPr>
                <w:bCs/>
                <w:iCs/>
                <w:sz w:val="24"/>
                <w:szCs w:val="24"/>
              </w:rPr>
              <w:t xml:space="preserve"> 2018 году произведены работы на трех объектах поселка: благоустроена 1 дворовая территория, израсходовано 577130 рублей. Участник работ АО «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Солнцевское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 «ДЭП», Обустроена территория детской площадки в парке поселка-379833 рубля. Подрядчик ООО «Чемпион Центр». Обустроен сквер «Первомайский» и затрачено на эти цели 678557 рублей. Подрядчик руководитель КФХ 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Давоян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 А.А.</w:t>
            </w:r>
          </w:p>
          <w:p w:rsidR="00DE268C" w:rsidRPr="00201FAD" w:rsidRDefault="00DE268C" w:rsidP="00196774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iCs/>
                <w:sz w:val="24"/>
                <w:szCs w:val="24"/>
              </w:rPr>
              <w:t xml:space="preserve">Зуевским сельсоветом в 2018 году в рамках муниципальной программы «Формирование современной городской среды на 2018-2022 годы» в 2018 году благоустроена прилегающая территория Дома культуры 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с.Зуевка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. На эти цели затрачено 1011824 рубля. В аукционе победил представитель малого бизнеса КФХ </w:t>
            </w:r>
            <w:proofErr w:type="spellStart"/>
            <w:r w:rsidRPr="00201FAD">
              <w:rPr>
                <w:bCs/>
                <w:iCs/>
                <w:sz w:val="24"/>
                <w:szCs w:val="24"/>
              </w:rPr>
              <w:t>Давоян</w:t>
            </w:r>
            <w:proofErr w:type="spellEnd"/>
            <w:r w:rsidRPr="00201FAD">
              <w:rPr>
                <w:bCs/>
                <w:iCs/>
                <w:sz w:val="24"/>
                <w:szCs w:val="24"/>
              </w:rPr>
              <w:t xml:space="preserve"> А.А. В 2019 году в рамках данной программы администрацией Зуевского сельсовета построена детская игровая площадка в центре села Зуевка, администрацией поселка Солнцево благоустроена одна общественная и четыре дворовые территории. На реализацию этих мероприятий направлено 3 млн. 780тыс. рублей. При объявлении всех аукционов на строительство, одним из условий являлось участие субъектов малого предпринимательства. Из трех аукционов в двух приняли участие субъекты малого бизнеса. 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196774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1967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Ресурсное обеспечение: р</w:t>
            </w:r>
            <w:r w:rsidRPr="00201FAD">
              <w:rPr>
                <w:bCs/>
                <w:iCs/>
                <w:sz w:val="24"/>
                <w:szCs w:val="24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 и м</w:t>
            </w:r>
            <w:r w:rsidRPr="00201FAD">
              <w:rPr>
                <w:sz w:val="24"/>
                <w:szCs w:val="24"/>
              </w:rPr>
              <w:t xml:space="preserve">униципальных программ «Формирование современной городской среды на 2018-2022 годы» в поселке Солнцево и Зуевском сельсовете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B1728D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2743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DE268C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DE268C" w:rsidRPr="00201FAD" w:rsidRDefault="00DE268C" w:rsidP="0072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Администрация поселка Солнцево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области, Зуевский сельсовет </w:t>
            </w:r>
          </w:p>
          <w:p w:rsidR="00DE268C" w:rsidRPr="00201FAD" w:rsidRDefault="00DE268C" w:rsidP="00723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3.2.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B172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DE268C" w:rsidRPr="00201FAD" w:rsidRDefault="00DE268C" w:rsidP="00B1728D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DE268C" w:rsidRPr="00201FAD" w:rsidTr="000148C5">
        <w:trPr>
          <w:jc w:val="center"/>
        </w:trPr>
        <w:tc>
          <w:tcPr>
            <w:tcW w:w="846" w:type="dxa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3.3.</w:t>
            </w:r>
          </w:p>
        </w:tc>
        <w:tc>
          <w:tcPr>
            <w:tcW w:w="3635" w:type="dxa"/>
            <w:vAlign w:val="center"/>
          </w:tcPr>
          <w:p w:rsidR="00DE268C" w:rsidRPr="00201FAD" w:rsidRDefault="00DE268C" w:rsidP="00B1728D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DE268C" w:rsidRPr="00201FAD" w:rsidRDefault="00DE268C" w:rsidP="00B1728D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 xml:space="preserve">4. Рынок </w:t>
            </w:r>
            <w:bookmarkStart w:id="1" w:name="_Hlk12262575"/>
            <w:r w:rsidRPr="00201FAD">
              <w:rPr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1"/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Фактическая информация:</w:t>
            </w:r>
          </w:p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</w:t>
            </w:r>
          </w:p>
          <w:p w:rsidR="00DE268C" w:rsidRPr="00201FAD" w:rsidRDefault="00DE268C" w:rsidP="002C3293">
            <w:pPr>
              <w:pStyle w:val="af"/>
              <w:ind w:firstLine="261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Согласно статистическим данным услуги по техническому обслуживанию и ремонту транспортных средств, машин и оборудования населению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 в 2018 году оказывали 4 организации частной формы собственности. Их доля в общем числе объектов составила 100%. 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0148C5" w:rsidRPr="00201FAD" w:rsidTr="000148C5">
        <w:trPr>
          <w:jc w:val="center"/>
        </w:trPr>
        <w:tc>
          <w:tcPr>
            <w:tcW w:w="84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vAlign w:val="center"/>
          </w:tcPr>
          <w:p w:rsidR="000148C5" w:rsidRPr="00201FAD" w:rsidRDefault="000148C5" w:rsidP="000A293B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средств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27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2743" w:type="dxa"/>
            <w:vMerge w:val="restart"/>
            <w:vAlign w:val="center"/>
          </w:tcPr>
          <w:p w:rsidR="000148C5" w:rsidRPr="00201FAD" w:rsidRDefault="000148C5" w:rsidP="00B1728D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851" w:type="dxa"/>
            <w:vMerge w:val="restart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0148C5" w:rsidRPr="000148C5" w:rsidRDefault="000148C5" w:rsidP="00B1728D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0148C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201FA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0148C5" w:rsidRPr="00201FAD" w:rsidRDefault="000148C5" w:rsidP="00185C76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</w:t>
            </w:r>
            <w:proofErr w:type="gramStart"/>
            <w:r w:rsidRPr="00201FAD">
              <w:rPr>
                <w:sz w:val="24"/>
                <w:szCs w:val="24"/>
              </w:rPr>
              <w:t>и  земельных</w:t>
            </w:r>
            <w:proofErr w:type="gramEnd"/>
            <w:r w:rsidRPr="00201FAD">
              <w:rPr>
                <w:sz w:val="24"/>
                <w:szCs w:val="24"/>
              </w:rPr>
              <w:t xml:space="preserve"> </w:t>
            </w:r>
            <w:r w:rsidRPr="00201FAD">
              <w:rPr>
                <w:sz w:val="24"/>
                <w:szCs w:val="24"/>
              </w:rPr>
              <w:lastRenderedPageBreak/>
              <w:t xml:space="preserve">правоотношений Администрация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0148C5" w:rsidRPr="00201FAD" w:rsidTr="000148C5">
        <w:trPr>
          <w:jc w:val="center"/>
        </w:trPr>
        <w:tc>
          <w:tcPr>
            <w:tcW w:w="84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4.2.</w:t>
            </w:r>
          </w:p>
        </w:tc>
        <w:tc>
          <w:tcPr>
            <w:tcW w:w="3635" w:type="dxa"/>
            <w:vAlign w:val="center"/>
          </w:tcPr>
          <w:p w:rsidR="000148C5" w:rsidRPr="00201FAD" w:rsidRDefault="000148C5" w:rsidP="00AC3DE5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27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2743" w:type="dxa"/>
            <w:vMerge/>
            <w:vAlign w:val="center"/>
          </w:tcPr>
          <w:p w:rsidR="000148C5" w:rsidRPr="00201FAD" w:rsidRDefault="000148C5" w:rsidP="00B1728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48C5" w:rsidRPr="000148C5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148C5" w:rsidRPr="00201FAD" w:rsidRDefault="000148C5" w:rsidP="000A293B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0148C5" w:rsidRDefault="00DE268C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4B1A9D" w:rsidRDefault="00DE268C" w:rsidP="00B1728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B1A9D">
              <w:rPr>
                <w:b/>
                <w:bCs/>
                <w:sz w:val="24"/>
                <w:szCs w:val="24"/>
              </w:rPr>
              <w:t>5. Рынок кадастровых и землеустроительных работ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0148C5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0148C5">
              <w:rPr>
                <w:bCs/>
                <w:sz w:val="24"/>
                <w:szCs w:val="24"/>
              </w:rPr>
              <w:t>Фактическая информация:</w:t>
            </w:r>
          </w:p>
          <w:p w:rsidR="00DE268C" w:rsidRPr="000148C5" w:rsidRDefault="00DE268C" w:rsidP="00B1728D">
            <w:pPr>
              <w:pStyle w:val="ConsPlusNormal0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</w:t>
            </w:r>
            <w:proofErr w:type="gramStart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>Солнцевском</w:t>
            </w:r>
            <w:proofErr w:type="spellEnd"/>
            <w:proofErr w:type="gramEnd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 данный рынок представлен такими организациями, как  ООО «</w:t>
            </w:r>
            <w:proofErr w:type="spellStart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>Геомастер</w:t>
            </w:r>
            <w:proofErr w:type="spellEnd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», ООО «Курские просторы», </w:t>
            </w:r>
            <w:proofErr w:type="spellStart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 Черноземного филиала АО «</w:t>
            </w:r>
            <w:proofErr w:type="spellStart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-Федеральное БТИ», осуществляющих деятельность в сфере </w:t>
            </w:r>
            <w:r w:rsidRPr="000148C5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кадастровых и землеустроительных работ.</w:t>
            </w:r>
            <w:r w:rsidRPr="000148C5">
              <w:rPr>
                <w:rFonts w:ascii="Times New Roman" w:hAnsi="Times New Roman" w:cs="Times New Roman"/>
                <w:sz w:val="24"/>
                <w:szCs w:val="24"/>
              </w:rPr>
              <w:t xml:space="preserve"> Доля выручки организаций с частной формой собственности составляет 67%.</w:t>
            </w:r>
          </w:p>
          <w:p w:rsidR="00DE268C" w:rsidRPr="000148C5" w:rsidRDefault="00DE268C" w:rsidP="00B1728D">
            <w:pPr>
              <w:pStyle w:val="ConsPlusNormal0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C5">
              <w:rPr>
                <w:rFonts w:ascii="Times New Roman" w:hAnsi="Times New Roman" w:cs="Times New Roman"/>
                <w:sz w:val="24"/>
                <w:szCs w:val="24"/>
              </w:rPr>
              <w:t>Проблема – наличие неучтенных объектов недвижимости.</w:t>
            </w:r>
          </w:p>
          <w:p w:rsidR="00DE268C" w:rsidRPr="000148C5" w:rsidRDefault="00DE268C" w:rsidP="00B1728D">
            <w:pPr>
              <w:pStyle w:val="ConsPlusNormal0"/>
              <w:ind w:firstLine="261"/>
              <w:rPr>
                <w:sz w:val="24"/>
                <w:szCs w:val="24"/>
              </w:rPr>
            </w:pPr>
            <w:r w:rsidRPr="000148C5">
              <w:rPr>
                <w:rFonts w:ascii="Times New Roman" w:hAnsi="Times New Roman" w:cs="Times New Roman"/>
                <w:sz w:val="24"/>
                <w:szCs w:val="24"/>
              </w:rPr>
              <w:t>Решение проблемы - формирование перечня незарегистрированных объектов недвижимости и доведение их до правообладателей.</w:t>
            </w:r>
          </w:p>
        </w:tc>
      </w:tr>
      <w:tr w:rsidR="00DE268C" w:rsidRPr="00201FAD" w:rsidTr="00262600">
        <w:trPr>
          <w:jc w:val="center"/>
        </w:trPr>
        <w:tc>
          <w:tcPr>
            <w:tcW w:w="846" w:type="dxa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</w:p>
        </w:tc>
        <w:tc>
          <w:tcPr>
            <w:tcW w:w="15025" w:type="dxa"/>
            <w:gridSpan w:val="10"/>
            <w:vAlign w:val="center"/>
          </w:tcPr>
          <w:p w:rsidR="00DE268C" w:rsidRPr="00201FAD" w:rsidRDefault="00DE268C" w:rsidP="00B1728D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0148C5" w:rsidRPr="00201FAD" w:rsidTr="000148C5">
        <w:trPr>
          <w:jc w:val="center"/>
        </w:trPr>
        <w:tc>
          <w:tcPr>
            <w:tcW w:w="84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35" w:type="dxa"/>
            <w:vAlign w:val="center"/>
          </w:tcPr>
          <w:p w:rsidR="000148C5" w:rsidRPr="00201FAD" w:rsidRDefault="000148C5" w:rsidP="00B1728D">
            <w:pPr>
              <w:pStyle w:val="ConsPlusNormal0"/>
              <w:rPr>
                <w:bCs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127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743" w:type="dxa"/>
            <w:vAlign w:val="center"/>
          </w:tcPr>
          <w:p w:rsidR="000148C5" w:rsidRPr="00201FAD" w:rsidRDefault="000148C5" w:rsidP="00B1728D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851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0148C5" w:rsidRPr="00201FAD" w:rsidRDefault="000148C5" w:rsidP="001251E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0148C5" w:rsidRPr="00201FAD" w:rsidRDefault="000148C5" w:rsidP="004B1A9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6</w:t>
            </w:r>
            <w:r w:rsidR="004B1A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148C5" w:rsidRPr="00201FAD" w:rsidRDefault="000148C5" w:rsidP="001251E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7</w:t>
            </w:r>
            <w:r w:rsidR="004B1A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201FAD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148C5" w:rsidRPr="00201FAD" w:rsidRDefault="000148C5" w:rsidP="00B1728D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201FA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vAlign w:val="center"/>
          </w:tcPr>
          <w:p w:rsidR="000148C5" w:rsidRPr="00201FAD" w:rsidRDefault="000148C5" w:rsidP="00AC58A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</w:t>
            </w:r>
            <w:r w:rsidRPr="00201FAD">
              <w:rPr>
                <w:sz w:val="24"/>
                <w:szCs w:val="24"/>
              </w:rPr>
              <w:t xml:space="preserve"> </w:t>
            </w: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94A67" w:rsidRPr="00201FAD" w:rsidRDefault="00094A67" w:rsidP="00B01E5E">
      <w:pPr>
        <w:pStyle w:val="Default"/>
        <w:suppressAutoHyphens/>
        <w:jc w:val="center"/>
      </w:pPr>
    </w:p>
    <w:p w:rsidR="00F050E4" w:rsidRPr="00201FAD" w:rsidRDefault="00F050E4" w:rsidP="00B01E5E">
      <w:pPr>
        <w:pStyle w:val="Default"/>
        <w:suppressAutoHyphens/>
        <w:jc w:val="center"/>
      </w:pPr>
    </w:p>
    <w:p w:rsidR="00F050E4" w:rsidRPr="00201FAD" w:rsidRDefault="00F050E4" w:rsidP="00B01E5E">
      <w:pPr>
        <w:pStyle w:val="Default"/>
        <w:suppressAutoHyphens/>
        <w:jc w:val="center"/>
      </w:pPr>
    </w:p>
    <w:p w:rsidR="00724C47" w:rsidRPr="00201FAD" w:rsidRDefault="00724C47" w:rsidP="00B01E5E">
      <w:pPr>
        <w:pStyle w:val="Default"/>
        <w:suppressAutoHyphens/>
        <w:jc w:val="center"/>
      </w:pPr>
    </w:p>
    <w:p w:rsidR="00724C47" w:rsidRPr="00201FAD" w:rsidRDefault="00724C47" w:rsidP="00B01E5E">
      <w:pPr>
        <w:pStyle w:val="Default"/>
        <w:suppressAutoHyphens/>
        <w:jc w:val="center"/>
      </w:pPr>
    </w:p>
    <w:p w:rsidR="00724C47" w:rsidRPr="00201FAD" w:rsidRDefault="00724C47" w:rsidP="00B01E5E">
      <w:pPr>
        <w:pStyle w:val="Default"/>
        <w:suppressAutoHyphens/>
        <w:jc w:val="center"/>
      </w:pPr>
    </w:p>
    <w:p w:rsidR="00724C47" w:rsidRPr="00201FAD" w:rsidRDefault="00724C47" w:rsidP="00B01E5E">
      <w:pPr>
        <w:pStyle w:val="Default"/>
        <w:suppressAutoHyphens/>
        <w:jc w:val="center"/>
      </w:pPr>
    </w:p>
    <w:p w:rsidR="009841C8" w:rsidRPr="00201FAD" w:rsidRDefault="009841C8" w:rsidP="0069200D">
      <w:pPr>
        <w:pStyle w:val="Default"/>
        <w:suppressAutoHyphens/>
        <w:ind w:firstLine="284"/>
        <w:jc w:val="center"/>
        <w:rPr>
          <w:b/>
        </w:rPr>
      </w:pPr>
    </w:p>
    <w:p w:rsidR="009841C8" w:rsidRPr="00201FAD" w:rsidRDefault="009841C8" w:rsidP="0069200D">
      <w:pPr>
        <w:pStyle w:val="Default"/>
        <w:suppressAutoHyphens/>
        <w:ind w:firstLine="284"/>
        <w:jc w:val="center"/>
        <w:rPr>
          <w:b/>
        </w:rPr>
      </w:pPr>
    </w:p>
    <w:p w:rsidR="009841C8" w:rsidRPr="00201FAD" w:rsidRDefault="009841C8" w:rsidP="0069200D">
      <w:pPr>
        <w:pStyle w:val="Default"/>
        <w:suppressAutoHyphens/>
        <w:ind w:firstLine="284"/>
        <w:jc w:val="center"/>
        <w:rPr>
          <w:b/>
        </w:rPr>
      </w:pPr>
    </w:p>
    <w:p w:rsidR="004B1A9D" w:rsidRPr="00262600" w:rsidRDefault="004B1A9D" w:rsidP="0069200D">
      <w:pPr>
        <w:pStyle w:val="Default"/>
        <w:suppressAutoHyphens/>
        <w:ind w:firstLine="284"/>
        <w:jc w:val="center"/>
        <w:rPr>
          <w:b/>
        </w:rPr>
      </w:pPr>
    </w:p>
    <w:p w:rsidR="004B1A9D" w:rsidRPr="00262600" w:rsidRDefault="004B1A9D" w:rsidP="0069200D">
      <w:pPr>
        <w:pStyle w:val="Default"/>
        <w:suppressAutoHyphens/>
        <w:ind w:firstLine="284"/>
        <w:jc w:val="center"/>
        <w:rPr>
          <w:b/>
        </w:rPr>
      </w:pPr>
    </w:p>
    <w:p w:rsidR="004B1A9D" w:rsidRPr="00262600" w:rsidRDefault="004B1A9D" w:rsidP="0069200D">
      <w:pPr>
        <w:pStyle w:val="Default"/>
        <w:suppressAutoHyphens/>
        <w:ind w:firstLine="284"/>
        <w:jc w:val="center"/>
        <w:rPr>
          <w:b/>
        </w:rPr>
      </w:pPr>
    </w:p>
    <w:p w:rsidR="004B1A9D" w:rsidRPr="00262600" w:rsidRDefault="004B1A9D" w:rsidP="0069200D">
      <w:pPr>
        <w:pStyle w:val="Default"/>
        <w:suppressAutoHyphens/>
        <w:ind w:firstLine="284"/>
        <w:jc w:val="center"/>
        <w:rPr>
          <w:b/>
        </w:rPr>
      </w:pPr>
    </w:p>
    <w:p w:rsidR="002E1BC7" w:rsidRPr="00201FAD" w:rsidRDefault="002E1BC7" w:rsidP="0069200D">
      <w:pPr>
        <w:pStyle w:val="Default"/>
        <w:suppressAutoHyphens/>
        <w:ind w:firstLine="284"/>
        <w:jc w:val="center"/>
        <w:rPr>
          <w:b/>
        </w:rPr>
      </w:pPr>
      <w:r w:rsidRPr="00201FAD">
        <w:rPr>
          <w:b/>
          <w:lang w:val="en-US"/>
        </w:rPr>
        <w:t>III</w:t>
      </w:r>
      <w:r w:rsidRPr="00201FAD">
        <w:rPr>
          <w:b/>
        </w:rPr>
        <w:t>. Мероприятия по содействию развитию конкуренции</w:t>
      </w:r>
    </w:p>
    <w:p w:rsidR="00BE548B" w:rsidRPr="00201FAD" w:rsidRDefault="00BE548B" w:rsidP="00056800">
      <w:pPr>
        <w:pStyle w:val="Default"/>
        <w:suppressAutoHyphens/>
        <w:jc w:val="center"/>
        <w:rPr>
          <w:bCs/>
        </w:rPr>
      </w:pPr>
    </w:p>
    <w:tbl>
      <w:tblPr>
        <w:tblStyle w:val="ae"/>
        <w:tblW w:w="5263" w:type="pct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990"/>
        <w:gridCol w:w="2687"/>
        <w:gridCol w:w="2347"/>
        <w:gridCol w:w="1444"/>
        <w:gridCol w:w="3281"/>
        <w:gridCol w:w="2097"/>
      </w:tblGrid>
      <w:tr w:rsidR="003105B7" w:rsidRPr="00201FAD" w:rsidTr="00EF0164">
        <w:trPr>
          <w:trHeight w:val="751"/>
          <w:tblHeader/>
          <w:jc w:val="center"/>
        </w:trPr>
        <w:tc>
          <w:tcPr>
            <w:tcW w:w="249" w:type="pct"/>
            <w:vAlign w:val="center"/>
          </w:tcPr>
          <w:p w:rsidR="002E1BC7" w:rsidRPr="00201FAD" w:rsidRDefault="002E1BC7" w:rsidP="002A2FB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7" w:type="pct"/>
            <w:vAlign w:val="center"/>
          </w:tcPr>
          <w:p w:rsidR="002E1BC7" w:rsidRPr="00201FAD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0" w:type="pct"/>
            <w:vAlign w:val="center"/>
          </w:tcPr>
          <w:p w:rsidR="002E1BC7" w:rsidRPr="00201FAD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51" w:type="pct"/>
            <w:vAlign w:val="center"/>
          </w:tcPr>
          <w:p w:rsidR="002E1BC7" w:rsidRPr="00201FAD" w:rsidRDefault="002E1BC7" w:rsidP="008D25F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2" w:type="pct"/>
            <w:vAlign w:val="center"/>
          </w:tcPr>
          <w:p w:rsidR="002E1BC7" w:rsidRPr="00201FAD" w:rsidRDefault="002E1BC7" w:rsidP="008D25F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050" w:type="pct"/>
            <w:vAlign w:val="center"/>
          </w:tcPr>
          <w:p w:rsidR="002E1BC7" w:rsidRPr="00201FAD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1" w:type="pct"/>
            <w:vAlign w:val="center"/>
          </w:tcPr>
          <w:p w:rsidR="002E1BC7" w:rsidRPr="00201FAD" w:rsidRDefault="002E1BC7" w:rsidP="008D25FB">
            <w:pPr>
              <w:pStyle w:val="af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CC0781" w:rsidRPr="00201FAD" w:rsidTr="00EF0164">
        <w:trPr>
          <w:jc w:val="center"/>
        </w:trPr>
        <w:tc>
          <w:tcPr>
            <w:tcW w:w="5000" w:type="pct"/>
            <w:gridSpan w:val="7"/>
            <w:vAlign w:val="center"/>
          </w:tcPr>
          <w:p w:rsidR="00CC0781" w:rsidRPr="00201FAD" w:rsidRDefault="00CC0781" w:rsidP="00BF7B3B">
            <w:pPr>
              <w:pStyle w:val="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07631" w:rsidRPr="00201FAD" w:rsidTr="00EF0164">
        <w:trPr>
          <w:jc w:val="center"/>
        </w:trPr>
        <w:tc>
          <w:tcPr>
            <w:tcW w:w="249" w:type="pct"/>
            <w:vAlign w:val="center"/>
          </w:tcPr>
          <w:p w:rsidR="00707631" w:rsidRPr="00201FAD" w:rsidRDefault="00707631" w:rsidP="002A2FBC">
            <w:pPr>
              <w:pStyle w:val="af"/>
              <w:autoSpaceDE w:val="0"/>
              <w:autoSpaceDN w:val="0"/>
              <w:adjustRightInd w:val="0"/>
              <w:ind w:hanging="29"/>
              <w:jc w:val="center"/>
              <w:rPr>
                <w:color w:val="7030A0"/>
                <w:sz w:val="24"/>
                <w:szCs w:val="24"/>
              </w:rPr>
            </w:pPr>
            <w:r w:rsidRPr="00201FAD">
              <w:rPr>
                <w:color w:val="7030A0"/>
                <w:sz w:val="24"/>
                <w:szCs w:val="24"/>
              </w:rPr>
              <w:t>1.</w:t>
            </w:r>
            <w:r w:rsidR="0086537F" w:rsidRPr="00201FAD">
              <w:rPr>
                <w:color w:val="7030A0"/>
                <w:sz w:val="24"/>
                <w:szCs w:val="24"/>
              </w:rPr>
              <w:t>1.</w:t>
            </w:r>
          </w:p>
        </w:tc>
        <w:tc>
          <w:tcPr>
            <w:tcW w:w="957" w:type="pct"/>
            <w:vAlign w:val="center"/>
          </w:tcPr>
          <w:p w:rsidR="00707631" w:rsidRPr="00201FAD" w:rsidRDefault="00707631" w:rsidP="00F80C90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Мониторинг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60" w:type="pct"/>
            <w:vAlign w:val="center"/>
          </w:tcPr>
          <w:p w:rsidR="00707631" w:rsidRPr="00201FAD" w:rsidRDefault="00707631" w:rsidP="00707631">
            <w:pPr>
              <w:pStyle w:val="af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Актуализация перечня организаций в сфере 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751" w:type="pct"/>
            <w:vAlign w:val="center"/>
          </w:tcPr>
          <w:p w:rsidR="00707631" w:rsidRPr="00201FAD" w:rsidRDefault="00707631" w:rsidP="00707631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Перечень организаций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62" w:type="pct"/>
            <w:vAlign w:val="center"/>
          </w:tcPr>
          <w:p w:rsidR="00707631" w:rsidRPr="00201FAD" w:rsidRDefault="00707631" w:rsidP="00C74EE8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707631" w:rsidRPr="00201FAD" w:rsidRDefault="00707631" w:rsidP="001251ED">
            <w:pPr>
              <w:pStyle w:val="af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  <w:lang w:eastAsia="en-US"/>
              </w:rPr>
              <w:t xml:space="preserve">Размещение реестра на официальном сайте Администрации </w:t>
            </w:r>
            <w:proofErr w:type="spellStart"/>
            <w:r w:rsidR="001251ED" w:rsidRPr="00201FAD">
              <w:rPr>
                <w:sz w:val="24"/>
                <w:szCs w:val="24"/>
                <w:lang w:eastAsia="en-US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  <w:lang w:eastAsia="en-US"/>
              </w:rPr>
              <w:t xml:space="preserve"> района Курской области</w:t>
            </w:r>
          </w:p>
        </w:tc>
        <w:tc>
          <w:tcPr>
            <w:tcW w:w="671" w:type="pct"/>
            <w:vAlign w:val="center"/>
          </w:tcPr>
          <w:p w:rsidR="00707631" w:rsidRPr="00201FAD" w:rsidRDefault="00AC58A1" w:rsidP="00FB3FA8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</w:t>
            </w:r>
            <w:r w:rsidR="00707631" w:rsidRPr="00201FAD">
              <w:rPr>
                <w:sz w:val="24"/>
                <w:szCs w:val="24"/>
              </w:rPr>
              <w:t xml:space="preserve"> </w:t>
            </w:r>
            <w:proofErr w:type="spellStart"/>
            <w:r w:rsidR="00FB3FA8" w:rsidRPr="00201FAD">
              <w:rPr>
                <w:sz w:val="24"/>
                <w:szCs w:val="24"/>
              </w:rPr>
              <w:t>Солнцевского</w:t>
            </w:r>
            <w:proofErr w:type="spellEnd"/>
            <w:r w:rsidR="00707631" w:rsidRPr="00201FAD">
              <w:rPr>
                <w:sz w:val="24"/>
                <w:szCs w:val="24"/>
              </w:rPr>
              <w:t xml:space="preserve"> района</w:t>
            </w:r>
            <w:r w:rsidR="003105B7" w:rsidRPr="00201FAD">
              <w:rPr>
                <w:sz w:val="24"/>
                <w:szCs w:val="24"/>
              </w:rPr>
              <w:t xml:space="preserve"> Курской области</w:t>
            </w:r>
          </w:p>
        </w:tc>
      </w:tr>
      <w:tr w:rsidR="00EF0164" w:rsidRPr="00201FAD" w:rsidTr="00EF0164">
        <w:tblPrEx>
          <w:jc w:val="left"/>
        </w:tblPrEx>
        <w:tc>
          <w:tcPr>
            <w:tcW w:w="249" w:type="pct"/>
            <w:hideMark/>
          </w:tcPr>
          <w:p w:rsidR="00EF0164" w:rsidRPr="00201FAD" w:rsidRDefault="00EF0164">
            <w:pPr>
              <w:pStyle w:val="af"/>
              <w:autoSpaceDE w:val="0"/>
              <w:autoSpaceDN w:val="0"/>
              <w:adjustRightInd w:val="0"/>
              <w:ind w:hanging="29"/>
              <w:jc w:val="center"/>
              <w:rPr>
                <w:color w:val="FF0000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1.2.</w:t>
            </w:r>
          </w:p>
        </w:tc>
        <w:tc>
          <w:tcPr>
            <w:tcW w:w="957" w:type="pct"/>
          </w:tcPr>
          <w:p w:rsidR="00EF0164" w:rsidRPr="00201FAD" w:rsidRDefault="00EF0164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розничной торговли лекарственными </w:t>
            </w:r>
            <w:r w:rsidRPr="00201FAD">
              <w:rPr>
                <w:bCs/>
                <w:sz w:val="24"/>
                <w:szCs w:val="24"/>
              </w:rPr>
              <w:lastRenderedPageBreak/>
              <w:t xml:space="preserve">препаратами, медицинскими изделиями и сопутствующими товарами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  <w:p w:rsidR="00EF0164" w:rsidRPr="00201FAD" w:rsidRDefault="00EF0164">
            <w:pPr>
              <w:pStyle w:val="af"/>
              <w:ind w:firstLine="174"/>
              <w:rPr>
                <w:bCs/>
                <w:sz w:val="24"/>
                <w:szCs w:val="24"/>
              </w:rPr>
            </w:pPr>
          </w:p>
          <w:p w:rsidR="00EF0164" w:rsidRPr="00201FAD" w:rsidRDefault="00EF0164">
            <w:pPr>
              <w:pStyle w:val="af"/>
              <w:ind w:firstLine="174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0" w:type="pct"/>
            <w:hideMark/>
          </w:tcPr>
          <w:p w:rsidR="00EF0164" w:rsidRPr="00201FAD" w:rsidRDefault="00EF0164">
            <w:pPr>
              <w:pStyle w:val="af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Повышение правовой грамотности действующих хозяйствующих субъектов и </w:t>
            </w:r>
            <w:proofErr w:type="gramStart"/>
            <w:r w:rsidRPr="00201FAD">
              <w:rPr>
                <w:sz w:val="24"/>
                <w:szCs w:val="24"/>
              </w:rPr>
              <w:t>предпринимателей</w:t>
            </w:r>
            <w:proofErr w:type="gramEnd"/>
            <w:r w:rsidRPr="00201FAD">
              <w:rPr>
                <w:sz w:val="24"/>
                <w:szCs w:val="24"/>
              </w:rPr>
              <w:t xml:space="preserve"> планирующих организовать </w:t>
            </w:r>
            <w:r w:rsidRPr="00201FAD">
              <w:rPr>
                <w:sz w:val="24"/>
                <w:szCs w:val="24"/>
              </w:rPr>
              <w:lastRenderedPageBreak/>
              <w:t xml:space="preserve">бизнес в сфере </w:t>
            </w:r>
            <w:r w:rsidRPr="00201FAD">
              <w:rPr>
                <w:bCs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51" w:type="pct"/>
            <w:hideMark/>
          </w:tcPr>
          <w:p w:rsidR="00EF0164" w:rsidRPr="00201FAD" w:rsidRDefault="00EF0164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Ежегодный график проведения семинаров в муниципальных образованиях Курской области </w:t>
            </w:r>
            <w:r w:rsidRPr="00201FAD">
              <w:rPr>
                <w:sz w:val="24"/>
                <w:szCs w:val="24"/>
              </w:rPr>
              <w:lastRenderedPageBreak/>
              <w:t>утвержденный заместителем Губернатора Курской области</w:t>
            </w:r>
          </w:p>
        </w:tc>
        <w:tc>
          <w:tcPr>
            <w:tcW w:w="462" w:type="pct"/>
            <w:hideMark/>
          </w:tcPr>
          <w:p w:rsidR="00EF0164" w:rsidRPr="00201FAD" w:rsidRDefault="00EF0164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050" w:type="pct"/>
            <w:hideMark/>
          </w:tcPr>
          <w:p w:rsidR="00EF0164" w:rsidRPr="00201FAD" w:rsidRDefault="00EF0164">
            <w:pPr>
              <w:pStyle w:val="af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Увеличение числа хозяйствующих субъектов частной формы собственности на рынке </w:t>
            </w:r>
            <w:r w:rsidRPr="00201FAD">
              <w:rPr>
                <w:bCs/>
                <w:sz w:val="24"/>
                <w:szCs w:val="24"/>
              </w:rPr>
              <w:t xml:space="preserve">услуг </w:t>
            </w:r>
            <w:r w:rsidRPr="00201FAD">
              <w:rPr>
                <w:sz w:val="24"/>
                <w:szCs w:val="24"/>
              </w:rPr>
              <w:t>розничной торговли фармацевтической продукцией</w:t>
            </w:r>
          </w:p>
        </w:tc>
        <w:tc>
          <w:tcPr>
            <w:tcW w:w="671" w:type="pct"/>
            <w:hideMark/>
          </w:tcPr>
          <w:p w:rsidR="00EF0164" w:rsidRPr="00201FAD" w:rsidRDefault="00EF0164" w:rsidP="00EF0164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</w:t>
            </w:r>
            <w:r w:rsidRPr="00201FAD">
              <w:rPr>
                <w:sz w:val="24"/>
                <w:szCs w:val="24"/>
              </w:rPr>
              <w:lastRenderedPageBreak/>
              <w:t xml:space="preserve">земельных правоотношений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3105B7" w:rsidRPr="00201FAD" w:rsidTr="00EF0164">
        <w:trPr>
          <w:jc w:val="center"/>
        </w:trPr>
        <w:tc>
          <w:tcPr>
            <w:tcW w:w="5000" w:type="pct"/>
            <w:gridSpan w:val="7"/>
            <w:vAlign w:val="center"/>
          </w:tcPr>
          <w:p w:rsidR="0086537F" w:rsidRPr="00201FAD" w:rsidRDefault="00707631" w:rsidP="00724C47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lastRenderedPageBreak/>
              <w:t>Рынок ритуальных услуг</w:t>
            </w:r>
          </w:p>
        </w:tc>
      </w:tr>
      <w:tr w:rsidR="003105B7" w:rsidRPr="00201FAD" w:rsidTr="00EF0164">
        <w:trPr>
          <w:jc w:val="center"/>
        </w:trPr>
        <w:tc>
          <w:tcPr>
            <w:tcW w:w="249" w:type="pct"/>
            <w:vAlign w:val="center"/>
          </w:tcPr>
          <w:p w:rsidR="00707631" w:rsidRPr="00201FAD" w:rsidRDefault="0086537F" w:rsidP="00610C43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2.</w:t>
            </w:r>
            <w:r w:rsidR="00707631" w:rsidRPr="00201FAD">
              <w:rPr>
                <w:sz w:val="24"/>
                <w:szCs w:val="24"/>
              </w:rPr>
              <w:t>1.</w:t>
            </w:r>
          </w:p>
        </w:tc>
        <w:tc>
          <w:tcPr>
            <w:tcW w:w="957" w:type="pct"/>
            <w:vAlign w:val="center"/>
          </w:tcPr>
          <w:p w:rsidR="00707631" w:rsidRPr="00201FAD" w:rsidRDefault="00707631" w:rsidP="00C43C7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proofErr w:type="spellStart"/>
            <w:r w:rsidR="00FB3FA8"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60" w:type="pct"/>
            <w:vAlign w:val="center"/>
          </w:tcPr>
          <w:p w:rsidR="00707631" w:rsidRPr="00201FAD" w:rsidRDefault="00707631" w:rsidP="00FB3FA8">
            <w:pPr>
              <w:pStyle w:val="af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Актуализация перечня организаций, оказывающих ритуальные услуги в </w:t>
            </w:r>
            <w:proofErr w:type="spellStart"/>
            <w:r w:rsidR="00FB3FA8" w:rsidRPr="00201FAD">
              <w:rPr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sz w:val="24"/>
                <w:szCs w:val="24"/>
              </w:rPr>
              <w:t xml:space="preserve"> </w:t>
            </w:r>
            <w:proofErr w:type="gramStart"/>
            <w:r w:rsidRPr="00201FAD">
              <w:rPr>
                <w:sz w:val="24"/>
                <w:szCs w:val="24"/>
              </w:rPr>
              <w:t>районе  Курской</w:t>
            </w:r>
            <w:proofErr w:type="gramEnd"/>
            <w:r w:rsidRPr="00201FAD">
              <w:rPr>
                <w:sz w:val="24"/>
                <w:szCs w:val="24"/>
              </w:rPr>
              <w:t xml:space="preserve"> области. Обеспечение доступа потребителей и организаций к указанной информации</w:t>
            </w:r>
          </w:p>
        </w:tc>
        <w:tc>
          <w:tcPr>
            <w:tcW w:w="751" w:type="pct"/>
            <w:vAlign w:val="center"/>
          </w:tcPr>
          <w:p w:rsidR="00707631" w:rsidRPr="00201FAD" w:rsidRDefault="00707631" w:rsidP="00FB3FA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Перечень организаций, оказывающих ритуальные услуги </w:t>
            </w:r>
            <w:proofErr w:type="gramStart"/>
            <w:r w:rsidRPr="00201FAD">
              <w:rPr>
                <w:sz w:val="24"/>
                <w:szCs w:val="24"/>
              </w:rPr>
              <w:t xml:space="preserve">в  </w:t>
            </w:r>
            <w:proofErr w:type="spellStart"/>
            <w:r w:rsidR="00FB3FA8" w:rsidRPr="00201FAD">
              <w:rPr>
                <w:sz w:val="24"/>
                <w:szCs w:val="24"/>
              </w:rPr>
              <w:t>Солнцевском</w:t>
            </w:r>
            <w:proofErr w:type="spellEnd"/>
            <w:proofErr w:type="gramEnd"/>
            <w:r w:rsidRPr="00201FAD">
              <w:rPr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462" w:type="pct"/>
            <w:vAlign w:val="center"/>
          </w:tcPr>
          <w:p w:rsidR="00707631" w:rsidRPr="00201FAD" w:rsidRDefault="00707631" w:rsidP="008D25FB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707631" w:rsidRPr="00201FAD" w:rsidRDefault="00707631" w:rsidP="00FB3FA8">
            <w:pPr>
              <w:pStyle w:val="af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  <w:lang w:eastAsia="en-US"/>
              </w:rPr>
              <w:t xml:space="preserve">Размещение реестра на официальном сайте Администрации </w:t>
            </w:r>
            <w:proofErr w:type="spellStart"/>
            <w:r w:rsidR="00FB3FA8" w:rsidRPr="00201FAD">
              <w:rPr>
                <w:sz w:val="24"/>
                <w:szCs w:val="24"/>
                <w:lang w:eastAsia="en-US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  <w:lang w:eastAsia="en-US"/>
              </w:rPr>
              <w:t xml:space="preserve"> района Курской области </w:t>
            </w:r>
            <w:r w:rsidRPr="00201FAD">
              <w:rPr>
                <w:sz w:val="24"/>
                <w:szCs w:val="24"/>
              </w:rPr>
              <w:t xml:space="preserve">в целях привлечения негосударственных организаций в сферу рынка ритуальных услуг </w:t>
            </w:r>
          </w:p>
        </w:tc>
        <w:tc>
          <w:tcPr>
            <w:tcW w:w="671" w:type="pct"/>
            <w:vAlign w:val="center"/>
          </w:tcPr>
          <w:p w:rsidR="0086537F" w:rsidRPr="00201FAD" w:rsidRDefault="00AC58A1" w:rsidP="00C43C76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</w:t>
            </w:r>
            <w:r w:rsidR="00707631" w:rsidRPr="00201FAD">
              <w:rPr>
                <w:sz w:val="24"/>
                <w:szCs w:val="24"/>
              </w:rPr>
              <w:t>Администраци</w:t>
            </w:r>
            <w:r w:rsidRPr="00201FAD">
              <w:rPr>
                <w:sz w:val="24"/>
                <w:szCs w:val="24"/>
              </w:rPr>
              <w:t>и</w:t>
            </w:r>
            <w:r w:rsidR="00707631" w:rsidRPr="00201FAD">
              <w:rPr>
                <w:sz w:val="24"/>
                <w:szCs w:val="24"/>
              </w:rPr>
              <w:t xml:space="preserve"> </w:t>
            </w:r>
            <w:proofErr w:type="spellStart"/>
            <w:r w:rsidR="00FB3FA8" w:rsidRPr="00201FAD">
              <w:rPr>
                <w:sz w:val="24"/>
                <w:szCs w:val="24"/>
              </w:rPr>
              <w:t>Солнцевского</w:t>
            </w:r>
            <w:proofErr w:type="spellEnd"/>
            <w:r w:rsidR="00707631"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86537F" w:rsidRPr="00201FAD" w:rsidTr="00EF0164">
        <w:tblPrEx>
          <w:jc w:val="left"/>
        </w:tblPrEx>
        <w:tc>
          <w:tcPr>
            <w:tcW w:w="249" w:type="pct"/>
            <w:hideMark/>
          </w:tcPr>
          <w:p w:rsidR="0086537F" w:rsidRPr="00201FAD" w:rsidRDefault="0086537F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2.2.</w:t>
            </w:r>
          </w:p>
        </w:tc>
        <w:tc>
          <w:tcPr>
            <w:tcW w:w="957" w:type="pct"/>
            <w:hideMark/>
          </w:tcPr>
          <w:p w:rsidR="0086537F" w:rsidRPr="00201FAD" w:rsidRDefault="0086537F" w:rsidP="00C43C76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860" w:type="pct"/>
            <w:hideMark/>
          </w:tcPr>
          <w:p w:rsidR="0086537F" w:rsidRPr="00201FAD" w:rsidRDefault="0086537F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предпринимателей, планирующих организовать бизнес в сфере ритуальных услуг</w:t>
            </w:r>
          </w:p>
        </w:tc>
        <w:tc>
          <w:tcPr>
            <w:tcW w:w="751" w:type="pct"/>
            <w:hideMark/>
          </w:tcPr>
          <w:p w:rsidR="0086537F" w:rsidRPr="00201FAD" w:rsidRDefault="0086537F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2" w:type="pct"/>
            <w:hideMark/>
          </w:tcPr>
          <w:p w:rsidR="0086537F" w:rsidRPr="00201FAD" w:rsidRDefault="008653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hideMark/>
          </w:tcPr>
          <w:p w:rsidR="0086537F" w:rsidRPr="00201FAD" w:rsidRDefault="0086537F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671" w:type="pct"/>
            <w:hideMark/>
          </w:tcPr>
          <w:p w:rsidR="0086537F" w:rsidRPr="00201FAD" w:rsidRDefault="00E167E6" w:rsidP="00C43C76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</w:t>
            </w:r>
            <w:r w:rsidR="0086537F" w:rsidRPr="00201FA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6537F" w:rsidRPr="00201FAD">
              <w:rPr>
                <w:sz w:val="24"/>
                <w:szCs w:val="24"/>
              </w:rPr>
              <w:t>Солнцевского</w:t>
            </w:r>
            <w:proofErr w:type="spellEnd"/>
            <w:r w:rsidR="0086537F"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707631" w:rsidRPr="00201FAD" w:rsidTr="00EF0164">
        <w:trPr>
          <w:jc w:val="center"/>
        </w:trPr>
        <w:tc>
          <w:tcPr>
            <w:tcW w:w="5000" w:type="pct"/>
            <w:gridSpan w:val="7"/>
            <w:vAlign w:val="center"/>
          </w:tcPr>
          <w:p w:rsidR="00707631" w:rsidRPr="00201FAD" w:rsidRDefault="00BF7B3B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3</w:t>
            </w:r>
            <w:r w:rsidR="00707631" w:rsidRPr="00201FAD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D67757" w:rsidRPr="00201FAD" w:rsidTr="00EF0164">
        <w:trPr>
          <w:jc w:val="center"/>
        </w:trPr>
        <w:tc>
          <w:tcPr>
            <w:tcW w:w="249" w:type="pct"/>
            <w:vAlign w:val="center"/>
          </w:tcPr>
          <w:p w:rsidR="00D67757" w:rsidRPr="00201FAD" w:rsidRDefault="00621BD3" w:rsidP="002A2FBC">
            <w:pPr>
              <w:pStyle w:val="af"/>
              <w:ind w:hanging="29"/>
              <w:jc w:val="center"/>
              <w:rPr>
                <w:color w:val="00B050"/>
                <w:sz w:val="24"/>
                <w:szCs w:val="24"/>
              </w:rPr>
            </w:pPr>
            <w:r w:rsidRPr="00201FAD">
              <w:rPr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3.</w:t>
            </w:r>
            <w:r w:rsidR="00D67757" w:rsidRPr="00201FAD">
              <w:rPr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957" w:type="pct"/>
            <w:vAlign w:val="center"/>
          </w:tcPr>
          <w:p w:rsidR="00D67757" w:rsidRPr="00201FAD" w:rsidRDefault="00D67757" w:rsidP="00C74EE8">
            <w:pPr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860" w:type="pct"/>
            <w:vAlign w:val="center"/>
          </w:tcPr>
          <w:p w:rsidR="00D67757" w:rsidRPr="00201FAD" w:rsidRDefault="00D67757" w:rsidP="00C74EE8">
            <w:pPr>
              <w:spacing w:after="0" w:line="240" w:lineRule="auto"/>
              <w:ind w:firstLine="257"/>
              <w:rPr>
                <w:color w:val="000000" w:themeColor="text1"/>
                <w:sz w:val="24"/>
                <w:szCs w:val="24"/>
              </w:rPr>
            </w:pPr>
            <w:r w:rsidRPr="00201FAD">
              <w:rPr>
                <w:color w:val="000000" w:themeColor="text1"/>
                <w:sz w:val="24"/>
                <w:szCs w:val="24"/>
              </w:rPr>
              <w:t>Оповещение населения о планируемых объемах работ</w:t>
            </w:r>
          </w:p>
        </w:tc>
        <w:tc>
          <w:tcPr>
            <w:tcW w:w="751" w:type="pct"/>
            <w:vAlign w:val="center"/>
          </w:tcPr>
          <w:p w:rsidR="00D67757" w:rsidRPr="00201FAD" w:rsidRDefault="00D67757" w:rsidP="00C74EE8">
            <w:pPr>
              <w:shd w:val="clear" w:color="auto" w:fill="FFFFFF"/>
              <w:suppressAutoHyphens/>
              <w:snapToGrid w:val="0"/>
              <w:spacing w:after="0" w:line="240" w:lineRule="auto"/>
              <w:ind w:right="34"/>
              <w:jc w:val="both"/>
              <w:rPr>
                <w:color w:val="323232"/>
                <w:spacing w:val="-2"/>
                <w:sz w:val="24"/>
                <w:szCs w:val="24"/>
                <w:lang w:eastAsia="ru-RU"/>
              </w:rPr>
            </w:pP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Муниципальная программа муниципальн</w:t>
            </w:r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ых образований: </w:t>
            </w: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«поселок </w:t>
            </w:r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Солнцево» </w:t>
            </w:r>
            <w:proofErr w:type="spellStart"/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Солнцевс</w:t>
            </w: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кого</w:t>
            </w:r>
            <w:proofErr w:type="spellEnd"/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 района Курской области «Формирование </w:t>
            </w:r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современной</w:t>
            </w: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 городской среды </w:t>
            </w:r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в поселке Солнцево </w:t>
            </w: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D67757" w:rsidRPr="00201FAD" w:rsidRDefault="00D67757" w:rsidP="00FB3FA8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на 2018-2022 год</w:t>
            </w:r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ы», Зуевского сельсовета </w:t>
            </w:r>
            <w:proofErr w:type="spellStart"/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Солнцевского</w:t>
            </w:r>
            <w:proofErr w:type="spellEnd"/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 района «Формирование современной городской среды на 2018-2022 годы»</w:t>
            </w:r>
            <w:r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 xml:space="preserve">. </w:t>
            </w:r>
            <w:r w:rsidR="00FB3FA8" w:rsidRPr="00201FAD">
              <w:rPr>
                <w:color w:val="323232"/>
                <w:spacing w:val="-2"/>
                <w:sz w:val="24"/>
                <w:szCs w:val="24"/>
                <w:lang w:eastAsia="ru-RU"/>
              </w:rPr>
              <w:t>Программы р</w:t>
            </w:r>
            <w:r w:rsidRPr="00201FAD">
              <w:rPr>
                <w:sz w:val="24"/>
                <w:szCs w:val="24"/>
              </w:rPr>
              <w:t>азмещен</w:t>
            </w:r>
            <w:r w:rsidR="00FB3FA8" w:rsidRPr="00201FAD">
              <w:rPr>
                <w:sz w:val="24"/>
                <w:szCs w:val="24"/>
              </w:rPr>
              <w:t>ы</w:t>
            </w:r>
            <w:r w:rsidRPr="00201FAD">
              <w:rPr>
                <w:sz w:val="24"/>
                <w:szCs w:val="24"/>
              </w:rPr>
              <w:t xml:space="preserve"> в системе ГИС ЖКХ и на сайте муниципальн</w:t>
            </w:r>
            <w:r w:rsidR="00FB3FA8" w:rsidRPr="00201FAD">
              <w:rPr>
                <w:sz w:val="24"/>
                <w:szCs w:val="24"/>
              </w:rPr>
              <w:t>ых</w:t>
            </w:r>
            <w:r w:rsidRPr="00201FAD">
              <w:rPr>
                <w:sz w:val="24"/>
                <w:szCs w:val="24"/>
              </w:rPr>
              <w:t xml:space="preserve"> образовани</w:t>
            </w:r>
            <w:r w:rsidR="00FB3FA8" w:rsidRPr="00201FAD">
              <w:rPr>
                <w:sz w:val="24"/>
                <w:szCs w:val="24"/>
              </w:rPr>
              <w:t>й.</w:t>
            </w:r>
          </w:p>
        </w:tc>
        <w:tc>
          <w:tcPr>
            <w:tcW w:w="462" w:type="pct"/>
            <w:vMerge w:val="restart"/>
            <w:vAlign w:val="center"/>
          </w:tcPr>
          <w:p w:rsidR="00D67757" w:rsidRPr="00201FAD" w:rsidRDefault="00D67757" w:rsidP="00C74EE8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2019-2022</w:t>
            </w:r>
          </w:p>
        </w:tc>
        <w:tc>
          <w:tcPr>
            <w:tcW w:w="1050" w:type="pct"/>
            <w:vAlign w:val="center"/>
          </w:tcPr>
          <w:p w:rsidR="00D67757" w:rsidRPr="00201FAD" w:rsidRDefault="00D67757" w:rsidP="00C74EE8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Обеспечение широкого освещения планируемых объемов и расположении объектов благоустройства, проведение публичных слушаний по выбору объектов</w:t>
            </w:r>
          </w:p>
        </w:tc>
        <w:tc>
          <w:tcPr>
            <w:tcW w:w="671" w:type="pct"/>
            <w:vMerge w:val="restart"/>
            <w:vAlign w:val="center"/>
          </w:tcPr>
          <w:p w:rsidR="00D67757" w:rsidRPr="00201FAD" w:rsidRDefault="00D67757" w:rsidP="00C74EE8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Администрация поселка </w:t>
            </w:r>
          </w:p>
          <w:p w:rsidR="00CA3A27" w:rsidRPr="00201FAD" w:rsidRDefault="00FB3FA8" w:rsidP="00AC58A1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Солнцево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="00CA3A27" w:rsidRPr="00201FAD">
              <w:rPr>
                <w:sz w:val="24"/>
                <w:szCs w:val="24"/>
              </w:rPr>
              <w:t xml:space="preserve"> района Курской области</w:t>
            </w:r>
            <w:r w:rsidRPr="00201FAD">
              <w:rPr>
                <w:sz w:val="24"/>
                <w:szCs w:val="24"/>
              </w:rPr>
              <w:t xml:space="preserve">, </w:t>
            </w:r>
            <w:r w:rsidR="00AC58A1" w:rsidRPr="00201FAD">
              <w:rPr>
                <w:sz w:val="24"/>
                <w:szCs w:val="24"/>
              </w:rPr>
              <w:t xml:space="preserve">Администрация </w:t>
            </w:r>
            <w:r w:rsidRPr="00201FAD">
              <w:rPr>
                <w:sz w:val="24"/>
                <w:szCs w:val="24"/>
              </w:rPr>
              <w:t>Зуевск</w:t>
            </w:r>
            <w:r w:rsidR="00AC58A1" w:rsidRPr="00201FAD">
              <w:rPr>
                <w:sz w:val="24"/>
                <w:szCs w:val="24"/>
              </w:rPr>
              <w:t>ого</w:t>
            </w:r>
            <w:r w:rsidRPr="00201FAD">
              <w:rPr>
                <w:sz w:val="24"/>
                <w:szCs w:val="24"/>
              </w:rPr>
              <w:t xml:space="preserve"> сельсовет</w:t>
            </w:r>
            <w:r w:rsidR="00AC58A1" w:rsidRPr="00201FAD">
              <w:rPr>
                <w:sz w:val="24"/>
                <w:szCs w:val="24"/>
              </w:rPr>
              <w:t>а</w:t>
            </w:r>
            <w:r w:rsidRPr="00201FAD">
              <w:rPr>
                <w:sz w:val="24"/>
                <w:szCs w:val="24"/>
              </w:rPr>
              <w:t xml:space="preserve">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D67757" w:rsidRPr="00201FAD" w:rsidTr="00EF0164">
        <w:trPr>
          <w:jc w:val="center"/>
        </w:trPr>
        <w:tc>
          <w:tcPr>
            <w:tcW w:w="249" w:type="pct"/>
            <w:vAlign w:val="center"/>
          </w:tcPr>
          <w:p w:rsidR="00D67757" w:rsidRPr="00201FAD" w:rsidRDefault="00621BD3" w:rsidP="002A2FB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3.</w:t>
            </w:r>
            <w:r w:rsidR="00D67757" w:rsidRPr="00201FAD">
              <w:rPr>
                <w:sz w:val="24"/>
                <w:szCs w:val="24"/>
              </w:rPr>
              <w:t>2</w:t>
            </w:r>
            <w:r w:rsidRPr="00201FAD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:rsidR="00D67757" w:rsidRPr="00201FAD" w:rsidRDefault="00D67757" w:rsidP="00056800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color w:val="00B050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</w:t>
            </w:r>
            <w:r w:rsidRPr="00201FAD">
              <w:rPr>
                <w:sz w:val="24"/>
                <w:szCs w:val="24"/>
              </w:rPr>
              <w:lastRenderedPageBreak/>
              <w:t>сохранения экономической целесообразности такого уменьшения.</w:t>
            </w:r>
          </w:p>
        </w:tc>
        <w:tc>
          <w:tcPr>
            <w:tcW w:w="860" w:type="pct"/>
            <w:vAlign w:val="center"/>
          </w:tcPr>
          <w:p w:rsidR="00D67757" w:rsidRPr="00201FAD" w:rsidRDefault="00D67757" w:rsidP="00056800">
            <w:pPr>
              <w:spacing w:after="0" w:line="240" w:lineRule="auto"/>
              <w:ind w:firstLine="257"/>
              <w:rPr>
                <w:color w:val="00B050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>Увеличение количества подрядных организаций, которые могут принять участие в аукционах.</w:t>
            </w:r>
          </w:p>
        </w:tc>
        <w:tc>
          <w:tcPr>
            <w:tcW w:w="751" w:type="pct"/>
            <w:vAlign w:val="center"/>
          </w:tcPr>
          <w:p w:rsidR="00D67757" w:rsidRPr="00201FAD" w:rsidRDefault="00D67757" w:rsidP="00ED0901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Разработка типовой документации, предусматривающей разделение закупаемых работ (услуг) на рынке выполнения работ по </w:t>
            </w:r>
            <w:r w:rsidRPr="00201FAD">
              <w:rPr>
                <w:sz w:val="24"/>
                <w:szCs w:val="24"/>
              </w:rPr>
              <w:lastRenderedPageBreak/>
              <w:t>благоустройству городской среды на большее количество лотов с уменьшением объема работ. 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462" w:type="pct"/>
            <w:vMerge/>
            <w:vAlign w:val="center"/>
          </w:tcPr>
          <w:p w:rsidR="00D67757" w:rsidRPr="00201FAD" w:rsidRDefault="00D67757" w:rsidP="008D25FB">
            <w:pPr>
              <w:pStyle w:val="af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D67757" w:rsidRPr="00201FAD" w:rsidRDefault="00D67757" w:rsidP="00056800">
            <w:pPr>
              <w:spacing w:after="0" w:line="240" w:lineRule="auto"/>
              <w:ind w:firstLine="201"/>
              <w:rPr>
                <w:rFonts w:eastAsia="TimesNewRomanPSMT"/>
                <w:color w:val="00B050"/>
                <w:sz w:val="24"/>
                <w:szCs w:val="24"/>
              </w:rPr>
            </w:pPr>
            <w:r w:rsidRPr="00201FAD">
              <w:rPr>
                <w:rFonts w:eastAsia="TimesNewRomanPSMT"/>
                <w:sz w:val="24"/>
                <w:szCs w:val="24"/>
              </w:rPr>
              <w:t xml:space="preserve">Увеличение количества организаций частной формы собственности на рынке </w:t>
            </w:r>
            <w:r w:rsidRPr="00201FAD">
              <w:rPr>
                <w:bCs/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671" w:type="pct"/>
            <w:vMerge/>
            <w:vAlign w:val="center"/>
          </w:tcPr>
          <w:p w:rsidR="00D67757" w:rsidRPr="00201FAD" w:rsidRDefault="00D67757" w:rsidP="008D25FB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4A3821" w:rsidRPr="00201FAD" w:rsidTr="00EF0164">
        <w:trPr>
          <w:jc w:val="center"/>
        </w:trPr>
        <w:tc>
          <w:tcPr>
            <w:tcW w:w="249" w:type="pct"/>
            <w:vAlign w:val="center"/>
          </w:tcPr>
          <w:p w:rsidR="00D67757" w:rsidRPr="00201FAD" w:rsidRDefault="00D67757" w:rsidP="002A2FB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3</w:t>
            </w:r>
            <w:r w:rsidR="00621BD3" w:rsidRPr="00201FAD">
              <w:rPr>
                <w:sz w:val="24"/>
                <w:szCs w:val="24"/>
              </w:rPr>
              <w:t>.3.</w:t>
            </w:r>
          </w:p>
        </w:tc>
        <w:tc>
          <w:tcPr>
            <w:tcW w:w="957" w:type="pct"/>
            <w:vAlign w:val="center"/>
          </w:tcPr>
          <w:p w:rsidR="00D67757" w:rsidRPr="00201FAD" w:rsidRDefault="0086537F" w:rsidP="00621BD3">
            <w:pPr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Стимулирование </w:t>
            </w:r>
            <w:r w:rsidR="00621BD3" w:rsidRPr="00201FAD">
              <w:rPr>
                <w:sz w:val="24"/>
                <w:szCs w:val="24"/>
              </w:rPr>
              <w:t xml:space="preserve">новых </w:t>
            </w:r>
            <w:r w:rsidRPr="00201FAD">
              <w:rPr>
                <w:sz w:val="24"/>
                <w:szCs w:val="24"/>
              </w:rPr>
              <w:t>предпринимательск</w:t>
            </w:r>
            <w:r w:rsidR="00621BD3" w:rsidRPr="00201FAD">
              <w:rPr>
                <w:sz w:val="24"/>
                <w:szCs w:val="24"/>
              </w:rPr>
              <w:t>их инициатив</w:t>
            </w:r>
            <w:r w:rsidRPr="00201FAD">
              <w:rPr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860" w:type="pct"/>
            <w:vAlign w:val="center"/>
          </w:tcPr>
          <w:p w:rsidR="00D67757" w:rsidRPr="00201FAD" w:rsidRDefault="00621BD3" w:rsidP="00621BD3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Привлечение субъектов предпринимательства в новую сферу деятельности-благоустройство современной городской среды</w:t>
            </w:r>
          </w:p>
        </w:tc>
        <w:tc>
          <w:tcPr>
            <w:tcW w:w="751" w:type="pct"/>
            <w:vAlign w:val="center"/>
          </w:tcPr>
          <w:p w:rsidR="00D67757" w:rsidRPr="00201FAD" w:rsidRDefault="00D67757" w:rsidP="008D25FB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 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462" w:type="pct"/>
            <w:vMerge/>
            <w:vAlign w:val="center"/>
          </w:tcPr>
          <w:p w:rsidR="00D67757" w:rsidRPr="00201FAD" w:rsidRDefault="00D67757" w:rsidP="008D25F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vAlign w:val="center"/>
          </w:tcPr>
          <w:p w:rsidR="00D67757" w:rsidRPr="00201FAD" w:rsidRDefault="00621BD3" w:rsidP="00621BD3">
            <w:pPr>
              <w:autoSpaceDE w:val="0"/>
              <w:autoSpaceDN w:val="0"/>
              <w:adjustRightInd w:val="0"/>
              <w:spacing w:after="0" w:line="240" w:lineRule="auto"/>
              <w:ind w:firstLine="201"/>
              <w:rPr>
                <w:rFonts w:eastAsia="TimesNewRomanPSMT"/>
                <w:sz w:val="24"/>
                <w:szCs w:val="24"/>
              </w:rPr>
            </w:pPr>
            <w:r w:rsidRPr="00201FAD">
              <w:rPr>
                <w:rFonts w:eastAsia="TimesNewRomanPSMT"/>
                <w:sz w:val="24"/>
                <w:szCs w:val="24"/>
              </w:rPr>
              <w:t>Привлечение</w:t>
            </w:r>
            <w:r w:rsidR="00D67757" w:rsidRPr="00201FAD">
              <w:rPr>
                <w:rFonts w:eastAsia="TimesNewRomanPSMT"/>
                <w:sz w:val="24"/>
                <w:szCs w:val="24"/>
              </w:rPr>
              <w:t xml:space="preserve"> организаций частной формы собственности на рынке </w:t>
            </w:r>
            <w:r w:rsidR="00D67757" w:rsidRPr="00201FAD">
              <w:rPr>
                <w:bCs/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671" w:type="pct"/>
            <w:vMerge/>
            <w:vAlign w:val="center"/>
          </w:tcPr>
          <w:p w:rsidR="00D67757" w:rsidRPr="00201FAD" w:rsidRDefault="00D67757" w:rsidP="008D25FB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7E6A62" w:rsidRPr="00201FAD" w:rsidTr="00EF0164">
        <w:trPr>
          <w:jc w:val="center"/>
        </w:trPr>
        <w:tc>
          <w:tcPr>
            <w:tcW w:w="5000" w:type="pct"/>
            <w:gridSpan w:val="7"/>
            <w:vAlign w:val="center"/>
          </w:tcPr>
          <w:p w:rsidR="00D67757" w:rsidRPr="00201FAD" w:rsidRDefault="00BF7B3B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D67757" w:rsidRPr="00201FAD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7E6A62" w:rsidRPr="00201FAD" w:rsidTr="00EF0164">
        <w:trPr>
          <w:jc w:val="center"/>
        </w:trPr>
        <w:tc>
          <w:tcPr>
            <w:tcW w:w="249" w:type="pct"/>
            <w:vAlign w:val="center"/>
          </w:tcPr>
          <w:p w:rsidR="00D67757" w:rsidRPr="00201FAD" w:rsidRDefault="00621BD3" w:rsidP="002A2FBC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4.</w:t>
            </w:r>
            <w:r w:rsidR="00D67757" w:rsidRPr="00201FAD">
              <w:rPr>
                <w:sz w:val="24"/>
                <w:szCs w:val="24"/>
              </w:rPr>
              <w:t>1</w:t>
            </w:r>
            <w:r w:rsidRPr="00201FAD">
              <w:rPr>
                <w:sz w:val="24"/>
                <w:szCs w:val="24"/>
              </w:rPr>
              <w:t>.</w:t>
            </w:r>
          </w:p>
        </w:tc>
        <w:tc>
          <w:tcPr>
            <w:tcW w:w="957" w:type="pct"/>
            <w:vAlign w:val="center"/>
          </w:tcPr>
          <w:p w:rsidR="00D67757" w:rsidRPr="00201FAD" w:rsidRDefault="00D67757" w:rsidP="00FB3FA8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</w:t>
            </w:r>
            <w:proofErr w:type="gramStart"/>
            <w:r w:rsidRPr="00201FAD">
              <w:rPr>
                <w:bCs/>
                <w:sz w:val="24"/>
                <w:szCs w:val="24"/>
              </w:rPr>
              <w:t xml:space="preserve">средств  </w:t>
            </w:r>
            <w:proofErr w:type="spellStart"/>
            <w:r w:rsidR="00FB3FA8"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proofErr w:type="gram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60" w:type="pct"/>
            <w:vAlign w:val="center"/>
          </w:tcPr>
          <w:p w:rsidR="00D67757" w:rsidRPr="00201FAD" w:rsidRDefault="00D67757" w:rsidP="00384BEA">
            <w:pPr>
              <w:pStyle w:val="af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Актуализация перечня организаций, оказывающих услуги по ремонту автотранспортных средств в </w:t>
            </w:r>
            <w:proofErr w:type="spellStart"/>
            <w:proofErr w:type="gramStart"/>
            <w:r w:rsidR="00FB3FA8" w:rsidRPr="00201FAD">
              <w:rPr>
                <w:sz w:val="24"/>
                <w:szCs w:val="24"/>
              </w:rPr>
              <w:t>Солнцевском</w:t>
            </w:r>
            <w:proofErr w:type="spellEnd"/>
            <w:r w:rsidR="00FB3FA8" w:rsidRPr="00201FAD">
              <w:rPr>
                <w:sz w:val="24"/>
                <w:szCs w:val="24"/>
              </w:rPr>
              <w:t xml:space="preserve"> </w:t>
            </w:r>
            <w:r w:rsidRPr="00201FAD">
              <w:rPr>
                <w:sz w:val="24"/>
                <w:szCs w:val="24"/>
              </w:rPr>
              <w:t xml:space="preserve"> районе</w:t>
            </w:r>
            <w:proofErr w:type="gramEnd"/>
            <w:r w:rsidRPr="00201FAD">
              <w:rPr>
                <w:sz w:val="24"/>
                <w:szCs w:val="24"/>
              </w:rPr>
              <w:t xml:space="preserve">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751" w:type="pct"/>
            <w:vAlign w:val="center"/>
          </w:tcPr>
          <w:p w:rsidR="00D67757" w:rsidRPr="00201FAD" w:rsidRDefault="00D67757" w:rsidP="00384BEA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Перечень организаций, оказывающих услуги по ремонту в </w:t>
            </w:r>
            <w:proofErr w:type="spellStart"/>
            <w:r w:rsidR="00FB3FA8" w:rsidRPr="00201FAD">
              <w:rPr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462" w:type="pct"/>
            <w:vAlign w:val="center"/>
          </w:tcPr>
          <w:p w:rsidR="00D67757" w:rsidRPr="00201FAD" w:rsidRDefault="00D67757" w:rsidP="008D25FB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D67757" w:rsidRPr="00201FAD" w:rsidRDefault="00D67757" w:rsidP="00FB3FA8">
            <w:pPr>
              <w:pStyle w:val="af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  <w:lang w:eastAsia="en-US"/>
              </w:rPr>
              <w:t>Размещение реестра на официальном сайте   Админис</w:t>
            </w:r>
            <w:r w:rsidR="001273D6" w:rsidRPr="00201FAD">
              <w:rPr>
                <w:sz w:val="24"/>
                <w:szCs w:val="24"/>
                <w:lang w:eastAsia="en-US"/>
              </w:rPr>
              <w:t>т</w:t>
            </w:r>
            <w:r w:rsidRPr="00201FAD">
              <w:rPr>
                <w:sz w:val="24"/>
                <w:szCs w:val="24"/>
                <w:lang w:eastAsia="en-US"/>
              </w:rPr>
              <w:t xml:space="preserve">рации </w:t>
            </w:r>
            <w:proofErr w:type="spellStart"/>
            <w:r w:rsidR="00FB3FA8" w:rsidRPr="00201FAD">
              <w:rPr>
                <w:sz w:val="24"/>
                <w:szCs w:val="24"/>
                <w:lang w:eastAsia="en-US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  <w:lang w:eastAsia="en-US"/>
              </w:rPr>
              <w:t xml:space="preserve"> района Курской области </w:t>
            </w:r>
            <w:r w:rsidRPr="00201FAD">
              <w:rPr>
                <w:sz w:val="24"/>
                <w:szCs w:val="24"/>
              </w:rPr>
              <w:t>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671" w:type="pct"/>
            <w:vAlign w:val="center"/>
          </w:tcPr>
          <w:p w:rsidR="00D67757" w:rsidRPr="00201FAD" w:rsidRDefault="00A06B4F" w:rsidP="00C56A92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</w:t>
            </w:r>
            <w:r w:rsidR="00D67757" w:rsidRPr="00201FAD">
              <w:rPr>
                <w:sz w:val="24"/>
                <w:szCs w:val="24"/>
              </w:rPr>
              <w:t xml:space="preserve"> </w:t>
            </w:r>
            <w:proofErr w:type="spellStart"/>
            <w:r w:rsidR="00C56A92" w:rsidRPr="00201FAD">
              <w:rPr>
                <w:sz w:val="24"/>
                <w:szCs w:val="24"/>
              </w:rPr>
              <w:t>Солнце</w:t>
            </w:r>
            <w:r w:rsidR="00D67757" w:rsidRPr="00201FAD">
              <w:rPr>
                <w:sz w:val="24"/>
                <w:szCs w:val="24"/>
              </w:rPr>
              <w:t>вского</w:t>
            </w:r>
            <w:proofErr w:type="spellEnd"/>
            <w:r w:rsidR="00D67757"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A06B4F" w:rsidRPr="00201FAD" w:rsidTr="00EF0164">
        <w:tblPrEx>
          <w:jc w:val="left"/>
        </w:tblPrEx>
        <w:tc>
          <w:tcPr>
            <w:tcW w:w="249" w:type="pct"/>
            <w:hideMark/>
          </w:tcPr>
          <w:p w:rsidR="00A06B4F" w:rsidRPr="00201FAD" w:rsidRDefault="00A06B4F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4.2.</w:t>
            </w:r>
          </w:p>
        </w:tc>
        <w:tc>
          <w:tcPr>
            <w:tcW w:w="957" w:type="pct"/>
            <w:hideMark/>
          </w:tcPr>
          <w:p w:rsidR="00A06B4F" w:rsidRPr="00201FAD" w:rsidRDefault="00A06B4F" w:rsidP="00724C47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860" w:type="pct"/>
            <w:hideMark/>
          </w:tcPr>
          <w:p w:rsidR="00A06B4F" w:rsidRPr="00201FAD" w:rsidRDefault="00A06B4F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Повышение правовой грамотности действующих хозяйствующих субъектов и </w:t>
            </w:r>
            <w:proofErr w:type="gramStart"/>
            <w:r w:rsidRPr="00201FAD">
              <w:rPr>
                <w:sz w:val="24"/>
                <w:szCs w:val="24"/>
              </w:rPr>
              <w:t>предпринимателей</w:t>
            </w:r>
            <w:proofErr w:type="gramEnd"/>
            <w:r w:rsidRPr="00201FAD">
              <w:rPr>
                <w:sz w:val="24"/>
                <w:szCs w:val="24"/>
              </w:rPr>
              <w:t xml:space="preserve"> планирующих организовать бизнес в сфере услуг по ремонту автотранспортных средств</w:t>
            </w:r>
          </w:p>
        </w:tc>
        <w:tc>
          <w:tcPr>
            <w:tcW w:w="751" w:type="pct"/>
            <w:hideMark/>
          </w:tcPr>
          <w:p w:rsidR="00A06B4F" w:rsidRPr="00201FAD" w:rsidRDefault="00A06B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2" w:type="pct"/>
            <w:hideMark/>
          </w:tcPr>
          <w:p w:rsidR="00A06B4F" w:rsidRPr="00201FAD" w:rsidRDefault="00A06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hideMark/>
          </w:tcPr>
          <w:p w:rsidR="00A06B4F" w:rsidRPr="00201FAD" w:rsidRDefault="00A06B4F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671" w:type="pct"/>
            <w:hideMark/>
          </w:tcPr>
          <w:p w:rsidR="00A06B4F" w:rsidRPr="00201FAD" w:rsidRDefault="00384BEA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Управление инвестиционной политики, экономики, архитектуры, строительства, имущественных и земельных правоотношений Администрации</w:t>
            </w:r>
            <w:r w:rsidR="00A06B4F" w:rsidRPr="00201FAD">
              <w:rPr>
                <w:sz w:val="24"/>
                <w:szCs w:val="24"/>
              </w:rPr>
              <w:t xml:space="preserve"> </w:t>
            </w:r>
            <w:proofErr w:type="spellStart"/>
            <w:r w:rsidR="00A06B4F" w:rsidRPr="00201FAD">
              <w:rPr>
                <w:sz w:val="24"/>
                <w:szCs w:val="24"/>
              </w:rPr>
              <w:t>Солнцевского</w:t>
            </w:r>
            <w:proofErr w:type="spellEnd"/>
            <w:r w:rsidR="00A06B4F"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7E6A62" w:rsidRPr="00201FAD" w:rsidTr="00EF0164">
        <w:trPr>
          <w:jc w:val="center"/>
        </w:trPr>
        <w:tc>
          <w:tcPr>
            <w:tcW w:w="5000" w:type="pct"/>
            <w:gridSpan w:val="7"/>
            <w:vAlign w:val="center"/>
          </w:tcPr>
          <w:p w:rsidR="00D67757" w:rsidRPr="00201FAD" w:rsidRDefault="00D67757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63DA" w:rsidRPr="00201FAD" w:rsidTr="00EF0164">
        <w:trPr>
          <w:jc w:val="center"/>
        </w:trPr>
        <w:tc>
          <w:tcPr>
            <w:tcW w:w="5000" w:type="pct"/>
            <w:gridSpan w:val="7"/>
            <w:vAlign w:val="center"/>
          </w:tcPr>
          <w:p w:rsidR="00BA63DA" w:rsidRPr="00201FAD" w:rsidRDefault="009841C8" w:rsidP="00BA63DA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5</w:t>
            </w:r>
            <w:r w:rsidR="00BA63DA" w:rsidRPr="00201FAD">
              <w:rPr>
                <w:b/>
                <w:bCs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BA63DA" w:rsidRPr="00201FAD" w:rsidTr="00EF0164">
        <w:trPr>
          <w:jc w:val="center"/>
        </w:trPr>
        <w:tc>
          <w:tcPr>
            <w:tcW w:w="249" w:type="pct"/>
            <w:vAlign w:val="center"/>
          </w:tcPr>
          <w:p w:rsidR="00BA63DA" w:rsidRPr="00201FAD" w:rsidRDefault="00453521" w:rsidP="00BA63DA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5</w:t>
            </w:r>
            <w:r w:rsidR="00BA63DA" w:rsidRPr="00201FAD">
              <w:rPr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:rsidR="00BA63DA" w:rsidRPr="00201FAD" w:rsidRDefault="00BA63DA" w:rsidP="00BA63DA">
            <w:pPr>
              <w:pStyle w:val="ConsPlusNormal0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60" w:type="pct"/>
            <w:vAlign w:val="center"/>
          </w:tcPr>
          <w:p w:rsidR="00BA63DA" w:rsidRPr="00201FAD" w:rsidRDefault="00BA63DA" w:rsidP="00BA63DA">
            <w:pPr>
              <w:pStyle w:val="ConsPlusNormal0"/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Выявление неучтенных объектов недвижимости</w:t>
            </w:r>
          </w:p>
        </w:tc>
        <w:tc>
          <w:tcPr>
            <w:tcW w:w="751" w:type="pct"/>
            <w:vAlign w:val="center"/>
          </w:tcPr>
          <w:p w:rsidR="00BA63DA" w:rsidRPr="00201FAD" w:rsidRDefault="00BA63DA" w:rsidP="00BA63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Перечень неучтенных объектов недвижимого имущества</w:t>
            </w:r>
          </w:p>
        </w:tc>
        <w:tc>
          <w:tcPr>
            <w:tcW w:w="462" w:type="pct"/>
            <w:vAlign w:val="center"/>
          </w:tcPr>
          <w:p w:rsidR="00BA63DA" w:rsidRPr="00201FAD" w:rsidRDefault="00BA63DA" w:rsidP="00BA63DA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:rsidR="00BA63DA" w:rsidRPr="00201FAD" w:rsidRDefault="00BA63DA" w:rsidP="00BA63DA">
            <w:pPr>
              <w:pStyle w:val="ConsPlusNormal0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незарегистрированных объектов недвижимости. Сведения о незарегистрированных объектах недвижимости доведены до их правообладателей</w:t>
            </w:r>
          </w:p>
        </w:tc>
        <w:tc>
          <w:tcPr>
            <w:tcW w:w="671" w:type="pct"/>
            <w:vAlign w:val="center"/>
          </w:tcPr>
          <w:p w:rsidR="00BA63DA" w:rsidRPr="00201FAD" w:rsidRDefault="00BA63DA" w:rsidP="00BA63DA">
            <w:pPr>
              <w:pStyle w:val="ConsPlusNormal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1FAD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592FB3" w:rsidRPr="00201FAD" w:rsidRDefault="00592FB3" w:rsidP="00FF1D0E">
      <w:pPr>
        <w:pStyle w:val="Default"/>
        <w:widowControl w:val="0"/>
        <w:jc w:val="center"/>
        <w:rPr>
          <w:b/>
        </w:rPr>
      </w:pPr>
    </w:p>
    <w:p w:rsidR="00A258DE" w:rsidRPr="00201FAD" w:rsidRDefault="00AB604B" w:rsidP="00FF1D0E">
      <w:pPr>
        <w:pStyle w:val="Default"/>
        <w:widowControl w:val="0"/>
        <w:jc w:val="center"/>
        <w:rPr>
          <w:color w:val="auto"/>
        </w:rPr>
      </w:pPr>
      <w:r w:rsidRPr="00201FAD">
        <w:rPr>
          <w:b/>
          <w:color w:val="auto"/>
          <w:lang w:val="en-US"/>
        </w:rPr>
        <w:t>I</w:t>
      </w:r>
      <w:r w:rsidR="00525A1D" w:rsidRPr="00201FAD">
        <w:rPr>
          <w:b/>
          <w:color w:val="auto"/>
          <w:lang w:val="en-US"/>
        </w:rPr>
        <w:t>V</w:t>
      </w:r>
      <w:r w:rsidR="00525A1D" w:rsidRPr="00201FAD">
        <w:rPr>
          <w:b/>
          <w:color w:val="auto"/>
        </w:rPr>
        <w:t>. Системные мероприятия</w:t>
      </w:r>
    </w:p>
    <w:tbl>
      <w:tblPr>
        <w:tblStyle w:val="ae"/>
        <w:tblpPr w:leftFromText="180" w:rightFromText="180" w:vertAnchor="text" w:tblpXSpec="center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2410"/>
        <w:gridCol w:w="2409"/>
        <w:gridCol w:w="1418"/>
        <w:gridCol w:w="1843"/>
        <w:gridCol w:w="2268"/>
      </w:tblGrid>
      <w:tr w:rsidR="00EC238F" w:rsidRPr="00201FAD" w:rsidTr="00724C47">
        <w:tc>
          <w:tcPr>
            <w:tcW w:w="846" w:type="dxa"/>
            <w:vAlign w:val="center"/>
          </w:tcPr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№</w:t>
            </w:r>
            <w:r w:rsidRPr="00201FA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1FA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32424C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09" w:type="dxa"/>
            <w:vAlign w:val="center"/>
          </w:tcPr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8" w:type="dxa"/>
            <w:vAlign w:val="center"/>
          </w:tcPr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vAlign w:val="center"/>
          </w:tcPr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Исполнитель</w:t>
            </w:r>
          </w:p>
          <w:p w:rsidR="00EC238F" w:rsidRPr="00201FAD" w:rsidRDefault="00EC238F" w:rsidP="000402B3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B54CBB" w:rsidRPr="00201FAD" w:rsidTr="00724C47">
        <w:tc>
          <w:tcPr>
            <w:tcW w:w="846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54CBB" w:rsidRPr="00201FAD" w:rsidRDefault="00B54CB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C19A5" w:rsidRPr="00201FAD" w:rsidTr="00724C47">
        <w:tc>
          <w:tcPr>
            <w:tcW w:w="846" w:type="dxa"/>
            <w:vAlign w:val="center"/>
          </w:tcPr>
          <w:p w:rsidR="008C19A5" w:rsidRPr="00201FAD" w:rsidRDefault="00EB5655" w:rsidP="00EB565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6"/>
            <w:vAlign w:val="center"/>
          </w:tcPr>
          <w:p w:rsidR="008C19A5" w:rsidRPr="00201FAD" w:rsidRDefault="008C19A5" w:rsidP="000402B3">
            <w:pPr>
              <w:pStyle w:val="af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C19A5" w:rsidRPr="00201FAD" w:rsidTr="00724C47">
        <w:tc>
          <w:tcPr>
            <w:tcW w:w="846" w:type="dxa"/>
            <w:vAlign w:val="center"/>
          </w:tcPr>
          <w:p w:rsidR="008C19A5" w:rsidRPr="00201FAD" w:rsidRDefault="006C753E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6"/>
            <w:vAlign w:val="center"/>
          </w:tcPr>
          <w:p w:rsidR="008C19A5" w:rsidRPr="00201FAD" w:rsidRDefault="008C19A5" w:rsidP="000402B3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7F12F3" w:rsidRPr="00201FAD" w:rsidTr="00724C47">
        <w:tc>
          <w:tcPr>
            <w:tcW w:w="846" w:type="dxa"/>
            <w:vAlign w:val="center"/>
          </w:tcPr>
          <w:p w:rsidR="007F12F3" w:rsidRPr="00201FAD" w:rsidRDefault="00E5741F" w:rsidP="006C753E">
            <w:pPr>
              <w:pStyle w:val="af"/>
              <w:ind w:right="-352" w:hanging="255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1.1.</w:t>
            </w:r>
            <w:r w:rsidR="006C753E" w:rsidRPr="00201F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F12F3" w:rsidRPr="00201FAD" w:rsidRDefault="007F12F3" w:rsidP="000402B3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410" w:type="dxa"/>
            <w:vMerge w:val="restart"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Осуществление закупки у единственного поставщика</w:t>
            </w:r>
          </w:p>
        </w:tc>
        <w:tc>
          <w:tcPr>
            <w:tcW w:w="2409" w:type="dxa"/>
            <w:vMerge w:val="restart"/>
            <w:vAlign w:val="center"/>
          </w:tcPr>
          <w:p w:rsidR="007F12F3" w:rsidRPr="00201FAD" w:rsidRDefault="007F12F3" w:rsidP="00634399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418" w:type="dxa"/>
            <w:vMerge w:val="restart"/>
            <w:vAlign w:val="center"/>
          </w:tcPr>
          <w:p w:rsidR="007F12F3" w:rsidRPr="00201FAD" w:rsidRDefault="007F12F3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Merge w:val="restart"/>
            <w:vAlign w:val="center"/>
          </w:tcPr>
          <w:p w:rsidR="007F12F3" w:rsidRPr="00201FAD" w:rsidRDefault="007F12F3" w:rsidP="00712930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Федеральный закон от 05.04.2013 № 44-ФЗ</w:t>
            </w:r>
            <w:r w:rsidR="00486CC4" w:rsidRPr="00201FAD">
              <w:rPr>
                <w:rFonts w:eastAsiaTheme="minorHAnsi"/>
                <w:sz w:val="24"/>
                <w:szCs w:val="24"/>
              </w:rPr>
              <w:t xml:space="preserve"> </w:t>
            </w:r>
            <w:r w:rsidRPr="00201FAD">
              <w:rPr>
                <w:rFonts w:eastAsiaTheme="minorHAnsi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vMerge w:val="restart"/>
            <w:vAlign w:val="center"/>
          </w:tcPr>
          <w:p w:rsidR="007F12F3" w:rsidRPr="00201FAD" w:rsidRDefault="00592FB3" w:rsidP="00C56A92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C56A92" w:rsidRPr="00201FAD">
              <w:rPr>
                <w:bCs/>
                <w:sz w:val="24"/>
                <w:szCs w:val="24"/>
              </w:rPr>
              <w:t>Солнце</w:t>
            </w:r>
            <w:r w:rsidRPr="00201FAD">
              <w:rPr>
                <w:bCs/>
                <w:sz w:val="24"/>
                <w:szCs w:val="24"/>
              </w:rPr>
              <w:t>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7F12F3" w:rsidRPr="00201FAD" w:rsidTr="00724C47">
        <w:tc>
          <w:tcPr>
            <w:tcW w:w="846" w:type="dxa"/>
            <w:vAlign w:val="center"/>
          </w:tcPr>
          <w:p w:rsidR="007F12F3" w:rsidRPr="00201FAD" w:rsidRDefault="00E5741F" w:rsidP="006C753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1.</w:t>
            </w:r>
            <w:r w:rsidR="006C753E" w:rsidRPr="00201FAD">
              <w:rPr>
                <w:bCs/>
                <w:sz w:val="24"/>
                <w:szCs w:val="24"/>
              </w:rPr>
              <w:t>1</w:t>
            </w:r>
            <w:r w:rsidRPr="00201FAD">
              <w:rPr>
                <w:bCs/>
                <w:sz w:val="24"/>
                <w:szCs w:val="24"/>
              </w:rPr>
              <w:t>.</w:t>
            </w:r>
            <w:r w:rsidR="006C753E" w:rsidRPr="00201F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F12F3" w:rsidRPr="00201FAD" w:rsidRDefault="007F12F3" w:rsidP="000402B3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Организация мероприятий, направленных на осуществление закупок малого объема (до 100 тыс. руб.) в конкурентной форме с использованием информационной системы</w:t>
            </w:r>
          </w:p>
        </w:tc>
        <w:tc>
          <w:tcPr>
            <w:tcW w:w="2410" w:type="dxa"/>
            <w:vMerge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12F3" w:rsidRPr="00201FAD" w:rsidRDefault="007F12F3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12F3" w:rsidRPr="00201FAD" w:rsidRDefault="007F12F3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7F12F3" w:rsidRPr="00201FAD" w:rsidTr="00724C47">
        <w:tc>
          <w:tcPr>
            <w:tcW w:w="846" w:type="dxa"/>
            <w:vAlign w:val="center"/>
          </w:tcPr>
          <w:p w:rsidR="007F12F3" w:rsidRPr="00201FAD" w:rsidRDefault="00E5741F" w:rsidP="006C753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1.</w:t>
            </w:r>
            <w:r w:rsidR="006C753E" w:rsidRPr="00201FAD">
              <w:rPr>
                <w:bCs/>
                <w:sz w:val="24"/>
                <w:szCs w:val="24"/>
              </w:rPr>
              <w:t>1.</w:t>
            </w:r>
            <w:r w:rsidRPr="00201F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7F12F3" w:rsidRPr="00201FAD" w:rsidRDefault="007F12F3" w:rsidP="000402B3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2410" w:type="dxa"/>
            <w:vMerge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12F3" w:rsidRPr="00201FAD" w:rsidRDefault="007F12F3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12F3" w:rsidRPr="00201FAD" w:rsidRDefault="007F12F3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12F3" w:rsidRPr="00201FAD" w:rsidRDefault="007F12F3" w:rsidP="000402B3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8C19A5" w:rsidRPr="00201FAD" w:rsidTr="00724C47">
        <w:tc>
          <w:tcPr>
            <w:tcW w:w="846" w:type="dxa"/>
            <w:vAlign w:val="center"/>
          </w:tcPr>
          <w:p w:rsidR="008C19A5" w:rsidRPr="00201FAD" w:rsidRDefault="0074422B" w:rsidP="000402B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>2</w:t>
            </w:r>
            <w:r w:rsidR="008C19A5" w:rsidRPr="00201F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vAlign w:val="center"/>
          </w:tcPr>
          <w:p w:rsidR="008C19A5" w:rsidRPr="00201FAD" w:rsidRDefault="008C19A5" w:rsidP="000402B3">
            <w:pPr>
              <w:pStyle w:val="af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C3D58" w:rsidRPr="00201FAD" w:rsidTr="00724C47">
        <w:trPr>
          <w:trHeight w:val="280"/>
        </w:trPr>
        <w:tc>
          <w:tcPr>
            <w:tcW w:w="846" w:type="dxa"/>
            <w:vAlign w:val="center"/>
          </w:tcPr>
          <w:p w:rsidR="001C3D58" w:rsidRPr="00201FAD" w:rsidRDefault="006C753E" w:rsidP="000402B3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961" w:type="dxa"/>
            <w:vAlign w:val="center"/>
          </w:tcPr>
          <w:p w:rsidR="001C3D58" w:rsidRPr="00201FAD" w:rsidRDefault="001C3D58" w:rsidP="00592FB3">
            <w:pPr>
              <w:pStyle w:val="af"/>
              <w:jc w:val="both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</w:t>
            </w:r>
            <w:r w:rsidRPr="00201FAD">
              <w:rPr>
                <w:sz w:val="24"/>
                <w:szCs w:val="24"/>
              </w:rPr>
              <w:lastRenderedPageBreak/>
              <w:t>среднего предпринимательства по результатам конкурентных процедур</w:t>
            </w:r>
          </w:p>
        </w:tc>
        <w:tc>
          <w:tcPr>
            <w:tcW w:w="2410" w:type="dxa"/>
            <w:vAlign w:val="center"/>
          </w:tcPr>
          <w:p w:rsidR="001C3D58" w:rsidRPr="00201FAD" w:rsidRDefault="001C3D58" w:rsidP="00592FB3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Развитие </w:t>
            </w:r>
            <w:r w:rsidRPr="00201FAD">
              <w:rPr>
                <w:rFonts w:eastAsiaTheme="minorHAnsi"/>
                <w:sz w:val="24"/>
                <w:szCs w:val="24"/>
              </w:rPr>
              <w:t>добросовестной</w:t>
            </w:r>
            <w:r w:rsidRPr="00201FAD">
              <w:rPr>
                <w:sz w:val="24"/>
                <w:szCs w:val="24"/>
              </w:rPr>
              <w:t xml:space="preserve"> конкуренции за счет расширения участия в муниципальных закупках субъектов малого и среднего предпринимательства</w:t>
            </w:r>
          </w:p>
        </w:tc>
        <w:tc>
          <w:tcPr>
            <w:tcW w:w="2409" w:type="dxa"/>
            <w:vAlign w:val="center"/>
          </w:tcPr>
          <w:p w:rsidR="001C3D58" w:rsidRPr="00201FAD" w:rsidRDefault="001C3D58" w:rsidP="004E5E9A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Развитие добросовестной конкуренции, обеспечение гласности и прозрачности закупки/предотвращение коррупции и других злоупотреблений</w:t>
            </w:r>
          </w:p>
        </w:tc>
        <w:tc>
          <w:tcPr>
            <w:tcW w:w="1418" w:type="dxa"/>
            <w:vAlign w:val="center"/>
          </w:tcPr>
          <w:p w:rsidR="001C3D58" w:rsidRPr="00201FAD" w:rsidRDefault="001C3D58" w:rsidP="000402B3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1C3D58" w:rsidRPr="00201FAD" w:rsidRDefault="001C3D58" w:rsidP="000402B3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Федеральным законом от 18 июля 2011 года №223-ФЗ «О закупках товаров, работ, услуг отдельными видами </w:t>
            </w:r>
            <w:r w:rsidRPr="00201FAD">
              <w:rPr>
                <w:sz w:val="24"/>
                <w:szCs w:val="24"/>
              </w:rPr>
              <w:lastRenderedPageBreak/>
              <w:t>юридических лиц»</w:t>
            </w:r>
          </w:p>
        </w:tc>
        <w:tc>
          <w:tcPr>
            <w:tcW w:w="2268" w:type="dxa"/>
            <w:vAlign w:val="center"/>
          </w:tcPr>
          <w:p w:rsidR="006C753E" w:rsidRPr="00201FAD" w:rsidRDefault="006C753E" w:rsidP="00546670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lastRenderedPageBreak/>
              <w:t xml:space="preserve">МКУ «Управление ОДОМС» </w:t>
            </w:r>
            <w:proofErr w:type="spellStart"/>
            <w:r w:rsidRPr="00201FAD">
              <w:rPr>
                <w:bCs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района,</w:t>
            </w:r>
          </w:p>
          <w:p w:rsidR="001C3D58" w:rsidRPr="00201FAD" w:rsidRDefault="00592FB3" w:rsidP="00546670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546670" w:rsidRPr="00201FAD">
              <w:rPr>
                <w:bCs/>
                <w:sz w:val="24"/>
                <w:szCs w:val="24"/>
              </w:rPr>
              <w:t>Солнце</w:t>
            </w:r>
            <w:r w:rsidRPr="00201FAD">
              <w:rPr>
                <w:bCs/>
                <w:sz w:val="24"/>
                <w:szCs w:val="24"/>
              </w:rPr>
              <w:t>вского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443181" w:rsidRPr="00201FAD" w:rsidTr="00724C47">
        <w:tc>
          <w:tcPr>
            <w:tcW w:w="846" w:type="dxa"/>
            <w:vAlign w:val="center"/>
          </w:tcPr>
          <w:p w:rsidR="00422269" w:rsidRPr="00201FAD" w:rsidRDefault="00BF7B3B" w:rsidP="000402B3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3</w:t>
            </w:r>
            <w:r w:rsidR="00EB5655" w:rsidRPr="00201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vAlign w:val="center"/>
          </w:tcPr>
          <w:p w:rsidR="00422269" w:rsidRPr="00201FAD" w:rsidRDefault="00422269" w:rsidP="00592FB3">
            <w:pPr>
              <w:pStyle w:val="af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443181" w:rsidRPr="00201FAD" w:rsidTr="00724C47">
        <w:tc>
          <w:tcPr>
            <w:tcW w:w="846" w:type="dxa"/>
            <w:vAlign w:val="center"/>
          </w:tcPr>
          <w:p w:rsidR="00422269" w:rsidRPr="00201FAD" w:rsidRDefault="006C753E" w:rsidP="000402B3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3.1</w:t>
            </w:r>
            <w:r w:rsidR="00422269" w:rsidRPr="00201F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22269" w:rsidRPr="00201FAD" w:rsidRDefault="00422269" w:rsidP="009640B4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410" w:type="dxa"/>
            <w:vAlign w:val="center"/>
          </w:tcPr>
          <w:p w:rsidR="00422269" w:rsidRPr="00201FAD" w:rsidRDefault="002E3911" w:rsidP="009640B4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Соответствие реализации муниципальных функций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:rsidR="002C637B" w:rsidRPr="00201FAD" w:rsidRDefault="002C637B" w:rsidP="009640B4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Устранение избыточного муниципального регулирования/</w:t>
            </w:r>
            <w:r w:rsidRPr="00201FAD">
              <w:rPr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418" w:type="dxa"/>
            <w:vAlign w:val="center"/>
          </w:tcPr>
          <w:p w:rsidR="00422269" w:rsidRPr="00201FAD" w:rsidRDefault="00422269" w:rsidP="000402B3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422269" w:rsidRPr="00201FAD" w:rsidRDefault="00741B8A" w:rsidP="000402B3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201FAD">
              <w:rPr>
                <w:rFonts w:eastAsiaTheme="minorHAnsi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268" w:type="dxa"/>
            <w:vAlign w:val="center"/>
          </w:tcPr>
          <w:p w:rsidR="00422269" w:rsidRPr="00201FAD" w:rsidRDefault="00592FB3" w:rsidP="00546670">
            <w:pPr>
              <w:pStyle w:val="af"/>
              <w:rPr>
                <w:bCs/>
                <w:sz w:val="24"/>
                <w:szCs w:val="24"/>
              </w:rPr>
            </w:pPr>
            <w:proofErr w:type="gramStart"/>
            <w:r w:rsidRPr="00201FAD">
              <w:rPr>
                <w:bCs/>
                <w:sz w:val="24"/>
                <w:szCs w:val="24"/>
              </w:rPr>
              <w:t xml:space="preserve">Администрация </w:t>
            </w:r>
            <w:r w:rsidR="00546670" w:rsidRPr="00201F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46670" w:rsidRPr="00201FAD">
              <w:rPr>
                <w:bCs/>
                <w:sz w:val="24"/>
                <w:szCs w:val="24"/>
              </w:rPr>
              <w:t>Солнце</w:t>
            </w:r>
            <w:r w:rsidRPr="00201FAD">
              <w:rPr>
                <w:bCs/>
                <w:sz w:val="24"/>
                <w:szCs w:val="24"/>
              </w:rPr>
              <w:t>вского</w:t>
            </w:r>
            <w:proofErr w:type="spellEnd"/>
            <w:proofErr w:type="gram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BD5C8C" w:rsidRPr="00201FAD" w:rsidTr="00724C47">
        <w:tc>
          <w:tcPr>
            <w:tcW w:w="846" w:type="dxa"/>
            <w:vAlign w:val="center"/>
          </w:tcPr>
          <w:p w:rsidR="00BD5C8C" w:rsidRPr="00201FAD" w:rsidRDefault="00BF7B3B" w:rsidP="00BD5C8C">
            <w:pPr>
              <w:pStyle w:val="af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01FAD">
              <w:rPr>
                <w:b/>
                <w:sz w:val="24"/>
                <w:szCs w:val="24"/>
              </w:rPr>
              <w:t>4.</w:t>
            </w:r>
            <w:r w:rsidR="00EB5655" w:rsidRPr="00201FAD">
              <w:rPr>
                <w:b/>
                <w:bCs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5309" w:type="dxa"/>
            <w:gridSpan w:val="6"/>
            <w:vAlign w:val="center"/>
          </w:tcPr>
          <w:p w:rsidR="00BD5C8C" w:rsidRPr="00201FAD" w:rsidRDefault="00BD5C8C" w:rsidP="00EB5655">
            <w:pPr>
              <w:pStyle w:val="af"/>
              <w:rPr>
                <w:b/>
                <w:bCs/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 xml:space="preserve">Содействие развитию немуниципальных социально ориентированных некоммерческих организаций и "социального предпринимательства", включая наличие в </w:t>
            </w:r>
            <w:r w:rsidR="00EB5655" w:rsidRPr="00201FAD">
              <w:rPr>
                <w:b/>
                <w:bCs/>
                <w:sz w:val="24"/>
                <w:szCs w:val="24"/>
              </w:rPr>
              <w:t xml:space="preserve">муниципальных </w:t>
            </w:r>
            <w:r w:rsidRPr="00201FAD">
              <w:rPr>
                <w:b/>
                <w:bCs/>
                <w:sz w:val="24"/>
                <w:szCs w:val="24"/>
              </w:rPr>
              <w:t>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BD5C8C" w:rsidRPr="00201FAD" w:rsidTr="00724C47">
        <w:tc>
          <w:tcPr>
            <w:tcW w:w="846" w:type="dxa"/>
            <w:vAlign w:val="center"/>
          </w:tcPr>
          <w:p w:rsidR="00BD5C8C" w:rsidRPr="00201FAD" w:rsidRDefault="006C753E" w:rsidP="00BD5C8C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4.1</w:t>
            </w:r>
          </w:p>
        </w:tc>
        <w:tc>
          <w:tcPr>
            <w:tcW w:w="4961" w:type="dxa"/>
            <w:vAlign w:val="center"/>
          </w:tcPr>
          <w:p w:rsidR="00BD5C8C" w:rsidRPr="00201FAD" w:rsidRDefault="00BD5C8C" w:rsidP="0052331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Обеспечение доступа социально ориентированных некоммерческих организаций, осуществляющих деятельность в социальной сфере, к </w:t>
            </w:r>
            <w:r w:rsidR="00523318" w:rsidRPr="00201FAD">
              <w:rPr>
                <w:sz w:val="24"/>
                <w:szCs w:val="24"/>
              </w:rPr>
              <w:t>предоставлению имущественной поддержке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2410" w:type="dxa"/>
            <w:vAlign w:val="center"/>
          </w:tcPr>
          <w:p w:rsidR="00BD5C8C" w:rsidRPr="00201FAD" w:rsidRDefault="00965CE4" w:rsidP="0052331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Доминирование организаций, находящихся в государственной собственности, оказывающих социальные услуги населению</w:t>
            </w:r>
          </w:p>
        </w:tc>
        <w:tc>
          <w:tcPr>
            <w:tcW w:w="2409" w:type="dxa"/>
            <w:vAlign w:val="center"/>
          </w:tcPr>
          <w:p w:rsidR="00BD5C8C" w:rsidRPr="00201FAD" w:rsidRDefault="00BD5C8C" w:rsidP="00BD5C8C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Расширение и совершенствование поддержки негосударственных организаций, оказывающих социальные услуги населению в сфере социального обслуживания</w:t>
            </w:r>
          </w:p>
        </w:tc>
        <w:tc>
          <w:tcPr>
            <w:tcW w:w="1418" w:type="dxa"/>
            <w:vAlign w:val="center"/>
          </w:tcPr>
          <w:p w:rsidR="00BD5C8C" w:rsidRPr="00201FAD" w:rsidRDefault="00BD5C8C" w:rsidP="00BD5C8C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BD5C8C" w:rsidRPr="00201FAD" w:rsidRDefault="006641B8" w:rsidP="009F71A6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201FAD">
              <w:rPr>
                <w:color w:val="000000" w:themeColor="text1"/>
                <w:sz w:val="24"/>
                <w:szCs w:val="24"/>
              </w:rPr>
              <w:t>Постановление Администрации</w:t>
            </w:r>
            <w:r w:rsidR="006B2872" w:rsidRPr="00201F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7EE6" w:rsidRPr="00201FAD">
              <w:rPr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района Курской </w:t>
            </w:r>
            <w:proofErr w:type="gramStart"/>
            <w:r w:rsidRPr="00201FAD">
              <w:rPr>
                <w:color w:val="000000" w:themeColor="text1"/>
                <w:sz w:val="24"/>
                <w:szCs w:val="24"/>
              </w:rPr>
              <w:t>облас</w:t>
            </w:r>
            <w:r w:rsidR="006B2872" w:rsidRPr="00201FAD">
              <w:rPr>
                <w:color w:val="000000" w:themeColor="text1"/>
                <w:sz w:val="24"/>
                <w:szCs w:val="24"/>
              </w:rPr>
              <w:t xml:space="preserve">ти </w:t>
            </w:r>
            <w:r w:rsidRPr="00201F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2872" w:rsidRPr="00201FAD">
              <w:rPr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201FAD">
              <w:rPr>
                <w:color w:val="000000" w:themeColor="text1"/>
                <w:sz w:val="24"/>
                <w:szCs w:val="24"/>
              </w:rPr>
              <w:t>Об утверждении Перечня муниципального  имущества  муниципального района «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Солнцевский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6B2872" w:rsidRPr="00201FAD">
              <w:rPr>
                <w:color w:val="000000" w:themeColor="text1"/>
                <w:sz w:val="24"/>
                <w:szCs w:val="24"/>
              </w:rPr>
              <w:t>»</w:t>
            </w:r>
            <w:r w:rsidRPr="00201FAD">
              <w:rPr>
                <w:color w:val="000000" w:themeColor="text1"/>
                <w:sz w:val="24"/>
                <w:szCs w:val="24"/>
              </w:rPr>
              <w:t xml:space="preserve"> курской области, предназначенного для предоставления </w:t>
            </w:r>
            <w:r w:rsidRPr="00201FAD">
              <w:rPr>
                <w:color w:val="000000" w:themeColor="text1"/>
                <w:sz w:val="24"/>
                <w:szCs w:val="24"/>
              </w:rPr>
              <w:lastRenderedPageBreak/>
              <w:t xml:space="preserve">во владение и (или) в пользование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субьектам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малого и среднего предпринимательства и организациям, образующим инфраструктуру поддержки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субьектов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малого и среднего предпринимательства.</w:t>
            </w:r>
          </w:p>
          <w:p w:rsidR="009F71A6" w:rsidRPr="00201FAD" w:rsidRDefault="009F71A6" w:rsidP="009F71A6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201FAD">
              <w:rPr>
                <w:color w:val="000000" w:themeColor="text1"/>
                <w:sz w:val="24"/>
                <w:szCs w:val="24"/>
              </w:rPr>
              <w:t xml:space="preserve">Постановление Администрации Бунинского сельсовета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района Курской области «Об утверждении Перечня муниципального образования «Бунинский сельсовет»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района Курской области, предназначенного </w:t>
            </w:r>
            <w:r w:rsidRPr="00201FAD">
              <w:rPr>
                <w:color w:val="000000" w:themeColor="text1"/>
                <w:sz w:val="24"/>
                <w:szCs w:val="24"/>
              </w:rPr>
              <w:lastRenderedPageBreak/>
              <w:t xml:space="preserve"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субьектов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малого и среднего предпринимательства».</w:t>
            </w:r>
          </w:p>
          <w:p w:rsidR="009F71A6" w:rsidRPr="00201FAD" w:rsidRDefault="009F71A6" w:rsidP="009007AD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201FAD">
              <w:rPr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74422B" w:rsidRPr="00201FAD">
              <w:rPr>
                <w:color w:val="000000" w:themeColor="text1"/>
                <w:sz w:val="24"/>
                <w:szCs w:val="24"/>
              </w:rPr>
              <w:t>Шумаковс</w:t>
            </w:r>
            <w:r w:rsidRPr="00201FAD">
              <w:rPr>
                <w:color w:val="000000" w:themeColor="text1"/>
                <w:sz w:val="24"/>
                <w:szCs w:val="24"/>
              </w:rPr>
              <w:t>кого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сельсовета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района Курской области «Об утверждении порядка формирования, ведения, обязательного опубликования муниципального имущества «</w:t>
            </w:r>
            <w:proofErr w:type="spellStart"/>
            <w:r w:rsidR="0074422B" w:rsidRPr="00201FAD">
              <w:rPr>
                <w:color w:val="000000" w:themeColor="text1"/>
                <w:sz w:val="24"/>
                <w:szCs w:val="24"/>
              </w:rPr>
              <w:t>Шумаковский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сель</w:t>
            </w:r>
            <w:r w:rsidRPr="00201FAD">
              <w:rPr>
                <w:color w:val="000000" w:themeColor="text1"/>
                <w:sz w:val="24"/>
                <w:szCs w:val="24"/>
              </w:rPr>
              <w:lastRenderedPageBreak/>
              <w:t xml:space="preserve">совет»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района Курской области, свободного от прав третьих лиц (за исключением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имущественнных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прав </w:t>
            </w:r>
            <w:proofErr w:type="spellStart"/>
            <w:r w:rsidRPr="00201FAD">
              <w:rPr>
                <w:color w:val="000000" w:themeColor="text1"/>
                <w:sz w:val="24"/>
                <w:szCs w:val="24"/>
              </w:rPr>
              <w:t>субьектов</w:t>
            </w:r>
            <w:proofErr w:type="spellEnd"/>
            <w:r w:rsidRPr="00201FAD">
              <w:rPr>
                <w:color w:val="000000" w:themeColor="text1"/>
                <w:sz w:val="24"/>
                <w:szCs w:val="24"/>
              </w:rPr>
              <w:t xml:space="preserve"> малого и среднего предпринимательства) предназначенного для передачи во владение и (или) пользование субъектами малого и среднего предпринимательства».</w:t>
            </w:r>
          </w:p>
        </w:tc>
        <w:tc>
          <w:tcPr>
            <w:tcW w:w="2268" w:type="dxa"/>
            <w:vAlign w:val="center"/>
          </w:tcPr>
          <w:p w:rsidR="00BD5C8C" w:rsidRPr="00201FAD" w:rsidRDefault="006A58F5" w:rsidP="00D77EE6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D77EE6" w:rsidRPr="00201FAD">
              <w:rPr>
                <w:sz w:val="24"/>
                <w:szCs w:val="24"/>
              </w:rPr>
              <w:t>Солнце</w:t>
            </w:r>
            <w:r w:rsidRPr="00201FAD">
              <w:rPr>
                <w:sz w:val="24"/>
                <w:szCs w:val="24"/>
              </w:rPr>
              <w:t>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  <w:r w:rsidR="008E0EC9" w:rsidRPr="00201FAD">
              <w:rPr>
                <w:sz w:val="24"/>
                <w:szCs w:val="24"/>
              </w:rPr>
              <w:t xml:space="preserve">, Администрация Бунинский и </w:t>
            </w:r>
            <w:proofErr w:type="spellStart"/>
            <w:r w:rsidR="008E0EC9" w:rsidRPr="00201FAD">
              <w:rPr>
                <w:sz w:val="24"/>
                <w:szCs w:val="24"/>
              </w:rPr>
              <w:t>Шумаковского</w:t>
            </w:r>
            <w:proofErr w:type="spellEnd"/>
            <w:r w:rsidR="008E0EC9" w:rsidRPr="00201FAD">
              <w:rPr>
                <w:sz w:val="24"/>
                <w:szCs w:val="24"/>
              </w:rPr>
              <w:t xml:space="preserve"> сельсоветов </w:t>
            </w:r>
            <w:proofErr w:type="spellStart"/>
            <w:r w:rsidR="008E0EC9" w:rsidRPr="00201FAD">
              <w:rPr>
                <w:sz w:val="24"/>
                <w:szCs w:val="24"/>
              </w:rPr>
              <w:t>Солнцевского</w:t>
            </w:r>
            <w:proofErr w:type="spellEnd"/>
            <w:r w:rsidR="008E0EC9" w:rsidRPr="00201FAD">
              <w:rPr>
                <w:sz w:val="24"/>
                <w:szCs w:val="24"/>
              </w:rPr>
              <w:t xml:space="preserve"> района Курской области </w:t>
            </w:r>
          </w:p>
        </w:tc>
      </w:tr>
      <w:tr w:rsidR="00443181" w:rsidRPr="00201FAD" w:rsidTr="00724C47">
        <w:tc>
          <w:tcPr>
            <w:tcW w:w="846" w:type="dxa"/>
            <w:vAlign w:val="center"/>
          </w:tcPr>
          <w:p w:rsidR="00D202EE" w:rsidRPr="00201FAD" w:rsidRDefault="00E6600C" w:rsidP="00D202EE">
            <w:pPr>
              <w:pStyle w:val="af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01FAD">
              <w:rPr>
                <w:b/>
                <w:sz w:val="24"/>
                <w:szCs w:val="24"/>
              </w:rPr>
              <w:lastRenderedPageBreak/>
              <w:t>5</w:t>
            </w:r>
            <w:r w:rsidR="00BF7B3B" w:rsidRPr="00201F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6"/>
            <w:vAlign w:val="center"/>
          </w:tcPr>
          <w:p w:rsidR="00D202EE" w:rsidRPr="00201FAD" w:rsidRDefault="00D202EE" w:rsidP="000C452D">
            <w:pPr>
              <w:pStyle w:val="af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 xml:space="preserve">Обучение </w:t>
            </w:r>
            <w:r w:rsidR="00E32DF2" w:rsidRPr="00201FAD">
              <w:rPr>
                <w:b/>
                <w:sz w:val="24"/>
                <w:szCs w:val="24"/>
              </w:rPr>
              <w:t>муниципальных служащих</w:t>
            </w:r>
            <w:r w:rsidRPr="00201FAD">
              <w:rPr>
                <w:b/>
                <w:sz w:val="24"/>
                <w:szCs w:val="24"/>
              </w:rPr>
              <w:t xml:space="preserve">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43181" w:rsidRPr="00201FAD" w:rsidTr="00724C47">
        <w:tc>
          <w:tcPr>
            <w:tcW w:w="846" w:type="dxa"/>
            <w:vAlign w:val="center"/>
          </w:tcPr>
          <w:p w:rsidR="00D202EE" w:rsidRPr="00201FAD" w:rsidRDefault="00E6600C" w:rsidP="00D202E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4961" w:type="dxa"/>
            <w:vAlign w:val="center"/>
          </w:tcPr>
          <w:p w:rsidR="00D202EE" w:rsidRPr="00201FAD" w:rsidRDefault="00D202EE" w:rsidP="000C452D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Обучение </w:t>
            </w:r>
            <w:r w:rsidR="00E32DF2" w:rsidRPr="00201FAD">
              <w:rPr>
                <w:sz w:val="24"/>
                <w:szCs w:val="24"/>
              </w:rPr>
              <w:t xml:space="preserve">муниципальных служащих </w:t>
            </w:r>
            <w:r w:rsidRPr="00201FAD">
              <w:rPr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10" w:type="dxa"/>
            <w:vAlign w:val="center"/>
          </w:tcPr>
          <w:p w:rsidR="00D202EE" w:rsidRPr="00201FAD" w:rsidRDefault="00D202EE" w:rsidP="000C452D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Изучение </w:t>
            </w:r>
            <w:r w:rsidR="00E32DF2" w:rsidRPr="00201FAD">
              <w:rPr>
                <w:sz w:val="24"/>
                <w:szCs w:val="24"/>
              </w:rPr>
              <w:t xml:space="preserve">муниципальными служащими </w:t>
            </w:r>
            <w:r w:rsidRPr="00201FAD">
              <w:rPr>
                <w:sz w:val="24"/>
                <w:szCs w:val="24"/>
              </w:rPr>
              <w:t>основ государственной политики в области развития конкуренции и антимонопольного законодательств</w:t>
            </w:r>
            <w:r w:rsidR="00BE2FE3" w:rsidRPr="00201FAD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vAlign w:val="center"/>
          </w:tcPr>
          <w:p w:rsidR="00D202EE" w:rsidRPr="00201FAD" w:rsidRDefault="00D202EE" w:rsidP="000C452D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Повышение уровня знаний </w:t>
            </w:r>
            <w:r w:rsidR="00C05823" w:rsidRPr="00201FAD">
              <w:rPr>
                <w:sz w:val="24"/>
                <w:szCs w:val="24"/>
              </w:rPr>
              <w:t xml:space="preserve">муниципальных служащих в части </w:t>
            </w:r>
            <w:r w:rsidRPr="00201FAD">
              <w:rPr>
                <w:sz w:val="24"/>
                <w:szCs w:val="24"/>
              </w:rPr>
              <w:t>основ государственной политики в области развития конкуренции и антимонопольного законодательств</w:t>
            </w:r>
          </w:p>
        </w:tc>
        <w:tc>
          <w:tcPr>
            <w:tcW w:w="1418" w:type="dxa"/>
            <w:vAlign w:val="center"/>
          </w:tcPr>
          <w:p w:rsidR="00D202EE" w:rsidRPr="00201FAD" w:rsidRDefault="00D202EE" w:rsidP="00D202EE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D202EE" w:rsidRPr="00201FAD" w:rsidRDefault="00FA658D" w:rsidP="009007AD">
            <w:pPr>
              <w:spacing w:after="0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Муниципальная программа</w:t>
            </w:r>
            <w:r w:rsidR="009007AD" w:rsidRPr="00201FAD">
              <w:rPr>
                <w:sz w:val="24"/>
                <w:szCs w:val="24"/>
              </w:rPr>
              <w:t xml:space="preserve">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  <w:r w:rsidR="009007AD" w:rsidRPr="00201FAD">
              <w:rPr>
                <w:sz w:val="24"/>
                <w:szCs w:val="24"/>
              </w:rPr>
              <w:t xml:space="preserve"> </w:t>
            </w:r>
            <w:r w:rsidRPr="00201FAD">
              <w:rPr>
                <w:sz w:val="24"/>
                <w:szCs w:val="24"/>
              </w:rPr>
              <w:t xml:space="preserve">«Развитие муниципального управления и </w:t>
            </w:r>
            <w:r w:rsidRPr="00201FAD">
              <w:rPr>
                <w:sz w:val="24"/>
                <w:szCs w:val="24"/>
              </w:rPr>
              <w:lastRenderedPageBreak/>
              <w:t xml:space="preserve">повышение эффективности деятельности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  <w:r w:rsidRPr="00201FA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D202EE" w:rsidRPr="00201FAD" w:rsidRDefault="000C452D" w:rsidP="006641B8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6641B8" w:rsidRPr="00201FAD">
              <w:rPr>
                <w:bCs/>
                <w:sz w:val="24"/>
                <w:szCs w:val="24"/>
              </w:rPr>
              <w:t>Солнцев</w:t>
            </w:r>
            <w:r w:rsidRPr="00201FAD">
              <w:rPr>
                <w:bCs/>
                <w:sz w:val="24"/>
                <w:szCs w:val="24"/>
              </w:rPr>
              <w:t>ского</w:t>
            </w:r>
            <w:proofErr w:type="spellEnd"/>
            <w:r w:rsidRPr="00201FAD">
              <w:rPr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443181" w:rsidRPr="00201FAD" w:rsidTr="00724C47">
        <w:tc>
          <w:tcPr>
            <w:tcW w:w="16155" w:type="dxa"/>
            <w:gridSpan w:val="7"/>
            <w:vAlign w:val="center"/>
          </w:tcPr>
          <w:p w:rsidR="008E32CE" w:rsidRPr="00201FAD" w:rsidRDefault="008E0EC9" w:rsidP="00F80C90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6</w:t>
            </w:r>
            <w:r w:rsidR="00904945" w:rsidRPr="00201FAD">
              <w:rPr>
                <w:b/>
                <w:sz w:val="24"/>
                <w:szCs w:val="24"/>
              </w:rPr>
              <w:t>.</w:t>
            </w:r>
            <w:r w:rsidRPr="00201FAD">
              <w:rPr>
                <w:b/>
                <w:sz w:val="24"/>
                <w:szCs w:val="24"/>
              </w:rPr>
              <w:t xml:space="preserve"> </w:t>
            </w:r>
            <w:r w:rsidR="008E32CE" w:rsidRPr="00201FAD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</w:t>
            </w:r>
            <w:r w:rsidR="00BC05F1" w:rsidRPr="00201FAD">
              <w:rPr>
                <w:b/>
                <w:sz w:val="24"/>
                <w:szCs w:val="24"/>
              </w:rPr>
              <w:t>.</w:t>
            </w:r>
            <w:r w:rsidR="008E32CE" w:rsidRPr="00201FA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1435" w:rsidRPr="00201FAD" w:rsidTr="00724C47">
        <w:tc>
          <w:tcPr>
            <w:tcW w:w="846" w:type="dxa"/>
            <w:vAlign w:val="center"/>
          </w:tcPr>
          <w:p w:rsidR="005A1435" w:rsidRPr="00201FAD" w:rsidRDefault="005A1435" w:rsidP="008E32C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961" w:type="dxa"/>
            <w:vAlign w:val="center"/>
          </w:tcPr>
          <w:p w:rsidR="005A1435" w:rsidRPr="00201FAD" w:rsidRDefault="005A1435" w:rsidP="008E32CE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410" w:type="dxa"/>
            <w:vMerge w:val="restart"/>
            <w:vAlign w:val="center"/>
          </w:tcPr>
          <w:p w:rsidR="005A1435" w:rsidRPr="00201FAD" w:rsidRDefault="005A1435" w:rsidP="008E32CE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2409" w:type="dxa"/>
            <w:vAlign w:val="center"/>
          </w:tcPr>
          <w:p w:rsidR="005A1435" w:rsidRPr="00201FAD" w:rsidRDefault="005A1435" w:rsidP="00FA658D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Участие обучающихся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в муниципальном этапе Всероссийской олимпиады школьников по общеобразовательным предметам с целью определения победителей и направления их на региональный этап Всероссийской олимпиады школьников</w:t>
            </w:r>
          </w:p>
        </w:tc>
        <w:tc>
          <w:tcPr>
            <w:tcW w:w="1418" w:type="dxa"/>
            <w:vMerge w:val="restart"/>
            <w:vAlign w:val="center"/>
          </w:tcPr>
          <w:p w:rsidR="005A1435" w:rsidRPr="00201FAD" w:rsidRDefault="005A1435" w:rsidP="008E32CE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5A1435" w:rsidRPr="00201FAD" w:rsidRDefault="005A1435" w:rsidP="00F3743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от 19.10.2018 г.</w:t>
            </w:r>
          </w:p>
          <w:p w:rsidR="005A1435" w:rsidRPr="00201FAD" w:rsidRDefault="005A1435" w:rsidP="00F3743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№ 1-352 «Об организации и проведении муниципального этапа Всероссийской олимпиады школьников среди учащихся общеобразовательных организаций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 в 2018 – </w:t>
            </w:r>
            <w:r w:rsidRPr="00201FAD">
              <w:rPr>
                <w:sz w:val="24"/>
                <w:szCs w:val="24"/>
              </w:rPr>
              <w:lastRenderedPageBreak/>
              <w:t>2019 учебном году».</w:t>
            </w:r>
          </w:p>
        </w:tc>
        <w:tc>
          <w:tcPr>
            <w:tcW w:w="2268" w:type="dxa"/>
            <w:vMerge w:val="restart"/>
            <w:vAlign w:val="center"/>
          </w:tcPr>
          <w:p w:rsidR="005A1435" w:rsidRPr="00201FAD" w:rsidRDefault="005A1435" w:rsidP="005A1435">
            <w:pPr>
              <w:pStyle w:val="af"/>
              <w:jc w:val="center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5A1435" w:rsidRPr="00201FAD" w:rsidTr="00724C47">
        <w:tc>
          <w:tcPr>
            <w:tcW w:w="846" w:type="dxa"/>
            <w:vAlign w:val="center"/>
          </w:tcPr>
          <w:p w:rsidR="005A1435" w:rsidRPr="00201FAD" w:rsidRDefault="005A1435" w:rsidP="008E32C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961" w:type="dxa"/>
            <w:vAlign w:val="center"/>
          </w:tcPr>
          <w:p w:rsidR="005A1435" w:rsidRPr="00201FAD" w:rsidRDefault="005A1435" w:rsidP="008E32CE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Организация участия обучающихся в региональном этапе Всероссийской олимпиады школьников</w:t>
            </w:r>
          </w:p>
        </w:tc>
        <w:tc>
          <w:tcPr>
            <w:tcW w:w="2410" w:type="dxa"/>
            <w:vMerge/>
            <w:vAlign w:val="center"/>
          </w:tcPr>
          <w:p w:rsidR="005A1435" w:rsidRPr="00201FAD" w:rsidRDefault="005A1435" w:rsidP="008E32C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435" w:rsidRPr="00201FAD" w:rsidRDefault="005A1435" w:rsidP="008E32CE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Участие победителей и призёров муниципального этапа Всероссийской олимпиады школьников по общеобразовательным предметам в региональном этапе Всероссийской олимпиады школьников</w:t>
            </w:r>
          </w:p>
        </w:tc>
        <w:tc>
          <w:tcPr>
            <w:tcW w:w="1418" w:type="dxa"/>
            <w:vMerge/>
            <w:vAlign w:val="center"/>
          </w:tcPr>
          <w:p w:rsidR="005A1435" w:rsidRPr="00201FAD" w:rsidRDefault="005A1435" w:rsidP="008E32C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1435" w:rsidRPr="00201FAD" w:rsidRDefault="005A1435" w:rsidP="00F3743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от 11.12.2018г. </w:t>
            </w:r>
          </w:p>
          <w:p w:rsidR="005A1435" w:rsidRPr="00201FAD" w:rsidRDefault="005A1435" w:rsidP="00F37438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№1-425 «Об итогах муниципального этапа Всероссийской олимпиады школьников среди учащихся общеобразовательных учреждений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 в 2018 – 2019 учебном году».</w:t>
            </w:r>
          </w:p>
        </w:tc>
        <w:tc>
          <w:tcPr>
            <w:tcW w:w="2268" w:type="dxa"/>
            <w:vMerge/>
            <w:vAlign w:val="center"/>
          </w:tcPr>
          <w:p w:rsidR="005A1435" w:rsidRPr="00201FAD" w:rsidRDefault="005A1435" w:rsidP="008E32C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5A1435" w:rsidRPr="00201FAD" w:rsidTr="00724C47">
        <w:tc>
          <w:tcPr>
            <w:tcW w:w="846" w:type="dxa"/>
            <w:vAlign w:val="center"/>
          </w:tcPr>
          <w:p w:rsidR="005A1435" w:rsidRPr="00201FAD" w:rsidRDefault="005A1435" w:rsidP="005A143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01FA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309" w:type="dxa"/>
            <w:gridSpan w:val="6"/>
            <w:vAlign w:val="center"/>
          </w:tcPr>
          <w:p w:rsidR="005A1435" w:rsidRPr="00201FAD" w:rsidRDefault="005A1435" w:rsidP="005A1435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b/>
                <w:bCs/>
                <w:sz w:val="24"/>
                <w:szCs w:val="24"/>
              </w:rPr>
              <w:t xml:space="preserve">Внедрение в </w:t>
            </w:r>
            <w:proofErr w:type="spellStart"/>
            <w:r w:rsidRPr="00201FAD">
              <w:rPr>
                <w:b/>
                <w:bCs/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b/>
                <w:bCs/>
                <w:sz w:val="24"/>
                <w:szCs w:val="24"/>
              </w:rPr>
              <w:t xml:space="preserve"> районе Курской области Стандарта развития конкуренции</w:t>
            </w:r>
          </w:p>
        </w:tc>
      </w:tr>
      <w:tr w:rsidR="005A1435" w:rsidRPr="00201FAD" w:rsidTr="00724C47">
        <w:tc>
          <w:tcPr>
            <w:tcW w:w="846" w:type="dxa"/>
            <w:vAlign w:val="center"/>
          </w:tcPr>
          <w:p w:rsidR="005A1435" w:rsidRPr="00201FAD" w:rsidRDefault="005A1435" w:rsidP="005A1435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961" w:type="dxa"/>
            <w:vAlign w:val="center"/>
          </w:tcPr>
          <w:p w:rsidR="005A1435" w:rsidRPr="00201FAD" w:rsidRDefault="005A1435" w:rsidP="005A1435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Проведение администрацией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2410" w:type="dxa"/>
            <w:vAlign w:val="center"/>
          </w:tcPr>
          <w:p w:rsidR="005A1435" w:rsidRPr="00201FAD" w:rsidRDefault="005A1435" w:rsidP="005A1435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Выявление рынков на территории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:rsidR="005A1435" w:rsidRPr="00201FAD" w:rsidRDefault="005A1435" w:rsidP="005A1435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 xml:space="preserve">Оценка состояния конкуренции субъектами предпринимательской деятельности и определение удовлетворенности потребителей качеством товаров, работ и </w:t>
            </w:r>
            <w:proofErr w:type="gramStart"/>
            <w:r w:rsidRPr="00201FAD">
              <w:rPr>
                <w:bCs/>
                <w:sz w:val="24"/>
                <w:szCs w:val="24"/>
              </w:rPr>
              <w:t>услуг</w:t>
            </w:r>
            <w:proofErr w:type="gramEnd"/>
            <w:r w:rsidRPr="00201FAD">
              <w:rPr>
                <w:bCs/>
                <w:sz w:val="24"/>
                <w:szCs w:val="24"/>
              </w:rPr>
              <w:t xml:space="preserve"> и состояния </w:t>
            </w:r>
            <w:r w:rsidRPr="00201FAD">
              <w:rPr>
                <w:bCs/>
                <w:sz w:val="24"/>
                <w:szCs w:val="24"/>
              </w:rPr>
              <w:lastRenderedPageBreak/>
              <w:t>ценовой конкуренции</w:t>
            </w:r>
          </w:p>
        </w:tc>
        <w:tc>
          <w:tcPr>
            <w:tcW w:w="1418" w:type="dxa"/>
            <w:vAlign w:val="center"/>
          </w:tcPr>
          <w:p w:rsidR="005A1435" w:rsidRPr="00201FAD" w:rsidRDefault="005A1435" w:rsidP="005A1435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43" w:type="dxa"/>
            <w:vAlign w:val="center"/>
          </w:tcPr>
          <w:p w:rsidR="005A1435" w:rsidRPr="00201FAD" w:rsidRDefault="005A1435" w:rsidP="005A1435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Аналитический отчет о результатах социологических исследований по темам: «Удовлетворенность потребителей </w:t>
            </w:r>
            <w:r w:rsidRPr="00201FAD">
              <w:rPr>
                <w:sz w:val="24"/>
                <w:szCs w:val="24"/>
              </w:rPr>
              <w:lastRenderedPageBreak/>
              <w:t>качеством товаров, услуг и ценовой конкуренцией на рынках Курской области»; «Оценка состояния и развития конкурентной среды на региональном рынке товаров и услуг (субъекты предпринимательской деятельности)»</w:t>
            </w:r>
          </w:p>
        </w:tc>
        <w:tc>
          <w:tcPr>
            <w:tcW w:w="2268" w:type="dxa"/>
            <w:vAlign w:val="center"/>
          </w:tcPr>
          <w:p w:rsidR="005A1435" w:rsidRPr="00201FAD" w:rsidRDefault="005A1435" w:rsidP="005A1435">
            <w:pPr>
              <w:pStyle w:val="af"/>
              <w:rPr>
                <w:strike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</w:t>
            </w:r>
            <w:r w:rsidRPr="00201FAD">
              <w:rPr>
                <w:sz w:val="24"/>
                <w:szCs w:val="24"/>
              </w:rPr>
              <w:lastRenderedPageBreak/>
              <w:t>района Курской области, Центр регионального развития ГОАУ ВО Курской области «Курская академия государственной и муниципальной службы»</w:t>
            </w:r>
          </w:p>
        </w:tc>
      </w:tr>
      <w:tr w:rsidR="005A1435" w:rsidRPr="00201FAD" w:rsidTr="00724C47">
        <w:tc>
          <w:tcPr>
            <w:tcW w:w="846" w:type="dxa"/>
            <w:vAlign w:val="center"/>
          </w:tcPr>
          <w:p w:rsidR="005A1435" w:rsidRPr="00201FAD" w:rsidRDefault="005A1435" w:rsidP="005A1435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961" w:type="dxa"/>
          </w:tcPr>
          <w:p w:rsidR="005A1435" w:rsidRPr="00201FAD" w:rsidRDefault="005A1435" w:rsidP="005A1435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</w:t>
            </w:r>
            <w:proofErr w:type="spellStart"/>
            <w:r w:rsidRPr="00201FAD">
              <w:rPr>
                <w:sz w:val="24"/>
                <w:szCs w:val="24"/>
              </w:rPr>
              <w:t>Солнцевский</w:t>
            </w:r>
            <w:proofErr w:type="spellEnd"/>
            <w:r w:rsidRPr="00201FAD">
              <w:rPr>
                <w:sz w:val="24"/>
                <w:szCs w:val="24"/>
              </w:rPr>
              <w:t xml:space="preserve"> район» Курской области в которых составляет 50 и более процентов</w:t>
            </w:r>
          </w:p>
        </w:tc>
        <w:tc>
          <w:tcPr>
            <w:tcW w:w="2410" w:type="dxa"/>
          </w:tcPr>
          <w:p w:rsidR="005A1435" w:rsidRPr="00201FAD" w:rsidRDefault="005A1435" w:rsidP="005A1435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Закрытость информации об основных показателях деятельности муниципальных предприятий и акционерных обществ с долей участия муниципального образования более 50%</w:t>
            </w:r>
          </w:p>
        </w:tc>
        <w:tc>
          <w:tcPr>
            <w:tcW w:w="2409" w:type="dxa"/>
          </w:tcPr>
          <w:p w:rsidR="005A1435" w:rsidRPr="00201FAD" w:rsidRDefault="005A1435" w:rsidP="005A14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>Формирование информационной базы о деятельности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418" w:type="dxa"/>
            <w:vAlign w:val="center"/>
          </w:tcPr>
          <w:p w:rsidR="005A1435" w:rsidRPr="00201FAD" w:rsidRDefault="005A1435" w:rsidP="005A1435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:rsidR="005A1435" w:rsidRPr="00201FAD" w:rsidRDefault="005A1435" w:rsidP="005A1435">
            <w:pPr>
              <w:pStyle w:val="af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которых составляет 50 и более процентов </w:t>
            </w:r>
          </w:p>
        </w:tc>
        <w:tc>
          <w:tcPr>
            <w:tcW w:w="2268" w:type="dxa"/>
            <w:vAlign w:val="center"/>
          </w:tcPr>
          <w:p w:rsidR="005A1435" w:rsidRPr="00201FAD" w:rsidRDefault="005A1435" w:rsidP="005A1435">
            <w:pPr>
              <w:pStyle w:val="af"/>
              <w:rPr>
                <w:strike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5A1435" w:rsidRPr="00201FAD" w:rsidTr="00724C47">
        <w:tc>
          <w:tcPr>
            <w:tcW w:w="846" w:type="dxa"/>
            <w:vAlign w:val="center"/>
          </w:tcPr>
          <w:p w:rsidR="005A1435" w:rsidRPr="00201FAD" w:rsidRDefault="005A1435" w:rsidP="005A1435">
            <w:pPr>
              <w:pStyle w:val="af"/>
              <w:jc w:val="center"/>
              <w:rPr>
                <w:bCs/>
                <w:sz w:val="24"/>
                <w:szCs w:val="24"/>
                <w:highlight w:val="green"/>
              </w:rPr>
            </w:pPr>
            <w:r w:rsidRPr="00201FAD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4961" w:type="dxa"/>
          </w:tcPr>
          <w:p w:rsidR="005A1435" w:rsidRPr="00201FAD" w:rsidRDefault="005A1435" w:rsidP="005A1435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proofErr w:type="spellStart"/>
            <w:r w:rsidRPr="00201FAD">
              <w:rPr>
                <w:sz w:val="24"/>
                <w:szCs w:val="24"/>
              </w:rPr>
              <w:t>Солнцевском</w:t>
            </w:r>
            <w:proofErr w:type="spellEnd"/>
            <w:r w:rsidRPr="00201FAD">
              <w:rPr>
                <w:sz w:val="24"/>
                <w:szCs w:val="24"/>
              </w:rPr>
              <w:t xml:space="preserve"> районе Курской области в средствах массовой информации, в том числе на официальном сайте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в сети «Интернет»</w:t>
            </w:r>
          </w:p>
        </w:tc>
        <w:tc>
          <w:tcPr>
            <w:tcW w:w="2410" w:type="dxa"/>
            <w:vAlign w:val="center"/>
          </w:tcPr>
          <w:p w:rsidR="005A1435" w:rsidRPr="00201FAD" w:rsidRDefault="005A1435" w:rsidP="005A1435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</w:t>
            </w:r>
            <w:r w:rsidRPr="00201FAD">
              <w:rPr>
                <w:sz w:val="24"/>
                <w:szCs w:val="24"/>
              </w:rPr>
              <w:lastRenderedPageBreak/>
              <w:t>конкурентной среды и деятельности по содействию развитию конкуренции</w:t>
            </w:r>
          </w:p>
        </w:tc>
        <w:tc>
          <w:tcPr>
            <w:tcW w:w="2409" w:type="dxa"/>
          </w:tcPr>
          <w:p w:rsidR="005A1435" w:rsidRPr="00201FAD" w:rsidRDefault="005A1435" w:rsidP="005A14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 xml:space="preserve">Прозрачность деятельности органов исполнительной власти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 для обеспече</w:t>
            </w:r>
            <w:r w:rsidRPr="00201FAD">
              <w:rPr>
                <w:sz w:val="24"/>
                <w:szCs w:val="24"/>
              </w:rPr>
              <w:lastRenderedPageBreak/>
              <w:t>ния мер по содействию развитию конкуренции</w:t>
            </w:r>
          </w:p>
        </w:tc>
        <w:tc>
          <w:tcPr>
            <w:tcW w:w="1418" w:type="dxa"/>
            <w:vAlign w:val="center"/>
          </w:tcPr>
          <w:p w:rsidR="005A1435" w:rsidRPr="00201FAD" w:rsidRDefault="005A1435" w:rsidP="005A1435">
            <w:pPr>
              <w:pStyle w:val="af"/>
              <w:rPr>
                <w:bCs/>
                <w:sz w:val="24"/>
                <w:szCs w:val="24"/>
              </w:rPr>
            </w:pPr>
            <w:r w:rsidRPr="00201FAD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43" w:type="dxa"/>
            <w:vAlign w:val="center"/>
          </w:tcPr>
          <w:p w:rsidR="005A1435" w:rsidRPr="00201FAD" w:rsidRDefault="005A1435" w:rsidP="005A1435">
            <w:pPr>
              <w:spacing w:after="0" w:line="240" w:lineRule="auto"/>
              <w:rPr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t xml:space="preserve">Информация в свободном доступе на официальном сайте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</w:t>
            </w:r>
            <w:r w:rsidRPr="00201FAD">
              <w:rPr>
                <w:sz w:val="24"/>
                <w:szCs w:val="24"/>
              </w:rPr>
              <w:lastRenderedPageBreak/>
              <w:t xml:space="preserve">Курской области в сети «Интернет» </w:t>
            </w:r>
          </w:p>
        </w:tc>
        <w:tc>
          <w:tcPr>
            <w:tcW w:w="2268" w:type="dxa"/>
            <w:vAlign w:val="center"/>
          </w:tcPr>
          <w:p w:rsidR="005A1435" w:rsidRPr="00201FAD" w:rsidRDefault="005A1435" w:rsidP="005A1435">
            <w:pPr>
              <w:pStyle w:val="af"/>
              <w:rPr>
                <w:strike/>
                <w:sz w:val="24"/>
                <w:szCs w:val="24"/>
              </w:rPr>
            </w:pPr>
            <w:r w:rsidRPr="00201FAD">
              <w:rPr>
                <w:sz w:val="24"/>
                <w:szCs w:val="24"/>
              </w:rPr>
              <w:lastRenderedPageBreak/>
              <w:t>Управление инвестиционной политики, экономики, архитектуры, строительства, имущественных и земель</w:t>
            </w:r>
            <w:r w:rsidRPr="00201FAD">
              <w:rPr>
                <w:sz w:val="24"/>
                <w:szCs w:val="24"/>
              </w:rPr>
              <w:lastRenderedPageBreak/>
              <w:t xml:space="preserve">ных правоотношений Администрации </w:t>
            </w:r>
            <w:proofErr w:type="spellStart"/>
            <w:r w:rsidRPr="00201FAD">
              <w:rPr>
                <w:sz w:val="24"/>
                <w:szCs w:val="24"/>
              </w:rPr>
              <w:t>Солнцевского</w:t>
            </w:r>
            <w:proofErr w:type="spellEnd"/>
            <w:r w:rsidRPr="00201FAD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525A1D" w:rsidRPr="00201FAD" w:rsidRDefault="00525A1D" w:rsidP="005A1435">
      <w:pPr>
        <w:pStyle w:val="Default"/>
        <w:suppressAutoHyphens/>
        <w:jc w:val="center"/>
        <w:rPr>
          <w:bCs/>
          <w:color w:val="auto"/>
        </w:rPr>
      </w:pPr>
    </w:p>
    <w:sectPr w:rsidR="00525A1D" w:rsidRPr="00201FAD" w:rsidSect="008572D6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44" w:rsidRDefault="00FC5A44" w:rsidP="007D489C">
      <w:pPr>
        <w:spacing w:after="0" w:line="240" w:lineRule="auto"/>
      </w:pPr>
      <w:r>
        <w:separator/>
      </w:r>
    </w:p>
  </w:endnote>
  <w:endnote w:type="continuationSeparator" w:id="0">
    <w:p w:rsidR="00FC5A44" w:rsidRDefault="00FC5A44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44" w:rsidRDefault="00FC5A44" w:rsidP="007D489C">
      <w:pPr>
        <w:spacing w:after="0" w:line="240" w:lineRule="auto"/>
      </w:pPr>
      <w:r>
        <w:separator/>
      </w:r>
    </w:p>
  </w:footnote>
  <w:footnote w:type="continuationSeparator" w:id="0">
    <w:p w:rsidR="00FC5A44" w:rsidRDefault="00FC5A44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4F" w:rsidRDefault="00305B4F">
    <w:pPr>
      <w:pStyle w:val="af0"/>
    </w:pPr>
  </w:p>
  <w:p w:rsidR="00305B4F" w:rsidRDefault="00305B4F" w:rsidP="00695F3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1000E3"/>
    <w:multiLevelType w:val="hybridMultilevel"/>
    <w:tmpl w:val="F148DB8E"/>
    <w:lvl w:ilvl="0" w:tplc="1C32324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2"/>
  </w:num>
  <w:num w:numId="21">
    <w:abstractNumId w:val="14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C"/>
    <w:rsid w:val="00000791"/>
    <w:rsid w:val="00000B42"/>
    <w:rsid w:val="000016AB"/>
    <w:rsid w:val="0000233D"/>
    <w:rsid w:val="00003CDE"/>
    <w:rsid w:val="000041EA"/>
    <w:rsid w:val="00004CA6"/>
    <w:rsid w:val="0000549E"/>
    <w:rsid w:val="000062F3"/>
    <w:rsid w:val="0000721F"/>
    <w:rsid w:val="00007FBB"/>
    <w:rsid w:val="00010D31"/>
    <w:rsid w:val="00011C75"/>
    <w:rsid w:val="00011CE0"/>
    <w:rsid w:val="000124AA"/>
    <w:rsid w:val="000129B1"/>
    <w:rsid w:val="00012B8A"/>
    <w:rsid w:val="00012F73"/>
    <w:rsid w:val="00013919"/>
    <w:rsid w:val="00013F53"/>
    <w:rsid w:val="00014292"/>
    <w:rsid w:val="000148C5"/>
    <w:rsid w:val="00015C82"/>
    <w:rsid w:val="0001747E"/>
    <w:rsid w:val="00017AE4"/>
    <w:rsid w:val="000206BD"/>
    <w:rsid w:val="00020DEC"/>
    <w:rsid w:val="00020FA3"/>
    <w:rsid w:val="00023322"/>
    <w:rsid w:val="000278AA"/>
    <w:rsid w:val="00027B9E"/>
    <w:rsid w:val="00030B1F"/>
    <w:rsid w:val="00030D7A"/>
    <w:rsid w:val="00031F8A"/>
    <w:rsid w:val="000328C2"/>
    <w:rsid w:val="00032EF0"/>
    <w:rsid w:val="00033555"/>
    <w:rsid w:val="00034165"/>
    <w:rsid w:val="00034205"/>
    <w:rsid w:val="0003421B"/>
    <w:rsid w:val="00034242"/>
    <w:rsid w:val="00034A48"/>
    <w:rsid w:val="00035228"/>
    <w:rsid w:val="00035298"/>
    <w:rsid w:val="00035A17"/>
    <w:rsid w:val="00035F3F"/>
    <w:rsid w:val="0003624A"/>
    <w:rsid w:val="00036FC3"/>
    <w:rsid w:val="00037BF5"/>
    <w:rsid w:val="000402B3"/>
    <w:rsid w:val="00041E2B"/>
    <w:rsid w:val="00042667"/>
    <w:rsid w:val="000429F3"/>
    <w:rsid w:val="000431EF"/>
    <w:rsid w:val="00043828"/>
    <w:rsid w:val="00043FC2"/>
    <w:rsid w:val="00045A63"/>
    <w:rsid w:val="00046203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04F"/>
    <w:rsid w:val="00055188"/>
    <w:rsid w:val="00056563"/>
    <w:rsid w:val="00056800"/>
    <w:rsid w:val="00061092"/>
    <w:rsid w:val="000616D1"/>
    <w:rsid w:val="00061A2D"/>
    <w:rsid w:val="0006324B"/>
    <w:rsid w:val="00063DE0"/>
    <w:rsid w:val="00064651"/>
    <w:rsid w:val="000646D4"/>
    <w:rsid w:val="0006543C"/>
    <w:rsid w:val="000663A8"/>
    <w:rsid w:val="00070274"/>
    <w:rsid w:val="00070749"/>
    <w:rsid w:val="0007096A"/>
    <w:rsid w:val="00071D78"/>
    <w:rsid w:val="00073621"/>
    <w:rsid w:val="00073DBB"/>
    <w:rsid w:val="000740DE"/>
    <w:rsid w:val="0007472F"/>
    <w:rsid w:val="00074AED"/>
    <w:rsid w:val="00075BB7"/>
    <w:rsid w:val="00075CF9"/>
    <w:rsid w:val="00076668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EF5"/>
    <w:rsid w:val="00085114"/>
    <w:rsid w:val="00085397"/>
    <w:rsid w:val="00086FB4"/>
    <w:rsid w:val="0008708F"/>
    <w:rsid w:val="00087DB0"/>
    <w:rsid w:val="00090355"/>
    <w:rsid w:val="00090424"/>
    <w:rsid w:val="000912FC"/>
    <w:rsid w:val="000915D6"/>
    <w:rsid w:val="00091B8E"/>
    <w:rsid w:val="00092E9D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1EB2"/>
    <w:rsid w:val="000A2191"/>
    <w:rsid w:val="000A2674"/>
    <w:rsid w:val="000A288B"/>
    <w:rsid w:val="000A293B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1EC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452D"/>
    <w:rsid w:val="000C66BA"/>
    <w:rsid w:val="000C77AA"/>
    <w:rsid w:val="000C7D14"/>
    <w:rsid w:val="000C7F24"/>
    <w:rsid w:val="000D180D"/>
    <w:rsid w:val="000D2281"/>
    <w:rsid w:val="000D3289"/>
    <w:rsid w:val="000D536F"/>
    <w:rsid w:val="000D5EBD"/>
    <w:rsid w:val="000D6219"/>
    <w:rsid w:val="000D641E"/>
    <w:rsid w:val="000D68F3"/>
    <w:rsid w:val="000D6D12"/>
    <w:rsid w:val="000D72B1"/>
    <w:rsid w:val="000D72E6"/>
    <w:rsid w:val="000D739C"/>
    <w:rsid w:val="000D7883"/>
    <w:rsid w:val="000D7E58"/>
    <w:rsid w:val="000E0ADE"/>
    <w:rsid w:val="000E229E"/>
    <w:rsid w:val="000E2C35"/>
    <w:rsid w:val="000E3246"/>
    <w:rsid w:val="000E59C7"/>
    <w:rsid w:val="000E7D26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584"/>
    <w:rsid w:val="001233A8"/>
    <w:rsid w:val="001242DF"/>
    <w:rsid w:val="0012477E"/>
    <w:rsid w:val="001251AC"/>
    <w:rsid w:val="001251ED"/>
    <w:rsid w:val="00125213"/>
    <w:rsid w:val="00125235"/>
    <w:rsid w:val="001261F8"/>
    <w:rsid w:val="001273D6"/>
    <w:rsid w:val="00127F31"/>
    <w:rsid w:val="001303DA"/>
    <w:rsid w:val="00130BC0"/>
    <w:rsid w:val="00131E55"/>
    <w:rsid w:val="001335BB"/>
    <w:rsid w:val="00133913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3D56"/>
    <w:rsid w:val="00154461"/>
    <w:rsid w:val="0015449D"/>
    <w:rsid w:val="001558DF"/>
    <w:rsid w:val="00155FFA"/>
    <w:rsid w:val="001603E9"/>
    <w:rsid w:val="00161623"/>
    <w:rsid w:val="00161B2F"/>
    <w:rsid w:val="00162B4A"/>
    <w:rsid w:val="00162D52"/>
    <w:rsid w:val="001635E1"/>
    <w:rsid w:val="00164718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3D82"/>
    <w:rsid w:val="00174577"/>
    <w:rsid w:val="00174D5F"/>
    <w:rsid w:val="00175059"/>
    <w:rsid w:val="00175893"/>
    <w:rsid w:val="00175894"/>
    <w:rsid w:val="00176A27"/>
    <w:rsid w:val="001773D5"/>
    <w:rsid w:val="0018056F"/>
    <w:rsid w:val="00180CA3"/>
    <w:rsid w:val="00181894"/>
    <w:rsid w:val="00181D7C"/>
    <w:rsid w:val="001832B5"/>
    <w:rsid w:val="00183568"/>
    <w:rsid w:val="001839EC"/>
    <w:rsid w:val="001847C3"/>
    <w:rsid w:val="00184980"/>
    <w:rsid w:val="00184E6D"/>
    <w:rsid w:val="00184F4B"/>
    <w:rsid w:val="0018597F"/>
    <w:rsid w:val="00185C76"/>
    <w:rsid w:val="001863F8"/>
    <w:rsid w:val="001865F5"/>
    <w:rsid w:val="00191156"/>
    <w:rsid w:val="001926C5"/>
    <w:rsid w:val="00192E31"/>
    <w:rsid w:val="001948A2"/>
    <w:rsid w:val="00194A16"/>
    <w:rsid w:val="00194E7D"/>
    <w:rsid w:val="0019593F"/>
    <w:rsid w:val="00196583"/>
    <w:rsid w:val="001965C5"/>
    <w:rsid w:val="00196774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2A1"/>
    <w:rsid w:val="001B5817"/>
    <w:rsid w:val="001B58F6"/>
    <w:rsid w:val="001B592B"/>
    <w:rsid w:val="001B6FA3"/>
    <w:rsid w:val="001B737D"/>
    <w:rsid w:val="001C05F2"/>
    <w:rsid w:val="001C0BBE"/>
    <w:rsid w:val="001C1F06"/>
    <w:rsid w:val="001C2310"/>
    <w:rsid w:val="001C23DD"/>
    <w:rsid w:val="001C2699"/>
    <w:rsid w:val="001C3401"/>
    <w:rsid w:val="001C3D58"/>
    <w:rsid w:val="001C5246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0382"/>
    <w:rsid w:val="001E3216"/>
    <w:rsid w:val="001E36EA"/>
    <w:rsid w:val="001E5532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1C20"/>
    <w:rsid w:val="00201FAD"/>
    <w:rsid w:val="00202CC2"/>
    <w:rsid w:val="00204AED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4C51"/>
    <w:rsid w:val="00215F84"/>
    <w:rsid w:val="00216B70"/>
    <w:rsid w:val="002171F6"/>
    <w:rsid w:val="002178AA"/>
    <w:rsid w:val="00217F67"/>
    <w:rsid w:val="00220C4A"/>
    <w:rsid w:val="00221EE5"/>
    <w:rsid w:val="00222011"/>
    <w:rsid w:val="002232A4"/>
    <w:rsid w:val="002247F8"/>
    <w:rsid w:val="0022572F"/>
    <w:rsid w:val="002270ED"/>
    <w:rsid w:val="00227156"/>
    <w:rsid w:val="002272AA"/>
    <w:rsid w:val="00230190"/>
    <w:rsid w:val="002303A1"/>
    <w:rsid w:val="00230682"/>
    <w:rsid w:val="00230791"/>
    <w:rsid w:val="00230DF8"/>
    <w:rsid w:val="00231439"/>
    <w:rsid w:val="002321D7"/>
    <w:rsid w:val="00232486"/>
    <w:rsid w:val="00233323"/>
    <w:rsid w:val="002335B5"/>
    <w:rsid w:val="00234A8B"/>
    <w:rsid w:val="00234F13"/>
    <w:rsid w:val="0023518D"/>
    <w:rsid w:val="00235313"/>
    <w:rsid w:val="00237509"/>
    <w:rsid w:val="0023792F"/>
    <w:rsid w:val="00237C16"/>
    <w:rsid w:val="00237D83"/>
    <w:rsid w:val="00240CA7"/>
    <w:rsid w:val="0024179E"/>
    <w:rsid w:val="00241B3E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579E7"/>
    <w:rsid w:val="0026025D"/>
    <w:rsid w:val="00260D5F"/>
    <w:rsid w:val="002611FF"/>
    <w:rsid w:val="00261437"/>
    <w:rsid w:val="0026151A"/>
    <w:rsid w:val="00261A7B"/>
    <w:rsid w:val="00261AF4"/>
    <w:rsid w:val="00262538"/>
    <w:rsid w:val="00262600"/>
    <w:rsid w:val="002628E7"/>
    <w:rsid w:val="00262B78"/>
    <w:rsid w:val="00264120"/>
    <w:rsid w:val="00264853"/>
    <w:rsid w:val="00264CFC"/>
    <w:rsid w:val="00264EC7"/>
    <w:rsid w:val="00265017"/>
    <w:rsid w:val="00265E26"/>
    <w:rsid w:val="002665ED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50E"/>
    <w:rsid w:val="00274926"/>
    <w:rsid w:val="00276A88"/>
    <w:rsid w:val="0027712C"/>
    <w:rsid w:val="00277453"/>
    <w:rsid w:val="00277E18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59B9"/>
    <w:rsid w:val="00286E9D"/>
    <w:rsid w:val="00287463"/>
    <w:rsid w:val="0028755C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9D0"/>
    <w:rsid w:val="00295A0E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06D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3293"/>
    <w:rsid w:val="002C47C8"/>
    <w:rsid w:val="002C4FCD"/>
    <w:rsid w:val="002C501A"/>
    <w:rsid w:val="002C51EE"/>
    <w:rsid w:val="002C5889"/>
    <w:rsid w:val="002C6118"/>
    <w:rsid w:val="002C637B"/>
    <w:rsid w:val="002D008F"/>
    <w:rsid w:val="002D088C"/>
    <w:rsid w:val="002D1A8F"/>
    <w:rsid w:val="002D1C5D"/>
    <w:rsid w:val="002D1FE6"/>
    <w:rsid w:val="002D20BC"/>
    <w:rsid w:val="002D3AE7"/>
    <w:rsid w:val="002D4B25"/>
    <w:rsid w:val="002D527D"/>
    <w:rsid w:val="002D6A0C"/>
    <w:rsid w:val="002D6A87"/>
    <w:rsid w:val="002E01F2"/>
    <w:rsid w:val="002E03AE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994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0A48"/>
    <w:rsid w:val="00302711"/>
    <w:rsid w:val="003029CE"/>
    <w:rsid w:val="00302A3D"/>
    <w:rsid w:val="003030D9"/>
    <w:rsid w:val="00303829"/>
    <w:rsid w:val="00303F43"/>
    <w:rsid w:val="00304E8D"/>
    <w:rsid w:val="00305B4F"/>
    <w:rsid w:val="00306645"/>
    <w:rsid w:val="00306949"/>
    <w:rsid w:val="00306C19"/>
    <w:rsid w:val="00306D4F"/>
    <w:rsid w:val="00307703"/>
    <w:rsid w:val="00310570"/>
    <w:rsid w:val="003105B7"/>
    <w:rsid w:val="00310863"/>
    <w:rsid w:val="00310C4C"/>
    <w:rsid w:val="00310D95"/>
    <w:rsid w:val="00311CA9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67B"/>
    <w:rsid w:val="00322F77"/>
    <w:rsid w:val="00322FE4"/>
    <w:rsid w:val="0032424C"/>
    <w:rsid w:val="00324386"/>
    <w:rsid w:val="003244A5"/>
    <w:rsid w:val="0032681B"/>
    <w:rsid w:val="00326B04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081"/>
    <w:rsid w:val="0033169A"/>
    <w:rsid w:val="00332037"/>
    <w:rsid w:val="003324D6"/>
    <w:rsid w:val="003327C8"/>
    <w:rsid w:val="00332D6A"/>
    <w:rsid w:val="00332DDA"/>
    <w:rsid w:val="00333611"/>
    <w:rsid w:val="003348A5"/>
    <w:rsid w:val="0033503A"/>
    <w:rsid w:val="003352A1"/>
    <w:rsid w:val="0033563C"/>
    <w:rsid w:val="00336038"/>
    <w:rsid w:val="00340091"/>
    <w:rsid w:val="00340769"/>
    <w:rsid w:val="00341F5C"/>
    <w:rsid w:val="00342FC8"/>
    <w:rsid w:val="0034514C"/>
    <w:rsid w:val="00346A39"/>
    <w:rsid w:val="00346D13"/>
    <w:rsid w:val="00346D93"/>
    <w:rsid w:val="00347AD4"/>
    <w:rsid w:val="00350944"/>
    <w:rsid w:val="003513D4"/>
    <w:rsid w:val="003517F8"/>
    <w:rsid w:val="0035188F"/>
    <w:rsid w:val="003520BE"/>
    <w:rsid w:val="003522F8"/>
    <w:rsid w:val="00352A50"/>
    <w:rsid w:val="00353200"/>
    <w:rsid w:val="003544E8"/>
    <w:rsid w:val="0035459C"/>
    <w:rsid w:val="0035661A"/>
    <w:rsid w:val="00356917"/>
    <w:rsid w:val="0035697A"/>
    <w:rsid w:val="0035716C"/>
    <w:rsid w:val="00357955"/>
    <w:rsid w:val="0036116B"/>
    <w:rsid w:val="003637F5"/>
    <w:rsid w:val="0036464A"/>
    <w:rsid w:val="003646FB"/>
    <w:rsid w:val="00364750"/>
    <w:rsid w:val="00364C4E"/>
    <w:rsid w:val="00364F6A"/>
    <w:rsid w:val="0036695D"/>
    <w:rsid w:val="003669F1"/>
    <w:rsid w:val="00366A86"/>
    <w:rsid w:val="0037011A"/>
    <w:rsid w:val="00371350"/>
    <w:rsid w:val="00371A52"/>
    <w:rsid w:val="00371B17"/>
    <w:rsid w:val="00371F72"/>
    <w:rsid w:val="0037227D"/>
    <w:rsid w:val="0037323E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1F4D"/>
    <w:rsid w:val="003821DD"/>
    <w:rsid w:val="003822C1"/>
    <w:rsid w:val="003828BC"/>
    <w:rsid w:val="003828DC"/>
    <w:rsid w:val="00382BC0"/>
    <w:rsid w:val="003836CF"/>
    <w:rsid w:val="003840A2"/>
    <w:rsid w:val="0038447F"/>
    <w:rsid w:val="00384BEA"/>
    <w:rsid w:val="003857AB"/>
    <w:rsid w:val="00386ABA"/>
    <w:rsid w:val="00386F03"/>
    <w:rsid w:val="00390856"/>
    <w:rsid w:val="00390A06"/>
    <w:rsid w:val="0039124C"/>
    <w:rsid w:val="003916EF"/>
    <w:rsid w:val="0039199B"/>
    <w:rsid w:val="003933DB"/>
    <w:rsid w:val="00394B5B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332F"/>
    <w:rsid w:val="003A4B63"/>
    <w:rsid w:val="003A4BB0"/>
    <w:rsid w:val="003A4C0C"/>
    <w:rsid w:val="003A4F69"/>
    <w:rsid w:val="003A5B83"/>
    <w:rsid w:val="003A6517"/>
    <w:rsid w:val="003A6DE3"/>
    <w:rsid w:val="003A76C1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646E"/>
    <w:rsid w:val="003C03EC"/>
    <w:rsid w:val="003C1286"/>
    <w:rsid w:val="003C2AD1"/>
    <w:rsid w:val="003C31F6"/>
    <w:rsid w:val="003C3326"/>
    <w:rsid w:val="003C41B6"/>
    <w:rsid w:val="003C4806"/>
    <w:rsid w:val="003C555C"/>
    <w:rsid w:val="003C5CDF"/>
    <w:rsid w:val="003C6C56"/>
    <w:rsid w:val="003C79D1"/>
    <w:rsid w:val="003C7C10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2F84"/>
    <w:rsid w:val="003E3E77"/>
    <w:rsid w:val="003E400E"/>
    <w:rsid w:val="003E4AE5"/>
    <w:rsid w:val="003E5810"/>
    <w:rsid w:val="003E6FB9"/>
    <w:rsid w:val="003E7212"/>
    <w:rsid w:val="003E75B2"/>
    <w:rsid w:val="003F08C3"/>
    <w:rsid w:val="003F1F7A"/>
    <w:rsid w:val="003F25EF"/>
    <w:rsid w:val="003F380B"/>
    <w:rsid w:val="003F3EB5"/>
    <w:rsid w:val="003F4632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115"/>
    <w:rsid w:val="00406A0C"/>
    <w:rsid w:val="00406A7D"/>
    <w:rsid w:val="00407944"/>
    <w:rsid w:val="00410881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9DA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8A"/>
    <w:rsid w:val="004242D4"/>
    <w:rsid w:val="00427429"/>
    <w:rsid w:val="00427EDB"/>
    <w:rsid w:val="00430B7B"/>
    <w:rsid w:val="00431246"/>
    <w:rsid w:val="00432379"/>
    <w:rsid w:val="00432718"/>
    <w:rsid w:val="00434070"/>
    <w:rsid w:val="004352A7"/>
    <w:rsid w:val="00435CF2"/>
    <w:rsid w:val="00435FF2"/>
    <w:rsid w:val="00436D55"/>
    <w:rsid w:val="00437210"/>
    <w:rsid w:val="00437387"/>
    <w:rsid w:val="00440EC0"/>
    <w:rsid w:val="0044255F"/>
    <w:rsid w:val="00442BFF"/>
    <w:rsid w:val="00443181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4CE"/>
    <w:rsid w:val="00453330"/>
    <w:rsid w:val="00453521"/>
    <w:rsid w:val="00453763"/>
    <w:rsid w:val="00453A81"/>
    <w:rsid w:val="00454947"/>
    <w:rsid w:val="00455698"/>
    <w:rsid w:val="00455B8C"/>
    <w:rsid w:val="00455FF1"/>
    <w:rsid w:val="00460753"/>
    <w:rsid w:val="00461075"/>
    <w:rsid w:val="00461444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703FF"/>
    <w:rsid w:val="00470DE5"/>
    <w:rsid w:val="00471052"/>
    <w:rsid w:val="004720C1"/>
    <w:rsid w:val="00472B02"/>
    <w:rsid w:val="00472C72"/>
    <w:rsid w:val="0047321C"/>
    <w:rsid w:val="00473D2E"/>
    <w:rsid w:val="00473D6F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606"/>
    <w:rsid w:val="00476781"/>
    <w:rsid w:val="004768FF"/>
    <w:rsid w:val="00477141"/>
    <w:rsid w:val="00477532"/>
    <w:rsid w:val="00477C3B"/>
    <w:rsid w:val="004812A0"/>
    <w:rsid w:val="00482F56"/>
    <w:rsid w:val="004852BC"/>
    <w:rsid w:val="00485CA1"/>
    <w:rsid w:val="004862B2"/>
    <w:rsid w:val="00486CC4"/>
    <w:rsid w:val="004873FB"/>
    <w:rsid w:val="00487A03"/>
    <w:rsid w:val="00487A28"/>
    <w:rsid w:val="00490D05"/>
    <w:rsid w:val="00490DBC"/>
    <w:rsid w:val="00490F17"/>
    <w:rsid w:val="0049141A"/>
    <w:rsid w:val="004918FA"/>
    <w:rsid w:val="00491A23"/>
    <w:rsid w:val="00491C4E"/>
    <w:rsid w:val="00491FB3"/>
    <w:rsid w:val="00492526"/>
    <w:rsid w:val="00492F8E"/>
    <w:rsid w:val="00493C94"/>
    <w:rsid w:val="00494559"/>
    <w:rsid w:val="004952BD"/>
    <w:rsid w:val="004955A3"/>
    <w:rsid w:val="004969D8"/>
    <w:rsid w:val="00496E47"/>
    <w:rsid w:val="0049772E"/>
    <w:rsid w:val="004A1F83"/>
    <w:rsid w:val="004A20A9"/>
    <w:rsid w:val="004A3821"/>
    <w:rsid w:val="004A40EB"/>
    <w:rsid w:val="004A517D"/>
    <w:rsid w:val="004A5CE3"/>
    <w:rsid w:val="004A7AB9"/>
    <w:rsid w:val="004B0BE1"/>
    <w:rsid w:val="004B0D78"/>
    <w:rsid w:val="004B1298"/>
    <w:rsid w:val="004B1A9D"/>
    <w:rsid w:val="004B1B71"/>
    <w:rsid w:val="004B1B89"/>
    <w:rsid w:val="004B1CAF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648"/>
    <w:rsid w:val="004C6D67"/>
    <w:rsid w:val="004C7148"/>
    <w:rsid w:val="004C77B3"/>
    <w:rsid w:val="004D010F"/>
    <w:rsid w:val="004D019A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D7BE1"/>
    <w:rsid w:val="004E1CAA"/>
    <w:rsid w:val="004E1D99"/>
    <w:rsid w:val="004E2881"/>
    <w:rsid w:val="004E2AB1"/>
    <w:rsid w:val="004E2BAF"/>
    <w:rsid w:val="004E3009"/>
    <w:rsid w:val="004E3BF9"/>
    <w:rsid w:val="004E5461"/>
    <w:rsid w:val="004E5E9A"/>
    <w:rsid w:val="004E63FE"/>
    <w:rsid w:val="004E641C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26AA"/>
    <w:rsid w:val="00503D81"/>
    <w:rsid w:val="005040C2"/>
    <w:rsid w:val="005045ED"/>
    <w:rsid w:val="00504F5F"/>
    <w:rsid w:val="0050504A"/>
    <w:rsid w:val="00505505"/>
    <w:rsid w:val="005068C2"/>
    <w:rsid w:val="00506A53"/>
    <w:rsid w:val="00507CB5"/>
    <w:rsid w:val="0051100D"/>
    <w:rsid w:val="005121C8"/>
    <w:rsid w:val="005125A7"/>
    <w:rsid w:val="005135D8"/>
    <w:rsid w:val="00513BE0"/>
    <w:rsid w:val="005140FD"/>
    <w:rsid w:val="00514239"/>
    <w:rsid w:val="00514AFA"/>
    <w:rsid w:val="00514EB0"/>
    <w:rsid w:val="0051514F"/>
    <w:rsid w:val="0051655D"/>
    <w:rsid w:val="0051657E"/>
    <w:rsid w:val="0051703E"/>
    <w:rsid w:val="00520D0F"/>
    <w:rsid w:val="005212C2"/>
    <w:rsid w:val="005219C6"/>
    <w:rsid w:val="00521C03"/>
    <w:rsid w:val="005228A5"/>
    <w:rsid w:val="00522912"/>
    <w:rsid w:val="00522ECE"/>
    <w:rsid w:val="005231E4"/>
    <w:rsid w:val="00523318"/>
    <w:rsid w:val="005244B4"/>
    <w:rsid w:val="0052457F"/>
    <w:rsid w:val="005246F0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1E6B"/>
    <w:rsid w:val="0053282E"/>
    <w:rsid w:val="00533449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532"/>
    <w:rsid w:val="00544B02"/>
    <w:rsid w:val="00544E1B"/>
    <w:rsid w:val="00545A15"/>
    <w:rsid w:val="00546670"/>
    <w:rsid w:val="00546D87"/>
    <w:rsid w:val="0054745E"/>
    <w:rsid w:val="005476DE"/>
    <w:rsid w:val="00547702"/>
    <w:rsid w:val="005508BE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200E"/>
    <w:rsid w:val="005724FE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B0E"/>
    <w:rsid w:val="00583E1C"/>
    <w:rsid w:val="00583FF2"/>
    <w:rsid w:val="0058494E"/>
    <w:rsid w:val="00584E15"/>
    <w:rsid w:val="00585110"/>
    <w:rsid w:val="00586A58"/>
    <w:rsid w:val="00590125"/>
    <w:rsid w:val="00590C5B"/>
    <w:rsid w:val="00591C19"/>
    <w:rsid w:val="00592327"/>
    <w:rsid w:val="00592424"/>
    <w:rsid w:val="005927CD"/>
    <w:rsid w:val="00592FB3"/>
    <w:rsid w:val="005938D7"/>
    <w:rsid w:val="00595AA8"/>
    <w:rsid w:val="00596883"/>
    <w:rsid w:val="00597082"/>
    <w:rsid w:val="0059754D"/>
    <w:rsid w:val="0059760A"/>
    <w:rsid w:val="00597810"/>
    <w:rsid w:val="00597AC4"/>
    <w:rsid w:val="005A03C6"/>
    <w:rsid w:val="005A0421"/>
    <w:rsid w:val="005A0545"/>
    <w:rsid w:val="005A0CAA"/>
    <w:rsid w:val="005A1435"/>
    <w:rsid w:val="005A1DD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D02"/>
    <w:rsid w:val="005B1FA3"/>
    <w:rsid w:val="005B20A8"/>
    <w:rsid w:val="005B2512"/>
    <w:rsid w:val="005B30AD"/>
    <w:rsid w:val="005B32E8"/>
    <w:rsid w:val="005B3366"/>
    <w:rsid w:val="005B4506"/>
    <w:rsid w:val="005B5192"/>
    <w:rsid w:val="005B530A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3D13"/>
    <w:rsid w:val="005C46DB"/>
    <w:rsid w:val="005C5887"/>
    <w:rsid w:val="005C7341"/>
    <w:rsid w:val="005D0DBF"/>
    <w:rsid w:val="005D21BE"/>
    <w:rsid w:val="005D4943"/>
    <w:rsid w:val="005D4BAE"/>
    <w:rsid w:val="005D58E2"/>
    <w:rsid w:val="005D68F7"/>
    <w:rsid w:val="005D73FD"/>
    <w:rsid w:val="005D7F96"/>
    <w:rsid w:val="005E05D3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178"/>
    <w:rsid w:val="005F1384"/>
    <w:rsid w:val="005F13E5"/>
    <w:rsid w:val="005F32B0"/>
    <w:rsid w:val="005F3EF8"/>
    <w:rsid w:val="005F4E87"/>
    <w:rsid w:val="005F505A"/>
    <w:rsid w:val="005F5D91"/>
    <w:rsid w:val="005F5F33"/>
    <w:rsid w:val="005F5F75"/>
    <w:rsid w:val="005F6F42"/>
    <w:rsid w:val="0060073B"/>
    <w:rsid w:val="006015EB"/>
    <w:rsid w:val="006016E5"/>
    <w:rsid w:val="00601784"/>
    <w:rsid w:val="006019E8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C43"/>
    <w:rsid w:val="00610ECF"/>
    <w:rsid w:val="00611722"/>
    <w:rsid w:val="006130B1"/>
    <w:rsid w:val="006148C3"/>
    <w:rsid w:val="0061501F"/>
    <w:rsid w:val="006152BB"/>
    <w:rsid w:val="006154E8"/>
    <w:rsid w:val="006155BF"/>
    <w:rsid w:val="00616478"/>
    <w:rsid w:val="00616B19"/>
    <w:rsid w:val="00617709"/>
    <w:rsid w:val="00620E1C"/>
    <w:rsid w:val="00620EE6"/>
    <w:rsid w:val="00621BD3"/>
    <w:rsid w:val="006221BA"/>
    <w:rsid w:val="00622F01"/>
    <w:rsid w:val="00623A5E"/>
    <w:rsid w:val="006246C8"/>
    <w:rsid w:val="00625D7A"/>
    <w:rsid w:val="00625D90"/>
    <w:rsid w:val="0062715A"/>
    <w:rsid w:val="00627F72"/>
    <w:rsid w:val="00630014"/>
    <w:rsid w:val="00631D28"/>
    <w:rsid w:val="00632E89"/>
    <w:rsid w:val="006337FA"/>
    <w:rsid w:val="00633E87"/>
    <w:rsid w:val="00634399"/>
    <w:rsid w:val="00635846"/>
    <w:rsid w:val="0063591C"/>
    <w:rsid w:val="00637CEC"/>
    <w:rsid w:val="006402CB"/>
    <w:rsid w:val="0064064A"/>
    <w:rsid w:val="00642697"/>
    <w:rsid w:val="00642F7D"/>
    <w:rsid w:val="00643381"/>
    <w:rsid w:val="00643546"/>
    <w:rsid w:val="00645BE9"/>
    <w:rsid w:val="00645E50"/>
    <w:rsid w:val="0065056E"/>
    <w:rsid w:val="00651238"/>
    <w:rsid w:val="006517C0"/>
    <w:rsid w:val="006521A7"/>
    <w:rsid w:val="00652309"/>
    <w:rsid w:val="0065308E"/>
    <w:rsid w:val="0065386E"/>
    <w:rsid w:val="00653BE8"/>
    <w:rsid w:val="00653D0F"/>
    <w:rsid w:val="006548B0"/>
    <w:rsid w:val="00656C21"/>
    <w:rsid w:val="00656C68"/>
    <w:rsid w:val="00660C43"/>
    <w:rsid w:val="00660CDE"/>
    <w:rsid w:val="0066137B"/>
    <w:rsid w:val="006621E0"/>
    <w:rsid w:val="00662A5B"/>
    <w:rsid w:val="00663B39"/>
    <w:rsid w:val="006641B8"/>
    <w:rsid w:val="0066599E"/>
    <w:rsid w:val="00666667"/>
    <w:rsid w:val="006674E3"/>
    <w:rsid w:val="00667741"/>
    <w:rsid w:val="0067000B"/>
    <w:rsid w:val="00670203"/>
    <w:rsid w:val="00670DC2"/>
    <w:rsid w:val="0067151E"/>
    <w:rsid w:val="00672459"/>
    <w:rsid w:val="00672462"/>
    <w:rsid w:val="006731B6"/>
    <w:rsid w:val="00673DA1"/>
    <w:rsid w:val="0067587F"/>
    <w:rsid w:val="00675F49"/>
    <w:rsid w:val="00676B0D"/>
    <w:rsid w:val="00680263"/>
    <w:rsid w:val="006804E8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1F"/>
    <w:rsid w:val="0068678B"/>
    <w:rsid w:val="00686FDA"/>
    <w:rsid w:val="00687B10"/>
    <w:rsid w:val="00690E58"/>
    <w:rsid w:val="006913F1"/>
    <w:rsid w:val="0069170B"/>
    <w:rsid w:val="0069200D"/>
    <w:rsid w:val="00692BD1"/>
    <w:rsid w:val="006937A5"/>
    <w:rsid w:val="00693D7D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4768"/>
    <w:rsid w:val="006A5209"/>
    <w:rsid w:val="006A58F5"/>
    <w:rsid w:val="006A59DF"/>
    <w:rsid w:val="006A5A6A"/>
    <w:rsid w:val="006A6528"/>
    <w:rsid w:val="006A680E"/>
    <w:rsid w:val="006A7A48"/>
    <w:rsid w:val="006B15BE"/>
    <w:rsid w:val="006B21EB"/>
    <w:rsid w:val="006B2770"/>
    <w:rsid w:val="006B2872"/>
    <w:rsid w:val="006B30A0"/>
    <w:rsid w:val="006B38D4"/>
    <w:rsid w:val="006B5E05"/>
    <w:rsid w:val="006B639A"/>
    <w:rsid w:val="006B69C5"/>
    <w:rsid w:val="006B7F92"/>
    <w:rsid w:val="006C03DF"/>
    <w:rsid w:val="006C07B6"/>
    <w:rsid w:val="006C1215"/>
    <w:rsid w:val="006C151E"/>
    <w:rsid w:val="006C17C1"/>
    <w:rsid w:val="006C1EF2"/>
    <w:rsid w:val="006C200C"/>
    <w:rsid w:val="006C2CC8"/>
    <w:rsid w:val="006C36A7"/>
    <w:rsid w:val="006C3D11"/>
    <w:rsid w:val="006C4A6F"/>
    <w:rsid w:val="006C5474"/>
    <w:rsid w:val="006C6B75"/>
    <w:rsid w:val="006C753E"/>
    <w:rsid w:val="006C7D51"/>
    <w:rsid w:val="006D1811"/>
    <w:rsid w:val="006D1C50"/>
    <w:rsid w:val="006D1CE8"/>
    <w:rsid w:val="006D2969"/>
    <w:rsid w:val="006D303B"/>
    <w:rsid w:val="006D3A3B"/>
    <w:rsid w:val="006D5359"/>
    <w:rsid w:val="006D560D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E2F"/>
    <w:rsid w:val="006E3066"/>
    <w:rsid w:val="006E35A3"/>
    <w:rsid w:val="006E3607"/>
    <w:rsid w:val="006E4D83"/>
    <w:rsid w:val="006E50AF"/>
    <w:rsid w:val="006E5790"/>
    <w:rsid w:val="006E5939"/>
    <w:rsid w:val="006E5ABB"/>
    <w:rsid w:val="006E5E1A"/>
    <w:rsid w:val="006E648C"/>
    <w:rsid w:val="006E712B"/>
    <w:rsid w:val="006E76D2"/>
    <w:rsid w:val="006E7A61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D4E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D05"/>
    <w:rsid w:val="00703FFD"/>
    <w:rsid w:val="007046A6"/>
    <w:rsid w:val="00705E73"/>
    <w:rsid w:val="00706FEA"/>
    <w:rsid w:val="00707631"/>
    <w:rsid w:val="0070793F"/>
    <w:rsid w:val="00711B84"/>
    <w:rsid w:val="00712156"/>
    <w:rsid w:val="00712930"/>
    <w:rsid w:val="00712A1E"/>
    <w:rsid w:val="00712E5F"/>
    <w:rsid w:val="00712E6B"/>
    <w:rsid w:val="00713BCA"/>
    <w:rsid w:val="007153C3"/>
    <w:rsid w:val="00717F47"/>
    <w:rsid w:val="00720F96"/>
    <w:rsid w:val="00720FCF"/>
    <w:rsid w:val="007218AF"/>
    <w:rsid w:val="00721BA2"/>
    <w:rsid w:val="0072275E"/>
    <w:rsid w:val="00722B23"/>
    <w:rsid w:val="00722E3B"/>
    <w:rsid w:val="007231BB"/>
    <w:rsid w:val="007235D9"/>
    <w:rsid w:val="00723A56"/>
    <w:rsid w:val="00723D71"/>
    <w:rsid w:val="00724693"/>
    <w:rsid w:val="00724C47"/>
    <w:rsid w:val="00724D15"/>
    <w:rsid w:val="007262CD"/>
    <w:rsid w:val="00726594"/>
    <w:rsid w:val="007266D1"/>
    <w:rsid w:val="00726CAD"/>
    <w:rsid w:val="007270F5"/>
    <w:rsid w:val="007271C7"/>
    <w:rsid w:val="00727F3E"/>
    <w:rsid w:val="0073044B"/>
    <w:rsid w:val="00730818"/>
    <w:rsid w:val="00730A14"/>
    <w:rsid w:val="00730E0F"/>
    <w:rsid w:val="00730E26"/>
    <w:rsid w:val="007322C0"/>
    <w:rsid w:val="00733856"/>
    <w:rsid w:val="00733996"/>
    <w:rsid w:val="00733A5B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759"/>
    <w:rsid w:val="0074422B"/>
    <w:rsid w:val="0074456C"/>
    <w:rsid w:val="00744782"/>
    <w:rsid w:val="00745AFA"/>
    <w:rsid w:val="00745D6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77B"/>
    <w:rsid w:val="00765831"/>
    <w:rsid w:val="0076592D"/>
    <w:rsid w:val="00765990"/>
    <w:rsid w:val="00771F5A"/>
    <w:rsid w:val="0077239F"/>
    <w:rsid w:val="007729F7"/>
    <w:rsid w:val="00772B1F"/>
    <w:rsid w:val="007737E7"/>
    <w:rsid w:val="00773A3C"/>
    <w:rsid w:val="00773AAB"/>
    <w:rsid w:val="00773BB5"/>
    <w:rsid w:val="00774928"/>
    <w:rsid w:val="00774FF6"/>
    <w:rsid w:val="0077597B"/>
    <w:rsid w:val="0077637F"/>
    <w:rsid w:val="007777BA"/>
    <w:rsid w:val="00780253"/>
    <w:rsid w:val="00780672"/>
    <w:rsid w:val="00781615"/>
    <w:rsid w:val="0078262A"/>
    <w:rsid w:val="00782688"/>
    <w:rsid w:val="007861D5"/>
    <w:rsid w:val="00786660"/>
    <w:rsid w:val="007872DE"/>
    <w:rsid w:val="007877AB"/>
    <w:rsid w:val="00787FD3"/>
    <w:rsid w:val="00790304"/>
    <w:rsid w:val="007912DA"/>
    <w:rsid w:val="00791725"/>
    <w:rsid w:val="007918AC"/>
    <w:rsid w:val="00792D41"/>
    <w:rsid w:val="00792EE1"/>
    <w:rsid w:val="00793807"/>
    <w:rsid w:val="00794272"/>
    <w:rsid w:val="007949D0"/>
    <w:rsid w:val="00797E09"/>
    <w:rsid w:val="007A0105"/>
    <w:rsid w:val="007A05E6"/>
    <w:rsid w:val="007A097F"/>
    <w:rsid w:val="007A10A0"/>
    <w:rsid w:val="007A2333"/>
    <w:rsid w:val="007A27BE"/>
    <w:rsid w:val="007A31E8"/>
    <w:rsid w:val="007A3651"/>
    <w:rsid w:val="007A4E73"/>
    <w:rsid w:val="007A52FA"/>
    <w:rsid w:val="007A543C"/>
    <w:rsid w:val="007A57CE"/>
    <w:rsid w:val="007A5E4C"/>
    <w:rsid w:val="007A5E9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C08D1"/>
    <w:rsid w:val="007C0CEE"/>
    <w:rsid w:val="007C28A7"/>
    <w:rsid w:val="007C2974"/>
    <w:rsid w:val="007C334E"/>
    <w:rsid w:val="007C496D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31EB"/>
    <w:rsid w:val="007D32DE"/>
    <w:rsid w:val="007D489C"/>
    <w:rsid w:val="007D4A1F"/>
    <w:rsid w:val="007D4C0A"/>
    <w:rsid w:val="007D4E55"/>
    <w:rsid w:val="007D6ACE"/>
    <w:rsid w:val="007D7A66"/>
    <w:rsid w:val="007E2349"/>
    <w:rsid w:val="007E2577"/>
    <w:rsid w:val="007E2BEB"/>
    <w:rsid w:val="007E2D4A"/>
    <w:rsid w:val="007E5209"/>
    <w:rsid w:val="007E59DF"/>
    <w:rsid w:val="007E5ED1"/>
    <w:rsid w:val="007E61A1"/>
    <w:rsid w:val="007E6A62"/>
    <w:rsid w:val="007F0208"/>
    <w:rsid w:val="007F0334"/>
    <w:rsid w:val="007F0B88"/>
    <w:rsid w:val="007F12F3"/>
    <w:rsid w:val="007F151D"/>
    <w:rsid w:val="007F1A9E"/>
    <w:rsid w:val="007F1E16"/>
    <w:rsid w:val="007F3CB9"/>
    <w:rsid w:val="007F4063"/>
    <w:rsid w:val="007F4AB3"/>
    <w:rsid w:val="007F5A6C"/>
    <w:rsid w:val="007F5D85"/>
    <w:rsid w:val="007F5EF6"/>
    <w:rsid w:val="007F62DB"/>
    <w:rsid w:val="007F6DBB"/>
    <w:rsid w:val="00801135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F1F"/>
    <w:rsid w:val="0081004E"/>
    <w:rsid w:val="00810FEC"/>
    <w:rsid w:val="0081220D"/>
    <w:rsid w:val="00813410"/>
    <w:rsid w:val="0081350D"/>
    <w:rsid w:val="008138D4"/>
    <w:rsid w:val="00814D1F"/>
    <w:rsid w:val="00814F98"/>
    <w:rsid w:val="008161CC"/>
    <w:rsid w:val="008162B0"/>
    <w:rsid w:val="00816874"/>
    <w:rsid w:val="0081697B"/>
    <w:rsid w:val="0081768D"/>
    <w:rsid w:val="008176BB"/>
    <w:rsid w:val="008178B7"/>
    <w:rsid w:val="00817A15"/>
    <w:rsid w:val="00820318"/>
    <w:rsid w:val="008203C4"/>
    <w:rsid w:val="00820789"/>
    <w:rsid w:val="00820961"/>
    <w:rsid w:val="0082127D"/>
    <w:rsid w:val="00821BD4"/>
    <w:rsid w:val="00821F4F"/>
    <w:rsid w:val="0082203F"/>
    <w:rsid w:val="00822504"/>
    <w:rsid w:val="008244FE"/>
    <w:rsid w:val="00824C04"/>
    <w:rsid w:val="00825389"/>
    <w:rsid w:val="00825493"/>
    <w:rsid w:val="00825D69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24A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280"/>
    <w:rsid w:val="0085051D"/>
    <w:rsid w:val="00850B7A"/>
    <w:rsid w:val="00851DA8"/>
    <w:rsid w:val="00852083"/>
    <w:rsid w:val="00852BF8"/>
    <w:rsid w:val="00853171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374"/>
    <w:rsid w:val="008619B8"/>
    <w:rsid w:val="00861A0B"/>
    <w:rsid w:val="008625F2"/>
    <w:rsid w:val="00862722"/>
    <w:rsid w:val="0086387F"/>
    <w:rsid w:val="008639EE"/>
    <w:rsid w:val="0086537F"/>
    <w:rsid w:val="008663A0"/>
    <w:rsid w:val="008664AA"/>
    <w:rsid w:val="008666A4"/>
    <w:rsid w:val="00867122"/>
    <w:rsid w:val="008671C1"/>
    <w:rsid w:val="0086799E"/>
    <w:rsid w:val="008702AB"/>
    <w:rsid w:val="00870F43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1E51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615B"/>
    <w:rsid w:val="00886546"/>
    <w:rsid w:val="008875BA"/>
    <w:rsid w:val="008875F6"/>
    <w:rsid w:val="00890272"/>
    <w:rsid w:val="00890BC9"/>
    <w:rsid w:val="00891E62"/>
    <w:rsid w:val="00892912"/>
    <w:rsid w:val="008933E1"/>
    <w:rsid w:val="008937B6"/>
    <w:rsid w:val="00893A50"/>
    <w:rsid w:val="00893DDF"/>
    <w:rsid w:val="008947AC"/>
    <w:rsid w:val="0089686E"/>
    <w:rsid w:val="0089743E"/>
    <w:rsid w:val="008976F9"/>
    <w:rsid w:val="008A0C8E"/>
    <w:rsid w:val="008A10BC"/>
    <w:rsid w:val="008A129D"/>
    <w:rsid w:val="008A18B7"/>
    <w:rsid w:val="008A1D65"/>
    <w:rsid w:val="008A1FE3"/>
    <w:rsid w:val="008A373C"/>
    <w:rsid w:val="008A3AE3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1853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78A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6831"/>
    <w:rsid w:val="008C77C2"/>
    <w:rsid w:val="008D0B8D"/>
    <w:rsid w:val="008D0C19"/>
    <w:rsid w:val="008D0E67"/>
    <w:rsid w:val="008D15C0"/>
    <w:rsid w:val="008D1720"/>
    <w:rsid w:val="008D25FB"/>
    <w:rsid w:val="008D30F9"/>
    <w:rsid w:val="008D3848"/>
    <w:rsid w:val="008D41DB"/>
    <w:rsid w:val="008D477D"/>
    <w:rsid w:val="008D6088"/>
    <w:rsid w:val="008D6E2E"/>
    <w:rsid w:val="008E0316"/>
    <w:rsid w:val="008E049C"/>
    <w:rsid w:val="008E0EC9"/>
    <w:rsid w:val="008E104D"/>
    <w:rsid w:val="008E32CE"/>
    <w:rsid w:val="008E3719"/>
    <w:rsid w:val="008E3736"/>
    <w:rsid w:val="008E3E4C"/>
    <w:rsid w:val="008E3E7A"/>
    <w:rsid w:val="008E493F"/>
    <w:rsid w:val="008E5D1E"/>
    <w:rsid w:val="008E6190"/>
    <w:rsid w:val="008E727B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EE"/>
    <w:rsid w:val="0090073B"/>
    <w:rsid w:val="009007AD"/>
    <w:rsid w:val="0090383F"/>
    <w:rsid w:val="009045A9"/>
    <w:rsid w:val="009046BC"/>
    <w:rsid w:val="00904945"/>
    <w:rsid w:val="009054C8"/>
    <w:rsid w:val="009057EA"/>
    <w:rsid w:val="00905AE9"/>
    <w:rsid w:val="009072BA"/>
    <w:rsid w:val="00907768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599"/>
    <w:rsid w:val="009138AF"/>
    <w:rsid w:val="00913D56"/>
    <w:rsid w:val="009151F9"/>
    <w:rsid w:val="00915665"/>
    <w:rsid w:val="009178F7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4F2A"/>
    <w:rsid w:val="00925330"/>
    <w:rsid w:val="00925D5B"/>
    <w:rsid w:val="00927172"/>
    <w:rsid w:val="00927631"/>
    <w:rsid w:val="0093022B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208"/>
    <w:rsid w:val="009429D6"/>
    <w:rsid w:val="009439D7"/>
    <w:rsid w:val="00945884"/>
    <w:rsid w:val="00946C6F"/>
    <w:rsid w:val="00950454"/>
    <w:rsid w:val="009504F3"/>
    <w:rsid w:val="00950AC4"/>
    <w:rsid w:val="009534F3"/>
    <w:rsid w:val="00953FD2"/>
    <w:rsid w:val="00954028"/>
    <w:rsid w:val="009541D3"/>
    <w:rsid w:val="00954D56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F7"/>
    <w:rsid w:val="009640B4"/>
    <w:rsid w:val="009641A3"/>
    <w:rsid w:val="00964961"/>
    <w:rsid w:val="00965CE4"/>
    <w:rsid w:val="00965DA6"/>
    <w:rsid w:val="00967FF0"/>
    <w:rsid w:val="0097066E"/>
    <w:rsid w:val="009709A8"/>
    <w:rsid w:val="0097129E"/>
    <w:rsid w:val="00971AD5"/>
    <w:rsid w:val="00972381"/>
    <w:rsid w:val="0097238C"/>
    <w:rsid w:val="00972F5C"/>
    <w:rsid w:val="00973C38"/>
    <w:rsid w:val="00973F2E"/>
    <w:rsid w:val="00973F64"/>
    <w:rsid w:val="0097441A"/>
    <w:rsid w:val="00974713"/>
    <w:rsid w:val="0097476F"/>
    <w:rsid w:val="00974C1B"/>
    <w:rsid w:val="0097540A"/>
    <w:rsid w:val="00976345"/>
    <w:rsid w:val="009779D9"/>
    <w:rsid w:val="009803B8"/>
    <w:rsid w:val="009808AE"/>
    <w:rsid w:val="00980D41"/>
    <w:rsid w:val="0098184C"/>
    <w:rsid w:val="00981A7A"/>
    <w:rsid w:val="00981E6E"/>
    <w:rsid w:val="009841C8"/>
    <w:rsid w:val="009842C0"/>
    <w:rsid w:val="0098479D"/>
    <w:rsid w:val="00984992"/>
    <w:rsid w:val="00984D42"/>
    <w:rsid w:val="00985A59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5E3"/>
    <w:rsid w:val="009C3997"/>
    <w:rsid w:val="009C3C17"/>
    <w:rsid w:val="009C3C91"/>
    <w:rsid w:val="009C5057"/>
    <w:rsid w:val="009C714A"/>
    <w:rsid w:val="009C78AA"/>
    <w:rsid w:val="009C7B9B"/>
    <w:rsid w:val="009D0213"/>
    <w:rsid w:val="009D0F9B"/>
    <w:rsid w:val="009D16E8"/>
    <w:rsid w:val="009D1DA1"/>
    <w:rsid w:val="009D1F66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E612E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1A6"/>
    <w:rsid w:val="009F79A9"/>
    <w:rsid w:val="009F7ADE"/>
    <w:rsid w:val="009F7B35"/>
    <w:rsid w:val="00A0182D"/>
    <w:rsid w:val="00A020DC"/>
    <w:rsid w:val="00A02F9A"/>
    <w:rsid w:val="00A03569"/>
    <w:rsid w:val="00A04A8A"/>
    <w:rsid w:val="00A04A99"/>
    <w:rsid w:val="00A04FDF"/>
    <w:rsid w:val="00A05FF5"/>
    <w:rsid w:val="00A06133"/>
    <w:rsid w:val="00A0687D"/>
    <w:rsid w:val="00A06B4F"/>
    <w:rsid w:val="00A10872"/>
    <w:rsid w:val="00A1246F"/>
    <w:rsid w:val="00A128CA"/>
    <w:rsid w:val="00A12D7B"/>
    <w:rsid w:val="00A13368"/>
    <w:rsid w:val="00A14DCB"/>
    <w:rsid w:val="00A16376"/>
    <w:rsid w:val="00A17CA7"/>
    <w:rsid w:val="00A17E79"/>
    <w:rsid w:val="00A213B0"/>
    <w:rsid w:val="00A22962"/>
    <w:rsid w:val="00A232D4"/>
    <w:rsid w:val="00A23553"/>
    <w:rsid w:val="00A240C0"/>
    <w:rsid w:val="00A24D57"/>
    <w:rsid w:val="00A25616"/>
    <w:rsid w:val="00A258DE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F05"/>
    <w:rsid w:val="00A40823"/>
    <w:rsid w:val="00A42618"/>
    <w:rsid w:val="00A4299D"/>
    <w:rsid w:val="00A42D08"/>
    <w:rsid w:val="00A43525"/>
    <w:rsid w:val="00A4414B"/>
    <w:rsid w:val="00A44A9E"/>
    <w:rsid w:val="00A45050"/>
    <w:rsid w:val="00A458A8"/>
    <w:rsid w:val="00A45F35"/>
    <w:rsid w:val="00A46208"/>
    <w:rsid w:val="00A46409"/>
    <w:rsid w:val="00A46B17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6F1C"/>
    <w:rsid w:val="00A57063"/>
    <w:rsid w:val="00A57C72"/>
    <w:rsid w:val="00A60144"/>
    <w:rsid w:val="00A602AF"/>
    <w:rsid w:val="00A60D41"/>
    <w:rsid w:val="00A61281"/>
    <w:rsid w:val="00A61C6E"/>
    <w:rsid w:val="00A61F4B"/>
    <w:rsid w:val="00A6373B"/>
    <w:rsid w:val="00A642A8"/>
    <w:rsid w:val="00A64CBB"/>
    <w:rsid w:val="00A660BF"/>
    <w:rsid w:val="00A67B20"/>
    <w:rsid w:val="00A70636"/>
    <w:rsid w:val="00A71A32"/>
    <w:rsid w:val="00A721EE"/>
    <w:rsid w:val="00A726D3"/>
    <w:rsid w:val="00A739F5"/>
    <w:rsid w:val="00A7458F"/>
    <w:rsid w:val="00A74B49"/>
    <w:rsid w:val="00A756D0"/>
    <w:rsid w:val="00A7657A"/>
    <w:rsid w:val="00A7672E"/>
    <w:rsid w:val="00A7697A"/>
    <w:rsid w:val="00A7783B"/>
    <w:rsid w:val="00A77C38"/>
    <w:rsid w:val="00A80446"/>
    <w:rsid w:val="00A817F5"/>
    <w:rsid w:val="00A835A1"/>
    <w:rsid w:val="00A83660"/>
    <w:rsid w:val="00A843BA"/>
    <w:rsid w:val="00A84439"/>
    <w:rsid w:val="00A84EF5"/>
    <w:rsid w:val="00A85153"/>
    <w:rsid w:val="00A90A24"/>
    <w:rsid w:val="00A91C35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CB5"/>
    <w:rsid w:val="00AA482B"/>
    <w:rsid w:val="00AA4D39"/>
    <w:rsid w:val="00AA4D61"/>
    <w:rsid w:val="00AA4F59"/>
    <w:rsid w:val="00AA5AA5"/>
    <w:rsid w:val="00AA5FE1"/>
    <w:rsid w:val="00AA600E"/>
    <w:rsid w:val="00AA60E8"/>
    <w:rsid w:val="00AA7194"/>
    <w:rsid w:val="00AB059F"/>
    <w:rsid w:val="00AB097A"/>
    <w:rsid w:val="00AB159F"/>
    <w:rsid w:val="00AB2377"/>
    <w:rsid w:val="00AB2443"/>
    <w:rsid w:val="00AB33F9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5FF"/>
    <w:rsid w:val="00AC2126"/>
    <w:rsid w:val="00AC2749"/>
    <w:rsid w:val="00AC2E20"/>
    <w:rsid w:val="00AC3323"/>
    <w:rsid w:val="00AC3CBB"/>
    <w:rsid w:val="00AC3DE5"/>
    <w:rsid w:val="00AC4526"/>
    <w:rsid w:val="00AC58A1"/>
    <w:rsid w:val="00AC7069"/>
    <w:rsid w:val="00AD0BCE"/>
    <w:rsid w:val="00AD349C"/>
    <w:rsid w:val="00AD3AC8"/>
    <w:rsid w:val="00AD4FF7"/>
    <w:rsid w:val="00AD569D"/>
    <w:rsid w:val="00AD5827"/>
    <w:rsid w:val="00AD5D4E"/>
    <w:rsid w:val="00AD643F"/>
    <w:rsid w:val="00AD775B"/>
    <w:rsid w:val="00AD79B1"/>
    <w:rsid w:val="00AE042A"/>
    <w:rsid w:val="00AE07B3"/>
    <w:rsid w:val="00AE10D9"/>
    <w:rsid w:val="00AE39F5"/>
    <w:rsid w:val="00AE3FA5"/>
    <w:rsid w:val="00AE44AD"/>
    <w:rsid w:val="00AE4B3C"/>
    <w:rsid w:val="00AE4FF4"/>
    <w:rsid w:val="00AE584F"/>
    <w:rsid w:val="00AE5E2E"/>
    <w:rsid w:val="00AE6039"/>
    <w:rsid w:val="00AE68C9"/>
    <w:rsid w:val="00AE6E74"/>
    <w:rsid w:val="00AE7895"/>
    <w:rsid w:val="00AF230A"/>
    <w:rsid w:val="00AF29E5"/>
    <w:rsid w:val="00AF2B8C"/>
    <w:rsid w:val="00AF4878"/>
    <w:rsid w:val="00AF4BD3"/>
    <w:rsid w:val="00AF50E1"/>
    <w:rsid w:val="00AF6941"/>
    <w:rsid w:val="00AF6C4A"/>
    <w:rsid w:val="00AF75B3"/>
    <w:rsid w:val="00AF7789"/>
    <w:rsid w:val="00B00004"/>
    <w:rsid w:val="00B004FC"/>
    <w:rsid w:val="00B005CB"/>
    <w:rsid w:val="00B00C4C"/>
    <w:rsid w:val="00B01E5E"/>
    <w:rsid w:val="00B024DC"/>
    <w:rsid w:val="00B03066"/>
    <w:rsid w:val="00B0414A"/>
    <w:rsid w:val="00B0428A"/>
    <w:rsid w:val="00B05B7A"/>
    <w:rsid w:val="00B05BDF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38"/>
    <w:rsid w:val="00B118BD"/>
    <w:rsid w:val="00B11BED"/>
    <w:rsid w:val="00B120CE"/>
    <w:rsid w:val="00B126EE"/>
    <w:rsid w:val="00B12CFE"/>
    <w:rsid w:val="00B13197"/>
    <w:rsid w:val="00B140FC"/>
    <w:rsid w:val="00B1514A"/>
    <w:rsid w:val="00B152F7"/>
    <w:rsid w:val="00B15664"/>
    <w:rsid w:val="00B1631E"/>
    <w:rsid w:val="00B16868"/>
    <w:rsid w:val="00B16D31"/>
    <w:rsid w:val="00B16ECE"/>
    <w:rsid w:val="00B1728D"/>
    <w:rsid w:val="00B17E99"/>
    <w:rsid w:val="00B17ED7"/>
    <w:rsid w:val="00B20369"/>
    <w:rsid w:val="00B21215"/>
    <w:rsid w:val="00B21DD7"/>
    <w:rsid w:val="00B26C52"/>
    <w:rsid w:val="00B26D7D"/>
    <w:rsid w:val="00B277F9"/>
    <w:rsid w:val="00B27E71"/>
    <w:rsid w:val="00B32790"/>
    <w:rsid w:val="00B33540"/>
    <w:rsid w:val="00B33D10"/>
    <w:rsid w:val="00B34F43"/>
    <w:rsid w:val="00B350C1"/>
    <w:rsid w:val="00B354F8"/>
    <w:rsid w:val="00B35560"/>
    <w:rsid w:val="00B36350"/>
    <w:rsid w:val="00B364BC"/>
    <w:rsid w:val="00B36835"/>
    <w:rsid w:val="00B376A0"/>
    <w:rsid w:val="00B37FC7"/>
    <w:rsid w:val="00B40E31"/>
    <w:rsid w:val="00B40E47"/>
    <w:rsid w:val="00B4100B"/>
    <w:rsid w:val="00B41641"/>
    <w:rsid w:val="00B421FE"/>
    <w:rsid w:val="00B43659"/>
    <w:rsid w:val="00B43BF7"/>
    <w:rsid w:val="00B44526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638"/>
    <w:rsid w:val="00B54CBB"/>
    <w:rsid w:val="00B54DF8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E04"/>
    <w:rsid w:val="00B632F1"/>
    <w:rsid w:val="00B63598"/>
    <w:rsid w:val="00B64038"/>
    <w:rsid w:val="00B6413D"/>
    <w:rsid w:val="00B644C2"/>
    <w:rsid w:val="00B64925"/>
    <w:rsid w:val="00B653F6"/>
    <w:rsid w:val="00B65714"/>
    <w:rsid w:val="00B65EA3"/>
    <w:rsid w:val="00B665E7"/>
    <w:rsid w:val="00B673BA"/>
    <w:rsid w:val="00B67574"/>
    <w:rsid w:val="00B7015C"/>
    <w:rsid w:val="00B70747"/>
    <w:rsid w:val="00B7104B"/>
    <w:rsid w:val="00B71CDE"/>
    <w:rsid w:val="00B72CAE"/>
    <w:rsid w:val="00B73020"/>
    <w:rsid w:val="00B74F4F"/>
    <w:rsid w:val="00B75645"/>
    <w:rsid w:val="00B75760"/>
    <w:rsid w:val="00B75977"/>
    <w:rsid w:val="00B75CAF"/>
    <w:rsid w:val="00B76132"/>
    <w:rsid w:val="00B764BF"/>
    <w:rsid w:val="00B77644"/>
    <w:rsid w:val="00B80101"/>
    <w:rsid w:val="00B8021D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877BD"/>
    <w:rsid w:val="00B90583"/>
    <w:rsid w:val="00B90CBE"/>
    <w:rsid w:val="00B91C4B"/>
    <w:rsid w:val="00B91E56"/>
    <w:rsid w:val="00B926D2"/>
    <w:rsid w:val="00B92BCE"/>
    <w:rsid w:val="00B92E8F"/>
    <w:rsid w:val="00B92FF3"/>
    <w:rsid w:val="00B935D1"/>
    <w:rsid w:val="00B939AE"/>
    <w:rsid w:val="00B949A0"/>
    <w:rsid w:val="00B949A2"/>
    <w:rsid w:val="00B94F7C"/>
    <w:rsid w:val="00B9509D"/>
    <w:rsid w:val="00B959FD"/>
    <w:rsid w:val="00B95A2F"/>
    <w:rsid w:val="00B96639"/>
    <w:rsid w:val="00B9696D"/>
    <w:rsid w:val="00B9756D"/>
    <w:rsid w:val="00BA0C52"/>
    <w:rsid w:val="00BA1A24"/>
    <w:rsid w:val="00BA32F5"/>
    <w:rsid w:val="00BA38A1"/>
    <w:rsid w:val="00BA3B9A"/>
    <w:rsid w:val="00BA46A3"/>
    <w:rsid w:val="00BA63DA"/>
    <w:rsid w:val="00BA6598"/>
    <w:rsid w:val="00BA7071"/>
    <w:rsid w:val="00BA7326"/>
    <w:rsid w:val="00BA7F0C"/>
    <w:rsid w:val="00BB013A"/>
    <w:rsid w:val="00BB03D5"/>
    <w:rsid w:val="00BB09D4"/>
    <w:rsid w:val="00BB0E8E"/>
    <w:rsid w:val="00BB2620"/>
    <w:rsid w:val="00BB52C8"/>
    <w:rsid w:val="00BB540B"/>
    <w:rsid w:val="00BB5F4B"/>
    <w:rsid w:val="00BB6A96"/>
    <w:rsid w:val="00BB7BDA"/>
    <w:rsid w:val="00BC05F1"/>
    <w:rsid w:val="00BC0D18"/>
    <w:rsid w:val="00BC14AF"/>
    <w:rsid w:val="00BC1AD0"/>
    <w:rsid w:val="00BC1CFE"/>
    <w:rsid w:val="00BC1E17"/>
    <w:rsid w:val="00BC1EF5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A02"/>
    <w:rsid w:val="00BD012E"/>
    <w:rsid w:val="00BD0792"/>
    <w:rsid w:val="00BD1E4F"/>
    <w:rsid w:val="00BD1FAA"/>
    <w:rsid w:val="00BD2955"/>
    <w:rsid w:val="00BD2AB0"/>
    <w:rsid w:val="00BD2EEE"/>
    <w:rsid w:val="00BD3243"/>
    <w:rsid w:val="00BD32E7"/>
    <w:rsid w:val="00BD3B9B"/>
    <w:rsid w:val="00BD445C"/>
    <w:rsid w:val="00BD4497"/>
    <w:rsid w:val="00BD4BDF"/>
    <w:rsid w:val="00BD5ADE"/>
    <w:rsid w:val="00BD5B04"/>
    <w:rsid w:val="00BD5B26"/>
    <w:rsid w:val="00BD5C8C"/>
    <w:rsid w:val="00BD6029"/>
    <w:rsid w:val="00BD6418"/>
    <w:rsid w:val="00BD645F"/>
    <w:rsid w:val="00BD6546"/>
    <w:rsid w:val="00BD6C4D"/>
    <w:rsid w:val="00BD6DD2"/>
    <w:rsid w:val="00BE0635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8D5"/>
    <w:rsid w:val="00BF4132"/>
    <w:rsid w:val="00BF4227"/>
    <w:rsid w:val="00BF60C7"/>
    <w:rsid w:val="00BF7404"/>
    <w:rsid w:val="00BF7B3B"/>
    <w:rsid w:val="00C00119"/>
    <w:rsid w:val="00C0027D"/>
    <w:rsid w:val="00C01CC2"/>
    <w:rsid w:val="00C020F1"/>
    <w:rsid w:val="00C0403C"/>
    <w:rsid w:val="00C0403D"/>
    <w:rsid w:val="00C041DC"/>
    <w:rsid w:val="00C04831"/>
    <w:rsid w:val="00C04CCD"/>
    <w:rsid w:val="00C0537E"/>
    <w:rsid w:val="00C05823"/>
    <w:rsid w:val="00C05A21"/>
    <w:rsid w:val="00C06446"/>
    <w:rsid w:val="00C06ED5"/>
    <w:rsid w:val="00C10552"/>
    <w:rsid w:val="00C111BA"/>
    <w:rsid w:val="00C11247"/>
    <w:rsid w:val="00C1232F"/>
    <w:rsid w:val="00C12C96"/>
    <w:rsid w:val="00C14255"/>
    <w:rsid w:val="00C1565B"/>
    <w:rsid w:val="00C159F7"/>
    <w:rsid w:val="00C16419"/>
    <w:rsid w:val="00C16E96"/>
    <w:rsid w:val="00C16F11"/>
    <w:rsid w:val="00C17676"/>
    <w:rsid w:val="00C2110D"/>
    <w:rsid w:val="00C21E25"/>
    <w:rsid w:val="00C22D20"/>
    <w:rsid w:val="00C23708"/>
    <w:rsid w:val="00C23845"/>
    <w:rsid w:val="00C23F7D"/>
    <w:rsid w:val="00C25319"/>
    <w:rsid w:val="00C258E6"/>
    <w:rsid w:val="00C2605B"/>
    <w:rsid w:val="00C26AC3"/>
    <w:rsid w:val="00C26DA9"/>
    <w:rsid w:val="00C26EE3"/>
    <w:rsid w:val="00C27D23"/>
    <w:rsid w:val="00C27E31"/>
    <w:rsid w:val="00C30C38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3C76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A92"/>
    <w:rsid w:val="00C56F5C"/>
    <w:rsid w:val="00C574C8"/>
    <w:rsid w:val="00C6008C"/>
    <w:rsid w:val="00C60ABB"/>
    <w:rsid w:val="00C62653"/>
    <w:rsid w:val="00C628D4"/>
    <w:rsid w:val="00C63A15"/>
    <w:rsid w:val="00C64C21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4EE8"/>
    <w:rsid w:val="00C757A5"/>
    <w:rsid w:val="00C75B6B"/>
    <w:rsid w:val="00C75DB6"/>
    <w:rsid w:val="00C75E44"/>
    <w:rsid w:val="00C77760"/>
    <w:rsid w:val="00C77F19"/>
    <w:rsid w:val="00C80B3E"/>
    <w:rsid w:val="00C80F9F"/>
    <w:rsid w:val="00C81229"/>
    <w:rsid w:val="00C81665"/>
    <w:rsid w:val="00C81BB8"/>
    <w:rsid w:val="00C81C58"/>
    <w:rsid w:val="00C831E3"/>
    <w:rsid w:val="00C83294"/>
    <w:rsid w:val="00C83CE9"/>
    <w:rsid w:val="00C847C2"/>
    <w:rsid w:val="00C85346"/>
    <w:rsid w:val="00C87037"/>
    <w:rsid w:val="00C871DE"/>
    <w:rsid w:val="00C87E9B"/>
    <w:rsid w:val="00C9120F"/>
    <w:rsid w:val="00C91397"/>
    <w:rsid w:val="00C91F16"/>
    <w:rsid w:val="00C930A0"/>
    <w:rsid w:val="00C936D7"/>
    <w:rsid w:val="00C9390D"/>
    <w:rsid w:val="00C9441E"/>
    <w:rsid w:val="00C946D2"/>
    <w:rsid w:val="00C94D92"/>
    <w:rsid w:val="00C96219"/>
    <w:rsid w:val="00C96F91"/>
    <w:rsid w:val="00C97D42"/>
    <w:rsid w:val="00CA00B5"/>
    <w:rsid w:val="00CA06EE"/>
    <w:rsid w:val="00CA090F"/>
    <w:rsid w:val="00CA1725"/>
    <w:rsid w:val="00CA2D50"/>
    <w:rsid w:val="00CA327C"/>
    <w:rsid w:val="00CA37E1"/>
    <w:rsid w:val="00CA3A27"/>
    <w:rsid w:val="00CA4086"/>
    <w:rsid w:val="00CA4429"/>
    <w:rsid w:val="00CA4CF5"/>
    <w:rsid w:val="00CA6CFB"/>
    <w:rsid w:val="00CA6EC5"/>
    <w:rsid w:val="00CA787C"/>
    <w:rsid w:val="00CA7998"/>
    <w:rsid w:val="00CB213D"/>
    <w:rsid w:val="00CB24C0"/>
    <w:rsid w:val="00CB306C"/>
    <w:rsid w:val="00CB3608"/>
    <w:rsid w:val="00CB51F0"/>
    <w:rsid w:val="00CB5454"/>
    <w:rsid w:val="00CB5ED2"/>
    <w:rsid w:val="00CB608F"/>
    <w:rsid w:val="00CB63AC"/>
    <w:rsid w:val="00CB6658"/>
    <w:rsid w:val="00CB7096"/>
    <w:rsid w:val="00CB73CA"/>
    <w:rsid w:val="00CB76DD"/>
    <w:rsid w:val="00CC0166"/>
    <w:rsid w:val="00CC0781"/>
    <w:rsid w:val="00CC09C2"/>
    <w:rsid w:val="00CC110A"/>
    <w:rsid w:val="00CC142A"/>
    <w:rsid w:val="00CC153B"/>
    <w:rsid w:val="00CC1CEF"/>
    <w:rsid w:val="00CC2B15"/>
    <w:rsid w:val="00CC360A"/>
    <w:rsid w:val="00CC5094"/>
    <w:rsid w:val="00CC53AB"/>
    <w:rsid w:val="00CC56CB"/>
    <w:rsid w:val="00CC5C4C"/>
    <w:rsid w:val="00CC5F95"/>
    <w:rsid w:val="00CC6064"/>
    <w:rsid w:val="00CC6949"/>
    <w:rsid w:val="00CC6E74"/>
    <w:rsid w:val="00CC7C87"/>
    <w:rsid w:val="00CC7D8C"/>
    <w:rsid w:val="00CD0625"/>
    <w:rsid w:val="00CD2E72"/>
    <w:rsid w:val="00CD2E92"/>
    <w:rsid w:val="00CD2FB0"/>
    <w:rsid w:val="00CD34C8"/>
    <w:rsid w:val="00CD3F0B"/>
    <w:rsid w:val="00CD4462"/>
    <w:rsid w:val="00CD5438"/>
    <w:rsid w:val="00CD5444"/>
    <w:rsid w:val="00CD56F4"/>
    <w:rsid w:val="00CD5BCA"/>
    <w:rsid w:val="00CD5CAC"/>
    <w:rsid w:val="00CD73B9"/>
    <w:rsid w:val="00CE01DD"/>
    <w:rsid w:val="00CE0312"/>
    <w:rsid w:val="00CE082E"/>
    <w:rsid w:val="00CE175C"/>
    <w:rsid w:val="00CE2763"/>
    <w:rsid w:val="00CE375F"/>
    <w:rsid w:val="00CE404D"/>
    <w:rsid w:val="00CE4109"/>
    <w:rsid w:val="00CE524E"/>
    <w:rsid w:val="00CE62C3"/>
    <w:rsid w:val="00CE66D1"/>
    <w:rsid w:val="00CE7BD3"/>
    <w:rsid w:val="00CE7F6A"/>
    <w:rsid w:val="00CF0C88"/>
    <w:rsid w:val="00CF14D3"/>
    <w:rsid w:val="00CF158E"/>
    <w:rsid w:val="00CF1D13"/>
    <w:rsid w:val="00CF30E1"/>
    <w:rsid w:val="00CF34F6"/>
    <w:rsid w:val="00CF4058"/>
    <w:rsid w:val="00CF4DA0"/>
    <w:rsid w:val="00CF62EB"/>
    <w:rsid w:val="00D00F73"/>
    <w:rsid w:val="00D01800"/>
    <w:rsid w:val="00D01878"/>
    <w:rsid w:val="00D01AFF"/>
    <w:rsid w:val="00D0299F"/>
    <w:rsid w:val="00D03C40"/>
    <w:rsid w:val="00D04B24"/>
    <w:rsid w:val="00D04CB9"/>
    <w:rsid w:val="00D05670"/>
    <w:rsid w:val="00D0590E"/>
    <w:rsid w:val="00D05C2F"/>
    <w:rsid w:val="00D06EDA"/>
    <w:rsid w:val="00D10126"/>
    <w:rsid w:val="00D1013B"/>
    <w:rsid w:val="00D106BB"/>
    <w:rsid w:val="00D108F0"/>
    <w:rsid w:val="00D11103"/>
    <w:rsid w:val="00D11494"/>
    <w:rsid w:val="00D11683"/>
    <w:rsid w:val="00D11D46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6E53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BFC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CA6"/>
    <w:rsid w:val="00D52818"/>
    <w:rsid w:val="00D53D25"/>
    <w:rsid w:val="00D54035"/>
    <w:rsid w:val="00D54EFB"/>
    <w:rsid w:val="00D562FF"/>
    <w:rsid w:val="00D56D65"/>
    <w:rsid w:val="00D57A93"/>
    <w:rsid w:val="00D57F7F"/>
    <w:rsid w:val="00D60AB1"/>
    <w:rsid w:val="00D6234C"/>
    <w:rsid w:val="00D635CB"/>
    <w:rsid w:val="00D64016"/>
    <w:rsid w:val="00D6466F"/>
    <w:rsid w:val="00D649B1"/>
    <w:rsid w:val="00D649FB"/>
    <w:rsid w:val="00D66069"/>
    <w:rsid w:val="00D6655E"/>
    <w:rsid w:val="00D6713F"/>
    <w:rsid w:val="00D67757"/>
    <w:rsid w:val="00D703AB"/>
    <w:rsid w:val="00D70CA1"/>
    <w:rsid w:val="00D72149"/>
    <w:rsid w:val="00D7243E"/>
    <w:rsid w:val="00D731C0"/>
    <w:rsid w:val="00D73344"/>
    <w:rsid w:val="00D74805"/>
    <w:rsid w:val="00D74F34"/>
    <w:rsid w:val="00D74F3C"/>
    <w:rsid w:val="00D757BB"/>
    <w:rsid w:val="00D75C4D"/>
    <w:rsid w:val="00D763DB"/>
    <w:rsid w:val="00D76A00"/>
    <w:rsid w:val="00D76B0C"/>
    <w:rsid w:val="00D77904"/>
    <w:rsid w:val="00D77DDD"/>
    <w:rsid w:val="00D77EE6"/>
    <w:rsid w:val="00D81535"/>
    <w:rsid w:val="00D820CD"/>
    <w:rsid w:val="00D82498"/>
    <w:rsid w:val="00D82DD7"/>
    <w:rsid w:val="00D838E1"/>
    <w:rsid w:val="00D846A4"/>
    <w:rsid w:val="00D84D08"/>
    <w:rsid w:val="00D87015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29F4"/>
    <w:rsid w:val="00DA3838"/>
    <w:rsid w:val="00DA391F"/>
    <w:rsid w:val="00DA4CA4"/>
    <w:rsid w:val="00DA57C2"/>
    <w:rsid w:val="00DA5F25"/>
    <w:rsid w:val="00DA71C4"/>
    <w:rsid w:val="00DA7254"/>
    <w:rsid w:val="00DB00F5"/>
    <w:rsid w:val="00DB0107"/>
    <w:rsid w:val="00DB07C9"/>
    <w:rsid w:val="00DB0830"/>
    <w:rsid w:val="00DB11DE"/>
    <w:rsid w:val="00DB1D08"/>
    <w:rsid w:val="00DB2DA7"/>
    <w:rsid w:val="00DB3196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97C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68C"/>
    <w:rsid w:val="00DE2C92"/>
    <w:rsid w:val="00DE4162"/>
    <w:rsid w:val="00DE4235"/>
    <w:rsid w:val="00DE49E4"/>
    <w:rsid w:val="00DE4A7F"/>
    <w:rsid w:val="00DE4CA1"/>
    <w:rsid w:val="00DE5D1E"/>
    <w:rsid w:val="00DE5F63"/>
    <w:rsid w:val="00DE6B38"/>
    <w:rsid w:val="00DE6FC1"/>
    <w:rsid w:val="00DF020A"/>
    <w:rsid w:val="00DF2E9B"/>
    <w:rsid w:val="00DF310D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C7A"/>
    <w:rsid w:val="00E04CD2"/>
    <w:rsid w:val="00E055ED"/>
    <w:rsid w:val="00E0609E"/>
    <w:rsid w:val="00E06A1E"/>
    <w:rsid w:val="00E1050B"/>
    <w:rsid w:val="00E108F5"/>
    <w:rsid w:val="00E10F53"/>
    <w:rsid w:val="00E11522"/>
    <w:rsid w:val="00E11DF0"/>
    <w:rsid w:val="00E12605"/>
    <w:rsid w:val="00E1375F"/>
    <w:rsid w:val="00E14671"/>
    <w:rsid w:val="00E15215"/>
    <w:rsid w:val="00E15B80"/>
    <w:rsid w:val="00E15C5D"/>
    <w:rsid w:val="00E165F3"/>
    <w:rsid w:val="00E167E6"/>
    <w:rsid w:val="00E17BBF"/>
    <w:rsid w:val="00E2092B"/>
    <w:rsid w:val="00E20BCB"/>
    <w:rsid w:val="00E219BB"/>
    <w:rsid w:val="00E21A30"/>
    <w:rsid w:val="00E22458"/>
    <w:rsid w:val="00E229BA"/>
    <w:rsid w:val="00E22BC5"/>
    <w:rsid w:val="00E23564"/>
    <w:rsid w:val="00E23C39"/>
    <w:rsid w:val="00E25BC8"/>
    <w:rsid w:val="00E26268"/>
    <w:rsid w:val="00E264F6"/>
    <w:rsid w:val="00E3011B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A1E"/>
    <w:rsid w:val="00E429A7"/>
    <w:rsid w:val="00E443E4"/>
    <w:rsid w:val="00E45095"/>
    <w:rsid w:val="00E451DF"/>
    <w:rsid w:val="00E45F9A"/>
    <w:rsid w:val="00E47FEF"/>
    <w:rsid w:val="00E5091C"/>
    <w:rsid w:val="00E514B5"/>
    <w:rsid w:val="00E52950"/>
    <w:rsid w:val="00E53625"/>
    <w:rsid w:val="00E539D5"/>
    <w:rsid w:val="00E53B2E"/>
    <w:rsid w:val="00E541F2"/>
    <w:rsid w:val="00E5554D"/>
    <w:rsid w:val="00E571A0"/>
    <w:rsid w:val="00E5741F"/>
    <w:rsid w:val="00E60041"/>
    <w:rsid w:val="00E60CF0"/>
    <w:rsid w:val="00E6378F"/>
    <w:rsid w:val="00E6450F"/>
    <w:rsid w:val="00E64DE3"/>
    <w:rsid w:val="00E64FB6"/>
    <w:rsid w:val="00E6600C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890"/>
    <w:rsid w:val="00E75FAC"/>
    <w:rsid w:val="00E76B6A"/>
    <w:rsid w:val="00E777EC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86F88"/>
    <w:rsid w:val="00E90089"/>
    <w:rsid w:val="00E9225B"/>
    <w:rsid w:val="00E92773"/>
    <w:rsid w:val="00E93D48"/>
    <w:rsid w:val="00E9442E"/>
    <w:rsid w:val="00E95474"/>
    <w:rsid w:val="00E95C6D"/>
    <w:rsid w:val="00E95EB8"/>
    <w:rsid w:val="00E96420"/>
    <w:rsid w:val="00E96654"/>
    <w:rsid w:val="00E96E55"/>
    <w:rsid w:val="00E970D9"/>
    <w:rsid w:val="00E973BD"/>
    <w:rsid w:val="00EA0534"/>
    <w:rsid w:val="00EA15DF"/>
    <w:rsid w:val="00EA1F39"/>
    <w:rsid w:val="00EA3F83"/>
    <w:rsid w:val="00EA4A91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5655"/>
    <w:rsid w:val="00EB7114"/>
    <w:rsid w:val="00EB74C5"/>
    <w:rsid w:val="00EB7767"/>
    <w:rsid w:val="00EC0005"/>
    <w:rsid w:val="00EC117A"/>
    <w:rsid w:val="00EC1495"/>
    <w:rsid w:val="00EC19D2"/>
    <w:rsid w:val="00EC1F0C"/>
    <w:rsid w:val="00EC238F"/>
    <w:rsid w:val="00EC38ED"/>
    <w:rsid w:val="00EC3BB5"/>
    <w:rsid w:val="00EC3C6C"/>
    <w:rsid w:val="00EC503A"/>
    <w:rsid w:val="00EC51B8"/>
    <w:rsid w:val="00EC5DF8"/>
    <w:rsid w:val="00EC66A8"/>
    <w:rsid w:val="00EC7896"/>
    <w:rsid w:val="00ED0901"/>
    <w:rsid w:val="00ED26D8"/>
    <w:rsid w:val="00ED2EAE"/>
    <w:rsid w:val="00ED329D"/>
    <w:rsid w:val="00ED3B38"/>
    <w:rsid w:val="00ED3B93"/>
    <w:rsid w:val="00ED4116"/>
    <w:rsid w:val="00ED4D09"/>
    <w:rsid w:val="00ED50F4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8C6"/>
    <w:rsid w:val="00EE291B"/>
    <w:rsid w:val="00EE2F13"/>
    <w:rsid w:val="00EE3173"/>
    <w:rsid w:val="00EE343D"/>
    <w:rsid w:val="00EE36F4"/>
    <w:rsid w:val="00EE3769"/>
    <w:rsid w:val="00EE446C"/>
    <w:rsid w:val="00EE510D"/>
    <w:rsid w:val="00EE516D"/>
    <w:rsid w:val="00EE5C86"/>
    <w:rsid w:val="00EE5DA5"/>
    <w:rsid w:val="00EE5FF9"/>
    <w:rsid w:val="00EE68A9"/>
    <w:rsid w:val="00EE6E4F"/>
    <w:rsid w:val="00EF0164"/>
    <w:rsid w:val="00EF0414"/>
    <w:rsid w:val="00EF0890"/>
    <w:rsid w:val="00EF4071"/>
    <w:rsid w:val="00EF45A4"/>
    <w:rsid w:val="00EF62F1"/>
    <w:rsid w:val="00EF6ED3"/>
    <w:rsid w:val="00F0047B"/>
    <w:rsid w:val="00F00CDE"/>
    <w:rsid w:val="00F0330F"/>
    <w:rsid w:val="00F03555"/>
    <w:rsid w:val="00F03665"/>
    <w:rsid w:val="00F03F6F"/>
    <w:rsid w:val="00F04C52"/>
    <w:rsid w:val="00F050E4"/>
    <w:rsid w:val="00F052C7"/>
    <w:rsid w:val="00F056B1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3B5E"/>
    <w:rsid w:val="00F152F9"/>
    <w:rsid w:val="00F16359"/>
    <w:rsid w:val="00F165CC"/>
    <w:rsid w:val="00F16F4B"/>
    <w:rsid w:val="00F171D3"/>
    <w:rsid w:val="00F17867"/>
    <w:rsid w:val="00F2037B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7D2"/>
    <w:rsid w:val="00F25CAC"/>
    <w:rsid w:val="00F25F5C"/>
    <w:rsid w:val="00F30048"/>
    <w:rsid w:val="00F30137"/>
    <w:rsid w:val="00F31C57"/>
    <w:rsid w:val="00F328DD"/>
    <w:rsid w:val="00F3331E"/>
    <w:rsid w:val="00F33CAB"/>
    <w:rsid w:val="00F35952"/>
    <w:rsid w:val="00F363F0"/>
    <w:rsid w:val="00F370AA"/>
    <w:rsid w:val="00F37438"/>
    <w:rsid w:val="00F37970"/>
    <w:rsid w:val="00F400CD"/>
    <w:rsid w:val="00F40205"/>
    <w:rsid w:val="00F405D7"/>
    <w:rsid w:val="00F41BA0"/>
    <w:rsid w:val="00F41C72"/>
    <w:rsid w:val="00F41FE6"/>
    <w:rsid w:val="00F4220E"/>
    <w:rsid w:val="00F42971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57F76"/>
    <w:rsid w:val="00F600EB"/>
    <w:rsid w:val="00F603A5"/>
    <w:rsid w:val="00F6099B"/>
    <w:rsid w:val="00F61445"/>
    <w:rsid w:val="00F614DA"/>
    <w:rsid w:val="00F62783"/>
    <w:rsid w:val="00F629AD"/>
    <w:rsid w:val="00F6314B"/>
    <w:rsid w:val="00F63527"/>
    <w:rsid w:val="00F64483"/>
    <w:rsid w:val="00F64C8A"/>
    <w:rsid w:val="00F65067"/>
    <w:rsid w:val="00F659F2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0C90"/>
    <w:rsid w:val="00F81065"/>
    <w:rsid w:val="00F842DA"/>
    <w:rsid w:val="00F848CC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A0384"/>
    <w:rsid w:val="00FA0694"/>
    <w:rsid w:val="00FA1211"/>
    <w:rsid w:val="00FA14C6"/>
    <w:rsid w:val="00FA1BD1"/>
    <w:rsid w:val="00FA3469"/>
    <w:rsid w:val="00FA37BE"/>
    <w:rsid w:val="00FA49DE"/>
    <w:rsid w:val="00FA599C"/>
    <w:rsid w:val="00FA658D"/>
    <w:rsid w:val="00FA6976"/>
    <w:rsid w:val="00FA7C86"/>
    <w:rsid w:val="00FB02D8"/>
    <w:rsid w:val="00FB032F"/>
    <w:rsid w:val="00FB064B"/>
    <w:rsid w:val="00FB1131"/>
    <w:rsid w:val="00FB15C6"/>
    <w:rsid w:val="00FB1D5E"/>
    <w:rsid w:val="00FB1F18"/>
    <w:rsid w:val="00FB3022"/>
    <w:rsid w:val="00FB3191"/>
    <w:rsid w:val="00FB33E3"/>
    <w:rsid w:val="00FB3FA8"/>
    <w:rsid w:val="00FB731F"/>
    <w:rsid w:val="00FB784E"/>
    <w:rsid w:val="00FC0B8B"/>
    <w:rsid w:val="00FC2419"/>
    <w:rsid w:val="00FC28B6"/>
    <w:rsid w:val="00FC2B17"/>
    <w:rsid w:val="00FC3034"/>
    <w:rsid w:val="00FC5A44"/>
    <w:rsid w:val="00FC5EF0"/>
    <w:rsid w:val="00FC66CB"/>
    <w:rsid w:val="00FC6B61"/>
    <w:rsid w:val="00FC76AF"/>
    <w:rsid w:val="00FD05C4"/>
    <w:rsid w:val="00FD0DFC"/>
    <w:rsid w:val="00FD0E88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1DA"/>
    <w:rsid w:val="00FD6523"/>
    <w:rsid w:val="00FD69B8"/>
    <w:rsid w:val="00FD6E9D"/>
    <w:rsid w:val="00FD7624"/>
    <w:rsid w:val="00FE0F96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6928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B7F3-CF44-4359-B0A9-73B1EF9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paragraph" w:customStyle="1" w:styleId="16">
    <w:name w:val="Обычный (веб)1"/>
    <w:basedOn w:val="a"/>
    <w:rsid w:val="00E264F6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p6">
    <w:name w:val="p6"/>
    <w:basedOn w:val="a"/>
    <w:rsid w:val="0003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4470-640A-4F9E-A642-51609A0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Виктория</dc:creator>
  <cp:lastModifiedBy>User</cp:lastModifiedBy>
  <cp:revision>4</cp:revision>
  <cp:lastPrinted>2019-11-29T09:21:00Z</cp:lastPrinted>
  <dcterms:created xsi:type="dcterms:W3CDTF">2021-12-07T13:06:00Z</dcterms:created>
  <dcterms:modified xsi:type="dcterms:W3CDTF">2021-12-07T13:14:00Z</dcterms:modified>
</cp:coreProperties>
</file>