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C45" w:rsidRPr="00681C45" w:rsidRDefault="00681C45" w:rsidP="00681C45">
      <w:pPr>
        <w:spacing w:after="150" w:line="615" w:lineRule="atLeast"/>
        <w:outlineLvl w:val="0"/>
        <w:rPr>
          <w:rFonts w:ascii="Arial" w:eastAsia="Times New Roman" w:hAnsi="Arial" w:cs="Arial"/>
          <w:caps/>
          <w:color w:val="FFFFFF"/>
          <w:spacing w:val="15"/>
          <w:kern w:val="36"/>
          <w:sz w:val="44"/>
          <w:szCs w:val="44"/>
          <w:lang w:eastAsia="ru-RU"/>
        </w:rPr>
      </w:pPr>
      <w:r>
        <w:rPr>
          <w:rFonts w:ascii="Arial" w:eastAsia="Times New Roman" w:hAnsi="Arial" w:cs="Arial"/>
          <w:caps/>
          <w:color w:val="FFFFFF"/>
          <w:spacing w:val="15"/>
          <w:kern w:val="36"/>
          <w:sz w:val="44"/>
          <w:szCs w:val="44"/>
          <w:lang w:eastAsia="ru-RU"/>
        </w:rPr>
        <w:t>Что должен знать Что</w:t>
      </w:r>
      <w:r w:rsidRPr="00681C45">
        <w:rPr>
          <w:rFonts w:ascii="Arial" w:eastAsia="Times New Roman" w:hAnsi="Arial" w:cs="Arial"/>
          <w:caps/>
          <w:color w:val="FFFFFF"/>
          <w:spacing w:val="15"/>
          <w:kern w:val="36"/>
          <w:sz w:val="44"/>
          <w:szCs w:val="44"/>
          <w:lang w:eastAsia="ru-RU"/>
        </w:rPr>
        <w:t xml:space="preserve">ЧТО ДОЛЖЕН ЗНАТЬ ПОКУПАТЕЛЬ ОБ ИЗМЕНЕНИЯХ В </w:t>
      </w:r>
      <w:r>
        <w:rPr>
          <w:rFonts w:ascii="Arial" w:eastAsia="Times New Roman" w:hAnsi="Arial" w:cs="Arial"/>
          <w:caps/>
          <w:color w:val="FFFFFF"/>
          <w:spacing w:val="15"/>
          <w:kern w:val="36"/>
          <w:sz w:val="44"/>
          <w:szCs w:val="44"/>
          <w:lang w:eastAsia="ru-RU"/>
        </w:rPr>
        <w:t>Что</w:t>
      </w:r>
      <w:r w:rsidRPr="00681C45">
        <w:rPr>
          <w:rFonts w:ascii="Times New Roman" w:eastAsia="Times New Roman" w:hAnsi="Times New Roman" w:cs="Times New Roman"/>
          <w:caps/>
          <w:color w:val="FFFFFF"/>
          <w:spacing w:val="15"/>
          <w:kern w:val="36"/>
          <w:sz w:val="44"/>
          <w:szCs w:val="44"/>
          <w:lang w:eastAsia="ru-RU"/>
        </w:rPr>
        <w:t>А</w:t>
      </w:r>
      <w:r>
        <w:rPr>
          <w:rFonts w:ascii="Times New Roman" w:eastAsia="Times New Roman" w:hAnsi="Times New Roman" w:cs="Times New Roman"/>
          <w:caps/>
          <w:color w:val="FFFFFF"/>
          <w:spacing w:val="15"/>
          <w:kern w:val="36"/>
          <w:sz w:val="44"/>
          <w:szCs w:val="44"/>
          <w:lang w:eastAsia="ru-RU"/>
        </w:rPr>
        <w:t>юбб</w:t>
      </w:r>
      <w:bookmarkStart w:id="0" w:name="_GoBack"/>
      <w:bookmarkEnd w:id="0"/>
      <w:r w:rsidRPr="00681C45">
        <w:rPr>
          <w:rFonts w:ascii="Times New Roman" w:eastAsia="Times New Roman" w:hAnsi="Times New Roman" w:cs="Times New Roman"/>
          <w:caps/>
          <w:color w:val="FFFFFF"/>
          <w:spacing w:val="15"/>
          <w:kern w:val="36"/>
          <w:sz w:val="44"/>
          <w:szCs w:val="44"/>
          <w:lang w:eastAsia="ru-RU"/>
        </w:rPr>
        <w:t>Х</w:t>
      </w:r>
      <w:r w:rsidRPr="00681C45">
        <w:rPr>
          <w:rFonts w:ascii="Arial" w:eastAsia="Times New Roman" w:hAnsi="Arial" w:cs="Arial"/>
          <w:caps/>
          <w:color w:val="FFFFFF"/>
          <w:spacing w:val="15"/>
          <w:kern w:val="36"/>
          <w:sz w:val="44"/>
          <w:szCs w:val="44"/>
          <w:lang w:eastAsia="ru-RU"/>
        </w:rPr>
        <w:t xml:space="preserve"> 2021 ГОДА?</w:t>
      </w:r>
    </w:p>
    <w:p w:rsidR="00681C45" w:rsidRPr="00681C45" w:rsidRDefault="00681C45" w:rsidP="00681C45">
      <w:pPr>
        <w:spacing w:after="0" w:line="240" w:lineRule="auto"/>
        <w:rPr>
          <w:rFonts w:ascii="Times New Roman" w:eastAsia="Times New Roman" w:hAnsi="Times New Roman" w:cs="Times New Roman"/>
          <w:sz w:val="24"/>
          <w:szCs w:val="24"/>
          <w:lang w:eastAsia="ru-RU"/>
        </w:rPr>
      </w:pPr>
      <w:hyperlink r:id="rId5" w:anchor="loginRegister" w:history="1">
        <w:r w:rsidRPr="00681C45">
          <w:rPr>
            <w:rFonts w:ascii="Arial" w:eastAsia="Times New Roman" w:hAnsi="Arial" w:cs="Arial"/>
            <w:b/>
            <w:bCs/>
            <w:caps/>
            <w:color w:val="FFFFFF"/>
            <w:spacing w:val="15"/>
            <w:sz w:val="18"/>
            <w:szCs w:val="18"/>
            <w:u w:val="single"/>
            <w:lang w:eastAsia="ru-RU"/>
          </w:rPr>
          <w:t> ДОБАВИТЬ В ИЗБРАННОЕ</w:t>
        </w:r>
      </w:hyperlink>
    </w:p>
    <w:p w:rsidR="00681C45" w:rsidRPr="00681C45" w:rsidRDefault="00681C45" w:rsidP="00681C45">
      <w:pPr>
        <w:shd w:val="clear" w:color="auto" w:fill="FFFFFF"/>
        <w:spacing w:after="100" w:afterAutospacing="1" w:line="240" w:lineRule="auto"/>
        <w:rPr>
          <w:rFonts w:ascii="Arial" w:eastAsia="Times New Roman" w:hAnsi="Arial" w:cs="Arial"/>
          <w:color w:val="000000"/>
          <w:sz w:val="24"/>
          <w:szCs w:val="24"/>
          <w:lang w:eastAsia="ru-RU"/>
        </w:rPr>
      </w:pPr>
      <w:r w:rsidRPr="00681C45">
        <w:rPr>
          <w:rFonts w:ascii="Arial" w:eastAsia="Times New Roman" w:hAnsi="Arial" w:cs="Arial"/>
          <w:color w:val="000000"/>
          <w:sz w:val="24"/>
          <w:szCs w:val="24"/>
          <w:lang w:eastAsia="ru-RU"/>
        </w:rPr>
        <w:t xml:space="preserve">С начала 2021 года в силу вступил ряд изменений в законодательстве. </w:t>
      </w:r>
      <w:proofErr w:type="spellStart"/>
      <w:r w:rsidRPr="00681C45">
        <w:rPr>
          <w:rFonts w:ascii="Arial" w:eastAsia="Times New Roman" w:hAnsi="Arial" w:cs="Arial"/>
          <w:color w:val="000000"/>
          <w:sz w:val="24"/>
          <w:szCs w:val="24"/>
          <w:lang w:eastAsia="ru-RU"/>
        </w:rPr>
        <w:t>Роскачество</w:t>
      </w:r>
      <w:proofErr w:type="spellEnd"/>
      <w:r w:rsidRPr="00681C45">
        <w:rPr>
          <w:rFonts w:ascii="Arial" w:eastAsia="Times New Roman" w:hAnsi="Arial" w:cs="Arial"/>
          <w:color w:val="000000"/>
          <w:sz w:val="24"/>
          <w:szCs w:val="24"/>
          <w:lang w:eastAsia="ru-RU"/>
        </w:rPr>
        <w:t xml:space="preserve"> рассказывает о нововведениях, касающихся простых потребителей.</w:t>
      </w:r>
    </w:p>
    <w:p w:rsidR="00681C45" w:rsidRPr="00681C45" w:rsidRDefault="00681C45" w:rsidP="00681C45">
      <w:pPr>
        <w:shd w:val="clear" w:color="auto" w:fill="FFFFFF"/>
        <w:spacing w:after="100" w:afterAutospacing="1" w:line="360" w:lineRule="atLeast"/>
        <w:outlineLvl w:val="1"/>
        <w:rPr>
          <w:rFonts w:ascii="Arial" w:eastAsia="Times New Roman" w:hAnsi="Arial" w:cs="Arial"/>
          <w:b/>
          <w:bCs/>
          <w:caps/>
          <w:color w:val="000000"/>
          <w:spacing w:val="15"/>
          <w:sz w:val="24"/>
          <w:szCs w:val="24"/>
          <w:lang w:eastAsia="ru-RU"/>
        </w:rPr>
      </w:pPr>
      <w:r w:rsidRPr="00681C45">
        <w:rPr>
          <w:rFonts w:ascii="Arial" w:eastAsia="Times New Roman" w:hAnsi="Arial" w:cs="Arial"/>
          <w:b/>
          <w:bCs/>
          <w:caps/>
          <w:color w:val="000000"/>
          <w:spacing w:val="15"/>
          <w:sz w:val="24"/>
          <w:szCs w:val="24"/>
          <w:lang w:eastAsia="ru-RU"/>
        </w:rPr>
        <w:t>РАЗРЕШЕНА ФОТОСЪЕМКА В МАГАЗИНАХ</w:t>
      </w:r>
    </w:p>
    <w:p w:rsidR="00681C45" w:rsidRPr="00681C45" w:rsidRDefault="00681C45" w:rsidP="00681C45">
      <w:pPr>
        <w:shd w:val="clear" w:color="auto" w:fill="FFFFFF"/>
        <w:spacing w:after="100" w:afterAutospacing="1" w:line="240" w:lineRule="auto"/>
        <w:rPr>
          <w:rFonts w:ascii="Arial" w:eastAsia="Times New Roman" w:hAnsi="Arial" w:cs="Arial"/>
          <w:color w:val="000000"/>
          <w:sz w:val="24"/>
          <w:szCs w:val="24"/>
          <w:lang w:eastAsia="ru-RU"/>
        </w:rPr>
      </w:pPr>
      <w:r w:rsidRPr="00681C45">
        <w:rPr>
          <w:rFonts w:ascii="Arial" w:eastAsia="Times New Roman" w:hAnsi="Arial" w:cs="Arial"/>
          <w:color w:val="000000"/>
          <w:sz w:val="24"/>
          <w:szCs w:val="24"/>
          <w:lang w:eastAsia="ru-RU"/>
        </w:rPr>
        <w:t>Ранее владелец магазина или администратор сами решали, можно фотографировать на территории магазина или нет. С 1 января 2021 года, согласно </w:t>
      </w:r>
      <w:hyperlink r:id="rId6" w:history="1">
        <w:r w:rsidRPr="00681C45">
          <w:rPr>
            <w:rFonts w:ascii="Arial" w:eastAsia="Times New Roman" w:hAnsi="Arial" w:cs="Arial"/>
            <w:b/>
            <w:bCs/>
            <w:color w:val="007BFF"/>
            <w:sz w:val="24"/>
            <w:szCs w:val="24"/>
            <w:u w:val="single"/>
            <w:lang w:eastAsia="ru-RU"/>
          </w:rPr>
          <w:t>Постановлению Правительства Российской Федерации от 31.12.2020 № 2463</w:t>
        </w:r>
      </w:hyperlink>
      <w:r w:rsidRPr="00681C45">
        <w:rPr>
          <w:rFonts w:ascii="Arial" w:eastAsia="Times New Roman" w:hAnsi="Arial" w:cs="Arial"/>
          <w:color w:val="000000"/>
          <w:sz w:val="24"/>
          <w:szCs w:val="24"/>
          <w:lang w:eastAsia="ru-RU"/>
        </w:rPr>
        <w:t>, вести съемку в магазине – законное право любого гражданина. Например, он может свободно фиксировать на камеру любые нарушения.</w:t>
      </w:r>
    </w:p>
    <w:p w:rsidR="00681C45" w:rsidRPr="00681C45" w:rsidRDefault="00681C45" w:rsidP="00681C45">
      <w:pPr>
        <w:shd w:val="clear" w:color="auto" w:fill="FFFFFF"/>
        <w:spacing w:after="100" w:afterAutospacing="1" w:line="240" w:lineRule="auto"/>
        <w:rPr>
          <w:rFonts w:ascii="Arial" w:eastAsia="Times New Roman" w:hAnsi="Arial" w:cs="Arial"/>
          <w:color w:val="000000"/>
          <w:sz w:val="24"/>
          <w:szCs w:val="24"/>
          <w:lang w:eastAsia="ru-RU"/>
        </w:rPr>
      </w:pPr>
      <w:r w:rsidRPr="00681C45">
        <w:rPr>
          <w:rFonts w:ascii="Arial" w:eastAsia="Times New Roman" w:hAnsi="Arial" w:cs="Arial"/>
          <w:color w:val="000000"/>
          <w:sz w:val="24"/>
          <w:szCs w:val="24"/>
          <w:lang w:eastAsia="ru-RU"/>
        </w:rPr>
        <w:t> </w:t>
      </w:r>
    </w:p>
    <w:p w:rsidR="00681C45" w:rsidRPr="00681C45" w:rsidRDefault="00681C45" w:rsidP="00681C45">
      <w:pPr>
        <w:shd w:val="clear" w:color="auto" w:fill="FFFFFF"/>
        <w:spacing w:after="100" w:afterAutospacing="1" w:line="360" w:lineRule="atLeast"/>
        <w:outlineLvl w:val="1"/>
        <w:rPr>
          <w:rFonts w:ascii="Arial" w:eastAsia="Times New Roman" w:hAnsi="Arial" w:cs="Arial"/>
          <w:b/>
          <w:bCs/>
          <w:caps/>
          <w:color w:val="000000"/>
          <w:spacing w:val="15"/>
          <w:sz w:val="24"/>
          <w:szCs w:val="24"/>
          <w:lang w:eastAsia="ru-RU"/>
        </w:rPr>
      </w:pPr>
      <w:r w:rsidRPr="00681C45">
        <w:rPr>
          <w:rFonts w:ascii="Arial" w:eastAsia="Times New Roman" w:hAnsi="Arial" w:cs="Arial"/>
          <w:b/>
          <w:bCs/>
          <w:caps/>
          <w:color w:val="000000"/>
          <w:spacing w:val="15"/>
          <w:sz w:val="24"/>
          <w:szCs w:val="24"/>
          <w:lang w:eastAsia="ru-RU"/>
        </w:rPr>
        <w:t>ПРОДАВЕЦ ОБЯЗАН ОТВЕТИТЬ НА ПИСЬМЕННУЮ ПРЕТЕНЗИЮ ПОКУПАТЕЛЯ </w:t>
      </w:r>
    </w:p>
    <w:p w:rsidR="00681C45" w:rsidRPr="00681C45" w:rsidRDefault="00681C45" w:rsidP="00681C45">
      <w:pPr>
        <w:shd w:val="clear" w:color="auto" w:fill="FFFFFF"/>
        <w:spacing w:after="100" w:afterAutospacing="1" w:line="240" w:lineRule="auto"/>
        <w:rPr>
          <w:rFonts w:ascii="Arial" w:eastAsia="Times New Roman" w:hAnsi="Arial" w:cs="Arial"/>
          <w:color w:val="000000"/>
          <w:sz w:val="24"/>
          <w:szCs w:val="24"/>
          <w:lang w:eastAsia="ru-RU"/>
        </w:rPr>
      </w:pPr>
      <w:r w:rsidRPr="00681C45">
        <w:rPr>
          <w:rFonts w:ascii="Arial" w:eastAsia="Times New Roman" w:hAnsi="Arial" w:cs="Arial"/>
          <w:color w:val="000000"/>
          <w:sz w:val="24"/>
          <w:szCs w:val="24"/>
          <w:lang w:eastAsia="ru-RU"/>
        </w:rPr>
        <w:t>Ранее продавец не обязан был реагировать на жалобы потребителей. Теперь же, согласно тому же</w:t>
      </w:r>
      <w:hyperlink r:id="rId7" w:history="1">
        <w:r w:rsidRPr="00681C45">
          <w:rPr>
            <w:rFonts w:ascii="Arial" w:eastAsia="Times New Roman" w:hAnsi="Arial" w:cs="Arial"/>
            <w:color w:val="007BFF"/>
            <w:sz w:val="24"/>
            <w:szCs w:val="24"/>
            <w:u w:val="single"/>
            <w:lang w:eastAsia="ru-RU"/>
          </w:rPr>
          <w:t> Постановлению Правительства Российской Федерации от 31.12.2020 № 2463</w:t>
        </w:r>
      </w:hyperlink>
      <w:r w:rsidRPr="00681C45">
        <w:rPr>
          <w:rFonts w:ascii="Arial" w:eastAsia="Times New Roman" w:hAnsi="Arial" w:cs="Arial"/>
          <w:color w:val="000000"/>
          <w:sz w:val="24"/>
          <w:szCs w:val="24"/>
          <w:lang w:eastAsia="ru-RU"/>
        </w:rPr>
        <w:t>, проигнорировать обращение – нарушение закона.</w:t>
      </w:r>
    </w:p>
    <w:p w:rsidR="00681C45" w:rsidRPr="00681C45" w:rsidRDefault="00681C45" w:rsidP="00681C45">
      <w:pPr>
        <w:shd w:val="clear" w:color="auto" w:fill="FFFFFF"/>
        <w:spacing w:after="100" w:afterAutospacing="1" w:line="240" w:lineRule="auto"/>
        <w:rPr>
          <w:rFonts w:ascii="Arial" w:eastAsia="Times New Roman" w:hAnsi="Arial" w:cs="Arial"/>
          <w:color w:val="000000"/>
          <w:sz w:val="24"/>
          <w:szCs w:val="24"/>
          <w:lang w:eastAsia="ru-RU"/>
        </w:rPr>
      </w:pPr>
      <w:r w:rsidRPr="00681C45">
        <w:rPr>
          <w:rFonts w:ascii="Arial" w:eastAsia="Times New Roman" w:hAnsi="Arial" w:cs="Arial"/>
          <w:color w:val="000000"/>
          <w:sz w:val="24"/>
          <w:szCs w:val="24"/>
          <w:lang w:eastAsia="ru-RU"/>
        </w:rPr>
        <w:t> </w:t>
      </w:r>
    </w:p>
    <w:p w:rsidR="00681C45" w:rsidRPr="00681C45" w:rsidRDefault="00681C45" w:rsidP="00681C45">
      <w:pPr>
        <w:shd w:val="clear" w:color="auto" w:fill="FFFFFF"/>
        <w:spacing w:after="100" w:afterAutospacing="1" w:line="360" w:lineRule="atLeast"/>
        <w:outlineLvl w:val="2"/>
        <w:rPr>
          <w:rFonts w:ascii="Arial" w:eastAsia="Times New Roman" w:hAnsi="Arial" w:cs="Arial"/>
          <w:b/>
          <w:bCs/>
          <w:caps/>
          <w:color w:val="000000"/>
          <w:spacing w:val="15"/>
          <w:sz w:val="24"/>
          <w:szCs w:val="24"/>
          <w:lang w:eastAsia="ru-RU"/>
        </w:rPr>
      </w:pPr>
      <w:r w:rsidRPr="00681C45">
        <w:rPr>
          <w:rFonts w:ascii="Arial" w:eastAsia="Times New Roman" w:hAnsi="Arial" w:cs="Arial"/>
          <w:b/>
          <w:bCs/>
          <w:caps/>
          <w:color w:val="000000"/>
          <w:spacing w:val="15"/>
          <w:sz w:val="24"/>
          <w:szCs w:val="24"/>
          <w:lang w:eastAsia="ru-RU"/>
        </w:rPr>
        <w:t>ЗАКАЗАННЫЙ ДИСТАНЦИОННЫМ ПУТЕМ ТОВАР МОЖЕТ ПРИНЯТЬ НЕ ТОЛЬКО ЗАКАЗЧИК </w:t>
      </w:r>
    </w:p>
    <w:p w:rsidR="00681C45" w:rsidRPr="00681C45" w:rsidRDefault="00681C45" w:rsidP="00681C45">
      <w:pPr>
        <w:shd w:val="clear" w:color="auto" w:fill="FFFFFF"/>
        <w:spacing w:after="100" w:afterAutospacing="1" w:line="240" w:lineRule="auto"/>
        <w:rPr>
          <w:rFonts w:ascii="Arial" w:eastAsia="Times New Roman" w:hAnsi="Arial" w:cs="Arial"/>
          <w:color w:val="000000"/>
          <w:sz w:val="24"/>
          <w:szCs w:val="24"/>
          <w:lang w:eastAsia="ru-RU"/>
        </w:rPr>
      </w:pPr>
      <w:r w:rsidRPr="00681C45">
        <w:rPr>
          <w:rFonts w:ascii="Arial" w:eastAsia="Times New Roman" w:hAnsi="Arial" w:cs="Arial"/>
          <w:color w:val="000000"/>
          <w:sz w:val="24"/>
          <w:szCs w:val="24"/>
          <w:lang w:eastAsia="ru-RU"/>
        </w:rPr>
        <w:t>Вышеуказанный закон также регулирует процедуру получения товара, доставленного курьером. Если прямого получателя, например, нет дома, то получить заказ за него может родственник или сосед. Им не нужно предъявлять документы, достаточно просто назвать номер заказа. Правда, в большинстве случаев подобным образом получали товар и до выхода закона. В случае с ценным грузом можно оговорить условия получения в договоре отдельно. </w:t>
      </w:r>
    </w:p>
    <w:p w:rsidR="00681C45" w:rsidRPr="00681C45" w:rsidRDefault="00681C45" w:rsidP="00681C45">
      <w:pPr>
        <w:shd w:val="clear" w:color="auto" w:fill="FFFFFF"/>
        <w:spacing w:after="100" w:afterAutospacing="1" w:line="240" w:lineRule="auto"/>
        <w:rPr>
          <w:rFonts w:ascii="Arial" w:eastAsia="Times New Roman" w:hAnsi="Arial" w:cs="Arial"/>
          <w:color w:val="000000"/>
          <w:sz w:val="24"/>
          <w:szCs w:val="24"/>
          <w:lang w:eastAsia="ru-RU"/>
        </w:rPr>
      </w:pPr>
      <w:r w:rsidRPr="00681C45">
        <w:rPr>
          <w:rFonts w:ascii="Arial" w:eastAsia="Times New Roman" w:hAnsi="Arial" w:cs="Arial"/>
          <w:color w:val="000000"/>
          <w:sz w:val="24"/>
          <w:szCs w:val="24"/>
          <w:lang w:eastAsia="ru-RU"/>
        </w:rPr>
        <w:t> </w:t>
      </w:r>
    </w:p>
    <w:p w:rsidR="00681C45" w:rsidRPr="00681C45" w:rsidRDefault="00681C45" w:rsidP="00681C45">
      <w:pPr>
        <w:shd w:val="clear" w:color="auto" w:fill="FFFFFF"/>
        <w:spacing w:after="100" w:afterAutospacing="1" w:line="360" w:lineRule="atLeast"/>
        <w:outlineLvl w:val="2"/>
        <w:rPr>
          <w:rFonts w:ascii="Arial" w:eastAsia="Times New Roman" w:hAnsi="Arial" w:cs="Arial"/>
          <w:b/>
          <w:bCs/>
          <w:caps/>
          <w:color w:val="000000"/>
          <w:spacing w:val="15"/>
          <w:sz w:val="24"/>
          <w:szCs w:val="24"/>
          <w:lang w:eastAsia="ru-RU"/>
        </w:rPr>
      </w:pPr>
      <w:r w:rsidRPr="00681C45">
        <w:rPr>
          <w:rFonts w:ascii="Arial" w:eastAsia="Times New Roman" w:hAnsi="Arial" w:cs="Arial"/>
          <w:b/>
          <w:bCs/>
          <w:caps/>
          <w:color w:val="000000"/>
          <w:spacing w:val="15"/>
          <w:sz w:val="24"/>
          <w:szCs w:val="24"/>
          <w:lang w:eastAsia="ru-RU"/>
        </w:rPr>
        <w:t>ТОВАР НАДЛЕЖАЩЕГО КАЧЕСТВА МОЖЕТ БЫТЬ ВОЗВРАЩЕН ЗА СЧЕТ ПРОДАВЦА</w:t>
      </w:r>
    </w:p>
    <w:p w:rsidR="00681C45" w:rsidRPr="00681C45" w:rsidRDefault="00681C45" w:rsidP="00681C45">
      <w:pPr>
        <w:shd w:val="clear" w:color="auto" w:fill="FFFFFF"/>
        <w:spacing w:after="100" w:afterAutospacing="1" w:line="240" w:lineRule="auto"/>
        <w:rPr>
          <w:rFonts w:ascii="Arial" w:eastAsia="Times New Roman" w:hAnsi="Arial" w:cs="Arial"/>
          <w:color w:val="000000"/>
          <w:sz w:val="24"/>
          <w:szCs w:val="24"/>
          <w:lang w:eastAsia="ru-RU"/>
        </w:rPr>
      </w:pPr>
      <w:r w:rsidRPr="00681C45">
        <w:rPr>
          <w:rFonts w:ascii="Arial" w:eastAsia="Times New Roman" w:hAnsi="Arial" w:cs="Arial"/>
          <w:color w:val="000000"/>
          <w:sz w:val="24"/>
          <w:szCs w:val="24"/>
          <w:lang w:eastAsia="ru-RU"/>
        </w:rPr>
        <w:t xml:space="preserve">Новые правила допускают, что расходы на возврат товара надлежащего качества не всегда несет потребитель: договором могут быть установлены ситуации, когда потребитель освобожден от оплаты доставки возвращаемого товара продавцу. </w:t>
      </w:r>
      <w:r w:rsidRPr="00681C45">
        <w:rPr>
          <w:rFonts w:ascii="Arial" w:eastAsia="Times New Roman" w:hAnsi="Arial" w:cs="Arial"/>
          <w:color w:val="000000"/>
          <w:sz w:val="24"/>
          <w:szCs w:val="24"/>
          <w:lang w:eastAsia="ru-RU"/>
        </w:rPr>
        <w:lastRenderedPageBreak/>
        <w:t>При этом возврат некачественного товара всегда производится за счет продавца,</w:t>
      </w:r>
      <w:hyperlink r:id="rId8" w:history="1">
        <w:r w:rsidRPr="00681C45">
          <w:rPr>
            <w:rFonts w:ascii="Arial" w:eastAsia="Times New Roman" w:hAnsi="Arial" w:cs="Arial"/>
            <w:color w:val="007BFF"/>
            <w:sz w:val="24"/>
            <w:szCs w:val="24"/>
            <w:u w:val="single"/>
            <w:lang w:eastAsia="ru-RU"/>
          </w:rPr>
          <w:t> </w:t>
        </w:r>
        <w:r w:rsidRPr="00681C45">
          <w:rPr>
            <w:rFonts w:ascii="Arial" w:eastAsia="Times New Roman" w:hAnsi="Arial" w:cs="Arial"/>
            <w:b/>
            <w:bCs/>
            <w:color w:val="007BFF"/>
            <w:sz w:val="24"/>
            <w:szCs w:val="24"/>
            <w:u w:val="single"/>
            <w:lang w:eastAsia="ru-RU"/>
          </w:rPr>
          <w:t>сообщает</w:t>
        </w:r>
      </w:hyperlink>
      <w:r w:rsidRPr="00681C45">
        <w:rPr>
          <w:rFonts w:ascii="Arial" w:eastAsia="Times New Roman" w:hAnsi="Arial" w:cs="Arial"/>
          <w:color w:val="000000"/>
          <w:sz w:val="24"/>
          <w:szCs w:val="24"/>
          <w:lang w:eastAsia="ru-RU"/>
        </w:rPr>
        <w:t> </w:t>
      </w:r>
      <w:proofErr w:type="spellStart"/>
      <w:r w:rsidRPr="00681C45">
        <w:rPr>
          <w:rFonts w:ascii="Arial" w:eastAsia="Times New Roman" w:hAnsi="Arial" w:cs="Arial"/>
          <w:color w:val="000000"/>
          <w:sz w:val="24"/>
          <w:szCs w:val="24"/>
          <w:lang w:eastAsia="ru-RU"/>
        </w:rPr>
        <w:t>Роспотребнадзор</w:t>
      </w:r>
      <w:proofErr w:type="spellEnd"/>
      <w:r w:rsidRPr="00681C45">
        <w:rPr>
          <w:rFonts w:ascii="Arial" w:eastAsia="Times New Roman" w:hAnsi="Arial" w:cs="Arial"/>
          <w:color w:val="000000"/>
          <w:sz w:val="24"/>
          <w:szCs w:val="24"/>
          <w:lang w:eastAsia="ru-RU"/>
        </w:rPr>
        <w:t>.</w:t>
      </w:r>
    </w:p>
    <w:p w:rsidR="00681C45" w:rsidRPr="00681C45" w:rsidRDefault="00681C45" w:rsidP="00681C45">
      <w:pPr>
        <w:shd w:val="clear" w:color="auto" w:fill="FFFFFF"/>
        <w:spacing w:after="100" w:afterAutospacing="1" w:line="240" w:lineRule="auto"/>
        <w:rPr>
          <w:rFonts w:ascii="Arial" w:eastAsia="Times New Roman" w:hAnsi="Arial" w:cs="Arial"/>
          <w:color w:val="000000"/>
          <w:sz w:val="24"/>
          <w:szCs w:val="24"/>
          <w:lang w:eastAsia="ru-RU"/>
        </w:rPr>
      </w:pPr>
      <w:r w:rsidRPr="00681C45">
        <w:rPr>
          <w:rFonts w:ascii="Arial" w:eastAsia="Times New Roman" w:hAnsi="Arial" w:cs="Arial"/>
          <w:color w:val="000000"/>
          <w:sz w:val="24"/>
          <w:szCs w:val="24"/>
          <w:lang w:eastAsia="ru-RU"/>
        </w:rPr>
        <w:t> </w:t>
      </w:r>
    </w:p>
    <w:p w:rsidR="00681C45" w:rsidRPr="00681C45" w:rsidRDefault="00681C45" w:rsidP="00681C45">
      <w:pPr>
        <w:shd w:val="clear" w:color="auto" w:fill="FFFFFF"/>
        <w:spacing w:after="100" w:afterAutospacing="1" w:line="360" w:lineRule="atLeast"/>
        <w:outlineLvl w:val="1"/>
        <w:rPr>
          <w:rFonts w:ascii="Arial" w:eastAsia="Times New Roman" w:hAnsi="Arial" w:cs="Arial"/>
          <w:b/>
          <w:bCs/>
          <w:caps/>
          <w:color w:val="000000"/>
          <w:spacing w:val="15"/>
          <w:sz w:val="24"/>
          <w:szCs w:val="24"/>
          <w:lang w:eastAsia="ru-RU"/>
        </w:rPr>
      </w:pPr>
      <w:r w:rsidRPr="00681C45">
        <w:rPr>
          <w:rFonts w:ascii="Arial" w:eastAsia="Times New Roman" w:hAnsi="Arial" w:cs="Arial"/>
          <w:b/>
          <w:bCs/>
          <w:caps/>
          <w:color w:val="000000"/>
          <w:spacing w:val="15"/>
          <w:sz w:val="24"/>
          <w:szCs w:val="24"/>
          <w:lang w:eastAsia="ru-RU"/>
        </w:rPr>
        <w:t>ТОВАРЫ ЛЕГКОЙ ПРОМЫШЛЕННОСТИ ДОЛЖНЫ МАРКИРОВАТЬСЯ. ПО МАРКИРОВКЕ МОЖНО ПРОВЕРИТЬ ТОВАР ПЕРЕД ПОКУПКОЙ</w:t>
      </w:r>
    </w:p>
    <w:p w:rsidR="00681C45" w:rsidRPr="00681C45" w:rsidRDefault="00681C45" w:rsidP="00681C45">
      <w:pPr>
        <w:shd w:val="clear" w:color="auto" w:fill="FFFFFF"/>
        <w:spacing w:after="100" w:afterAutospacing="1" w:line="240" w:lineRule="auto"/>
        <w:rPr>
          <w:rFonts w:ascii="Arial" w:eastAsia="Times New Roman" w:hAnsi="Arial" w:cs="Arial"/>
          <w:color w:val="000000"/>
          <w:sz w:val="24"/>
          <w:szCs w:val="24"/>
          <w:lang w:eastAsia="ru-RU"/>
        </w:rPr>
      </w:pPr>
      <w:r w:rsidRPr="00681C45">
        <w:rPr>
          <w:rFonts w:ascii="Arial" w:eastAsia="Times New Roman" w:hAnsi="Arial" w:cs="Arial"/>
          <w:color w:val="000000"/>
          <w:sz w:val="24"/>
          <w:szCs w:val="24"/>
          <w:lang w:eastAsia="ru-RU"/>
        </w:rPr>
        <w:t>С 1 января </w:t>
      </w:r>
      <w:hyperlink r:id="rId9" w:history="1">
        <w:r w:rsidRPr="00681C45">
          <w:rPr>
            <w:rFonts w:ascii="Arial" w:eastAsia="Times New Roman" w:hAnsi="Arial" w:cs="Arial"/>
            <w:b/>
            <w:bCs/>
            <w:color w:val="007BFF"/>
            <w:sz w:val="24"/>
            <w:szCs w:val="24"/>
            <w:u w:val="single"/>
            <w:lang w:eastAsia="ru-RU"/>
          </w:rPr>
          <w:t>нельзя</w:t>
        </w:r>
      </w:hyperlink>
      <w:r w:rsidRPr="00681C45">
        <w:rPr>
          <w:rFonts w:ascii="Arial" w:eastAsia="Times New Roman" w:hAnsi="Arial" w:cs="Arial"/>
          <w:color w:val="000000"/>
          <w:sz w:val="24"/>
          <w:szCs w:val="24"/>
          <w:lang w:eastAsia="ru-RU"/>
        </w:rPr>
        <w:t xml:space="preserve"> продавать без маркировки </w:t>
      </w:r>
      <w:proofErr w:type="spellStart"/>
      <w:r w:rsidRPr="00681C45">
        <w:rPr>
          <w:rFonts w:ascii="Arial" w:eastAsia="Times New Roman" w:hAnsi="Arial" w:cs="Arial"/>
          <w:color w:val="000000"/>
          <w:sz w:val="24"/>
          <w:szCs w:val="24"/>
          <w:lang w:eastAsia="ru-RU"/>
        </w:rPr>
        <w:t>DataMatrix</w:t>
      </w:r>
      <w:proofErr w:type="spellEnd"/>
      <w:r w:rsidRPr="00681C45">
        <w:rPr>
          <w:rFonts w:ascii="Arial" w:eastAsia="Times New Roman" w:hAnsi="Arial" w:cs="Arial"/>
          <w:color w:val="000000"/>
          <w:sz w:val="24"/>
          <w:szCs w:val="24"/>
          <w:lang w:eastAsia="ru-RU"/>
        </w:rPr>
        <w:t xml:space="preserve">-кодом следующие категории товаров (разве что тем, кто не успел нанести коды до начала года, разрешается </w:t>
      </w:r>
      <w:proofErr w:type="spellStart"/>
      <w:r w:rsidRPr="00681C45">
        <w:rPr>
          <w:rFonts w:ascii="Arial" w:eastAsia="Times New Roman" w:hAnsi="Arial" w:cs="Arial"/>
          <w:color w:val="000000"/>
          <w:sz w:val="24"/>
          <w:szCs w:val="24"/>
          <w:lang w:eastAsia="ru-RU"/>
        </w:rPr>
        <w:t>домаркировать</w:t>
      </w:r>
      <w:proofErr w:type="spellEnd"/>
      <w:r w:rsidRPr="00681C45">
        <w:rPr>
          <w:rFonts w:ascii="Arial" w:eastAsia="Times New Roman" w:hAnsi="Arial" w:cs="Arial"/>
          <w:color w:val="000000"/>
          <w:sz w:val="24"/>
          <w:szCs w:val="24"/>
          <w:lang w:eastAsia="ru-RU"/>
        </w:rPr>
        <w:t xml:space="preserve"> нераспроданные остатки до 1 февраля):</w:t>
      </w:r>
    </w:p>
    <w:p w:rsidR="00681C45" w:rsidRPr="00681C45" w:rsidRDefault="00681C45" w:rsidP="00681C45">
      <w:pPr>
        <w:shd w:val="clear" w:color="auto" w:fill="FFFFFF"/>
        <w:spacing w:after="100" w:afterAutospacing="1" w:line="240" w:lineRule="auto"/>
        <w:rPr>
          <w:rFonts w:ascii="Arial" w:eastAsia="Times New Roman" w:hAnsi="Arial" w:cs="Arial"/>
          <w:color w:val="000000"/>
          <w:sz w:val="24"/>
          <w:szCs w:val="24"/>
          <w:lang w:eastAsia="ru-RU"/>
        </w:rPr>
      </w:pPr>
      <w:r w:rsidRPr="00681C45">
        <w:rPr>
          <w:rFonts w:ascii="Arial" w:eastAsia="Times New Roman" w:hAnsi="Arial" w:cs="Arial"/>
          <w:color w:val="000000"/>
          <w:sz w:val="24"/>
          <w:szCs w:val="24"/>
          <w:lang w:eastAsia="ru-RU"/>
        </w:rPr>
        <w:t> </w:t>
      </w:r>
    </w:p>
    <w:p w:rsidR="00681C45" w:rsidRPr="00681C45" w:rsidRDefault="00681C45" w:rsidP="00681C45">
      <w:pPr>
        <w:numPr>
          <w:ilvl w:val="0"/>
          <w:numId w:val="2"/>
        </w:numPr>
        <w:shd w:val="clear" w:color="auto" w:fill="FFFFFF"/>
        <w:spacing w:before="100" w:beforeAutospacing="1" w:after="300" w:line="240" w:lineRule="auto"/>
        <w:ind w:left="495"/>
        <w:rPr>
          <w:rFonts w:ascii="Arial" w:eastAsia="Times New Roman" w:hAnsi="Arial" w:cs="Arial"/>
          <w:color w:val="000000"/>
          <w:sz w:val="24"/>
          <w:szCs w:val="24"/>
          <w:lang w:eastAsia="ru-RU"/>
        </w:rPr>
      </w:pPr>
      <w:r w:rsidRPr="00681C45">
        <w:rPr>
          <w:rFonts w:ascii="Arial" w:eastAsia="Times New Roman" w:hAnsi="Arial" w:cs="Arial"/>
          <w:color w:val="000000"/>
          <w:sz w:val="24"/>
          <w:szCs w:val="24"/>
          <w:lang w:eastAsia="ru-RU"/>
        </w:rPr>
        <w:t>Женские или детские блузки, блузы, блузоны из трикотажа ручной и промышленной вязки.</w:t>
      </w:r>
    </w:p>
    <w:p w:rsidR="00681C45" w:rsidRPr="00681C45" w:rsidRDefault="00681C45" w:rsidP="00681C45">
      <w:pPr>
        <w:numPr>
          <w:ilvl w:val="0"/>
          <w:numId w:val="2"/>
        </w:numPr>
        <w:shd w:val="clear" w:color="auto" w:fill="FFFFFF"/>
        <w:spacing w:before="100" w:beforeAutospacing="1" w:after="300" w:line="240" w:lineRule="auto"/>
        <w:ind w:left="495"/>
        <w:rPr>
          <w:rFonts w:ascii="Arial" w:eastAsia="Times New Roman" w:hAnsi="Arial" w:cs="Arial"/>
          <w:color w:val="000000"/>
          <w:sz w:val="24"/>
          <w:szCs w:val="24"/>
          <w:lang w:eastAsia="ru-RU"/>
        </w:rPr>
      </w:pPr>
      <w:r w:rsidRPr="00681C45">
        <w:rPr>
          <w:rFonts w:ascii="Arial" w:eastAsia="Times New Roman" w:hAnsi="Arial" w:cs="Arial"/>
          <w:color w:val="000000"/>
          <w:sz w:val="24"/>
          <w:szCs w:val="24"/>
          <w:lang w:eastAsia="ru-RU"/>
        </w:rPr>
        <w:t>Верхняя одежда: пальто, полупальто, накидки, плащи, куртки и ветровки для мужчин и женщин, для мальчиков и девочек.</w:t>
      </w:r>
    </w:p>
    <w:p w:rsidR="00681C45" w:rsidRPr="00681C45" w:rsidRDefault="00681C45" w:rsidP="00681C45">
      <w:pPr>
        <w:numPr>
          <w:ilvl w:val="0"/>
          <w:numId w:val="2"/>
        </w:numPr>
        <w:shd w:val="clear" w:color="auto" w:fill="FFFFFF"/>
        <w:spacing w:before="100" w:beforeAutospacing="1" w:after="300" w:line="240" w:lineRule="auto"/>
        <w:ind w:left="495"/>
        <w:rPr>
          <w:rFonts w:ascii="Arial" w:eastAsia="Times New Roman" w:hAnsi="Arial" w:cs="Arial"/>
          <w:color w:val="000000"/>
          <w:sz w:val="24"/>
          <w:szCs w:val="24"/>
          <w:lang w:eastAsia="ru-RU"/>
        </w:rPr>
      </w:pPr>
      <w:r w:rsidRPr="00681C45">
        <w:rPr>
          <w:rFonts w:ascii="Arial" w:eastAsia="Times New Roman" w:hAnsi="Arial" w:cs="Arial"/>
          <w:color w:val="000000"/>
          <w:sz w:val="24"/>
          <w:szCs w:val="24"/>
          <w:lang w:eastAsia="ru-RU"/>
        </w:rPr>
        <w:t>Одежда из кожи.</w:t>
      </w:r>
    </w:p>
    <w:p w:rsidR="00681C45" w:rsidRPr="00681C45" w:rsidRDefault="00681C45" w:rsidP="00681C45">
      <w:pPr>
        <w:numPr>
          <w:ilvl w:val="0"/>
          <w:numId w:val="2"/>
        </w:numPr>
        <w:shd w:val="clear" w:color="auto" w:fill="FFFFFF"/>
        <w:spacing w:before="100" w:beforeAutospacing="1" w:after="300" w:line="240" w:lineRule="auto"/>
        <w:ind w:left="495"/>
        <w:rPr>
          <w:rFonts w:ascii="Arial" w:eastAsia="Times New Roman" w:hAnsi="Arial" w:cs="Arial"/>
          <w:color w:val="000000"/>
          <w:sz w:val="24"/>
          <w:szCs w:val="24"/>
          <w:lang w:eastAsia="ru-RU"/>
        </w:rPr>
      </w:pPr>
      <w:r w:rsidRPr="00681C45">
        <w:rPr>
          <w:rFonts w:ascii="Arial" w:eastAsia="Times New Roman" w:hAnsi="Arial" w:cs="Arial"/>
          <w:color w:val="000000"/>
          <w:sz w:val="24"/>
          <w:szCs w:val="24"/>
          <w:lang w:eastAsia="ru-RU"/>
        </w:rPr>
        <w:t>Постельное белье, столовое белье (скатерти, салфетки), кухонные полотенца, полотенца для тела и лица.</w:t>
      </w:r>
    </w:p>
    <w:p w:rsidR="00681C45" w:rsidRPr="00681C45" w:rsidRDefault="00681C45" w:rsidP="00681C45">
      <w:pPr>
        <w:shd w:val="clear" w:color="auto" w:fill="FFFFFF"/>
        <w:spacing w:after="100" w:afterAutospacing="1" w:line="240" w:lineRule="auto"/>
        <w:rPr>
          <w:rFonts w:ascii="Arial" w:eastAsia="Times New Roman" w:hAnsi="Arial" w:cs="Arial"/>
          <w:color w:val="000000"/>
          <w:sz w:val="24"/>
          <w:szCs w:val="24"/>
          <w:lang w:eastAsia="ru-RU"/>
        </w:rPr>
      </w:pPr>
      <w:r w:rsidRPr="00681C45">
        <w:rPr>
          <w:rFonts w:ascii="Arial" w:eastAsia="Times New Roman" w:hAnsi="Arial" w:cs="Arial"/>
          <w:color w:val="000000"/>
          <w:sz w:val="24"/>
          <w:szCs w:val="24"/>
          <w:lang w:eastAsia="ru-RU"/>
        </w:rPr>
        <w:t>Перед покупкой покупатель может просканировать код через приложение «Честный ЗНАК» и посмотреть подробную информацию о потенциальной покупке. Такая система позволит избежать продажи нелегального товара. К 2024 году в России будет создана единая национальная система маркировки и прослеживания товаров из самых разных категорий.</w:t>
      </w:r>
    </w:p>
    <w:p w:rsidR="00681C45" w:rsidRPr="00681C45" w:rsidRDefault="00681C45" w:rsidP="00681C45">
      <w:pPr>
        <w:shd w:val="clear" w:color="auto" w:fill="FFFFFF"/>
        <w:spacing w:after="100" w:afterAutospacing="1" w:line="240" w:lineRule="auto"/>
        <w:rPr>
          <w:rFonts w:ascii="Arial" w:eastAsia="Times New Roman" w:hAnsi="Arial" w:cs="Arial"/>
          <w:color w:val="000000"/>
          <w:sz w:val="24"/>
          <w:szCs w:val="24"/>
          <w:lang w:eastAsia="ru-RU"/>
        </w:rPr>
      </w:pPr>
      <w:r w:rsidRPr="00681C45">
        <w:rPr>
          <w:rFonts w:ascii="Arial" w:eastAsia="Times New Roman" w:hAnsi="Arial" w:cs="Arial"/>
          <w:color w:val="000000"/>
          <w:sz w:val="24"/>
          <w:szCs w:val="24"/>
          <w:lang w:eastAsia="ru-RU"/>
        </w:rPr>
        <w:t xml:space="preserve">Так выглядит </w:t>
      </w:r>
      <w:proofErr w:type="spellStart"/>
      <w:r w:rsidRPr="00681C45">
        <w:rPr>
          <w:rFonts w:ascii="Arial" w:eastAsia="Times New Roman" w:hAnsi="Arial" w:cs="Arial"/>
          <w:color w:val="000000"/>
          <w:sz w:val="24"/>
          <w:szCs w:val="24"/>
          <w:lang w:eastAsia="ru-RU"/>
        </w:rPr>
        <w:t>DataMatrix</w:t>
      </w:r>
      <w:proofErr w:type="spellEnd"/>
      <w:r w:rsidRPr="00681C45">
        <w:rPr>
          <w:rFonts w:ascii="Arial" w:eastAsia="Times New Roman" w:hAnsi="Arial" w:cs="Arial"/>
          <w:color w:val="000000"/>
          <w:sz w:val="24"/>
          <w:szCs w:val="24"/>
          <w:lang w:eastAsia="ru-RU"/>
        </w:rPr>
        <w:t>-код:</w:t>
      </w:r>
    </w:p>
    <w:p w:rsidR="00681C45" w:rsidRPr="00681C45" w:rsidRDefault="00681C45" w:rsidP="00681C45">
      <w:pPr>
        <w:shd w:val="clear" w:color="auto" w:fill="FFFFFF"/>
        <w:spacing w:after="100" w:afterAutospacing="1" w:line="240" w:lineRule="auto"/>
        <w:rPr>
          <w:rFonts w:ascii="Arial" w:eastAsia="Times New Roman" w:hAnsi="Arial" w:cs="Arial"/>
          <w:color w:val="000000"/>
          <w:sz w:val="24"/>
          <w:szCs w:val="24"/>
          <w:lang w:eastAsia="ru-RU"/>
        </w:rPr>
      </w:pPr>
      <w:r w:rsidRPr="00681C45">
        <w:rPr>
          <w:rFonts w:ascii="Arial" w:eastAsia="Times New Roman" w:hAnsi="Arial" w:cs="Arial"/>
          <w:noProof/>
          <w:color w:val="000000"/>
          <w:sz w:val="24"/>
          <w:szCs w:val="24"/>
          <w:lang w:eastAsia="ru-RU"/>
        </w:rPr>
        <w:drawing>
          <wp:inline distT="0" distB="0" distL="0" distR="0" wp14:anchorId="4D3644C3" wp14:editId="0882D1DB">
            <wp:extent cx="3429000" cy="2343150"/>
            <wp:effectExtent l="0" t="0" r="0" b="0"/>
            <wp:docPr id="2" name="Рисунок 2" descr="код датаматрик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д датаматрикс"/>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0" cy="2343150"/>
                    </a:xfrm>
                    <a:prstGeom prst="rect">
                      <a:avLst/>
                    </a:prstGeom>
                    <a:noFill/>
                    <a:ln>
                      <a:noFill/>
                    </a:ln>
                  </pic:spPr>
                </pic:pic>
              </a:graphicData>
            </a:graphic>
          </wp:inline>
        </w:drawing>
      </w:r>
    </w:p>
    <w:p w:rsidR="00681C45" w:rsidRPr="00681C45" w:rsidRDefault="00681C45" w:rsidP="00681C45">
      <w:pPr>
        <w:shd w:val="clear" w:color="auto" w:fill="FFFFFF"/>
        <w:spacing w:after="100" w:afterAutospacing="1" w:line="240" w:lineRule="auto"/>
        <w:rPr>
          <w:rFonts w:ascii="Arial" w:eastAsia="Times New Roman" w:hAnsi="Arial" w:cs="Arial"/>
          <w:color w:val="000000"/>
          <w:sz w:val="24"/>
          <w:szCs w:val="24"/>
          <w:lang w:eastAsia="ru-RU"/>
        </w:rPr>
      </w:pPr>
      <w:r w:rsidRPr="00681C45">
        <w:rPr>
          <w:rFonts w:ascii="Arial" w:eastAsia="Times New Roman" w:hAnsi="Arial" w:cs="Arial"/>
          <w:color w:val="000000"/>
          <w:sz w:val="24"/>
          <w:szCs w:val="24"/>
          <w:lang w:eastAsia="ru-RU"/>
        </w:rPr>
        <w:t xml:space="preserve">Ранее </w:t>
      </w:r>
      <w:proofErr w:type="spellStart"/>
      <w:r w:rsidRPr="00681C45">
        <w:rPr>
          <w:rFonts w:ascii="Arial" w:eastAsia="Times New Roman" w:hAnsi="Arial" w:cs="Arial"/>
          <w:color w:val="000000"/>
          <w:sz w:val="24"/>
          <w:szCs w:val="24"/>
          <w:lang w:eastAsia="ru-RU"/>
        </w:rPr>
        <w:t>Роскачество</w:t>
      </w:r>
      <w:proofErr w:type="spellEnd"/>
      <w:r w:rsidRPr="00681C45">
        <w:rPr>
          <w:rFonts w:ascii="Arial" w:eastAsia="Times New Roman" w:hAnsi="Arial" w:cs="Arial"/>
          <w:color w:val="000000"/>
          <w:sz w:val="24"/>
          <w:szCs w:val="24"/>
          <w:lang w:eastAsia="ru-RU"/>
        </w:rPr>
        <w:t> </w:t>
      </w:r>
      <w:hyperlink r:id="rId11" w:history="1">
        <w:r w:rsidRPr="00681C45">
          <w:rPr>
            <w:rFonts w:ascii="Arial" w:eastAsia="Times New Roman" w:hAnsi="Arial" w:cs="Arial"/>
            <w:b/>
            <w:bCs/>
            <w:color w:val="007BFF"/>
            <w:sz w:val="24"/>
            <w:szCs w:val="24"/>
            <w:u w:val="single"/>
            <w:lang w:eastAsia="ru-RU"/>
          </w:rPr>
          <w:t>рассказывало</w:t>
        </w:r>
      </w:hyperlink>
      <w:r w:rsidRPr="00681C45">
        <w:rPr>
          <w:rFonts w:ascii="Arial" w:eastAsia="Times New Roman" w:hAnsi="Arial" w:cs="Arial"/>
          <w:color w:val="000000"/>
          <w:sz w:val="24"/>
          <w:szCs w:val="24"/>
          <w:lang w:eastAsia="ru-RU"/>
        </w:rPr>
        <w:t>, что с 20 января маркировке также подлежит молочная продукция.</w:t>
      </w:r>
    </w:p>
    <w:p w:rsidR="00681C45" w:rsidRPr="00681C45" w:rsidRDefault="00681C45" w:rsidP="00681C45">
      <w:pPr>
        <w:shd w:val="clear" w:color="auto" w:fill="FFFFFF"/>
        <w:spacing w:after="100" w:afterAutospacing="1" w:line="360" w:lineRule="atLeast"/>
        <w:outlineLvl w:val="1"/>
        <w:rPr>
          <w:rFonts w:ascii="Arial" w:eastAsia="Times New Roman" w:hAnsi="Arial" w:cs="Arial"/>
          <w:b/>
          <w:bCs/>
          <w:caps/>
          <w:color w:val="000000"/>
          <w:spacing w:val="15"/>
          <w:sz w:val="24"/>
          <w:szCs w:val="24"/>
          <w:lang w:eastAsia="ru-RU"/>
        </w:rPr>
      </w:pPr>
      <w:r w:rsidRPr="00681C45">
        <w:rPr>
          <w:rFonts w:ascii="Arial" w:eastAsia="Times New Roman" w:hAnsi="Arial" w:cs="Arial"/>
          <w:b/>
          <w:bCs/>
          <w:caps/>
          <w:color w:val="000000"/>
          <w:spacing w:val="15"/>
          <w:sz w:val="24"/>
          <w:szCs w:val="24"/>
          <w:lang w:eastAsia="ru-RU"/>
        </w:rPr>
        <w:lastRenderedPageBreak/>
        <w:t>ТЕХНИЧЕСКИ СЛОЖНЫЕ ТОВАРЫ ДОЛЖНЫ ИДТИ С УСТАНОВЛЕННЫМ РОССИЙСКИМ ПО</w:t>
      </w:r>
    </w:p>
    <w:p w:rsidR="00681C45" w:rsidRPr="00681C45" w:rsidRDefault="00681C45" w:rsidP="00681C45">
      <w:pPr>
        <w:shd w:val="clear" w:color="auto" w:fill="FFFFFF"/>
        <w:spacing w:after="100" w:afterAutospacing="1" w:line="240" w:lineRule="auto"/>
        <w:rPr>
          <w:rFonts w:ascii="Arial" w:eastAsia="Times New Roman" w:hAnsi="Arial" w:cs="Arial"/>
          <w:color w:val="000000"/>
          <w:sz w:val="24"/>
          <w:szCs w:val="24"/>
          <w:lang w:eastAsia="ru-RU"/>
        </w:rPr>
      </w:pPr>
      <w:r w:rsidRPr="00681C45">
        <w:rPr>
          <w:rFonts w:ascii="Arial" w:eastAsia="Times New Roman" w:hAnsi="Arial" w:cs="Arial"/>
          <w:color w:val="000000"/>
          <w:sz w:val="24"/>
          <w:szCs w:val="24"/>
          <w:lang w:eastAsia="ru-RU"/>
        </w:rPr>
        <w:t>В законе о защите прав потребителей появился новый пункт, согласно которому при продаже отдельных технически сложных товаров предусмотрена предварительная установка на них российского программного обеспечения. Перечень таких товаров, а также порядок предустановки ПО определит Правительство. Это позволит обойтись без установки дополнительных мобильных приложений и иных программ, ориентированных на работу с российскими пользователями.</w:t>
      </w:r>
    </w:p>
    <w:p w:rsidR="00FF76C1" w:rsidRDefault="00FF76C1"/>
    <w:sectPr w:rsidR="00FF76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5C0083"/>
    <w:multiLevelType w:val="multilevel"/>
    <w:tmpl w:val="9FBEA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A654E3"/>
    <w:multiLevelType w:val="multilevel"/>
    <w:tmpl w:val="8500D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C45"/>
    <w:rsid w:val="00681C45"/>
    <w:rsid w:val="00FF7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E636A1-F1A8-4FE3-B87F-9FEDBC2F7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69973">
      <w:bodyDiv w:val="1"/>
      <w:marLeft w:val="0"/>
      <w:marRight w:val="0"/>
      <w:marTop w:val="0"/>
      <w:marBottom w:val="0"/>
      <w:divBdr>
        <w:top w:val="none" w:sz="0" w:space="0" w:color="auto"/>
        <w:left w:val="none" w:sz="0" w:space="0" w:color="auto"/>
        <w:bottom w:val="none" w:sz="0" w:space="0" w:color="auto"/>
        <w:right w:val="none" w:sz="0" w:space="0" w:color="auto"/>
      </w:divBdr>
      <w:divsChild>
        <w:div w:id="624774503">
          <w:marLeft w:val="0"/>
          <w:marRight w:val="0"/>
          <w:marTop w:val="0"/>
          <w:marBottom w:val="900"/>
          <w:divBdr>
            <w:top w:val="none" w:sz="0" w:space="0" w:color="auto"/>
            <w:left w:val="none" w:sz="0" w:space="0" w:color="auto"/>
            <w:bottom w:val="none" w:sz="0" w:space="0" w:color="auto"/>
            <w:right w:val="none" w:sz="0" w:space="0" w:color="auto"/>
          </w:divBdr>
          <w:divsChild>
            <w:div w:id="1258517526">
              <w:marLeft w:val="0"/>
              <w:marRight w:val="0"/>
              <w:marTop w:val="0"/>
              <w:marBottom w:val="0"/>
              <w:divBdr>
                <w:top w:val="none" w:sz="0" w:space="0" w:color="auto"/>
                <w:left w:val="none" w:sz="0" w:space="0" w:color="auto"/>
                <w:bottom w:val="none" w:sz="0" w:space="0" w:color="auto"/>
                <w:right w:val="none" w:sz="0" w:space="0" w:color="auto"/>
              </w:divBdr>
              <w:divsChild>
                <w:div w:id="114256785">
                  <w:marLeft w:val="0"/>
                  <w:marRight w:val="0"/>
                  <w:marTop w:val="0"/>
                  <w:marBottom w:val="0"/>
                  <w:divBdr>
                    <w:top w:val="none" w:sz="0" w:space="0" w:color="auto"/>
                    <w:left w:val="none" w:sz="0" w:space="0" w:color="auto"/>
                    <w:bottom w:val="none" w:sz="0" w:space="0" w:color="auto"/>
                    <w:right w:val="none" w:sz="0" w:space="0" w:color="auto"/>
                  </w:divBdr>
                  <w:divsChild>
                    <w:div w:id="197790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153392">
          <w:marLeft w:val="0"/>
          <w:marRight w:val="0"/>
          <w:marTop w:val="0"/>
          <w:marBottom w:val="0"/>
          <w:divBdr>
            <w:top w:val="none" w:sz="0" w:space="0" w:color="auto"/>
            <w:left w:val="none" w:sz="0" w:space="0" w:color="auto"/>
            <w:bottom w:val="none" w:sz="0" w:space="0" w:color="auto"/>
            <w:right w:val="none" w:sz="0" w:space="0" w:color="auto"/>
          </w:divBdr>
          <w:divsChild>
            <w:div w:id="567611569">
              <w:marLeft w:val="-225"/>
              <w:marRight w:val="-225"/>
              <w:marTop w:val="0"/>
              <w:marBottom w:val="0"/>
              <w:divBdr>
                <w:top w:val="none" w:sz="0" w:space="0" w:color="auto"/>
                <w:left w:val="none" w:sz="0" w:space="0" w:color="auto"/>
                <w:bottom w:val="none" w:sz="0" w:space="0" w:color="auto"/>
                <w:right w:val="none" w:sz="0" w:space="0" w:color="auto"/>
              </w:divBdr>
              <w:divsChild>
                <w:div w:id="938952149">
                  <w:marLeft w:val="0"/>
                  <w:marRight w:val="0"/>
                  <w:marTop w:val="0"/>
                  <w:marBottom w:val="0"/>
                  <w:divBdr>
                    <w:top w:val="none" w:sz="0" w:space="0" w:color="auto"/>
                    <w:left w:val="none" w:sz="0" w:space="0" w:color="auto"/>
                    <w:bottom w:val="none" w:sz="0" w:space="0" w:color="auto"/>
                    <w:right w:val="none" w:sz="0" w:space="0" w:color="auto"/>
                  </w:divBdr>
                  <w:divsChild>
                    <w:div w:id="1176456422">
                      <w:marLeft w:val="0"/>
                      <w:marRight w:val="0"/>
                      <w:marTop w:val="0"/>
                      <w:marBottom w:val="600"/>
                      <w:divBdr>
                        <w:top w:val="none" w:sz="0" w:space="0" w:color="auto"/>
                        <w:left w:val="none" w:sz="0" w:space="0" w:color="auto"/>
                        <w:bottom w:val="single" w:sz="6" w:space="23" w:color="DCDCDC"/>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potrebnadzor.ru/about/info/news/news_details.php?ELEMENT_ID=165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ublication.pravo.gov.ru/Document/View/00012021010900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73622/" TargetMode="External"/><Relationship Id="rId11" Type="http://schemas.openxmlformats.org/officeDocument/2006/relationships/hyperlink" Target="https://rskrf.ru/news/vvedena-markirovka-moloka-i-molochnykh-produktov/" TargetMode="External"/><Relationship Id="rId5" Type="http://schemas.openxmlformats.org/officeDocument/2006/relationships/hyperlink" Target="https://rskrf.ru/news/chto-dolzhen-znat-pokupatel-ob-izmeneniyakh-v-zakonakh-2021-goda/"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consultant.ru/law/hotdocs/6709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583</Words>
  <Characters>3325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2022-01-20T13:14:00Z</dcterms:created>
  <dcterms:modified xsi:type="dcterms:W3CDTF">2022-01-20T13:17:00Z</dcterms:modified>
</cp:coreProperties>
</file>