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3120E5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3120E5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74706F" w:rsidRDefault="0074706F" w:rsidP="0074706F">
      <w:pPr>
        <w:pStyle w:val="a3"/>
        <w:rPr>
          <w:sz w:val="28"/>
          <w:szCs w:val="28"/>
        </w:rPr>
      </w:pPr>
      <w:r w:rsidRPr="0074706F">
        <w:rPr>
          <w:sz w:val="28"/>
          <w:szCs w:val="28"/>
        </w:rPr>
        <w:t>О внесении изменений в муниципальную</w:t>
      </w:r>
      <w:r>
        <w:rPr>
          <w:sz w:val="28"/>
          <w:szCs w:val="28"/>
        </w:rPr>
        <w:t xml:space="preserve"> программу</w:t>
      </w:r>
    </w:p>
    <w:p w:rsidR="0074706F" w:rsidRDefault="0074706F" w:rsidP="0074706F">
      <w:pPr>
        <w:pStyle w:val="a3"/>
        <w:rPr>
          <w:sz w:val="28"/>
          <w:szCs w:val="28"/>
        </w:rPr>
      </w:pPr>
      <w:r w:rsidRPr="0074706F">
        <w:rPr>
          <w:sz w:val="28"/>
          <w:szCs w:val="28"/>
        </w:rPr>
        <w:t>Солнцевского района Кур</w:t>
      </w:r>
      <w:r>
        <w:rPr>
          <w:sz w:val="28"/>
          <w:szCs w:val="28"/>
        </w:rPr>
        <w:t>ской области</w:t>
      </w:r>
    </w:p>
    <w:p w:rsidR="0074706F" w:rsidRPr="0074706F" w:rsidRDefault="0074706F" w:rsidP="0074706F">
      <w:pPr>
        <w:pStyle w:val="a3"/>
        <w:rPr>
          <w:sz w:val="28"/>
          <w:szCs w:val="28"/>
        </w:rPr>
      </w:pPr>
      <w:r w:rsidRPr="0074706F">
        <w:rPr>
          <w:sz w:val="28"/>
          <w:szCs w:val="28"/>
        </w:rPr>
        <w:t>«Развитие муниципальной службы</w:t>
      </w:r>
    </w:p>
    <w:p w:rsidR="0074706F" w:rsidRPr="0074706F" w:rsidRDefault="0074706F" w:rsidP="0074706F">
      <w:pPr>
        <w:pStyle w:val="a3"/>
        <w:rPr>
          <w:sz w:val="28"/>
          <w:szCs w:val="28"/>
        </w:rPr>
      </w:pPr>
      <w:r w:rsidRPr="0074706F">
        <w:rPr>
          <w:sz w:val="28"/>
          <w:szCs w:val="28"/>
        </w:rPr>
        <w:t>в Солнц</w:t>
      </w:r>
      <w:r>
        <w:rPr>
          <w:sz w:val="28"/>
          <w:szCs w:val="28"/>
        </w:rPr>
        <w:t>евском районе Курской области»,</w:t>
      </w:r>
    </w:p>
    <w:p w:rsidR="0074706F" w:rsidRDefault="0074706F" w:rsidP="0074706F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утвержденную постановлением Администрации</w:t>
      </w:r>
    </w:p>
    <w:p w:rsidR="0074706F" w:rsidRPr="0074706F" w:rsidRDefault="0074706F" w:rsidP="007470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Солнцевского района </w:t>
      </w:r>
      <w:r w:rsidRPr="0074706F">
        <w:rPr>
          <w:sz w:val="28"/>
          <w:szCs w:val="28"/>
        </w:rPr>
        <w:t>Курской области</w:t>
      </w:r>
    </w:p>
    <w:p w:rsidR="0074706F" w:rsidRPr="0074706F" w:rsidRDefault="0074706F" w:rsidP="0074706F">
      <w:pPr>
        <w:pStyle w:val="a3"/>
        <w:rPr>
          <w:sz w:val="28"/>
          <w:szCs w:val="28"/>
        </w:rPr>
      </w:pPr>
      <w:r w:rsidRPr="0074706F">
        <w:rPr>
          <w:sz w:val="28"/>
          <w:szCs w:val="28"/>
        </w:rPr>
        <w:t>от 29.11.2019 № 472</w:t>
      </w:r>
    </w:p>
    <w:p w:rsidR="0074706F" w:rsidRPr="0074706F" w:rsidRDefault="0074706F" w:rsidP="0074706F">
      <w:pPr>
        <w:pStyle w:val="a3"/>
        <w:rPr>
          <w:sz w:val="28"/>
          <w:szCs w:val="28"/>
        </w:rPr>
      </w:pP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</w:t>
      </w:r>
      <w:r>
        <w:rPr>
          <w:sz w:val="28"/>
          <w:szCs w:val="28"/>
        </w:rPr>
        <w:t>ласти от 06.11.2013 г. № 585 «Об утверждении Порядка</w:t>
      </w:r>
      <w:r w:rsidRPr="0074706F">
        <w:rPr>
          <w:sz w:val="28"/>
          <w:szCs w:val="28"/>
        </w:rPr>
        <w:t xml:space="preserve"> разработки, реализации и оценке эффективности муниципальных программ Солнцевского района Курской области», постановлением Администрации Солнцевского района Курской </w:t>
      </w:r>
      <w:r>
        <w:rPr>
          <w:sz w:val="28"/>
          <w:szCs w:val="28"/>
        </w:rPr>
        <w:t>области от 05.11.2014 г. № 543 «</w:t>
      </w:r>
      <w:r w:rsidRPr="0074706F">
        <w:rPr>
          <w:sz w:val="28"/>
          <w:szCs w:val="28"/>
        </w:rPr>
        <w:t>Об утверждении перечня муниципальных программ Солн</w:t>
      </w:r>
      <w:r>
        <w:rPr>
          <w:sz w:val="28"/>
          <w:szCs w:val="28"/>
        </w:rPr>
        <w:t>цевского района Курской области»</w:t>
      </w:r>
      <w:r w:rsidRPr="0074706F">
        <w:rPr>
          <w:sz w:val="28"/>
          <w:szCs w:val="28"/>
        </w:rPr>
        <w:t xml:space="preserve"> (в редакции постановления Администрации Солнцевского района Курской области от 15.11.2019 </w:t>
      </w:r>
      <w:r>
        <w:rPr>
          <w:sz w:val="28"/>
          <w:szCs w:val="28"/>
        </w:rPr>
        <w:t xml:space="preserve">г. </w:t>
      </w:r>
      <w:r w:rsidRPr="0074706F">
        <w:rPr>
          <w:sz w:val="28"/>
          <w:szCs w:val="28"/>
        </w:rPr>
        <w:t>№ 445)</w:t>
      </w:r>
      <w:r>
        <w:rPr>
          <w:sz w:val="28"/>
          <w:szCs w:val="28"/>
        </w:rPr>
        <w:t xml:space="preserve">, </w:t>
      </w:r>
      <w:r w:rsidRPr="0074706F">
        <w:rPr>
          <w:sz w:val="28"/>
          <w:szCs w:val="28"/>
        </w:rPr>
        <w:t>Администрация Солнцевского района Курской области ПОСТАНОВЛЯЕТ: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1. Внести в муниципальную программу Солнц</w:t>
      </w:r>
      <w:r>
        <w:rPr>
          <w:sz w:val="28"/>
          <w:szCs w:val="28"/>
        </w:rPr>
        <w:t>евского района Курской области «</w:t>
      </w:r>
      <w:r w:rsidRPr="0074706F">
        <w:rPr>
          <w:sz w:val="28"/>
          <w:szCs w:val="28"/>
        </w:rPr>
        <w:t>Развитие муниципальной службы в Солнцевском районе Курской области</w:t>
      </w:r>
      <w:r>
        <w:rPr>
          <w:sz w:val="28"/>
          <w:szCs w:val="28"/>
        </w:rPr>
        <w:t>»</w:t>
      </w:r>
      <w:r w:rsidRPr="0074706F">
        <w:rPr>
          <w:sz w:val="28"/>
          <w:szCs w:val="28"/>
        </w:rPr>
        <w:t>, утвержденную постановлением Администрации Солнцевского района Курской области от 29.11.2019 г. № 472</w:t>
      </w:r>
      <w:r>
        <w:rPr>
          <w:sz w:val="28"/>
          <w:szCs w:val="28"/>
        </w:rPr>
        <w:t>,</w:t>
      </w:r>
      <w:r w:rsidRPr="0074706F">
        <w:rPr>
          <w:sz w:val="28"/>
          <w:szCs w:val="28"/>
        </w:rPr>
        <w:t xml:space="preserve"> следующие изменения: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1) Паспорт муниципальной программы Солнцевского района Курской области «Развитие муниципальной службы в Солнцевском районе Курской области» изложить в новой редакции (прилагается).</w:t>
      </w:r>
    </w:p>
    <w:p w:rsidR="0074706F" w:rsidRPr="0074706F" w:rsidRDefault="0074706F" w:rsidP="0074706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74706F">
        <w:rPr>
          <w:sz w:val="28"/>
          <w:szCs w:val="28"/>
        </w:rPr>
        <w:t xml:space="preserve">2) раздел </w:t>
      </w:r>
      <w:r w:rsidRPr="0074706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«</w:t>
      </w:r>
      <w:r w:rsidRPr="0074706F">
        <w:rPr>
          <w:bCs/>
          <w:sz w:val="28"/>
          <w:szCs w:val="28"/>
        </w:rPr>
        <w:t>Обоснование объема финансовых ресурсов, необходимых для реа</w:t>
      </w:r>
      <w:r>
        <w:rPr>
          <w:bCs/>
          <w:sz w:val="28"/>
          <w:szCs w:val="28"/>
        </w:rPr>
        <w:t>лизации муниципальной программы»</w:t>
      </w:r>
      <w:r w:rsidRPr="0074706F">
        <w:rPr>
          <w:bCs/>
          <w:sz w:val="28"/>
          <w:szCs w:val="28"/>
        </w:rPr>
        <w:t xml:space="preserve"> </w:t>
      </w:r>
      <w:r w:rsidRPr="0074706F">
        <w:rPr>
          <w:sz w:val="28"/>
          <w:szCs w:val="28"/>
        </w:rPr>
        <w:t>муниципальной программы Солнц</w:t>
      </w:r>
      <w:r>
        <w:rPr>
          <w:sz w:val="28"/>
          <w:szCs w:val="28"/>
        </w:rPr>
        <w:t>евского района Курской области «</w:t>
      </w:r>
      <w:r w:rsidRPr="0074706F">
        <w:rPr>
          <w:sz w:val="28"/>
          <w:szCs w:val="28"/>
        </w:rPr>
        <w:t xml:space="preserve">Развитие муниципальной службы в </w:t>
      </w:r>
      <w:r w:rsidRPr="0074706F">
        <w:rPr>
          <w:sz w:val="28"/>
          <w:szCs w:val="28"/>
        </w:rPr>
        <w:lastRenderedPageBreak/>
        <w:t>Солнцевском районе Курской области</w:t>
      </w:r>
      <w:r>
        <w:rPr>
          <w:sz w:val="28"/>
          <w:szCs w:val="28"/>
        </w:rPr>
        <w:t>»</w:t>
      </w:r>
      <w:r w:rsidRPr="0074706F">
        <w:rPr>
          <w:sz w:val="28"/>
          <w:szCs w:val="28"/>
        </w:rPr>
        <w:t xml:space="preserve"> изложить в новой редакции (прилагается).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3) Паспорт подпрограммы 1. «</w:t>
      </w:r>
      <w:r w:rsidRPr="0074706F">
        <w:rPr>
          <w:bCs/>
          <w:sz w:val="28"/>
          <w:szCs w:val="28"/>
        </w:rPr>
        <w:t>Реализация мероприятий, направленных на развитие муниципальной службы</w:t>
      </w:r>
      <w:r w:rsidRPr="0074706F">
        <w:rPr>
          <w:sz w:val="28"/>
          <w:szCs w:val="28"/>
        </w:rPr>
        <w:t>» муниципальной программы Солнцевского района Курской области «Развитие муниципальной службы в Солнцевском районе Курской области» изложить в новой редакции (прилагается).</w:t>
      </w:r>
    </w:p>
    <w:p w:rsidR="0074706F" w:rsidRPr="0074706F" w:rsidRDefault="0074706F" w:rsidP="0074706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74706F">
        <w:rPr>
          <w:sz w:val="28"/>
          <w:szCs w:val="28"/>
        </w:rPr>
        <w:t xml:space="preserve">4) раздел </w:t>
      </w:r>
      <w:r w:rsidRPr="0074706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Pr="0074706F">
        <w:rPr>
          <w:bCs/>
          <w:sz w:val="28"/>
          <w:szCs w:val="28"/>
        </w:rPr>
        <w:t>Обоснование объема финансовых ресурсов, необходимых</w:t>
      </w:r>
      <w:r>
        <w:rPr>
          <w:bCs/>
          <w:sz w:val="28"/>
          <w:szCs w:val="28"/>
        </w:rPr>
        <w:t xml:space="preserve"> для реализации Подпрограммы 1»</w:t>
      </w:r>
      <w:r w:rsidRPr="0074706F">
        <w:rPr>
          <w:bCs/>
          <w:sz w:val="28"/>
          <w:szCs w:val="28"/>
        </w:rPr>
        <w:t xml:space="preserve"> </w:t>
      </w:r>
      <w:r w:rsidRPr="0074706F">
        <w:rPr>
          <w:sz w:val="28"/>
          <w:szCs w:val="28"/>
        </w:rPr>
        <w:t>изложить в новой редакции (прилагается).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5) Приложение № 3 </w:t>
      </w:r>
      <w:r>
        <w:rPr>
          <w:sz w:val="28"/>
          <w:szCs w:val="28"/>
        </w:rPr>
        <w:t>«</w:t>
      </w:r>
      <w:r w:rsidRPr="0074706F">
        <w:rPr>
          <w:sz w:val="28"/>
          <w:szCs w:val="28"/>
        </w:rPr>
        <w:t xml:space="preserve">Ресурсное обеспечение муниципальной программы </w:t>
      </w:r>
      <w:r>
        <w:rPr>
          <w:sz w:val="28"/>
          <w:szCs w:val="28"/>
        </w:rPr>
        <w:t>«</w:t>
      </w:r>
      <w:r w:rsidRPr="0074706F">
        <w:rPr>
          <w:sz w:val="28"/>
          <w:szCs w:val="28"/>
        </w:rPr>
        <w:t>Развитие муниципальной службы в Солнце</w:t>
      </w:r>
      <w:r>
        <w:rPr>
          <w:sz w:val="28"/>
          <w:szCs w:val="28"/>
        </w:rPr>
        <w:t>вском районе Курской области»</w:t>
      </w:r>
      <w:r w:rsidRPr="0074706F">
        <w:rPr>
          <w:sz w:val="28"/>
          <w:szCs w:val="28"/>
        </w:rPr>
        <w:t xml:space="preserve"> изложить в новой редакции (прилагается).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2. Управлению финансов Администрации Солнцевского района Курской области (С.Н. Лаврухина) обеспечить размещение изменений в муниципальную программу Солнцевского района Курской области «Развитие муниципальной службы в Солнцевском районе Курской области»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74706F">
        <w:rPr>
          <w:sz w:val="28"/>
          <w:szCs w:val="28"/>
        </w:rPr>
        <w:t>недельный срок со дня подписания настоящего постановления.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8492A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4.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74706F" w:rsidRDefault="0074706F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EB18BB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29 ноября 2019 г. № 472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640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</w:p>
    <w:p w:rsidR="0074706F" w:rsidRPr="0074706F" w:rsidRDefault="0074706F" w:rsidP="0074706F">
      <w:pPr>
        <w:pStyle w:val="a3"/>
        <w:jc w:val="center"/>
        <w:rPr>
          <w:sz w:val="28"/>
          <w:szCs w:val="28"/>
        </w:rPr>
      </w:pPr>
      <w:r w:rsidRPr="0074706F">
        <w:rPr>
          <w:sz w:val="28"/>
          <w:szCs w:val="28"/>
        </w:rPr>
        <w:t>ПАСПОРТ</w:t>
      </w:r>
    </w:p>
    <w:p w:rsidR="0074706F" w:rsidRPr="0074706F" w:rsidRDefault="0074706F" w:rsidP="0074706F">
      <w:pPr>
        <w:pStyle w:val="a3"/>
        <w:jc w:val="center"/>
        <w:rPr>
          <w:sz w:val="28"/>
          <w:szCs w:val="28"/>
        </w:rPr>
      </w:pPr>
      <w:r w:rsidRPr="0074706F">
        <w:rPr>
          <w:sz w:val="28"/>
          <w:szCs w:val="28"/>
        </w:rPr>
        <w:t>муниципальной программы Солнцевского района Курской области «Развитие муниципальной службы в Солнцевском районе Курской области»</w:t>
      </w:r>
    </w:p>
    <w:p w:rsidR="0074706F" w:rsidRPr="0074706F" w:rsidRDefault="0074706F" w:rsidP="0074706F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630"/>
      </w:tblGrid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83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Муниципальная программа Солнцевского района Курской области «Развитие муниципальной службы в Солнцевском районе Курской области» (далее - Программа)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83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Федеральный закон от 02.03.2007 № </w:t>
            </w:r>
            <w:r>
              <w:rPr>
                <w:sz w:val="28"/>
                <w:szCs w:val="28"/>
              </w:rPr>
              <w:t>25-</w:t>
            </w:r>
            <w:r w:rsidRPr="0074706F">
              <w:rPr>
                <w:sz w:val="28"/>
                <w:szCs w:val="28"/>
              </w:rPr>
              <w:t>ФЗ «О муниципальной службе в Российской Федерации»;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Закон Курской области от 13.07.2007 № </w:t>
            </w:r>
            <w:r>
              <w:rPr>
                <w:sz w:val="28"/>
                <w:szCs w:val="28"/>
              </w:rPr>
              <w:t>60-</w:t>
            </w:r>
            <w:r w:rsidRPr="0074706F">
              <w:rPr>
                <w:sz w:val="28"/>
                <w:szCs w:val="28"/>
              </w:rPr>
              <w:t>ЗКО «О муниципальной службе в Курской области»;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4706F">
                <w:rPr>
                  <w:sz w:val="28"/>
                  <w:szCs w:val="28"/>
                </w:rPr>
                <w:t>1999 г</w:t>
              </w:r>
            </w:smartTag>
            <w:r w:rsidRPr="0074706F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Федеральный закон от 06.10.2003 № </w:t>
            </w:r>
            <w:r>
              <w:rPr>
                <w:sz w:val="28"/>
                <w:szCs w:val="28"/>
              </w:rPr>
              <w:t>131-</w:t>
            </w:r>
            <w:r w:rsidRPr="0074706F">
              <w:rPr>
                <w:sz w:val="28"/>
                <w:szCs w:val="28"/>
              </w:rPr>
              <w:t>ФЗ «Об общих принципах организации местного самоуправления в Российской Федерации».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583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Исполнитель-координатор Программы </w:t>
            </w:r>
          </w:p>
        </w:tc>
        <w:tc>
          <w:tcPr>
            <w:tcW w:w="6583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83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Администрация Солнцевского района Курской обла</w:t>
            </w:r>
            <w:r>
              <w:rPr>
                <w:sz w:val="28"/>
                <w:szCs w:val="28"/>
              </w:rPr>
              <w:t>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образования Администрации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Представительное Собрание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Отдел культуры Администрации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583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Цель программы - создание условий для эффективного развития и совершенствования муниципальной службы в Администрации Солнцевского района Курской области.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Основные задачи Программы: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формирование эффективной системы управления муниципальной службой;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повышение ответственности муниципальных служащих за результаты своей деятельности;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обеспечение открытости и прозрачности муниципальной службы;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583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Количество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706F">
              <w:rPr>
                <w:sz w:val="28"/>
                <w:szCs w:val="28"/>
              </w:rPr>
              <w:t xml:space="preserve">оличество муниципальных служащих, принявших участие в семинарах и совещаниях по вопросам муниципальной службы;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уровень выполнения бюджетных обязательств по материально-техническому обеспечению муниципальной службы Администрации Солнцевского района Курской области по отношению к запланированным показателям;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количество муниципальных служащих Администрации Солнцевского района Курской области, прошедших диспансеризацию;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уровень компьютеризации рабочих мест муниципальных служащих Администрации Солнцевского района Курской области;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улучшение и оздоровление условий труда путем обустройства рабочих мест муниципальных служащих Администрации Солнцевского района </w:t>
            </w:r>
            <w:r w:rsidRPr="0074706F">
              <w:rPr>
                <w:sz w:val="28"/>
                <w:szCs w:val="28"/>
              </w:rPr>
              <w:lastRenderedPageBreak/>
              <w:t>Курской области (количе</w:t>
            </w:r>
            <w:r>
              <w:rPr>
                <w:sz w:val="28"/>
                <w:szCs w:val="28"/>
              </w:rPr>
              <w:t>ство обустроенных рабочих мест)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6583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2020-2024 годы, без разделения на этапы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83" w:type="dxa"/>
            <w:shd w:val="clear" w:color="auto" w:fill="FFFFFF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Финансирование Программных мероприятий осуществляется за счёт средств бюджета муниципального района «Солнцевский район» Курской области.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Общий объем финансовых средств на реализацию мероприятий муниципальной программы на весь период составляет 1 596 930 рублей, в том числе по годам: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2020 год – 450 000 рублей в том числе по подпрограмме: «Реализация мероприятий, направленных на развитие муниципальной службы» - 450 000 рублей.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2021 год – 636 930 рублей в том числе по подпрограмме: «Реализация мероприятий, направленных на развитие муниципальной службы» - 636 930 рублей.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2022 год – 510 000 рублей в том числе по подпрограмме: «Реализация мероприятий, направленных на развитие муниципальной службы» - 510 000 рублей.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2023 год – 0 рублей;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2024 год – 0 рублей.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74706F">
              <w:rPr>
                <w:sz w:val="28"/>
                <w:szCs w:val="28"/>
              </w:rPr>
              <w:tab/>
            </w:r>
          </w:p>
        </w:tc>
        <w:tc>
          <w:tcPr>
            <w:tcW w:w="6583" w:type="dxa"/>
            <w:shd w:val="clear" w:color="auto" w:fill="FFFFFF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Администрации Солнцевского района Курской области.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В рамках программы будут обеспечены следующие результаты: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повышение эффективности и результативности муниципальной службы;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внедрение и совершенствование механизмов формирования кадрового резерва, проведения аттестации муниципальных служащих;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706F">
              <w:rPr>
                <w:sz w:val="28"/>
                <w:szCs w:val="28"/>
              </w:rPr>
              <w:t>повышение квалификации муниципальных служащих;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приобретение и ремонт компьютеров;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- приобретение лицензированных программных продуктов;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обустройство рабочих мест;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 xml:space="preserve">обеспечение материально-техническими ресурсами рабочих мест муниципальных служащих;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обеспечение муниципальных служащих телематическими услугами (интернет; консультант+; гарант);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прохождение диспансеризации муниципальными служащими.</w:t>
            </w:r>
          </w:p>
        </w:tc>
      </w:tr>
    </w:tbl>
    <w:p w:rsidR="0074706F" w:rsidRPr="0074706F" w:rsidRDefault="0074706F" w:rsidP="0074706F">
      <w:pPr>
        <w:pStyle w:val="a3"/>
        <w:jc w:val="center"/>
        <w:rPr>
          <w:sz w:val="28"/>
          <w:szCs w:val="28"/>
        </w:rPr>
      </w:pPr>
    </w:p>
    <w:p w:rsidR="0074706F" w:rsidRPr="0074706F" w:rsidRDefault="0074706F" w:rsidP="0074706F">
      <w:pPr>
        <w:pStyle w:val="a3"/>
        <w:jc w:val="center"/>
        <w:rPr>
          <w:bCs/>
          <w:sz w:val="28"/>
          <w:szCs w:val="28"/>
        </w:rPr>
      </w:pPr>
      <w:r w:rsidRPr="0074706F">
        <w:rPr>
          <w:bCs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4706F" w:rsidRPr="0074706F" w:rsidRDefault="0074706F" w:rsidP="0074706F">
      <w:pPr>
        <w:pStyle w:val="a3"/>
        <w:jc w:val="center"/>
        <w:rPr>
          <w:sz w:val="28"/>
          <w:szCs w:val="28"/>
        </w:rPr>
      </w:pP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Общий объем бюджетных ассигнований из всех источников на реализацию муниципальной программы, в том числе подпрограммы 1 составит 1 596 930 рублей.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Бюджетные ассигнования из всех источников на реализацию муниципальной программы, в том числе подпрограммы 1 по годам реализации программы распределяются в следующих объемах: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в 2020 году – 450 000 рублей;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в 2021 году – 636 930 рублей;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в 2022 году – 510 000 рублей;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в 2023 году – 0 рублей;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в 2024 году - 0 рублей.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Администрации Солнцевского района Курской области</w:t>
      </w:r>
    </w:p>
    <w:p w:rsid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Ежегодно, в течение всего срока действия, муниципальная программа корректируется.</w:t>
      </w: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29 ноября 2019 г. № 472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640</w:t>
      </w:r>
    </w:p>
    <w:p w:rsidR="0074706F" w:rsidRDefault="0074706F" w:rsidP="0074706F">
      <w:pPr>
        <w:pStyle w:val="a3"/>
        <w:jc w:val="right"/>
        <w:rPr>
          <w:sz w:val="28"/>
          <w:szCs w:val="28"/>
        </w:rPr>
      </w:pPr>
    </w:p>
    <w:p w:rsidR="0074706F" w:rsidRPr="0074706F" w:rsidRDefault="0074706F" w:rsidP="0074706F">
      <w:pPr>
        <w:pStyle w:val="a3"/>
        <w:jc w:val="center"/>
        <w:rPr>
          <w:bCs/>
          <w:sz w:val="28"/>
          <w:szCs w:val="28"/>
        </w:rPr>
      </w:pPr>
      <w:r w:rsidRPr="0074706F">
        <w:rPr>
          <w:bCs/>
          <w:sz w:val="28"/>
          <w:szCs w:val="28"/>
        </w:rPr>
        <w:t>ПАСПОРТ</w:t>
      </w:r>
    </w:p>
    <w:p w:rsidR="0074706F" w:rsidRPr="0074706F" w:rsidRDefault="0074706F" w:rsidP="0074706F">
      <w:pPr>
        <w:pStyle w:val="a3"/>
        <w:jc w:val="center"/>
        <w:rPr>
          <w:bCs/>
          <w:sz w:val="28"/>
          <w:szCs w:val="28"/>
        </w:rPr>
      </w:pPr>
      <w:r w:rsidRPr="0074706F">
        <w:rPr>
          <w:bCs/>
          <w:sz w:val="28"/>
          <w:szCs w:val="28"/>
        </w:rPr>
        <w:t xml:space="preserve">Подпрограммы 1 «Реализация мероприятий, направленных на развитие муниципальной службы» муниципальной программы </w:t>
      </w:r>
      <w:r w:rsidRPr="0074706F">
        <w:rPr>
          <w:sz w:val="28"/>
          <w:szCs w:val="28"/>
        </w:rPr>
        <w:t>Солнцевского района Курской области</w:t>
      </w:r>
      <w:r w:rsidRPr="0074706F">
        <w:rPr>
          <w:bCs/>
          <w:sz w:val="28"/>
          <w:szCs w:val="28"/>
        </w:rPr>
        <w:t xml:space="preserve"> «Развитие муниципальной службы в </w:t>
      </w:r>
      <w:r w:rsidRPr="0074706F">
        <w:rPr>
          <w:sz w:val="28"/>
          <w:szCs w:val="28"/>
        </w:rPr>
        <w:t>Солнцевском районе Курской области</w:t>
      </w:r>
      <w:r w:rsidRPr="0074706F">
        <w:rPr>
          <w:bCs/>
          <w:sz w:val="28"/>
          <w:szCs w:val="28"/>
        </w:rPr>
        <w:t>»</w:t>
      </w:r>
    </w:p>
    <w:p w:rsidR="0074706F" w:rsidRPr="0074706F" w:rsidRDefault="0074706F" w:rsidP="0074706F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689"/>
      </w:tblGrid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01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bCs/>
                <w:sz w:val="28"/>
                <w:szCs w:val="28"/>
              </w:rPr>
              <w:t xml:space="preserve">«Реализация мероприятий, направленных на развитие муниципальной службы» муниципальной программы </w:t>
            </w:r>
            <w:r w:rsidRPr="0074706F">
              <w:rPr>
                <w:sz w:val="28"/>
                <w:szCs w:val="28"/>
              </w:rPr>
              <w:t>Солнцевского района Курской области</w:t>
            </w:r>
            <w:r w:rsidRPr="0074706F">
              <w:rPr>
                <w:bCs/>
                <w:sz w:val="28"/>
                <w:szCs w:val="28"/>
              </w:rPr>
              <w:t xml:space="preserve"> «Развитие муниципальной службы в </w:t>
            </w:r>
            <w:r w:rsidRPr="0074706F">
              <w:rPr>
                <w:sz w:val="28"/>
                <w:szCs w:val="28"/>
              </w:rPr>
              <w:t>Солнцевском районе Курской области</w:t>
            </w:r>
            <w:r w:rsidRPr="0074706F">
              <w:rPr>
                <w:bCs/>
                <w:sz w:val="28"/>
                <w:szCs w:val="28"/>
              </w:rPr>
              <w:t>»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Исполнитель-координатор подпрограммы</w:t>
            </w:r>
          </w:p>
        </w:tc>
        <w:tc>
          <w:tcPr>
            <w:tcW w:w="6901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01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образования Администрации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Представительное Собрание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901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Цель подпрограммы - создание условий для эффективного развития и совершенствования муниципальной службы в Администрации Солнцевского района Курской области.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Основные задачи Программы: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формирование эффективной системы управления </w:t>
            </w:r>
            <w:r w:rsidRPr="0074706F">
              <w:rPr>
                <w:sz w:val="28"/>
                <w:szCs w:val="28"/>
              </w:rPr>
              <w:lastRenderedPageBreak/>
              <w:t>муниципальной службой;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повышение ответственности муниципальных служащих за результаты своей деятельности;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обеспечение открытости и прозрачности муниципальной службы;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901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Количество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количество муниципальных служащих, принявших участие в семинарах и совещаниях по вопросам муниципальной службы;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уровень выполнения бюджетных обязательств по материально-техническому обеспечению муниципальной службы Администрации Солнцевского района Курской области по отношению к запланированным показателям;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количество муниципальных служащих Администрации Солнцевского района Курской области, прошедших диспансеризацию;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уровень компьютеризации рабочих мест муниципальных служащих Администрации Солнцевского района Курской области;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улучшение и оздоровление условий труда путем обустройства рабочих мест муниципальных служащих Администрации Солнцевского района Курской области (количество обустроенных рабочих мест). 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01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2020-2024 годы, без разделения на этапы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01" w:type="dxa"/>
            <w:shd w:val="clear" w:color="auto" w:fill="FFFFFF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Мероприятия подпрограммы реализуются за счет средств бюджета муниципального района</w:t>
            </w:r>
            <w:r>
              <w:rPr>
                <w:sz w:val="28"/>
                <w:szCs w:val="28"/>
              </w:rPr>
              <w:t xml:space="preserve"> «Солнцевский район»</w:t>
            </w:r>
            <w:r w:rsidRPr="0074706F">
              <w:rPr>
                <w:sz w:val="28"/>
                <w:szCs w:val="28"/>
              </w:rPr>
              <w:t xml:space="preserve"> Курской области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Объем финансирования подпрограммы составляет 1 596 930 рублей, в том числе по годам реализации муниципальной подпрограммы распределяются в следующих объемах: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2020 год – 450 000 рублей;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2021 год - 636 930 рублей;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2022 год – 510 000 рублей;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2023 год – 0 рублей;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2024 год - 0 рублей.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</w:tc>
      </w:tr>
      <w:tr w:rsidR="0074706F" w:rsidRPr="0074706F" w:rsidTr="0074706F">
        <w:trPr>
          <w:jc w:val="center"/>
        </w:trPr>
        <w:tc>
          <w:tcPr>
            <w:tcW w:w="2988" w:type="dxa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 и показатели эффективности реализации подпрограммы</w:t>
            </w:r>
          </w:p>
        </w:tc>
        <w:tc>
          <w:tcPr>
            <w:tcW w:w="6901" w:type="dxa"/>
            <w:shd w:val="clear" w:color="auto" w:fill="FFFFFF"/>
          </w:tcPr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Реализация подпрограммы будет способствовать созданию необходимых условий для повышения эффективности и результативности развития муниципальной службы в Администрации Солнцевского района Курской области.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В рамках подпрограммы будут обеспечены следующие результаты: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повышение эффективности и результативности муниципальной службы;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внедрение и совершенствование механизмов формирования кадрового резерва, проведения аттестации муниципальных служащих;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повышение квалификации муниципальных служащих;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приобретение и ремонт компьютеров (оргтехники);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приобретение лицензированных программных продуктов;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обустройство рабочих мест;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 xml:space="preserve">обеспечение материально-техническими ресурсами рабочих мест муниципальных служащих; 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обеспечение муниципальных служащих телематическими услугами (интернет; консультант+; гарант);</w:t>
            </w:r>
          </w:p>
          <w:p w:rsidR="0074706F" w:rsidRPr="0074706F" w:rsidRDefault="0074706F" w:rsidP="0074706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- прохождение диспансеризации муниципальными служащими.</w:t>
            </w:r>
          </w:p>
        </w:tc>
      </w:tr>
    </w:tbl>
    <w:p w:rsidR="0074706F" w:rsidRPr="0074706F" w:rsidRDefault="0074706F" w:rsidP="0074706F">
      <w:pPr>
        <w:pStyle w:val="a3"/>
        <w:jc w:val="center"/>
        <w:rPr>
          <w:sz w:val="28"/>
          <w:szCs w:val="28"/>
        </w:rPr>
      </w:pPr>
    </w:p>
    <w:p w:rsidR="0074706F" w:rsidRPr="0074706F" w:rsidRDefault="0074706F" w:rsidP="0074706F">
      <w:pPr>
        <w:pStyle w:val="a3"/>
        <w:jc w:val="center"/>
        <w:rPr>
          <w:bCs/>
          <w:sz w:val="28"/>
          <w:szCs w:val="28"/>
        </w:rPr>
      </w:pPr>
      <w:r w:rsidRPr="0074706F">
        <w:rPr>
          <w:bCs/>
          <w:sz w:val="28"/>
          <w:szCs w:val="28"/>
        </w:rPr>
        <w:t>4. Обоснование объема финансовых ресурсов, необходимых для реализации Подпрограммы 1</w:t>
      </w:r>
    </w:p>
    <w:p w:rsidR="0074706F" w:rsidRPr="0074706F" w:rsidRDefault="0074706F" w:rsidP="0074706F">
      <w:pPr>
        <w:pStyle w:val="a3"/>
        <w:jc w:val="center"/>
        <w:rPr>
          <w:sz w:val="28"/>
          <w:szCs w:val="28"/>
        </w:rPr>
      </w:pP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Общий объем бюджетных ассигнований из всех источников на реализацию муниципальной программы, в том числе подпрограммы 1 составит 1 596 930 рублей.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Бюджетные ассигнования из всех источников на реализацию муниципальной программы, в том числе подпрограммы 1 по годам реализации программы распределяются в следующих объемах: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в 2020 году – 450 000 рублей;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lastRenderedPageBreak/>
        <w:t xml:space="preserve">в 2021 году – 636 930 рублей;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 xml:space="preserve">в 2022 году – 510 000 рублей; 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в 2023 году – 0 рублей;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в 2024 году - 0 рублей.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Администрации Солнцевского района Курской области</w:t>
      </w:r>
      <w:r>
        <w:rPr>
          <w:sz w:val="28"/>
          <w:szCs w:val="28"/>
        </w:rPr>
        <w:t>.</w:t>
      </w:r>
    </w:p>
    <w:p w:rsidR="0074706F" w:rsidRPr="0074706F" w:rsidRDefault="0074706F" w:rsidP="0074706F">
      <w:pPr>
        <w:pStyle w:val="a3"/>
        <w:ind w:firstLine="709"/>
        <w:jc w:val="both"/>
        <w:rPr>
          <w:sz w:val="28"/>
          <w:szCs w:val="28"/>
        </w:rPr>
      </w:pPr>
      <w:r w:rsidRPr="0074706F">
        <w:rPr>
          <w:sz w:val="28"/>
          <w:szCs w:val="28"/>
        </w:rPr>
        <w:t>Ежегодно, в течение всего срока действия, муниципальная программа корректируется.</w:t>
      </w: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</w:pPr>
    </w:p>
    <w:p w:rsidR="0074706F" w:rsidRDefault="0074706F" w:rsidP="0074706F">
      <w:pPr>
        <w:pStyle w:val="a3"/>
        <w:jc w:val="both"/>
        <w:rPr>
          <w:sz w:val="28"/>
          <w:szCs w:val="28"/>
        </w:rPr>
        <w:sectPr w:rsidR="0074706F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74706F" w:rsidRPr="0074706F" w:rsidRDefault="0074706F" w:rsidP="00EE149F">
      <w:pPr>
        <w:pStyle w:val="a3"/>
        <w:jc w:val="right"/>
        <w:rPr>
          <w:sz w:val="28"/>
          <w:szCs w:val="28"/>
        </w:rPr>
      </w:pPr>
      <w:r w:rsidRPr="0074706F">
        <w:rPr>
          <w:sz w:val="28"/>
          <w:szCs w:val="28"/>
        </w:rPr>
        <w:lastRenderedPageBreak/>
        <w:t>Приложение № 3</w:t>
      </w:r>
    </w:p>
    <w:p w:rsidR="00EE149F" w:rsidRDefault="0074706F" w:rsidP="00EE149F">
      <w:pPr>
        <w:pStyle w:val="a3"/>
        <w:jc w:val="right"/>
        <w:rPr>
          <w:sz w:val="28"/>
          <w:szCs w:val="28"/>
        </w:rPr>
      </w:pPr>
      <w:r w:rsidRPr="0074706F">
        <w:rPr>
          <w:sz w:val="28"/>
          <w:szCs w:val="28"/>
        </w:rPr>
        <w:t>к муниципальной программе</w:t>
      </w:r>
    </w:p>
    <w:p w:rsidR="0074706F" w:rsidRPr="0074706F" w:rsidRDefault="00EE149F" w:rsidP="00EE14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 Курской области</w:t>
      </w:r>
    </w:p>
    <w:p w:rsidR="0074706F" w:rsidRPr="0074706F" w:rsidRDefault="0074706F" w:rsidP="00EE149F">
      <w:pPr>
        <w:pStyle w:val="a3"/>
        <w:jc w:val="right"/>
        <w:rPr>
          <w:sz w:val="28"/>
          <w:szCs w:val="28"/>
        </w:rPr>
      </w:pPr>
      <w:r w:rsidRPr="0074706F">
        <w:rPr>
          <w:sz w:val="28"/>
          <w:szCs w:val="28"/>
        </w:rPr>
        <w:t>«Развитие муниципальной службы</w:t>
      </w:r>
    </w:p>
    <w:p w:rsidR="0074706F" w:rsidRDefault="0074706F" w:rsidP="00EE149F">
      <w:pPr>
        <w:pStyle w:val="a3"/>
        <w:jc w:val="right"/>
        <w:rPr>
          <w:sz w:val="28"/>
          <w:szCs w:val="28"/>
        </w:rPr>
      </w:pPr>
      <w:r w:rsidRPr="0074706F">
        <w:rPr>
          <w:sz w:val="28"/>
          <w:szCs w:val="28"/>
        </w:rPr>
        <w:t>в Солнцевском районе Курской области»</w:t>
      </w:r>
    </w:p>
    <w:p w:rsidR="00EE149F" w:rsidRPr="0074706F" w:rsidRDefault="00EE149F" w:rsidP="00EE149F">
      <w:pPr>
        <w:pStyle w:val="a3"/>
        <w:jc w:val="right"/>
        <w:rPr>
          <w:sz w:val="28"/>
          <w:szCs w:val="28"/>
        </w:rPr>
      </w:pPr>
    </w:p>
    <w:p w:rsidR="0074706F" w:rsidRPr="00EE149F" w:rsidRDefault="0074706F" w:rsidP="00EE149F">
      <w:pPr>
        <w:pStyle w:val="a3"/>
        <w:jc w:val="center"/>
        <w:rPr>
          <w:sz w:val="28"/>
          <w:szCs w:val="28"/>
        </w:rPr>
      </w:pPr>
      <w:r w:rsidRPr="00EE149F">
        <w:rPr>
          <w:bCs/>
          <w:sz w:val="28"/>
          <w:szCs w:val="28"/>
        </w:rPr>
        <w:t>Ресурсное обеспечение</w:t>
      </w:r>
      <w:r w:rsidR="00EE149F" w:rsidRPr="00EE149F">
        <w:rPr>
          <w:sz w:val="28"/>
          <w:szCs w:val="28"/>
        </w:rPr>
        <w:t xml:space="preserve"> </w:t>
      </w:r>
      <w:r w:rsidRPr="00EE149F">
        <w:rPr>
          <w:bCs/>
          <w:sz w:val="28"/>
          <w:szCs w:val="28"/>
        </w:rPr>
        <w:t xml:space="preserve">муниципальной программы </w:t>
      </w:r>
      <w:r w:rsidR="00EE149F" w:rsidRPr="00EE149F">
        <w:rPr>
          <w:bCs/>
          <w:sz w:val="28"/>
          <w:szCs w:val="28"/>
        </w:rPr>
        <w:t xml:space="preserve">Солнцевского района Курской области </w:t>
      </w:r>
      <w:r w:rsidRPr="00EE149F">
        <w:rPr>
          <w:sz w:val="28"/>
          <w:szCs w:val="28"/>
        </w:rPr>
        <w:t>«Развитие муниципальной службы в Солнцевском районе Курской области»</w:t>
      </w:r>
    </w:p>
    <w:p w:rsidR="0074706F" w:rsidRPr="00EE149F" w:rsidRDefault="0074706F" w:rsidP="00EE149F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012"/>
        <w:gridCol w:w="1843"/>
        <w:gridCol w:w="2268"/>
        <w:gridCol w:w="709"/>
        <w:gridCol w:w="850"/>
        <w:gridCol w:w="993"/>
        <w:gridCol w:w="566"/>
        <w:gridCol w:w="1102"/>
        <w:gridCol w:w="964"/>
        <w:gridCol w:w="964"/>
        <w:gridCol w:w="826"/>
        <w:gridCol w:w="827"/>
      </w:tblGrid>
      <w:tr w:rsidR="00EE149F" w:rsidRPr="0074706F" w:rsidTr="00EE149F">
        <w:trPr>
          <w:trHeight w:val="1883"/>
          <w:jc w:val="center"/>
        </w:trPr>
        <w:tc>
          <w:tcPr>
            <w:tcW w:w="13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Статус</w:t>
            </w:r>
          </w:p>
        </w:tc>
        <w:tc>
          <w:tcPr>
            <w:tcW w:w="20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Ответственные за реа</w:t>
            </w:r>
            <w:r>
              <w:rPr>
                <w:sz w:val="28"/>
                <w:szCs w:val="28"/>
              </w:rPr>
              <w:t>лизацию программы (исполнители)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3" w:type="dxa"/>
            <w:gridSpan w:val="5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Расходы, (руб.) годы</w:t>
            </w:r>
          </w:p>
        </w:tc>
      </w:tr>
      <w:tr w:rsidR="00EE149F" w:rsidRPr="0074706F" w:rsidTr="00EE149F">
        <w:trPr>
          <w:trHeight w:val="417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Pr="0074706F" w:rsidRDefault="00EE149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Pr="0074706F" w:rsidRDefault="00EE149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E149F" w:rsidRPr="0074706F" w:rsidRDefault="00EE149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Pr="0074706F" w:rsidRDefault="00EE149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Рз Пр</w:t>
            </w:r>
          </w:p>
        </w:tc>
        <w:tc>
          <w:tcPr>
            <w:tcW w:w="993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ЦСР</w:t>
            </w:r>
          </w:p>
        </w:tc>
        <w:tc>
          <w:tcPr>
            <w:tcW w:w="566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ВР</w:t>
            </w:r>
          </w:p>
        </w:tc>
        <w:tc>
          <w:tcPr>
            <w:tcW w:w="1102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2020</w:t>
            </w:r>
          </w:p>
        </w:tc>
        <w:tc>
          <w:tcPr>
            <w:tcW w:w="964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2021</w:t>
            </w:r>
          </w:p>
        </w:tc>
        <w:tc>
          <w:tcPr>
            <w:tcW w:w="964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2022</w:t>
            </w:r>
          </w:p>
        </w:tc>
        <w:tc>
          <w:tcPr>
            <w:tcW w:w="826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2023</w:t>
            </w:r>
          </w:p>
        </w:tc>
        <w:tc>
          <w:tcPr>
            <w:tcW w:w="827" w:type="dxa"/>
          </w:tcPr>
          <w:p w:rsidR="00EE149F" w:rsidRPr="0074706F" w:rsidRDefault="00EE149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2024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«Развитие муниципальной службы в Солнцевском районе Курской области»</w:t>
            </w:r>
          </w:p>
        </w:tc>
        <w:tc>
          <w:tcPr>
            <w:tcW w:w="1843" w:type="dxa"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450 000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636 930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510 000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EE149F" w:rsidP="00EE149F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4706F" w:rsidRPr="0074706F">
              <w:rPr>
                <w:bCs/>
                <w:sz w:val="28"/>
                <w:szCs w:val="28"/>
              </w:rPr>
              <w:t xml:space="preserve">Реализация мероприятий, направленных на развитие </w:t>
            </w:r>
            <w:r w:rsidR="0074706F" w:rsidRPr="0074706F">
              <w:rPr>
                <w:bCs/>
                <w:sz w:val="28"/>
                <w:szCs w:val="28"/>
              </w:rPr>
              <w:lastRenderedPageBreak/>
              <w:t xml:space="preserve">муниципальной службы» муниципальной программы </w:t>
            </w:r>
            <w:r w:rsidR="0074706F" w:rsidRPr="0074706F">
              <w:rPr>
                <w:sz w:val="28"/>
                <w:szCs w:val="28"/>
              </w:rPr>
              <w:t>Солнцевского района Курской области</w:t>
            </w:r>
            <w:r w:rsidR="0074706F" w:rsidRPr="0074706F">
              <w:rPr>
                <w:bCs/>
                <w:sz w:val="28"/>
                <w:szCs w:val="28"/>
              </w:rPr>
              <w:t xml:space="preserve"> «Развитие муниципальной службы в </w:t>
            </w:r>
            <w:r w:rsidR="0074706F" w:rsidRPr="0074706F">
              <w:rPr>
                <w:sz w:val="28"/>
                <w:szCs w:val="28"/>
              </w:rPr>
              <w:t>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 xml:space="preserve">Управление финансов Администрации </w:t>
            </w:r>
            <w:r w:rsidRPr="0074706F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 xml:space="preserve">Бюджет муниципального района «Солнцевский </w:t>
            </w:r>
            <w:r w:rsidRPr="0074706F">
              <w:rPr>
                <w:sz w:val="28"/>
                <w:szCs w:val="28"/>
              </w:rPr>
              <w:lastRenderedPageBreak/>
              <w:t>район» Курской области</w:t>
            </w: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450 000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636 930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510 000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69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Основное мероприятие №</w:t>
            </w:r>
            <w:r w:rsidR="00EE149F"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1.l «Повышение квали</w:t>
            </w:r>
            <w:r w:rsidR="00EE149F">
              <w:rPr>
                <w:sz w:val="28"/>
                <w:szCs w:val="28"/>
              </w:rPr>
              <w:t>фикации муниципальных служащих»</w:t>
            </w:r>
          </w:p>
        </w:tc>
        <w:tc>
          <w:tcPr>
            <w:tcW w:w="1843" w:type="dxa"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Администрация Солнц</w:t>
            </w:r>
            <w:r w:rsidR="00EE149F">
              <w:rPr>
                <w:sz w:val="28"/>
                <w:szCs w:val="28"/>
              </w:rPr>
              <w:t>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Управление образования Администрации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Представительное Собрание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Управление социального обеспечения Администрации Солнцевского района </w:t>
            </w:r>
            <w:r w:rsidRPr="0074706F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Основное мероприятие №</w:t>
            </w:r>
            <w:r w:rsidR="00EE149F"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1.2. «Правовое регулирование оценки деятельности Солнцевского района Курской области и обеспечения прозрачности, доступности и гласности в сфере местного самоуправления»</w:t>
            </w:r>
          </w:p>
        </w:tc>
        <w:tc>
          <w:tcPr>
            <w:tcW w:w="1843" w:type="dxa"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Администрация Солнцевского района Курской области; 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образования Администрации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Представительное Собрание Солнцевского района </w:t>
            </w:r>
            <w:r w:rsidRPr="0074706F">
              <w:rPr>
                <w:sz w:val="28"/>
                <w:szCs w:val="28"/>
              </w:rPr>
              <w:lastRenderedPageBreak/>
              <w:t>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Основное мероприятие №</w:t>
            </w:r>
            <w:r w:rsidR="00EE149F"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 xml:space="preserve">1.3. «Организация мероприятий, проводимых с целью определения рисков развития </w:t>
            </w:r>
            <w:r w:rsidRPr="0074706F">
              <w:rPr>
                <w:sz w:val="28"/>
                <w:szCs w:val="28"/>
              </w:rPr>
              <w:lastRenderedPageBreak/>
              <w:t>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Солнцевском районе</w:t>
            </w:r>
            <w:r w:rsidR="00EE149F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843" w:type="dxa"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 xml:space="preserve">Администрация Солнцевского района Курской области; 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Управление финансов Администрации </w:t>
            </w:r>
            <w:r w:rsidRPr="0074706F">
              <w:rPr>
                <w:sz w:val="28"/>
                <w:szCs w:val="28"/>
              </w:rPr>
              <w:lastRenderedPageBreak/>
              <w:t>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образования Администрации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Представительное Собрание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Управление социального обеспечения </w:t>
            </w:r>
            <w:r w:rsidRPr="0074706F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Основное мероприятие №</w:t>
            </w:r>
            <w:r w:rsidR="00EE149F">
              <w:rPr>
                <w:sz w:val="28"/>
                <w:szCs w:val="28"/>
              </w:rPr>
              <w:t xml:space="preserve"> </w:t>
            </w:r>
            <w:r w:rsidRPr="0074706F">
              <w:rPr>
                <w:sz w:val="28"/>
                <w:szCs w:val="28"/>
              </w:rPr>
              <w:t>1.4. «Обеспечение материально-техническими ресурсами и информационно-коммуникационное сопровождение рабочих мест муниципальных служащих Солнцевского района</w:t>
            </w:r>
          </w:p>
        </w:tc>
        <w:tc>
          <w:tcPr>
            <w:tcW w:w="1843" w:type="dxa"/>
            <w:vMerge w:val="restart"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Администрация Солнцевского района Курской области</w:t>
            </w:r>
            <w:r w:rsidR="00EE149F">
              <w:rPr>
                <w:sz w:val="28"/>
                <w:szCs w:val="28"/>
              </w:rPr>
              <w:t>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  <w:r w:rsidR="00EE149F">
              <w:rPr>
                <w:sz w:val="28"/>
                <w:szCs w:val="28"/>
              </w:rPr>
              <w:t>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Представительное Собрание Солнцевского района Курской области;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 xml:space="preserve">Управление социального обеспечения </w:t>
            </w:r>
            <w:r w:rsidRPr="0074706F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  <w:r w:rsidR="00EE149F">
              <w:rPr>
                <w:sz w:val="28"/>
                <w:szCs w:val="28"/>
              </w:rPr>
              <w:t>;</w:t>
            </w:r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  <w:r w:rsidR="00EE149F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lastRenderedPageBreak/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450 000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636 930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510 000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01  04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332 125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481 930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280 000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003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01 06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70 000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52 000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60 000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003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01 03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20 000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33 000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100 000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004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10 06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08 04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  <w:tr w:rsidR="00EE149F" w:rsidRPr="0074706F" w:rsidTr="00EE149F">
        <w:trPr>
          <w:trHeight w:val="969"/>
          <w:jc w:val="center"/>
        </w:trPr>
        <w:tc>
          <w:tcPr>
            <w:tcW w:w="13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6F" w:rsidRPr="0074706F" w:rsidRDefault="0074706F" w:rsidP="00EE14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006</w:t>
            </w:r>
          </w:p>
        </w:tc>
        <w:tc>
          <w:tcPr>
            <w:tcW w:w="850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07 09</w:t>
            </w:r>
          </w:p>
        </w:tc>
        <w:tc>
          <w:tcPr>
            <w:tcW w:w="993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21 1 01 С1437</w:t>
            </w:r>
          </w:p>
        </w:tc>
        <w:tc>
          <w:tcPr>
            <w:tcW w:w="56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200</w:t>
            </w:r>
          </w:p>
        </w:tc>
        <w:tc>
          <w:tcPr>
            <w:tcW w:w="1102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27 875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70 000</w:t>
            </w:r>
          </w:p>
        </w:tc>
        <w:tc>
          <w:tcPr>
            <w:tcW w:w="964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70 000</w:t>
            </w:r>
          </w:p>
        </w:tc>
        <w:tc>
          <w:tcPr>
            <w:tcW w:w="826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4706F" w:rsidRPr="0074706F" w:rsidRDefault="0074706F" w:rsidP="00EE149F">
            <w:pPr>
              <w:pStyle w:val="a3"/>
              <w:jc w:val="center"/>
              <w:rPr>
                <w:sz w:val="28"/>
                <w:szCs w:val="28"/>
              </w:rPr>
            </w:pPr>
            <w:r w:rsidRPr="0074706F">
              <w:rPr>
                <w:sz w:val="28"/>
                <w:szCs w:val="28"/>
              </w:rPr>
              <w:t>0</w:t>
            </w:r>
          </w:p>
        </w:tc>
      </w:tr>
    </w:tbl>
    <w:p w:rsidR="0074706F" w:rsidRDefault="0074706F" w:rsidP="0074706F">
      <w:pPr>
        <w:pStyle w:val="a3"/>
        <w:jc w:val="both"/>
        <w:rPr>
          <w:sz w:val="28"/>
          <w:szCs w:val="28"/>
        </w:rPr>
      </w:pPr>
    </w:p>
    <w:sectPr w:rsidR="0074706F" w:rsidSect="0074706F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CD" w:rsidRDefault="00D23ACD" w:rsidP="00F571E0">
      <w:r>
        <w:separator/>
      </w:r>
    </w:p>
  </w:endnote>
  <w:endnote w:type="continuationSeparator" w:id="0">
    <w:p w:rsidR="00D23ACD" w:rsidRDefault="00D23AC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CD" w:rsidRDefault="00D23ACD" w:rsidP="00F571E0">
      <w:r>
        <w:separator/>
      </w:r>
    </w:p>
  </w:footnote>
  <w:footnote w:type="continuationSeparator" w:id="0">
    <w:p w:rsidR="00D23ACD" w:rsidRDefault="00D23AC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120E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4706F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3AC6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23ACD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149F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165</cp:revision>
  <cp:lastPrinted>2021-12-13T12:05:00Z</cp:lastPrinted>
  <dcterms:created xsi:type="dcterms:W3CDTF">2020-04-07T16:01:00Z</dcterms:created>
  <dcterms:modified xsi:type="dcterms:W3CDTF">2022-01-11T09:04:00Z</dcterms:modified>
</cp:coreProperties>
</file>