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3120E5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182173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638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182173" w:rsidRPr="00182173" w:rsidRDefault="00182173" w:rsidP="00182173">
      <w:pPr>
        <w:pStyle w:val="a3"/>
        <w:rPr>
          <w:sz w:val="28"/>
          <w:szCs w:val="28"/>
        </w:rPr>
      </w:pPr>
      <w:r w:rsidRPr="00182173">
        <w:rPr>
          <w:sz w:val="28"/>
          <w:szCs w:val="28"/>
        </w:rPr>
        <w:t>О внесении изменений в постановление</w:t>
      </w:r>
    </w:p>
    <w:p w:rsidR="00182173" w:rsidRPr="00182173" w:rsidRDefault="00182173" w:rsidP="00182173">
      <w:pPr>
        <w:pStyle w:val="a3"/>
        <w:rPr>
          <w:sz w:val="28"/>
          <w:szCs w:val="28"/>
        </w:rPr>
      </w:pPr>
      <w:r w:rsidRPr="001821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Солнцевского района</w:t>
      </w:r>
    </w:p>
    <w:p w:rsidR="00182173" w:rsidRPr="00182173" w:rsidRDefault="00182173" w:rsidP="00182173">
      <w:pPr>
        <w:pStyle w:val="a3"/>
        <w:rPr>
          <w:sz w:val="28"/>
          <w:szCs w:val="28"/>
        </w:rPr>
      </w:pPr>
      <w:r w:rsidRPr="00182173">
        <w:rPr>
          <w:sz w:val="28"/>
          <w:szCs w:val="28"/>
        </w:rPr>
        <w:t>Курс</w:t>
      </w:r>
      <w:r>
        <w:rPr>
          <w:sz w:val="28"/>
          <w:szCs w:val="28"/>
        </w:rPr>
        <w:t>кой области от 03.03.2020 № 101</w:t>
      </w:r>
    </w:p>
    <w:p w:rsidR="00182173" w:rsidRPr="00182173" w:rsidRDefault="00182173" w:rsidP="00182173">
      <w:pPr>
        <w:pStyle w:val="a3"/>
        <w:rPr>
          <w:bCs/>
          <w:sz w:val="28"/>
          <w:szCs w:val="28"/>
        </w:rPr>
      </w:pPr>
    </w:p>
    <w:p w:rsidR="00182173" w:rsidRPr="00182173" w:rsidRDefault="00182173" w:rsidP="00182173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sz w:val="28"/>
          <w:szCs w:val="28"/>
        </w:rPr>
        <w:t>ем</w:t>
      </w:r>
      <w:r w:rsidRPr="00182173">
        <w:rPr>
          <w:sz w:val="28"/>
          <w:szCs w:val="28"/>
        </w:rPr>
        <w:t xml:space="preserve"> Администрации Солнцевского района Курской области от 06.11.2013</w:t>
      </w:r>
      <w:r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Солнцевского района Курской области», постановлением Администрации Солнцевского района Курской области от</w:t>
      </w:r>
      <w:r w:rsidRPr="00182173">
        <w:rPr>
          <w:bCs/>
          <w:sz w:val="28"/>
          <w:szCs w:val="28"/>
        </w:rPr>
        <w:t xml:space="preserve"> </w:t>
      </w:r>
      <w:r w:rsidRPr="00182173">
        <w:rPr>
          <w:sz w:val="28"/>
          <w:szCs w:val="28"/>
        </w:rPr>
        <w:t>05.11.2014 г. №</w:t>
      </w:r>
      <w:r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543 «Об утверждении перечня муниципальных программ Солнцевского района Курской области»</w:t>
      </w:r>
      <w:r>
        <w:rPr>
          <w:sz w:val="28"/>
          <w:szCs w:val="28"/>
        </w:rPr>
        <w:t>,</w:t>
      </w:r>
      <w:r w:rsidRPr="00182173">
        <w:rPr>
          <w:sz w:val="28"/>
          <w:szCs w:val="28"/>
        </w:rPr>
        <w:t xml:space="preserve"> Администрация Солнцевского района Курской области</w:t>
      </w:r>
      <w:r w:rsidRPr="00182173">
        <w:rPr>
          <w:bCs/>
          <w:sz w:val="28"/>
          <w:szCs w:val="28"/>
        </w:rPr>
        <w:t xml:space="preserve"> ПОСТАНОВЛЯЕТ:</w:t>
      </w:r>
    </w:p>
    <w:p w:rsidR="00182173" w:rsidRPr="00182173" w:rsidRDefault="00182173" w:rsidP="00182173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1. Внести в постановление Администрация Солнцевского района Курской области от </w:t>
      </w:r>
      <w:r w:rsidRPr="00182173">
        <w:rPr>
          <w:bCs/>
          <w:sz w:val="28"/>
          <w:szCs w:val="28"/>
        </w:rPr>
        <w:t>03.03.2020 №</w:t>
      </w:r>
      <w:r>
        <w:rPr>
          <w:bCs/>
          <w:sz w:val="28"/>
          <w:szCs w:val="28"/>
        </w:rPr>
        <w:t xml:space="preserve"> </w:t>
      </w:r>
      <w:r w:rsidRPr="00182173">
        <w:rPr>
          <w:bCs/>
          <w:sz w:val="28"/>
          <w:szCs w:val="28"/>
        </w:rPr>
        <w:t xml:space="preserve">101 «Об утверждении </w:t>
      </w:r>
      <w:r w:rsidRPr="00182173">
        <w:rPr>
          <w:sz w:val="28"/>
          <w:szCs w:val="28"/>
        </w:rPr>
        <w:t>муниципальной программы Солнцевского района Курской области «Развитие малого и среднего предпринимательства в Солн</w:t>
      </w:r>
      <w:r>
        <w:rPr>
          <w:sz w:val="28"/>
          <w:szCs w:val="28"/>
        </w:rPr>
        <w:t>цевском районе Курской области»</w:t>
      </w:r>
      <w:r w:rsidRPr="00182173">
        <w:rPr>
          <w:sz w:val="28"/>
          <w:szCs w:val="28"/>
        </w:rPr>
        <w:t xml:space="preserve"> изменения, изложив муниципальную программу «Развитие малого и среднего предпринимательства в Солн</w:t>
      </w:r>
      <w:r>
        <w:rPr>
          <w:sz w:val="28"/>
          <w:szCs w:val="28"/>
        </w:rPr>
        <w:t>цевском районе Курской области»</w:t>
      </w:r>
      <w:r w:rsidRPr="00182173">
        <w:rPr>
          <w:sz w:val="28"/>
          <w:szCs w:val="28"/>
        </w:rPr>
        <w:t xml:space="preserve"> в новой редакции (прилагается).</w:t>
      </w:r>
    </w:p>
    <w:p w:rsidR="00182173" w:rsidRPr="00182173" w:rsidRDefault="00182173" w:rsidP="00182173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2. 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(Никифорова Л.В.)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182173" w:rsidRPr="00182173" w:rsidRDefault="00182173" w:rsidP="00182173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82173" w:rsidRPr="00182173" w:rsidRDefault="00182173" w:rsidP="001821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2173">
        <w:rPr>
          <w:sz w:val="28"/>
          <w:szCs w:val="28"/>
        </w:rPr>
        <w:t xml:space="preserve"> Постановление вступает в силу со дня его подписания.</w:t>
      </w: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182173" w:rsidRDefault="00182173" w:rsidP="00EB18BB">
      <w:pPr>
        <w:pStyle w:val="a3"/>
        <w:jc w:val="both"/>
        <w:rPr>
          <w:sz w:val="28"/>
          <w:szCs w:val="28"/>
        </w:rPr>
        <w:sectPr w:rsidR="00182173" w:rsidSect="00182173">
          <w:pgSz w:w="11906" w:h="16838"/>
          <w:pgMar w:top="709" w:right="851" w:bottom="1134" w:left="1701" w:header="567" w:footer="709" w:gutter="0"/>
          <w:cols w:space="708"/>
          <w:docGrid w:linePitch="360"/>
        </w:sectPr>
      </w:pP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  <w:r w:rsidRPr="00182173">
        <w:rPr>
          <w:sz w:val="28"/>
          <w:szCs w:val="28"/>
        </w:rPr>
        <w:lastRenderedPageBreak/>
        <w:t>Утверждена</w:t>
      </w: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  <w:r w:rsidRPr="00182173">
        <w:rPr>
          <w:sz w:val="28"/>
          <w:szCs w:val="28"/>
        </w:rPr>
        <w:t>постановлением Администрации</w:t>
      </w:r>
    </w:p>
    <w:p w:rsidR="00182173" w:rsidRDefault="00182173" w:rsidP="0018217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  <w:r w:rsidRPr="00182173">
        <w:rPr>
          <w:sz w:val="28"/>
          <w:szCs w:val="28"/>
        </w:rPr>
        <w:t>Курской области</w:t>
      </w: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  <w:r w:rsidRPr="001821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марта </w:t>
      </w:r>
      <w:r w:rsidRPr="00182173">
        <w:rPr>
          <w:sz w:val="28"/>
          <w:szCs w:val="28"/>
        </w:rPr>
        <w:t>2020 г. № 101</w:t>
      </w:r>
    </w:p>
    <w:p w:rsidR="00182173" w:rsidRDefault="00182173" w:rsidP="0018217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182173" w:rsidRDefault="00182173" w:rsidP="0018217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182173">
        <w:rPr>
          <w:sz w:val="28"/>
          <w:szCs w:val="28"/>
        </w:rPr>
        <w:t>Администрации</w:t>
      </w: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  <w:r w:rsidRPr="00182173">
        <w:rPr>
          <w:sz w:val="28"/>
          <w:szCs w:val="28"/>
        </w:rPr>
        <w:t>Курской области</w:t>
      </w: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  <w:r w:rsidRPr="00182173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2021 г. № 638</w:t>
      </w:r>
    </w:p>
    <w:p w:rsidR="00182173" w:rsidRPr="00182173" w:rsidRDefault="00182173" w:rsidP="00182173">
      <w:pPr>
        <w:pStyle w:val="a3"/>
        <w:jc w:val="right"/>
        <w:rPr>
          <w:sz w:val="28"/>
          <w:szCs w:val="28"/>
        </w:rPr>
      </w:pPr>
    </w:p>
    <w:p w:rsidR="00182173" w:rsidRPr="00182173" w:rsidRDefault="00182173" w:rsidP="00E749E7">
      <w:pPr>
        <w:pStyle w:val="a3"/>
        <w:jc w:val="center"/>
        <w:rPr>
          <w:sz w:val="28"/>
          <w:szCs w:val="28"/>
        </w:rPr>
      </w:pPr>
      <w:r w:rsidRPr="00182173">
        <w:rPr>
          <w:sz w:val="28"/>
          <w:szCs w:val="28"/>
        </w:rPr>
        <w:t>МУНИЦИПАЛЬНАЯ ПРОГРАММА СОЛНЦЕВСКОГО РАЙОНА КУРСКОЙ ОБЛАСТИ «РАЗВИТИЕ МАЛОГО И СРЕДНЕГО ПРЕДПРИНИМАТЕЛЬСТВА В СОЛНЦЕВСКОМ РАЙОНЕ</w:t>
      </w:r>
      <w:r w:rsidR="00E749E7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КУРСКОЙ ОБЛАСТИ</w:t>
      </w:r>
    </w:p>
    <w:p w:rsidR="00182173" w:rsidRPr="00182173" w:rsidRDefault="00182173" w:rsidP="00182173">
      <w:pPr>
        <w:pStyle w:val="a3"/>
        <w:jc w:val="center"/>
        <w:rPr>
          <w:sz w:val="28"/>
          <w:szCs w:val="28"/>
        </w:rPr>
      </w:pPr>
    </w:p>
    <w:p w:rsidR="00182173" w:rsidRPr="00182173" w:rsidRDefault="00182173" w:rsidP="00182173">
      <w:pPr>
        <w:pStyle w:val="a3"/>
        <w:jc w:val="center"/>
        <w:rPr>
          <w:sz w:val="28"/>
          <w:szCs w:val="28"/>
        </w:rPr>
      </w:pPr>
      <w:r w:rsidRPr="00182173">
        <w:rPr>
          <w:sz w:val="28"/>
          <w:szCs w:val="28"/>
        </w:rPr>
        <w:t>ПАСПОРТ</w:t>
      </w:r>
    </w:p>
    <w:p w:rsidR="00182173" w:rsidRPr="00182173" w:rsidRDefault="00182173" w:rsidP="00182173">
      <w:pPr>
        <w:pStyle w:val="a3"/>
        <w:jc w:val="center"/>
        <w:rPr>
          <w:sz w:val="28"/>
          <w:szCs w:val="28"/>
        </w:rPr>
      </w:pPr>
      <w:r w:rsidRPr="00182173">
        <w:rPr>
          <w:sz w:val="28"/>
          <w:szCs w:val="28"/>
        </w:rPr>
        <w:t>муниципальной программы Солнц</w:t>
      </w:r>
      <w:r>
        <w:rPr>
          <w:sz w:val="28"/>
          <w:szCs w:val="28"/>
        </w:rPr>
        <w:t xml:space="preserve">евского района Курской области </w:t>
      </w:r>
      <w:r w:rsidRPr="00182173">
        <w:rPr>
          <w:sz w:val="28"/>
          <w:szCs w:val="28"/>
        </w:rPr>
        <w:t>«Развитие малого и среднего предпринимательства в Солнцевском районе Курской области»</w:t>
      </w:r>
    </w:p>
    <w:p w:rsidR="00182173" w:rsidRPr="00182173" w:rsidRDefault="00182173" w:rsidP="00182173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77"/>
      </w:tblGrid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нет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отсутствуют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Солнцевском районе Курской области»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отсутствуют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района, популяризация предпринимательской деятельности 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1. Содействие развитию малого и среднего предпринимательства в муниципальных образованиях;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 xml:space="preserve">2. Содействие субъектам малого и среднего </w:t>
            </w:r>
            <w:r w:rsidRPr="00182173">
              <w:rPr>
                <w:sz w:val="28"/>
                <w:szCs w:val="28"/>
              </w:rPr>
              <w:lastRenderedPageBreak/>
              <w:t>предпринимательства в привлечении финансовых ресурсов для осуществления предпринимательской деятельности, модернизации производства;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3. Формирование положительного имиджа предпринимательства, развитие делового сотрудничества бизнеса и власти, приобретение оргтехники для реализации вышеуказанных мероприятий.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Доля продукции, произведенной субъектами малого и среднего предпринимательства, в общем объеме продукции, произведенной в районе (в процентах).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Прирост количества вновь зарегистрированных субъектов малого и среднего предпринимательства (в процентах к предыдущему году).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(в процентах).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Количество вновь зарегистрированных субъектов малого и среднего предпринимательства (единиц).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Количество субъектов малого и среднего предпринимательства, принявших участие в выставках, ярмарка, форумах и иных мероприятиях (единиц).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Количество мероприятий, проведенных в целях популяризации предпринимательской деятельности (единиц)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2020-2023 годы в один этап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Финансирование программных мероприятий предусматривается за счет средств бюджета муниципального района.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Общий объем финансирования Программы на весь период составляет 15 тысяч рублей, в том числе: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средств бюджета района - 15 тысяч рублей, в том числе: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2020 год - 5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2021 год - 5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2022 год - 5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2023 год -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2024 год - тыс. руб.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Из них на реализацию подпрограммы 1 в один этап 15 тыс. руб., в том числе: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2020 год - 5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lastRenderedPageBreak/>
              <w:t>2021 год - 5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2022 год - 5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2023 год - тыс. руб.;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2024 год - тыс. руб.</w:t>
            </w:r>
          </w:p>
        </w:tc>
      </w:tr>
      <w:tr w:rsidR="00182173" w:rsidRPr="00182173" w:rsidTr="00182173">
        <w:trPr>
          <w:jc w:val="center"/>
        </w:trPr>
        <w:tc>
          <w:tcPr>
            <w:tcW w:w="3168" w:type="dxa"/>
          </w:tcPr>
          <w:p w:rsidR="00182173" w:rsidRPr="00182173" w:rsidRDefault="00182173" w:rsidP="00182173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68" w:type="dxa"/>
          </w:tcPr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за период реализации программы ожидается: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в количественном выражении: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</w:t>
            </w:r>
            <w:r w:rsidR="00E749E7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обеспечение прироста продукции, произведенной субъектами малого и среднего предпринимательства, в общем объеме продукции, произведенной в районе до 28 %;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 прирост количества вновь зарегистрированных субъектов малого и среднего предпринимательства до 3,2</w:t>
            </w:r>
            <w:r w:rsidR="00E749E7">
              <w:rPr>
                <w:sz w:val="28"/>
                <w:szCs w:val="28"/>
              </w:rPr>
              <w:t xml:space="preserve"> %</w:t>
            </w:r>
            <w:r w:rsidRPr="00182173">
              <w:rPr>
                <w:sz w:val="28"/>
                <w:szCs w:val="28"/>
              </w:rPr>
              <w:t xml:space="preserve"> к 2024 году;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</w:t>
            </w:r>
            <w:r w:rsidR="00E749E7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доведение доли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до 26 %;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</w:t>
            </w:r>
            <w:r w:rsidR="00E749E7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количество вновь зарегистрированных субъектов малого и среднего предпринимательства на 15 единиц;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</w:t>
            </w:r>
            <w:r w:rsidR="00E749E7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количество субъектов малого и среднего предпринимательства, принявших участие в выставках, ярмарка, форумах и иных мероприятиях к концу 2024 года до 46 единиц;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</w:t>
            </w:r>
            <w:r w:rsidR="00E749E7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количество мероприятий, проведенных в целях популяризации предпринимательской деятельности к концу 2024 года до 6 единиц;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в качественном выражении:</w:t>
            </w:r>
          </w:p>
          <w:p w:rsidR="00182173" w:rsidRPr="00182173" w:rsidRDefault="00E749E7" w:rsidP="00E749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2173" w:rsidRPr="00182173">
              <w:rPr>
                <w:sz w:val="28"/>
                <w:szCs w:val="28"/>
              </w:rPr>
              <w:t xml:space="preserve">улучшение кадрового потенциала, 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 улучшение условий ведения бизнеса;</w:t>
            </w:r>
          </w:p>
          <w:p w:rsidR="00182173" w:rsidRPr="00182173" w:rsidRDefault="00182173" w:rsidP="00E749E7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- изменение отраслевой структуры малого и среднего бизнеса.</w:t>
            </w:r>
          </w:p>
        </w:tc>
      </w:tr>
    </w:tbl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numPr>
          <w:ilvl w:val="0"/>
          <w:numId w:val="4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2669F">
        <w:rPr>
          <w:sz w:val="28"/>
          <w:szCs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Программа «Развитие малого и среднего предпринимательства в Солнцевском районе Курской области</w:t>
      </w:r>
      <w:r w:rsidR="00C2669F">
        <w:rPr>
          <w:sz w:val="28"/>
          <w:szCs w:val="28"/>
        </w:rPr>
        <w:t xml:space="preserve">» </w:t>
      </w:r>
      <w:r w:rsidRPr="00182173">
        <w:rPr>
          <w:sz w:val="28"/>
          <w:szCs w:val="28"/>
        </w:rPr>
        <w:t>разработана 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г. №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 xml:space="preserve">585 «Об утверждении Порядка разработки, реализации и оценке эффективности муниципальных программ Солнцевского района Курской области», и постановлением Администрации Солнцевского района Курской области от </w:t>
      </w:r>
      <w:r w:rsidRPr="00182173">
        <w:rPr>
          <w:sz w:val="28"/>
          <w:szCs w:val="28"/>
        </w:rPr>
        <w:lastRenderedPageBreak/>
        <w:t>05.11.2014 г. №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543 «Об утверждении перечня муниципальных программ Солнцевского района Курской области» Администрация Солнцевского района Курской области.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Решаемые 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района, популяризация предпринимательской деятельности в полной мере отвечает приоритетным задачам прогноза социально-экономического развития Солнцевского района на период до 2024 года: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развитие инфраструктуры поддержки предпринимательства;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сокращение административных барьеров.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При разработке программы учитывалось, что малый бизнес является</w:t>
      </w:r>
      <w:r w:rsidR="00C2669F">
        <w:rPr>
          <w:sz w:val="28"/>
          <w:szCs w:val="28"/>
        </w:rPr>
        <w:t xml:space="preserve"> неотъемлемой частью экономики Солнцевского района </w:t>
      </w:r>
      <w:r w:rsidRPr="00182173">
        <w:rPr>
          <w:sz w:val="28"/>
          <w:szCs w:val="28"/>
        </w:rPr>
        <w:t>и присутствует практически во всех сферах деят</w:t>
      </w:r>
      <w:r w:rsidR="00C2669F">
        <w:rPr>
          <w:sz w:val="28"/>
          <w:szCs w:val="28"/>
        </w:rPr>
        <w:t xml:space="preserve">ельности, поэтому его развитие </w:t>
      </w:r>
      <w:r w:rsidRPr="00182173">
        <w:rPr>
          <w:sz w:val="28"/>
          <w:szCs w:val="28"/>
        </w:rPr>
        <w:t>является важным фактором, определяющим</w:t>
      </w:r>
      <w:r w:rsidR="00C2669F">
        <w:rPr>
          <w:sz w:val="28"/>
          <w:szCs w:val="28"/>
        </w:rPr>
        <w:t xml:space="preserve"> устойчивое развитие экономики </w:t>
      </w:r>
      <w:r w:rsidRPr="00182173">
        <w:rPr>
          <w:sz w:val="28"/>
          <w:szCs w:val="28"/>
        </w:rPr>
        <w:t>района. При ее формировании учтены выявленные тенденции в развитии проблемной ситуации.</w:t>
      </w:r>
    </w:p>
    <w:p w:rsidR="00182173" w:rsidRPr="00182173" w:rsidRDefault="00C2669F" w:rsidP="00C266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182173" w:rsidRPr="00182173">
        <w:rPr>
          <w:sz w:val="28"/>
          <w:szCs w:val="28"/>
        </w:rPr>
        <w:t xml:space="preserve">на 01.01.2020 на территории района зарегистрировано 29 малых и средних предприятий и организаций и 270 индивидуальных предпринимателей. </w:t>
      </w:r>
      <w:r w:rsidR="00182173" w:rsidRPr="00182173">
        <w:rPr>
          <w:bCs/>
          <w:sz w:val="28"/>
          <w:szCs w:val="28"/>
        </w:rPr>
        <w:t xml:space="preserve">Всего в сфере малого и среднего </w:t>
      </w:r>
      <w:r>
        <w:rPr>
          <w:bCs/>
          <w:sz w:val="28"/>
          <w:szCs w:val="28"/>
        </w:rPr>
        <w:t>предпринимательства занято</w:t>
      </w:r>
      <w:r w:rsidR="00182173" w:rsidRPr="00182173">
        <w:rPr>
          <w:bCs/>
          <w:sz w:val="28"/>
          <w:szCs w:val="28"/>
        </w:rPr>
        <w:t xml:space="preserve"> 1105 человек, что составляет 41,5 % экономически активного населения района. 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По сферам деятельности наибольший удельный вес занятых, составляет:</w:t>
      </w:r>
    </w:p>
    <w:p w:rsidR="00182173" w:rsidRPr="00182173" w:rsidRDefault="00C2669F" w:rsidP="00C266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оптовая и розничная торговля</w:t>
      </w:r>
      <w:r w:rsidR="00182173" w:rsidRPr="00182173">
        <w:rPr>
          <w:sz w:val="28"/>
          <w:szCs w:val="28"/>
        </w:rPr>
        <w:t xml:space="preserve"> - 25,6 %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сельскохозяйственное производство - 48,0 % 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промышленное производство и строительство - 11,4%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здравоохранение, ЖКХ, транспорт -10,8%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предоставлении быт</w:t>
      </w:r>
      <w:r w:rsidR="00C2669F">
        <w:rPr>
          <w:sz w:val="28"/>
          <w:szCs w:val="28"/>
        </w:rPr>
        <w:t>овых услуг</w:t>
      </w:r>
      <w:r w:rsidRPr="00182173">
        <w:rPr>
          <w:sz w:val="28"/>
          <w:szCs w:val="28"/>
        </w:rPr>
        <w:t xml:space="preserve"> - 4,2 % 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Оборот розничной торговли за 2019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год составил 221,8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млн. рублей, объём платных услуг 22,2 млн. рублей.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Особую роль малого и среднего предпринимательства определяют следующие факторы: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малое и среднее предпринимательство создает конкуренцию на рынках товаров и услуг, способствует развитию потребительского рынка;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малое и среднее предпринимательство создает значительное количество рабочих мест;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развитие малого и среднего предпринимательства способствует изменению общественной психологии и жизненных ориентиров населения;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Учитывая значительный вклад субъектов малого и среднего предпринимательства в экономику района, администрация района уделяет </w:t>
      </w:r>
      <w:r w:rsidRPr="00182173">
        <w:rPr>
          <w:sz w:val="28"/>
          <w:szCs w:val="28"/>
        </w:rPr>
        <w:lastRenderedPageBreak/>
        <w:t>особое значение вопросам их поддержки.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При главе района создан Совет по развитию малого и</w:t>
      </w:r>
      <w:r w:rsidR="00C2669F">
        <w:rPr>
          <w:sz w:val="28"/>
          <w:szCs w:val="28"/>
        </w:rPr>
        <w:t xml:space="preserve"> среднего предпринимательства, основными целями </w:t>
      </w:r>
      <w:r w:rsidRPr="00182173">
        <w:rPr>
          <w:sz w:val="28"/>
          <w:szCs w:val="28"/>
        </w:rPr>
        <w:t>которого являются: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создание благоприятных условий для развития малого и среднего предпринимательства;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урегулирование спорных вопросов между предпринимателями и хозяйствующими субъектами, с целью обеспечения защиты своих прав при продаже товаров и оказания услуг;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содействие развитию малого и среднего предпринимательства.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Реализация мероприятий программы позволит к 2024 году создать условия для: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обеспечения прироста продукции, произведенной субъектами малого и среднего предпринимательства, в общем объеме продукции, произведенной в районе до 30 %,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прироста количества вновь зарегистрированных субъектов малого и среднего пред</w:t>
      </w:r>
      <w:r w:rsidR="00C2669F">
        <w:rPr>
          <w:sz w:val="28"/>
          <w:szCs w:val="28"/>
        </w:rPr>
        <w:t xml:space="preserve">принимательства </w:t>
      </w:r>
      <w:r w:rsidRPr="00182173">
        <w:rPr>
          <w:sz w:val="28"/>
          <w:szCs w:val="28"/>
        </w:rPr>
        <w:t>до 6,7</w:t>
      </w:r>
      <w:r w:rsidR="00C2669F">
        <w:rPr>
          <w:sz w:val="28"/>
          <w:szCs w:val="28"/>
        </w:rPr>
        <w:t xml:space="preserve"> % </w:t>
      </w:r>
      <w:r w:rsidRPr="00182173">
        <w:rPr>
          <w:sz w:val="28"/>
          <w:szCs w:val="28"/>
        </w:rPr>
        <w:t>к 2024 году,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доведения доли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до 27 %,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увеличения количества вновь зарегистрированных субъектов малого и среднего предпринимательства на 20 единиц,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доведения количества субъектов малого и среднего предпринимательства, принявших участие в выставках, ярмарка, форумах и иных мероприятиях к концу 2019 года до 48 единиц,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доведения количества мероприятий, проведенных в целях популяризации предпринимательской деятельности к концу 2024 года до 6 единиц.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bCs/>
          <w:iCs/>
          <w:sz w:val="28"/>
          <w:szCs w:val="28"/>
        </w:rPr>
        <w:t>Основные проблемы в сфере реализации Программы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Однако, несмотря на проводимые мероприятия, остаются следующие основные проблемы, сдерживающие развитие малого и среднего предпринимательства, а именно: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дефицит квалифицированных кадров для малого и среднего предпринимательства;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недостаточный уровень знаний для начала и ведения предпринимательской деятельности;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слабая ресурсная база (техническая, производственная, финансовая);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недостаточно развита инфраструктура поддержки малого и среднего предпринимательства на муниципальном уровне.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Осуществление мероприятий, направленных на реализацию указанных проблем, обуславливает необходимость концентрации и координации </w:t>
      </w:r>
      <w:r w:rsidRPr="00182173">
        <w:rPr>
          <w:sz w:val="28"/>
          <w:szCs w:val="28"/>
        </w:rPr>
        <w:lastRenderedPageBreak/>
        <w:t>финансовых, имущественных и организационных ресурсов, взаимодействия органов власти всех уровней.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bCs/>
          <w:iCs/>
          <w:sz w:val="28"/>
          <w:szCs w:val="28"/>
        </w:rPr>
        <w:t>Прогноз развития сферы реализации Программы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Дальнейшее развитие положительных тенденций на потребительском рынке товаров и услуг района в 2020-2024 годах предусматривается за счет: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развития предприятий бытового обслуживания с широким спектром оказываемых услуг;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организации и проведения ежегодно районных ярмарок;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роста денежных доходов населения и, соответственно, увеличения платежеспособного спроса населения.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В 2020-2024 годах оборот розничной торговли прогнозируется с ростом на 3,0 % ежегодно; объем платных услуг, оказываемых населению района: на 1,5% в 2020году к предыдущему году, на 2%- в 2021 году к предыдущему году, на 2% в 2022году к предыдущему году, на 2,5% - в 2023 году к предыдущему, на 2,7% - в 2024 году.</w:t>
      </w:r>
    </w:p>
    <w:p w:rsidR="00182173" w:rsidRPr="00C2669F" w:rsidRDefault="00182173" w:rsidP="00C2669F">
      <w:pPr>
        <w:pStyle w:val="a3"/>
        <w:jc w:val="center"/>
        <w:rPr>
          <w:bCs/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bCs/>
          <w:sz w:val="28"/>
          <w:szCs w:val="28"/>
        </w:rPr>
        <w:t>2.</w:t>
      </w:r>
      <w:r w:rsidR="00C2669F" w:rsidRPr="00C2669F">
        <w:rPr>
          <w:bCs/>
          <w:sz w:val="28"/>
          <w:szCs w:val="28"/>
        </w:rPr>
        <w:t xml:space="preserve"> </w:t>
      </w:r>
      <w:r w:rsidRPr="00C2669F">
        <w:rPr>
          <w:bCs/>
          <w:sz w:val="28"/>
          <w:szCs w:val="28"/>
        </w:rPr>
        <w:t>Приоритеты и цели, планируемые к достижению в соответствующей сфере социально-экономического развития, описание основных целей и задач, прогноз развития и ожидаемых конечных результатов, сроков и этапов реализации муниципальной программы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К приоритетным направлениям деятельности малого и среднего предпринимательства в Солнцевском районе относится: 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1. Производство сельскохозяйственной продукции и предоставление услуг в этой области: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растениеводство и предоставление услуг в области растениеводства;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животноводство и предоставление услуг в области животноводства, кроме ветеринарных услуг.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2. Обрабатывающие производства: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производство пищевых продуктов;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текстильное и швейное производство;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обработка древесины и производство изделий из дерева;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производство мебели и прочей продукции;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3. Торговое обслуживание сельского населения.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4. Техническое обслуживание и ремонт транспортных средств.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5. Бытовые услуги: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ремонт, окраска и пошив обуви;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lastRenderedPageBreak/>
        <w:t>изготовление и ремонт мебели;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химическая чистка и крашение, услуги прачечных;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услуги парикмахерских и салонов красоты.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Цели и задачи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Исходя из обозначенных выше основных проблем и приоритетов,</w:t>
      </w:r>
      <w:r w:rsidR="00C2669F">
        <w:rPr>
          <w:sz w:val="28"/>
          <w:szCs w:val="28"/>
        </w:rPr>
        <w:t xml:space="preserve"> основной целью</w:t>
      </w:r>
      <w:r w:rsidRPr="00182173">
        <w:rPr>
          <w:sz w:val="28"/>
          <w:szCs w:val="28"/>
        </w:rPr>
        <w:t xml:space="preserve"> в рамках реализации настоящей муниципальной программы является: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Достижение этой цели потребует решения следующих задач:</w:t>
      </w:r>
    </w:p>
    <w:p w:rsidR="00182173" w:rsidRPr="00182173" w:rsidRDefault="00C2669F" w:rsidP="00C266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2173" w:rsidRPr="00182173">
        <w:rPr>
          <w:sz w:val="28"/>
          <w:szCs w:val="28"/>
        </w:rPr>
        <w:t>Содействие развитию малого и среднего предпринимательства в муниципальных образованиях;</w:t>
      </w:r>
    </w:p>
    <w:p w:rsidR="00182173" w:rsidRPr="00182173" w:rsidRDefault="00C2669F" w:rsidP="00C266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2173" w:rsidRPr="00182173">
        <w:rPr>
          <w:sz w:val="28"/>
          <w:szCs w:val="28"/>
        </w:rPr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</w:r>
    </w:p>
    <w:p w:rsidR="00182173" w:rsidRPr="00182173" w:rsidRDefault="00C2669F" w:rsidP="00C266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2173" w:rsidRPr="00182173">
        <w:rPr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власти, приобретение оргтехники для реализации вышеуказанных мероприятий.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Описание основных ожидаемых конечных результатов муниципальной программы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Основными ожидаемыми результатами должны стать: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iCs/>
          <w:sz w:val="28"/>
          <w:szCs w:val="28"/>
        </w:rPr>
        <w:t>в количественном выражении: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обеспечение прироста продукции, произведенной субъектами малого и среднего предпринимательства, в общем объеме продукции, произведенной в районе до 28 %,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- прирост количества</w:t>
      </w:r>
      <w:r w:rsidRPr="00182173">
        <w:rPr>
          <w:sz w:val="28"/>
          <w:szCs w:val="28"/>
        </w:rPr>
        <w:t xml:space="preserve"> вновь зарегистрированных субъектов малого и среднего пред</w:t>
      </w:r>
      <w:r w:rsidR="00C2669F">
        <w:rPr>
          <w:sz w:val="28"/>
          <w:szCs w:val="28"/>
        </w:rPr>
        <w:t xml:space="preserve">принимательства </w:t>
      </w:r>
      <w:r w:rsidRPr="00182173">
        <w:rPr>
          <w:sz w:val="28"/>
          <w:szCs w:val="28"/>
        </w:rPr>
        <w:t>до 6,7</w:t>
      </w:r>
      <w:r w:rsidR="00C2669F">
        <w:rPr>
          <w:sz w:val="28"/>
          <w:szCs w:val="28"/>
        </w:rPr>
        <w:t xml:space="preserve"> % </w:t>
      </w:r>
      <w:r w:rsidRPr="00182173">
        <w:rPr>
          <w:sz w:val="28"/>
          <w:szCs w:val="28"/>
        </w:rPr>
        <w:t>к 2024 году,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доведение доли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до 27 %.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количество вновь зарегистрированных субъектов малого и среднего предпринимательства на 20 единиц,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количество субъектов малого и среднего предпринимательства, принявших участие в выставках, ярмарка, форумах и иных мероприятиях к концу 2019 года до 46 единиц,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количество мероприятий, проведенных в целях популяризации предпринимательской деятельности к концу 2024 года до 6 единиц,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в качественном выражении:</w:t>
      </w:r>
    </w:p>
    <w:p w:rsidR="00182173" w:rsidRPr="00182173" w:rsidRDefault="00C2669F" w:rsidP="00C266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173" w:rsidRPr="00182173">
        <w:rPr>
          <w:sz w:val="28"/>
          <w:szCs w:val="28"/>
        </w:rPr>
        <w:t xml:space="preserve">улучшение кадрового потенциала, 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улучшение условий ведения бизнеса;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lastRenderedPageBreak/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изменение отраслевой структуры малого и среднего бизнеса, Достижение перечисленных конечных результатов должно явиться итогом согласованных действий всех органов власти.</w:t>
      </w:r>
    </w:p>
    <w:p w:rsidR="00182173" w:rsidRPr="00C2669F" w:rsidRDefault="00182173" w:rsidP="00C2669F">
      <w:pPr>
        <w:pStyle w:val="a3"/>
        <w:tabs>
          <w:tab w:val="left" w:pos="1685"/>
        </w:tabs>
        <w:ind w:firstLine="709"/>
        <w:jc w:val="both"/>
        <w:rPr>
          <w:sz w:val="28"/>
          <w:szCs w:val="28"/>
        </w:rPr>
      </w:pPr>
    </w:p>
    <w:p w:rsidR="00182173" w:rsidRPr="00C2669F" w:rsidRDefault="00182173" w:rsidP="00182173">
      <w:pPr>
        <w:pStyle w:val="a3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Сроки и этапы реализации муниципальной программы</w:t>
      </w:r>
    </w:p>
    <w:p w:rsidR="00182173" w:rsidRPr="00182173" w:rsidRDefault="00182173" w:rsidP="00182173">
      <w:pPr>
        <w:pStyle w:val="a3"/>
        <w:rPr>
          <w:sz w:val="28"/>
          <w:szCs w:val="28"/>
        </w:rPr>
      </w:pPr>
      <w:r w:rsidRPr="00182173">
        <w:rPr>
          <w:sz w:val="28"/>
          <w:szCs w:val="28"/>
        </w:rPr>
        <w:t>Срок реализации настоящей муниципальной программы рассчитан на период 2020</w:t>
      </w:r>
      <w:r w:rsidR="00C2669F">
        <w:rPr>
          <w:sz w:val="28"/>
          <w:szCs w:val="28"/>
        </w:rPr>
        <w:t>–</w:t>
      </w:r>
      <w:r w:rsidRPr="00182173">
        <w:rPr>
          <w:sz w:val="28"/>
          <w:szCs w:val="28"/>
        </w:rPr>
        <w:t>2024 годы (в один этап).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bCs/>
          <w:sz w:val="28"/>
          <w:szCs w:val="28"/>
        </w:rPr>
      </w:pPr>
      <w:r w:rsidRPr="00C2669F">
        <w:rPr>
          <w:bCs/>
          <w:sz w:val="28"/>
          <w:szCs w:val="28"/>
        </w:rPr>
        <w:t xml:space="preserve">3. Сведения о показателях и индикаторах </w:t>
      </w:r>
      <w:r w:rsidRPr="00C2669F">
        <w:rPr>
          <w:sz w:val="28"/>
          <w:szCs w:val="28"/>
        </w:rPr>
        <w:t>муниципальной</w:t>
      </w:r>
      <w:r w:rsidRPr="00C2669F">
        <w:rPr>
          <w:bCs/>
          <w:sz w:val="28"/>
          <w:szCs w:val="28"/>
        </w:rPr>
        <w:t xml:space="preserve"> программы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Достижение поставленной</w:t>
      </w:r>
      <w:r w:rsidR="00C2669F">
        <w:rPr>
          <w:sz w:val="28"/>
          <w:szCs w:val="28"/>
        </w:rPr>
        <w:t xml:space="preserve"> </w:t>
      </w:r>
      <w:r w:rsidRPr="00C2669F">
        <w:rPr>
          <w:iCs/>
          <w:sz w:val="28"/>
          <w:szCs w:val="28"/>
        </w:rPr>
        <w:t xml:space="preserve">цели </w:t>
      </w:r>
      <w:r w:rsidRPr="00C2669F">
        <w:rPr>
          <w:sz w:val="28"/>
          <w:szCs w:val="28"/>
        </w:rPr>
        <w:t>«Формирование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района» характеризуется следующими показателями: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 xml:space="preserve">1. Доля продукции, произведенной субъектами малого и среднего предпринимательства, в общем объеме продукции, произведенной в районе (в процентах). 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2. Прирост количества вновь зарегистрированных субъектов малого и среднего предпринимательства (в процентах к предыдущему году).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3.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(в процентах).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4.</w:t>
      </w:r>
      <w:r w:rsidR="00C2669F">
        <w:rPr>
          <w:sz w:val="28"/>
          <w:szCs w:val="28"/>
        </w:rPr>
        <w:t xml:space="preserve"> </w:t>
      </w:r>
      <w:r w:rsidRPr="00C2669F">
        <w:rPr>
          <w:sz w:val="28"/>
          <w:szCs w:val="28"/>
        </w:rPr>
        <w:t>Количество вновь зарегистрированных субъектов малого и среднего предпринимательства (единиц)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5. Количество субъектов малого и среднего предпринимательства, принявших участие в выставках, ярмарка, форумах и иных мероприятиях (единиц)</w:t>
      </w:r>
      <w:r w:rsidR="00C2669F">
        <w:rPr>
          <w:sz w:val="28"/>
          <w:szCs w:val="28"/>
        </w:rPr>
        <w:t>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Количество мероприятий, проведенных в целях популяризации предпринимательской деятельности (единиц)</w:t>
      </w:r>
      <w:r w:rsidR="00C2669F">
        <w:rPr>
          <w:sz w:val="28"/>
          <w:szCs w:val="28"/>
        </w:rPr>
        <w:t>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Прогнозируемые значения целевых индикаторов и показателей Программы в целом и за период реализации программы с разбивкой по годам представлены в приложении №</w:t>
      </w:r>
      <w:r w:rsidR="00C2669F">
        <w:rPr>
          <w:sz w:val="28"/>
          <w:szCs w:val="28"/>
        </w:rPr>
        <w:t xml:space="preserve"> </w:t>
      </w:r>
      <w:r w:rsidRPr="00C2669F">
        <w:rPr>
          <w:sz w:val="28"/>
          <w:szCs w:val="28"/>
        </w:rPr>
        <w:t>1 к настоящей Программе.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bookmarkStart w:id="0" w:name="sub_1003"/>
    </w:p>
    <w:bookmarkEnd w:id="0"/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sz w:val="28"/>
          <w:szCs w:val="28"/>
        </w:rPr>
        <w:t>4.</w:t>
      </w:r>
      <w:r w:rsidR="00C2669F" w:rsidRPr="00C2669F">
        <w:rPr>
          <w:sz w:val="28"/>
          <w:szCs w:val="28"/>
        </w:rPr>
        <w:t xml:space="preserve"> </w:t>
      </w:r>
      <w:r w:rsidRPr="00C2669F">
        <w:rPr>
          <w:sz w:val="28"/>
          <w:szCs w:val="28"/>
        </w:rPr>
        <w:t>Перечень программных мероприятий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Перечень программных мероприятий со сроками их реализации приведен в приложении №</w:t>
      </w:r>
      <w:r w:rsidR="00C2669F">
        <w:rPr>
          <w:sz w:val="28"/>
          <w:szCs w:val="28"/>
        </w:rPr>
        <w:t xml:space="preserve"> </w:t>
      </w:r>
      <w:r w:rsidRPr="00C2669F">
        <w:rPr>
          <w:sz w:val="28"/>
          <w:szCs w:val="28"/>
        </w:rPr>
        <w:t>2 к настоящей Программе.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1</w:t>
      </w:r>
      <w:r w:rsidR="00C2669F">
        <w:rPr>
          <w:sz w:val="28"/>
          <w:szCs w:val="28"/>
        </w:rPr>
        <w:t>.</w:t>
      </w:r>
      <w:r w:rsidRPr="00C2669F">
        <w:rPr>
          <w:sz w:val="28"/>
          <w:szCs w:val="28"/>
        </w:rPr>
        <w:t xml:space="preserve"> «Содействие развитию малого и среднего предпринимательства в муниципальных образованиях»: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информированность о видах поддержки малого и среднего предпринимательства в муниципальных образованиях.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2</w:t>
      </w:r>
      <w:r w:rsidR="00C2669F">
        <w:rPr>
          <w:sz w:val="28"/>
          <w:szCs w:val="28"/>
        </w:rPr>
        <w:t>.</w:t>
      </w:r>
      <w:r w:rsidRPr="00C2669F">
        <w:rPr>
          <w:sz w:val="28"/>
          <w:szCs w:val="28"/>
        </w:rPr>
        <w:t xml:space="preserve"> «Содействие субъектам малого и среднего предпринимательства в </w:t>
      </w:r>
      <w:r w:rsidRPr="00C2669F">
        <w:rPr>
          <w:sz w:val="28"/>
          <w:szCs w:val="28"/>
        </w:rPr>
        <w:lastRenderedPageBreak/>
        <w:t>привлечении финансовых ресурсов для осуществления предпринимательской деятельности, модернизации производства»: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поддержка проектов в рамках областной целевой программы «Развитие малого и среднего предпринимательства в Курской области», создание новых рабочих мест.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bookmarkStart w:id="1" w:name="sub_10041"/>
      <w:r w:rsidRPr="00C2669F">
        <w:rPr>
          <w:sz w:val="28"/>
          <w:szCs w:val="28"/>
        </w:rPr>
        <w:t>3</w:t>
      </w:r>
      <w:r w:rsidR="00C2669F">
        <w:rPr>
          <w:sz w:val="28"/>
          <w:szCs w:val="28"/>
        </w:rPr>
        <w:t>.</w:t>
      </w:r>
      <w:r w:rsidRPr="00C2669F">
        <w:rPr>
          <w:sz w:val="28"/>
          <w:szCs w:val="28"/>
        </w:rPr>
        <w:t xml:space="preserve"> «Формирование положительного имиджа предпринимательства, развитие делового партнерства бизнеса и власти, приобретение оргтехники для реализации вышеуказанных мероприятий»:</w:t>
      </w:r>
    </w:p>
    <w:p w:rsidR="00182173" w:rsidRPr="00C2669F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C2669F">
        <w:rPr>
          <w:sz w:val="28"/>
          <w:szCs w:val="28"/>
        </w:rPr>
        <w:t>Участие в ежегодном областном форуме малого и среднего предпринимательства «День предпринимателя Курской области», Участие в ежегодном областном конкурсе «Малый и средний бизнес Курской области – глазами прессы», в областных выставочно-ярмарочных мероприятиях.</w:t>
      </w:r>
    </w:p>
    <w:bookmarkEnd w:id="1"/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sz w:val="28"/>
          <w:szCs w:val="28"/>
        </w:rPr>
        <w:t>5. Информация по ресурсному обеспечению Программы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Финансирование мероприятий Программы осуществляется за счет средств бюджета муниципального района. 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Всего потребность в средствах для реализаци</w:t>
      </w:r>
      <w:r w:rsidR="00C2669F">
        <w:rPr>
          <w:sz w:val="28"/>
          <w:szCs w:val="28"/>
        </w:rPr>
        <w:t xml:space="preserve">и мероприятий </w:t>
      </w:r>
      <w:r w:rsidRPr="00182173">
        <w:rPr>
          <w:sz w:val="28"/>
          <w:szCs w:val="28"/>
        </w:rPr>
        <w:t>программы в 2020-2024</w:t>
      </w:r>
      <w:r w:rsidR="00C2669F">
        <w:rPr>
          <w:sz w:val="28"/>
          <w:szCs w:val="28"/>
        </w:rPr>
        <w:t xml:space="preserve"> годах составляет </w:t>
      </w:r>
      <w:r w:rsidRPr="00182173">
        <w:rPr>
          <w:sz w:val="28"/>
          <w:szCs w:val="28"/>
        </w:rPr>
        <w:t>15 тыс. рублей.</w:t>
      </w:r>
    </w:p>
    <w:p w:rsidR="00182173" w:rsidRPr="00182173" w:rsidRDefault="00182173" w:rsidP="00C2669F">
      <w:pPr>
        <w:pStyle w:val="a3"/>
        <w:ind w:firstLine="709"/>
        <w:jc w:val="both"/>
        <w:rPr>
          <w:bCs/>
          <w:sz w:val="28"/>
          <w:szCs w:val="28"/>
        </w:rPr>
      </w:pPr>
      <w:r w:rsidRPr="00182173">
        <w:rPr>
          <w:bCs/>
          <w:sz w:val="28"/>
          <w:szCs w:val="28"/>
        </w:rPr>
        <w:t xml:space="preserve">Ресурсное обеспечение Программы с разбивкой по </w:t>
      </w:r>
      <w:r w:rsidR="00C2669F">
        <w:rPr>
          <w:bCs/>
          <w:sz w:val="28"/>
          <w:szCs w:val="28"/>
        </w:rPr>
        <w:t xml:space="preserve">годам приведено в приложениях № </w:t>
      </w:r>
      <w:r w:rsidRPr="00182173">
        <w:rPr>
          <w:bCs/>
          <w:sz w:val="28"/>
          <w:szCs w:val="28"/>
        </w:rPr>
        <w:t>3 к муниципальной программе.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sz w:val="28"/>
          <w:szCs w:val="28"/>
        </w:rPr>
        <w:t>6. Оценка эффективности Программы.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Оценка эффективности реализации Программы производится путем сравнения фактических значений целевых индикаторов и показателей, предусмотренных в приложении №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1 к настоящей Программе, с запланированными.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bCs/>
          <w:sz w:val="28"/>
          <w:szCs w:val="28"/>
        </w:rPr>
      </w:pPr>
      <w:r w:rsidRPr="00C2669F">
        <w:rPr>
          <w:bCs/>
          <w:sz w:val="28"/>
          <w:szCs w:val="28"/>
        </w:rPr>
        <w:t>7. Анализ рисков реализации программы и описание мер управления рисками реализации программы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Несмотря на положительные результаты, достигнутые в результате реализации мероприятий районной целевой программы «Развитие малого и среднего предпринимательства в Солнцевском районе на 2020 - 2024 годы», в малом и среднем бизнесе района имеются проблемы, препятствующие его развитию и требующие решения: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</w:t>
      </w:r>
      <w:r w:rsidR="00C2669F">
        <w:rPr>
          <w:sz w:val="28"/>
          <w:szCs w:val="28"/>
        </w:rPr>
        <w:t xml:space="preserve"> </w:t>
      </w:r>
      <w:r w:rsidRPr="00182173">
        <w:rPr>
          <w:sz w:val="28"/>
          <w:szCs w:val="28"/>
        </w:rPr>
        <w:t>дефицит квалифицированных кадров для малого и среднего предпринимательства;</w:t>
      </w:r>
    </w:p>
    <w:p w:rsidR="00182173" w:rsidRPr="00182173" w:rsidRDefault="00C2669F" w:rsidP="00C266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недостаточный уровень знаний </w:t>
      </w:r>
      <w:r w:rsidR="00182173" w:rsidRPr="00182173">
        <w:rPr>
          <w:sz w:val="28"/>
          <w:szCs w:val="28"/>
        </w:rPr>
        <w:t>для начала и ведения предпринимательской деятельности;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lastRenderedPageBreak/>
        <w:t>- слабая ресурсная база (техническая, производственная, финансовая);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- недостаточно развита инфраструктура поддержки малого и среднего предпринимательства на муниципальном уровне.</w:t>
      </w:r>
    </w:p>
    <w:p w:rsidR="00182173" w:rsidRPr="00182173" w:rsidRDefault="00182173" w:rsidP="00C2669F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Анализ состояния малого и среднего предпринимательства в Солнцевском районе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района.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sz w:val="28"/>
          <w:szCs w:val="28"/>
        </w:rPr>
        <w:t>8. Муниципальные подпрограммы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sz w:val="28"/>
          <w:szCs w:val="28"/>
        </w:rPr>
        <w:t>Муниципальная подпрограмма Солнцевского района Курской области</w:t>
      </w:r>
      <w:r w:rsidR="00C2669F">
        <w:rPr>
          <w:sz w:val="28"/>
          <w:szCs w:val="28"/>
        </w:rPr>
        <w:t xml:space="preserve"> </w:t>
      </w:r>
      <w:r w:rsidRPr="00C2669F">
        <w:rPr>
          <w:sz w:val="28"/>
          <w:szCs w:val="28"/>
        </w:rPr>
        <w:t>«Содействие развитию малого и среднего предпринимательства» муниципальной программы «Развитие малого и среднего предпринимательства в Солнцевском районе Курской области»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sz w:val="28"/>
          <w:szCs w:val="28"/>
        </w:rPr>
        <w:t>ПАСПОРТ</w:t>
      </w:r>
    </w:p>
    <w:p w:rsidR="00182173" w:rsidRPr="00C2669F" w:rsidRDefault="00C2669F" w:rsidP="00C266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182173" w:rsidRPr="00C2669F">
        <w:rPr>
          <w:sz w:val="28"/>
          <w:szCs w:val="28"/>
        </w:rPr>
        <w:t>подпрограммы Солнцевского района Курской области</w:t>
      </w:r>
      <w:r>
        <w:rPr>
          <w:sz w:val="28"/>
          <w:szCs w:val="28"/>
        </w:rPr>
        <w:t xml:space="preserve"> </w:t>
      </w:r>
      <w:r w:rsidR="00182173" w:rsidRPr="00C2669F">
        <w:rPr>
          <w:sz w:val="28"/>
          <w:szCs w:val="28"/>
        </w:rPr>
        <w:t>«Содействие развитию малого и среднего предпринимател</w:t>
      </w:r>
      <w:r>
        <w:rPr>
          <w:sz w:val="28"/>
          <w:szCs w:val="28"/>
        </w:rPr>
        <w:t xml:space="preserve">ьства» муниципальной программы </w:t>
      </w:r>
      <w:r w:rsidR="00182173" w:rsidRPr="00C2669F">
        <w:rPr>
          <w:sz w:val="28"/>
          <w:szCs w:val="28"/>
        </w:rPr>
        <w:t xml:space="preserve">«Развитие малого </w:t>
      </w:r>
      <w:r>
        <w:rPr>
          <w:sz w:val="28"/>
          <w:szCs w:val="28"/>
        </w:rPr>
        <w:t xml:space="preserve">и среднего предпринимательства </w:t>
      </w:r>
      <w:r w:rsidR="00182173" w:rsidRPr="00C2669F">
        <w:rPr>
          <w:sz w:val="28"/>
          <w:szCs w:val="28"/>
        </w:rPr>
        <w:t>в Солнцевском районе Курской области»</w:t>
      </w: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77"/>
      </w:tblGrid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нет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отсутствуют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отсутствуют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Создания условий для реализации муниципальной подпрограммы Солнцевского района Курской области «Содействие развитию малого и среднего предпринимательства» муниципальной программы «Развитие малого и среднего предпринимательства в Солнцевском районе Курской области»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 xml:space="preserve">обеспечение эффективной деятельности Управления инвестиционной политики, экономики, архитектуры, строительства, имущественных и земельных правоотношений как ответственного исполнителя муниципальной подпрограммы Солнцевского района Курской области «Содействие развитию малого и среднего предпринимательства» </w:t>
            </w:r>
            <w:r w:rsidRPr="00182173">
              <w:rPr>
                <w:sz w:val="28"/>
                <w:szCs w:val="28"/>
              </w:rPr>
              <w:lastRenderedPageBreak/>
              <w:t>муниципальной программы «Развитие малого и среднего предпринимательства в Солнцевском районе Курской области»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доля достигнутых целевых показателей (индикаторов) муниципальной подпрограммы Солнцевского района Курской области «Содействие развитию малого и среднего предпринимательства» муниципальной программы «Развитие малого и среднего предпринимательства в Солнцевском районе Курской области»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2020-2024 годы в один этап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9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Финансирование программных мероприятий предусматривается за счет средств б</w:t>
            </w:r>
            <w:r w:rsidR="00C2669F">
              <w:rPr>
                <w:sz w:val="28"/>
                <w:szCs w:val="28"/>
              </w:rPr>
              <w:t>юджета муниципального района.</w:t>
            </w:r>
          </w:p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Общий объем финансирования подпрограммы</w:t>
            </w:r>
            <w:r w:rsidR="00C2669F">
              <w:rPr>
                <w:sz w:val="28"/>
                <w:szCs w:val="28"/>
              </w:rPr>
              <w:t xml:space="preserve"> на весь период составляет </w:t>
            </w:r>
            <w:r w:rsidRPr="00182173">
              <w:rPr>
                <w:sz w:val="28"/>
                <w:szCs w:val="28"/>
              </w:rPr>
              <w:t>20 тыс. рублей, в том числе:</w:t>
            </w:r>
          </w:p>
          <w:p w:rsidR="00182173" w:rsidRPr="00182173" w:rsidRDefault="00C2669F" w:rsidP="00C26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</w:t>
            </w:r>
            <w:r w:rsidR="00182173" w:rsidRPr="00182173">
              <w:rPr>
                <w:sz w:val="28"/>
                <w:szCs w:val="28"/>
              </w:rPr>
              <w:t>бюджета района 15 тыс.</w:t>
            </w:r>
            <w:r>
              <w:rPr>
                <w:sz w:val="28"/>
                <w:szCs w:val="28"/>
              </w:rPr>
              <w:t xml:space="preserve"> </w:t>
            </w:r>
            <w:r w:rsidR="00182173" w:rsidRPr="00182173">
              <w:rPr>
                <w:sz w:val="28"/>
                <w:szCs w:val="28"/>
              </w:rPr>
              <w:t>руб.:</w:t>
            </w:r>
          </w:p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2020 год</w:t>
            </w:r>
            <w:r w:rsidR="00C2669F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- 5 тыс.</w:t>
            </w:r>
            <w:r w:rsidR="00C2669F">
              <w:rPr>
                <w:sz w:val="28"/>
                <w:szCs w:val="28"/>
              </w:rPr>
              <w:t xml:space="preserve"> руб.;</w:t>
            </w:r>
          </w:p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2021 год</w:t>
            </w:r>
            <w:r w:rsidR="00C2669F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- 5 тыс.</w:t>
            </w:r>
            <w:r w:rsidR="00C2669F">
              <w:rPr>
                <w:sz w:val="28"/>
                <w:szCs w:val="28"/>
              </w:rPr>
              <w:t xml:space="preserve"> руб.;</w:t>
            </w:r>
          </w:p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2022 год</w:t>
            </w:r>
            <w:r w:rsidR="00C2669F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- 5 тыс.</w:t>
            </w:r>
            <w:r w:rsidR="00C2669F">
              <w:rPr>
                <w:sz w:val="28"/>
                <w:szCs w:val="28"/>
              </w:rPr>
              <w:t xml:space="preserve"> руб.;</w:t>
            </w:r>
          </w:p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2023 год -</w:t>
            </w:r>
            <w:r w:rsidR="00C2669F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тыс.</w:t>
            </w:r>
            <w:r w:rsidR="00C2669F">
              <w:rPr>
                <w:sz w:val="28"/>
                <w:szCs w:val="28"/>
              </w:rPr>
              <w:t xml:space="preserve"> </w:t>
            </w:r>
            <w:r w:rsidRPr="00182173">
              <w:rPr>
                <w:sz w:val="28"/>
                <w:szCs w:val="28"/>
              </w:rPr>
              <w:t>руб.</w:t>
            </w:r>
            <w:r w:rsidR="00C2669F">
              <w:rPr>
                <w:sz w:val="28"/>
                <w:szCs w:val="28"/>
              </w:rPr>
              <w:t>;</w:t>
            </w:r>
          </w:p>
          <w:p w:rsidR="00182173" w:rsidRPr="00182173" w:rsidRDefault="00C2669F" w:rsidP="00C26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182173" w:rsidRPr="0018217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182173" w:rsidRPr="00182173" w:rsidTr="00C2669F">
        <w:trPr>
          <w:jc w:val="center"/>
        </w:trPr>
        <w:tc>
          <w:tcPr>
            <w:tcW w:w="3168" w:type="dxa"/>
          </w:tcPr>
          <w:p w:rsidR="00182173" w:rsidRPr="00182173" w:rsidRDefault="00182173" w:rsidP="00C2669F">
            <w:pPr>
              <w:pStyle w:val="a3"/>
              <w:rPr>
                <w:sz w:val="28"/>
                <w:szCs w:val="28"/>
              </w:rPr>
            </w:pPr>
            <w:r w:rsidRPr="00182173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68" w:type="dxa"/>
          </w:tcPr>
          <w:p w:rsidR="00182173" w:rsidRPr="00182173" w:rsidRDefault="00C2669F" w:rsidP="00C26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2173" w:rsidRPr="00182173">
              <w:rPr>
                <w:sz w:val="28"/>
                <w:szCs w:val="28"/>
              </w:rPr>
              <w:t xml:space="preserve">беспечение выполнения целей, задач и показателей </w:t>
            </w:r>
            <w:r w:rsidR="00182173" w:rsidRPr="00C2669F">
              <w:rPr>
                <w:sz w:val="28"/>
                <w:szCs w:val="28"/>
              </w:rPr>
              <w:t>муниципальной программы</w:t>
            </w:r>
            <w:r w:rsidR="00182173" w:rsidRPr="00182173">
              <w:rPr>
                <w:sz w:val="28"/>
                <w:szCs w:val="28"/>
              </w:rPr>
              <w:t xml:space="preserve"> Солнцевского района Курск</w:t>
            </w:r>
            <w:r>
              <w:rPr>
                <w:sz w:val="28"/>
                <w:szCs w:val="28"/>
              </w:rPr>
              <w:t>ой области «</w:t>
            </w:r>
            <w:r w:rsidR="00182173" w:rsidRPr="00182173">
              <w:rPr>
                <w:sz w:val="28"/>
                <w:szCs w:val="28"/>
              </w:rPr>
              <w:t>Развитие малого и среднего предпринимательства в Сол</w:t>
            </w:r>
            <w:r>
              <w:rPr>
                <w:sz w:val="28"/>
                <w:szCs w:val="28"/>
              </w:rPr>
              <w:t>нцевском районе Курской области»</w:t>
            </w:r>
            <w:r w:rsidR="00182173" w:rsidRPr="00182173">
              <w:rPr>
                <w:sz w:val="28"/>
                <w:szCs w:val="28"/>
              </w:rPr>
              <w:t xml:space="preserve"> в целом, в разрезе основных мероприятий</w:t>
            </w:r>
          </w:p>
        </w:tc>
      </w:tr>
    </w:tbl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bCs/>
          <w:sz w:val="28"/>
          <w:szCs w:val="28"/>
        </w:rPr>
      </w:pPr>
      <w:r w:rsidRPr="00C2669F">
        <w:rPr>
          <w:bCs/>
          <w:sz w:val="28"/>
          <w:szCs w:val="28"/>
        </w:rPr>
        <w:t>I. Характеристика сферы реализации подпрограммы, основные проблемы в указанной сфере и прогноз её развития</w:t>
      </w:r>
    </w:p>
    <w:p w:rsidR="00182173" w:rsidRPr="00C2669F" w:rsidRDefault="00182173" w:rsidP="00C2669F">
      <w:pPr>
        <w:pStyle w:val="a3"/>
        <w:jc w:val="center"/>
        <w:rPr>
          <w:bCs/>
          <w:sz w:val="28"/>
          <w:szCs w:val="28"/>
        </w:rPr>
      </w:pPr>
    </w:p>
    <w:p w:rsidR="00182173" w:rsidRPr="00182173" w:rsidRDefault="00182173" w:rsidP="00C2669F">
      <w:pPr>
        <w:pStyle w:val="a3"/>
        <w:ind w:firstLine="709"/>
        <w:jc w:val="both"/>
        <w:rPr>
          <w:bCs/>
          <w:sz w:val="28"/>
          <w:szCs w:val="28"/>
        </w:rPr>
      </w:pPr>
      <w:r w:rsidRPr="00182173">
        <w:rPr>
          <w:bCs/>
          <w:sz w:val="28"/>
          <w:szCs w:val="28"/>
        </w:rPr>
        <w:t>Подпрогра</w:t>
      </w:r>
      <w:r w:rsidR="00C2669F">
        <w:rPr>
          <w:bCs/>
          <w:sz w:val="28"/>
          <w:szCs w:val="28"/>
        </w:rPr>
        <w:t xml:space="preserve">мма </w:t>
      </w:r>
      <w:r w:rsidRPr="00182173">
        <w:rPr>
          <w:bCs/>
          <w:sz w:val="28"/>
          <w:szCs w:val="28"/>
        </w:rPr>
        <w:t>разработана в целях повышения качества реализации целей и задач, поставленных муниципальной Программой.</w:t>
      </w:r>
    </w:p>
    <w:p w:rsidR="00182173" w:rsidRPr="00182173" w:rsidRDefault="00C2669F" w:rsidP="00C266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целом Подпрограмма </w:t>
      </w:r>
      <w:r w:rsidR="00182173" w:rsidRPr="00182173">
        <w:rPr>
          <w:bCs/>
          <w:sz w:val="28"/>
          <w:szCs w:val="28"/>
        </w:rPr>
        <w:t xml:space="preserve">направлена на формирование и развитие обеспечивающих механизмов реализации </w:t>
      </w:r>
      <w:r w:rsidR="00182173" w:rsidRPr="00C2669F">
        <w:rPr>
          <w:bCs/>
          <w:sz w:val="28"/>
          <w:szCs w:val="28"/>
        </w:rPr>
        <w:t>муниципальной Программы</w:t>
      </w:r>
      <w:r w:rsidR="00182173" w:rsidRPr="00182173">
        <w:rPr>
          <w:bCs/>
          <w:sz w:val="28"/>
          <w:szCs w:val="28"/>
        </w:rPr>
        <w:t>.</w:t>
      </w:r>
    </w:p>
    <w:p w:rsidR="00182173" w:rsidRPr="00C2669F" w:rsidRDefault="00182173" w:rsidP="00C2669F">
      <w:pPr>
        <w:pStyle w:val="a3"/>
        <w:jc w:val="center"/>
        <w:rPr>
          <w:bCs/>
          <w:sz w:val="28"/>
          <w:szCs w:val="28"/>
        </w:rPr>
      </w:pPr>
    </w:p>
    <w:p w:rsidR="00182173" w:rsidRPr="00C2669F" w:rsidRDefault="00182173" w:rsidP="00C2669F">
      <w:pPr>
        <w:pStyle w:val="a3"/>
        <w:jc w:val="center"/>
        <w:rPr>
          <w:sz w:val="28"/>
          <w:szCs w:val="28"/>
        </w:rPr>
      </w:pPr>
      <w:r w:rsidRPr="00C2669F">
        <w:rPr>
          <w:bCs/>
          <w:sz w:val="28"/>
          <w:szCs w:val="28"/>
        </w:rPr>
        <w:t xml:space="preserve">II. </w:t>
      </w:r>
      <w:r w:rsidR="00C2669F" w:rsidRPr="00C2669F">
        <w:rPr>
          <w:sz w:val="28"/>
          <w:szCs w:val="28"/>
        </w:rPr>
        <w:t xml:space="preserve">Приоритеты муниципальной </w:t>
      </w:r>
      <w:r w:rsidRPr="00C2669F">
        <w:rPr>
          <w:sz w:val="28"/>
          <w:szCs w:val="28"/>
        </w:rPr>
        <w:t>политики в</w:t>
      </w:r>
      <w:r w:rsidR="00C2669F" w:rsidRPr="00C2669F">
        <w:rPr>
          <w:sz w:val="28"/>
          <w:szCs w:val="28"/>
        </w:rPr>
        <w:t xml:space="preserve"> сфере реализации Подпрограммы,</w:t>
      </w:r>
      <w:r w:rsidRPr="00C2669F">
        <w:rPr>
          <w:sz w:val="28"/>
          <w:szCs w:val="28"/>
        </w:rPr>
        <w:t xml:space="preserve"> цели, задачи и показатели (индикаторы) достижения целей и решения задач, описание основных ожидаемых ко</w:t>
      </w:r>
      <w:r w:rsidR="00C2669F" w:rsidRPr="00C2669F">
        <w:rPr>
          <w:sz w:val="28"/>
          <w:szCs w:val="28"/>
        </w:rPr>
        <w:t>нечных результатов Подпрограммы</w:t>
      </w:r>
      <w:r w:rsidRPr="00C2669F">
        <w:rPr>
          <w:sz w:val="28"/>
          <w:szCs w:val="28"/>
        </w:rPr>
        <w:t>, сроков и контрольных этапов реализации Подпрограммы</w:t>
      </w:r>
    </w:p>
    <w:p w:rsidR="00182173" w:rsidRPr="00C2669F" w:rsidRDefault="00182173" w:rsidP="00C2669F">
      <w:pPr>
        <w:pStyle w:val="a3"/>
        <w:jc w:val="center"/>
        <w:rPr>
          <w:bCs/>
          <w:sz w:val="28"/>
          <w:szCs w:val="28"/>
        </w:rPr>
      </w:pPr>
    </w:p>
    <w:p w:rsidR="00182173" w:rsidRPr="00182173" w:rsidRDefault="00C2669F" w:rsidP="00F00B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Приоритетом муниципальной </w:t>
      </w:r>
      <w:r w:rsidR="00182173" w:rsidRPr="00182173">
        <w:rPr>
          <w:sz w:val="28"/>
          <w:szCs w:val="28"/>
        </w:rPr>
        <w:t>политики в</w:t>
      </w:r>
      <w:r>
        <w:rPr>
          <w:sz w:val="28"/>
          <w:szCs w:val="28"/>
        </w:rPr>
        <w:t xml:space="preserve"> сфере реализации Подпрограммы </w:t>
      </w:r>
      <w:r w:rsidR="00182173" w:rsidRPr="00182173">
        <w:rPr>
          <w:sz w:val="28"/>
          <w:szCs w:val="28"/>
        </w:rPr>
        <w:t xml:space="preserve">является качественное выполнение мероприятий </w:t>
      </w:r>
      <w:r w:rsidRPr="00C2669F">
        <w:rPr>
          <w:sz w:val="28"/>
          <w:szCs w:val="28"/>
        </w:rPr>
        <w:t xml:space="preserve">муниципальной </w:t>
      </w:r>
      <w:r w:rsidR="00182173" w:rsidRPr="00C2669F">
        <w:rPr>
          <w:sz w:val="28"/>
          <w:szCs w:val="28"/>
        </w:rPr>
        <w:t>Программы</w:t>
      </w:r>
      <w:r w:rsidR="00182173" w:rsidRPr="00182173">
        <w:rPr>
          <w:sz w:val="28"/>
          <w:szCs w:val="28"/>
        </w:rPr>
        <w:t>.</w:t>
      </w:r>
    </w:p>
    <w:p w:rsidR="00182173" w:rsidRPr="00182173" w:rsidRDefault="00C2669F" w:rsidP="00F00B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</w:t>
      </w:r>
      <w:r w:rsidR="00182173" w:rsidRPr="00182173">
        <w:rPr>
          <w:sz w:val="28"/>
          <w:szCs w:val="28"/>
        </w:rPr>
        <w:t>является создание условий для</w:t>
      </w:r>
      <w:r>
        <w:rPr>
          <w:sz w:val="28"/>
          <w:szCs w:val="28"/>
        </w:rPr>
        <w:t xml:space="preserve"> реализации </w:t>
      </w:r>
      <w:r w:rsidR="00182173" w:rsidRPr="00182173">
        <w:rPr>
          <w:sz w:val="28"/>
          <w:szCs w:val="28"/>
        </w:rPr>
        <w:t>муниципальной Программы.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Для решения поставленной цели необходимо решение задачи: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обеспечение эффективной деятельности Управления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как ответственн</w:t>
      </w:r>
      <w:r w:rsidR="00C2669F">
        <w:rPr>
          <w:sz w:val="28"/>
          <w:szCs w:val="28"/>
        </w:rPr>
        <w:t xml:space="preserve">ого исполнителя </w:t>
      </w:r>
      <w:r w:rsidRPr="00182173">
        <w:rPr>
          <w:sz w:val="28"/>
          <w:szCs w:val="28"/>
        </w:rPr>
        <w:t>муниципальной п</w:t>
      </w:r>
      <w:r w:rsidR="00C2669F">
        <w:rPr>
          <w:sz w:val="28"/>
          <w:szCs w:val="28"/>
        </w:rPr>
        <w:t xml:space="preserve">рограммы Солнцевского района </w:t>
      </w:r>
      <w:r w:rsidRPr="00182173">
        <w:rPr>
          <w:sz w:val="28"/>
          <w:szCs w:val="28"/>
        </w:rPr>
        <w:t>Курской области.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Целевым показате</w:t>
      </w:r>
      <w:r w:rsidR="00C2669F">
        <w:rPr>
          <w:sz w:val="28"/>
          <w:szCs w:val="28"/>
        </w:rPr>
        <w:t xml:space="preserve">лем (индикатором) Подпрограммы </w:t>
      </w:r>
      <w:r w:rsidRPr="00182173">
        <w:rPr>
          <w:sz w:val="28"/>
          <w:szCs w:val="28"/>
        </w:rPr>
        <w:t>служит показатель: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доля достигнутых целевых показателей (индикаторов) муниципальной программы к общему количеству целевых показателей (индикаторов).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Данный показатель рассчитывается в % 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 w:rsidR="00C2669F">
        <w:rPr>
          <w:sz w:val="28"/>
          <w:szCs w:val="28"/>
        </w:rPr>
        <w:t xml:space="preserve">приложении № </w:t>
      </w:r>
      <w:r w:rsidRPr="00C2669F">
        <w:rPr>
          <w:sz w:val="28"/>
          <w:szCs w:val="28"/>
        </w:rPr>
        <w:t>1</w:t>
      </w:r>
      <w:r w:rsidRPr="00182173">
        <w:rPr>
          <w:sz w:val="28"/>
          <w:szCs w:val="28"/>
        </w:rPr>
        <w:t xml:space="preserve"> к </w:t>
      </w:r>
      <w:r w:rsidRPr="00C2669F">
        <w:rPr>
          <w:sz w:val="28"/>
          <w:szCs w:val="28"/>
        </w:rPr>
        <w:t>муниципальной программе</w:t>
      </w:r>
      <w:r w:rsidRPr="00182173">
        <w:rPr>
          <w:sz w:val="28"/>
          <w:szCs w:val="28"/>
        </w:rPr>
        <w:t>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Ожидаемым результатом реализации подпрограммы является обеспечение выполнения целей, задач и показателей </w:t>
      </w:r>
      <w:r w:rsidRPr="00C2669F">
        <w:rPr>
          <w:sz w:val="28"/>
          <w:szCs w:val="28"/>
        </w:rPr>
        <w:t>муниципальной программы</w:t>
      </w:r>
      <w:r w:rsidRPr="00182173">
        <w:rPr>
          <w:sz w:val="28"/>
          <w:szCs w:val="28"/>
        </w:rPr>
        <w:t xml:space="preserve"> Солнце</w:t>
      </w:r>
      <w:r w:rsidR="00C2669F">
        <w:rPr>
          <w:sz w:val="28"/>
          <w:szCs w:val="28"/>
        </w:rPr>
        <w:t>вского района Курской области «</w:t>
      </w:r>
      <w:r w:rsidRPr="00182173">
        <w:rPr>
          <w:sz w:val="28"/>
          <w:szCs w:val="28"/>
        </w:rPr>
        <w:t>Развитие малого и среднего предпринимательства в Солнцев</w:t>
      </w:r>
      <w:r w:rsidR="00C2669F">
        <w:rPr>
          <w:sz w:val="28"/>
          <w:szCs w:val="28"/>
        </w:rPr>
        <w:t>ском районе Курской области»</w:t>
      </w:r>
      <w:r w:rsidRPr="00182173">
        <w:rPr>
          <w:sz w:val="28"/>
          <w:szCs w:val="28"/>
        </w:rPr>
        <w:t>.</w:t>
      </w:r>
    </w:p>
    <w:p w:rsidR="00182173" w:rsidRPr="00182173" w:rsidRDefault="00F00B05" w:rsidP="00F00B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Подпрограмму </w:t>
      </w:r>
      <w:r w:rsidR="00182173" w:rsidRPr="00182173">
        <w:rPr>
          <w:sz w:val="28"/>
          <w:szCs w:val="28"/>
        </w:rPr>
        <w:t>предусматривается реализовать в 2020</w:t>
      </w:r>
      <w:r>
        <w:rPr>
          <w:sz w:val="28"/>
          <w:szCs w:val="28"/>
        </w:rPr>
        <w:t>-</w:t>
      </w:r>
      <w:r w:rsidR="00182173" w:rsidRPr="00182173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182173" w:rsidRPr="00182173">
        <w:rPr>
          <w:sz w:val="28"/>
          <w:szCs w:val="28"/>
        </w:rPr>
        <w:t>годах в один этап.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 xml:space="preserve">Сведения о показателях (индикаторах) подпрограммы и их значениях приведены в </w:t>
      </w:r>
      <w:r w:rsidR="00F00B05">
        <w:rPr>
          <w:sz w:val="28"/>
          <w:szCs w:val="28"/>
        </w:rPr>
        <w:t xml:space="preserve">приложении № </w:t>
      </w:r>
      <w:r w:rsidRPr="00F00B05">
        <w:rPr>
          <w:sz w:val="28"/>
          <w:szCs w:val="28"/>
        </w:rPr>
        <w:t>1</w:t>
      </w:r>
      <w:r w:rsidRPr="00182173">
        <w:rPr>
          <w:sz w:val="28"/>
          <w:szCs w:val="28"/>
        </w:rPr>
        <w:t xml:space="preserve"> к </w:t>
      </w:r>
      <w:r w:rsidRPr="00F00B05">
        <w:rPr>
          <w:sz w:val="28"/>
          <w:szCs w:val="28"/>
        </w:rPr>
        <w:t>муниципальной программе</w:t>
      </w:r>
      <w:r w:rsidRPr="00182173">
        <w:rPr>
          <w:sz w:val="28"/>
          <w:szCs w:val="28"/>
        </w:rPr>
        <w:t>.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  <w:r w:rsidRPr="00F00B05">
        <w:rPr>
          <w:bCs/>
          <w:sz w:val="28"/>
          <w:szCs w:val="28"/>
        </w:rPr>
        <w:t>I</w:t>
      </w:r>
      <w:r w:rsidRPr="00F00B05">
        <w:rPr>
          <w:bCs/>
          <w:sz w:val="28"/>
          <w:szCs w:val="28"/>
          <w:lang w:val="en-US"/>
        </w:rPr>
        <w:t>II</w:t>
      </w:r>
      <w:r w:rsidRPr="00F00B05">
        <w:rPr>
          <w:bCs/>
          <w:sz w:val="28"/>
          <w:szCs w:val="28"/>
        </w:rPr>
        <w:t>. Ресурсное обеспечение Подпрограммы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182173" w:rsidRDefault="00182173" w:rsidP="00F00B05">
      <w:pPr>
        <w:pStyle w:val="a3"/>
        <w:ind w:firstLine="709"/>
        <w:jc w:val="both"/>
        <w:rPr>
          <w:bCs/>
          <w:sz w:val="28"/>
          <w:szCs w:val="28"/>
        </w:rPr>
      </w:pPr>
      <w:r w:rsidRPr="00182173">
        <w:rPr>
          <w:bCs/>
          <w:sz w:val="28"/>
          <w:szCs w:val="28"/>
        </w:rPr>
        <w:t>Источником финансирования Подпрограммы является бюджет муниципального района «Солнцевский район» Курской области.</w:t>
      </w:r>
    </w:p>
    <w:p w:rsidR="00182173" w:rsidRPr="00182173" w:rsidRDefault="00182173" w:rsidP="00F00B05">
      <w:pPr>
        <w:pStyle w:val="a3"/>
        <w:ind w:firstLine="709"/>
        <w:jc w:val="both"/>
        <w:rPr>
          <w:bCs/>
          <w:sz w:val="28"/>
          <w:szCs w:val="28"/>
        </w:rPr>
      </w:pPr>
      <w:r w:rsidRPr="00182173">
        <w:rPr>
          <w:bCs/>
          <w:sz w:val="28"/>
          <w:szCs w:val="28"/>
        </w:rPr>
        <w:t>Ресурсное обеспечение для реализации Подпрограммы, а также сроки и источники финансирования программных мероприятий по годам и в целом за весь период реализации приведено в приложении №</w:t>
      </w:r>
      <w:r w:rsidR="00F00B05">
        <w:rPr>
          <w:bCs/>
          <w:sz w:val="28"/>
          <w:szCs w:val="28"/>
        </w:rPr>
        <w:t xml:space="preserve"> </w:t>
      </w:r>
      <w:r w:rsidRPr="00182173">
        <w:rPr>
          <w:bCs/>
          <w:sz w:val="28"/>
          <w:szCs w:val="28"/>
        </w:rPr>
        <w:t>3 к настоящей Программе.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  <w:r w:rsidRPr="00F00B05">
        <w:rPr>
          <w:bCs/>
          <w:sz w:val="28"/>
          <w:szCs w:val="28"/>
          <w:lang w:val="en-US"/>
        </w:rPr>
        <w:t>I</w:t>
      </w:r>
      <w:r w:rsidRPr="00F00B05">
        <w:rPr>
          <w:bCs/>
          <w:sz w:val="28"/>
          <w:szCs w:val="28"/>
        </w:rPr>
        <w:t>V. Механизм реализации Подпрограммы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182173" w:rsidRDefault="00182173" w:rsidP="00F00B05">
      <w:pPr>
        <w:pStyle w:val="a3"/>
        <w:ind w:firstLine="709"/>
        <w:jc w:val="both"/>
        <w:rPr>
          <w:bCs/>
          <w:sz w:val="28"/>
          <w:szCs w:val="28"/>
        </w:rPr>
      </w:pPr>
      <w:r w:rsidRPr="00182173">
        <w:rPr>
          <w:sz w:val="28"/>
          <w:szCs w:val="28"/>
        </w:rPr>
        <w:t>Управление инвестиционной политики, экономики, архитектуры, строительства, имущественных и земельных правоотношений</w:t>
      </w:r>
      <w:r w:rsidRPr="00182173">
        <w:rPr>
          <w:bCs/>
          <w:sz w:val="28"/>
          <w:szCs w:val="28"/>
        </w:rPr>
        <w:t xml:space="preserve"> – является ответственным исполнителем Подпрограммы:</w:t>
      </w:r>
    </w:p>
    <w:p w:rsidR="00182173" w:rsidRPr="00182173" w:rsidRDefault="00182173" w:rsidP="00F00B05">
      <w:pPr>
        <w:pStyle w:val="a3"/>
        <w:ind w:firstLine="709"/>
        <w:jc w:val="both"/>
        <w:rPr>
          <w:bCs/>
          <w:sz w:val="28"/>
          <w:szCs w:val="28"/>
        </w:rPr>
      </w:pPr>
      <w:r w:rsidRPr="00182173">
        <w:rPr>
          <w:bCs/>
          <w:sz w:val="28"/>
          <w:szCs w:val="28"/>
        </w:rPr>
        <w:t xml:space="preserve">с учетом выделяемых средств бюджета муниципального района «Солнцевский район» Курской области ежегодно уточняет целевые индикаторы и показатели, объем финансирования мероприятий </w:t>
      </w:r>
      <w:r w:rsidRPr="00182173">
        <w:rPr>
          <w:bCs/>
          <w:sz w:val="28"/>
          <w:szCs w:val="28"/>
        </w:rPr>
        <w:lastRenderedPageBreak/>
        <w:t>Подпрограммы, уточняет механизм реализации Подпрограммы, а также при необходимости вносит в установленном порядке предложения по корректировке, продлению срока реализации Подпрограммы либо о досрочном прекращении ее выполнения.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  <w:r w:rsidRPr="00F00B05">
        <w:rPr>
          <w:bCs/>
          <w:sz w:val="28"/>
          <w:szCs w:val="28"/>
        </w:rPr>
        <w:t>V. Оценка социально-экономической эффективности Подпрограммы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182173" w:rsidRDefault="00182173" w:rsidP="00F00B05">
      <w:pPr>
        <w:pStyle w:val="a3"/>
        <w:ind w:firstLine="709"/>
        <w:jc w:val="both"/>
        <w:rPr>
          <w:bCs/>
          <w:sz w:val="28"/>
          <w:szCs w:val="28"/>
        </w:rPr>
      </w:pPr>
      <w:r w:rsidRPr="00182173">
        <w:rPr>
          <w:bCs/>
          <w:sz w:val="28"/>
          <w:szCs w:val="28"/>
        </w:rPr>
        <w:t>Оценка эффективности реализации Подпрограммы производится путем сравнения фактических значений целевых показателей и индикаторов, предусмотренных в приложении №</w:t>
      </w:r>
      <w:r w:rsidR="00F00B05">
        <w:rPr>
          <w:bCs/>
          <w:sz w:val="28"/>
          <w:szCs w:val="28"/>
        </w:rPr>
        <w:t xml:space="preserve"> </w:t>
      </w:r>
      <w:r w:rsidRPr="00182173">
        <w:rPr>
          <w:bCs/>
          <w:sz w:val="28"/>
          <w:szCs w:val="28"/>
        </w:rPr>
        <w:t>1 к настоящей Программе, с запланированными; сравнения фактического объема финансирования мероприятий муниципальной Подпрограммы с запланированным; фактического выполнения мероприятий муниципальной Подпрограммы с запланированными программой. Методика оценки эффективности реализации Подпрограммы приведена в приложении №</w:t>
      </w:r>
      <w:r w:rsidR="00F00B05">
        <w:rPr>
          <w:bCs/>
          <w:sz w:val="28"/>
          <w:szCs w:val="28"/>
        </w:rPr>
        <w:t xml:space="preserve"> </w:t>
      </w:r>
      <w:r w:rsidRPr="00182173">
        <w:rPr>
          <w:bCs/>
          <w:sz w:val="28"/>
          <w:szCs w:val="28"/>
        </w:rPr>
        <w:t>4 к настоящей Программе.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  <w:r w:rsidRPr="00F00B05">
        <w:rPr>
          <w:bCs/>
          <w:sz w:val="28"/>
          <w:szCs w:val="28"/>
        </w:rPr>
        <w:t>VI. Контроль за ходом реализации муниципальной Подпрограммы</w:t>
      </w:r>
    </w:p>
    <w:p w:rsidR="00182173" w:rsidRPr="00F00B05" w:rsidRDefault="00182173" w:rsidP="00F00B05">
      <w:pPr>
        <w:pStyle w:val="a3"/>
        <w:jc w:val="center"/>
        <w:rPr>
          <w:bCs/>
          <w:sz w:val="28"/>
          <w:szCs w:val="28"/>
        </w:rPr>
      </w:pP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Организация управления реализаций Подпрограммы и контроль за ходом ее исполнения возлагаются на ответственного исполнителя Подпрограммы.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Информация об исполнении Подпрограммы представляется исполнителями: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Заместителю Главы Администрации Солнцевского района ежеквартально, до 1-го числа месяца, следующего за отчетным кварталом.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Главе Солнцевского района ежегодно в срок до 1-го марта.</w:t>
      </w:r>
    </w:p>
    <w:p w:rsidR="00182173" w:rsidRPr="00182173" w:rsidRDefault="00182173" w:rsidP="00F00B05">
      <w:pPr>
        <w:pStyle w:val="a3"/>
        <w:ind w:firstLine="709"/>
        <w:jc w:val="both"/>
        <w:rPr>
          <w:sz w:val="28"/>
          <w:szCs w:val="28"/>
        </w:rPr>
      </w:pPr>
      <w:r w:rsidRPr="00182173">
        <w:rPr>
          <w:sz w:val="28"/>
          <w:szCs w:val="28"/>
        </w:rPr>
        <w:t>По истечении срока реализации Подпрограммы исполнители готовят доклад о ее выполнении с оценкой эффективности реализации Подпрограммы и эффективности использования финансовых средств за весь период реализации Подпрограммы и представляют его Главе Солнцевского района.</w:t>
      </w:r>
    </w:p>
    <w:p w:rsidR="00182173" w:rsidRDefault="00182173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F00B05" w:rsidRDefault="00F00B05" w:rsidP="00EB18BB">
      <w:pPr>
        <w:pStyle w:val="a3"/>
        <w:jc w:val="both"/>
        <w:rPr>
          <w:sz w:val="28"/>
          <w:szCs w:val="28"/>
        </w:rPr>
        <w:sectPr w:rsidR="00F00B05" w:rsidSect="00182173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F00B05" w:rsidRPr="00F00B05" w:rsidRDefault="00F00B05" w:rsidP="00F00B05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00B05">
        <w:rPr>
          <w:sz w:val="28"/>
          <w:szCs w:val="28"/>
        </w:rPr>
        <w:t>1</w:t>
      </w:r>
    </w:p>
    <w:p w:rsidR="00F00B05" w:rsidRDefault="00F00B05" w:rsidP="00F00B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00B05" w:rsidRDefault="00F00B05" w:rsidP="00F00B05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F00B05" w:rsidRDefault="00F00B05" w:rsidP="00F00B05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в Солнцевском районе Курской области»</w:t>
      </w:r>
    </w:p>
    <w:p w:rsidR="00F00B05" w:rsidRPr="00F00B05" w:rsidRDefault="00F00B05" w:rsidP="00F00B05">
      <w:pPr>
        <w:pStyle w:val="a3"/>
        <w:jc w:val="right"/>
        <w:rPr>
          <w:sz w:val="28"/>
          <w:szCs w:val="28"/>
        </w:rPr>
      </w:pPr>
    </w:p>
    <w:p w:rsidR="00F00B05" w:rsidRPr="00F00B05" w:rsidRDefault="00F00B05" w:rsidP="00F00B05">
      <w:pPr>
        <w:pStyle w:val="a3"/>
        <w:jc w:val="center"/>
        <w:rPr>
          <w:sz w:val="28"/>
          <w:szCs w:val="28"/>
        </w:rPr>
      </w:pPr>
      <w:r w:rsidRPr="00F00B05">
        <w:rPr>
          <w:sz w:val="28"/>
          <w:szCs w:val="28"/>
        </w:rPr>
        <w:t>Прогнозируемые значения целевых индикаторов и показателей муниципальной программы «Развитие малого и среднего предпринимательства в Солнцевском районе Курской области»</w:t>
      </w:r>
    </w:p>
    <w:p w:rsidR="00F00B05" w:rsidRPr="00F00B05" w:rsidRDefault="00F00B05" w:rsidP="00F00B05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080"/>
        <w:gridCol w:w="850"/>
        <w:gridCol w:w="1134"/>
        <w:gridCol w:w="1134"/>
        <w:gridCol w:w="1134"/>
        <w:gridCol w:w="1134"/>
        <w:gridCol w:w="1139"/>
      </w:tblGrid>
      <w:tr w:rsidR="00F00B05" w:rsidRPr="00F00B05" w:rsidTr="00F00B05">
        <w:trPr>
          <w:trHeight w:val="280"/>
          <w:jc w:val="center"/>
        </w:trPr>
        <w:tc>
          <w:tcPr>
            <w:tcW w:w="704" w:type="dxa"/>
            <w:vMerge w:val="restart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  <w:vMerge w:val="restart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Наименование индикаторов и показателей целей Программы</w:t>
            </w:r>
          </w:p>
        </w:tc>
        <w:tc>
          <w:tcPr>
            <w:tcW w:w="850" w:type="dxa"/>
            <w:vMerge w:val="restart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Ед. изм.</w:t>
            </w:r>
          </w:p>
        </w:tc>
        <w:tc>
          <w:tcPr>
            <w:tcW w:w="5675" w:type="dxa"/>
            <w:gridSpan w:val="5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Значение индикаторов и показателей Программы</w:t>
            </w:r>
          </w:p>
        </w:tc>
      </w:tr>
      <w:tr w:rsidR="00F00B05" w:rsidRPr="00F00B05" w:rsidTr="00F00B05">
        <w:trPr>
          <w:trHeight w:val="299"/>
          <w:jc w:val="center"/>
        </w:trPr>
        <w:tc>
          <w:tcPr>
            <w:tcW w:w="704" w:type="dxa"/>
            <w:vMerge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00B05" w:rsidRPr="00F00B05" w:rsidRDefault="00F00B05" w:rsidP="00F00B0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2023 год</w:t>
            </w:r>
          </w:p>
        </w:tc>
        <w:tc>
          <w:tcPr>
            <w:tcW w:w="1139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2024 год</w:t>
            </w:r>
          </w:p>
        </w:tc>
      </w:tr>
      <w:tr w:rsidR="00F00B05" w:rsidRPr="00F00B05" w:rsidTr="00F00B05">
        <w:trPr>
          <w:jc w:val="center"/>
        </w:trPr>
        <w:tc>
          <w:tcPr>
            <w:tcW w:w="15309" w:type="dxa"/>
            <w:gridSpan w:val="8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Цель «Формирование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района, популяризация предпринимательской деятельности»</w:t>
            </w:r>
          </w:p>
        </w:tc>
      </w:tr>
      <w:tr w:rsidR="00F00B05" w:rsidRPr="00F00B05" w:rsidTr="00F00B0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F00B05" w:rsidRPr="00F00B05" w:rsidRDefault="00F00B05" w:rsidP="00F00B05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Доля продукции, произведенной субъектами малого и среднего предпринимательства, в общем объеме продукции, произведенной в районе </w:t>
            </w:r>
          </w:p>
        </w:tc>
        <w:tc>
          <w:tcPr>
            <w:tcW w:w="850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28</w:t>
            </w:r>
          </w:p>
        </w:tc>
        <w:tc>
          <w:tcPr>
            <w:tcW w:w="1139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30</w:t>
            </w:r>
          </w:p>
        </w:tc>
      </w:tr>
      <w:tr w:rsidR="00F00B05" w:rsidRPr="00F00B05" w:rsidTr="00F00B0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1.2.</w:t>
            </w:r>
          </w:p>
        </w:tc>
        <w:tc>
          <w:tcPr>
            <w:tcW w:w="8080" w:type="dxa"/>
            <w:shd w:val="clear" w:color="auto" w:fill="auto"/>
          </w:tcPr>
          <w:p w:rsidR="00F00B05" w:rsidRPr="00F00B05" w:rsidRDefault="00F00B05" w:rsidP="00F00B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Прирост </w:t>
            </w:r>
            <w:r w:rsidRPr="00F00B05">
              <w:rPr>
                <w:sz w:val="28"/>
                <w:szCs w:val="28"/>
              </w:rPr>
              <w:t>количества вновь зарегистрированных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5,2</w:t>
            </w:r>
          </w:p>
        </w:tc>
        <w:tc>
          <w:tcPr>
            <w:tcW w:w="1139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6,7</w:t>
            </w:r>
          </w:p>
        </w:tc>
      </w:tr>
      <w:tr w:rsidR="00F00B05" w:rsidRPr="00F00B05" w:rsidTr="00F00B0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1.3.</w:t>
            </w:r>
          </w:p>
        </w:tc>
        <w:tc>
          <w:tcPr>
            <w:tcW w:w="8080" w:type="dxa"/>
            <w:shd w:val="clear" w:color="auto" w:fill="auto"/>
          </w:tcPr>
          <w:p w:rsidR="00F00B05" w:rsidRPr="00F00B05" w:rsidRDefault="00F00B05" w:rsidP="00F00B05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850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26</w:t>
            </w:r>
          </w:p>
        </w:tc>
        <w:tc>
          <w:tcPr>
            <w:tcW w:w="1139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27</w:t>
            </w:r>
          </w:p>
        </w:tc>
      </w:tr>
      <w:tr w:rsidR="00F00B05" w:rsidRPr="00F00B05" w:rsidTr="00F00B0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1.4.</w:t>
            </w:r>
          </w:p>
        </w:tc>
        <w:tc>
          <w:tcPr>
            <w:tcW w:w="8080" w:type="dxa"/>
            <w:shd w:val="clear" w:color="auto" w:fill="auto"/>
          </w:tcPr>
          <w:p w:rsidR="00F00B05" w:rsidRPr="00F00B05" w:rsidRDefault="00F00B05" w:rsidP="00F00B05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</w:t>
            </w:r>
          </w:p>
        </w:tc>
      </w:tr>
      <w:tr w:rsidR="00F00B05" w:rsidRPr="00F00B05" w:rsidTr="00F00B0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1.5.</w:t>
            </w:r>
          </w:p>
        </w:tc>
        <w:tc>
          <w:tcPr>
            <w:tcW w:w="8080" w:type="dxa"/>
            <w:shd w:val="clear" w:color="auto" w:fill="auto"/>
          </w:tcPr>
          <w:p w:rsidR="00F00B05" w:rsidRPr="00F00B05" w:rsidRDefault="00F00B05" w:rsidP="00F00B05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Количество субъектов малого и среднего бизнеса, принявших участие в выставках, ярмарках, форумах и иных мероприятиях</w:t>
            </w:r>
          </w:p>
        </w:tc>
        <w:tc>
          <w:tcPr>
            <w:tcW w:w="850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46</w:t>
            </w:r>
          </w:p>
        </w:tc>
        <w:tc>
          <w:tcPr>
            <w:tcW w:w="1139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48</w:t>
            </w:r>
          </w:p>
        </w:tc>
      </w:tr>
      <w:tr w:rsidR="00F00B05" w:rsidRPr="00F00B05" w:rsidTr="00F00B0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1.6.</w:t>
            </w:r>
          </w:p>
        </w:tc>
        <w:tc>
          <w:tcPr>
            <w:tcW w:w="8080" w:type="dxa"/>
            <w:shd w:val="clear" w:color="auto" w:fill="auto"/>
          </w:tcPr>
          <w:p w:rsidR="00F00B05" w:rsidRPr="00F00B05" w:rsidRDefault="00F00B05" w:rsidP="00F00B05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Количество мероприятий, проведенных в целях популяризации предпринимательской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F00B05" w:rsidRPr="00F00B05" w:rsidRDefault="00F00B05" w:rsidP="00F00B05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6</w:t>
            </w:r>
          </w:p>
        </w:tc>
      </w:tr>
    </w:tbl>
    <w:p w:rsidR="00F00B05" w:rsidRPr="00F00B05" w:rsidRDefault="00F00B05" w:rsidP="00F00B05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00B05" w:rsidRDefault="00F00B05" w:rsidP="00F00B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00B05" w:rsidRDefault="00F00B05" w:rsidP="00F00B05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F00B05" w:rsidRDefault="00F00B05" w:rsidP="00F00B05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в Солнцевском районе Курской области»</w:t>
      </w:r>
    </w:p>
    <w:p w:rsidR="00F00B05" w:rsidRPr="00F00B05" w:rsidRDefault="00F00B05" w:rsidP="00F00B05">
      <w:pPr>
        <w:pStyle w:val="a3"/>
        <w:jc w:val="right"/>
        <w:rPr>
          <w:sz w:val="28"/>
          <w:szCs w:val="28"/>
        </w:rPr>
      </w:pPr>
    </w:p>
    <w:p w:rsidR="00F00B05" w:rsidRPr="00F00B05" w:rsidRDefault="00F00B05" w:rsidP="00F00B05">
      <w:pPr>
        <w:pStyle w:val="a3"/>
        <w:jc w:val="center"/>
        <w:rPr>
          <w:sz w:val="28"/>
          <w:szCs w:val="28"/>
        </w:rPr>
      </w:pPr>
      <w:r w:rsidRPr="00F00B05">
        <w:rPr>
          <w:sz w:val="28"/>
          <w:szCs w:val="28"/>
        </w:rPr>
        <w:t>Перечень мероприятий муниципальной программы «Развитие малого и среднего предпринимательства в Солнцевском районе Курской области»</w:t>
      </w:r>
    </w:p>
    <w:p w:rsidR="00F00B05" w:rsidRPr="00F00B05" w:rsidRDefault="00F00B05" w:rsidP="00F00B05">
      <w:pPr>
        <w:pStyle w:val="a3"/>
        <w:jc w:val="center"/>
        <w:rPr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992"/>
        <w:gridCol w:w="6"/>
        <w:gridCol w:w="990"/>
        <w:gridCol w:w="1986"/>
        <w:gridCol w:w="2236"/>
        <w:gridCol w:w="3151"/>
      </w:tblGrid>
      <w:tr w:rsidR="00F00B05" w:rsidRPr="00F00B05" w:rsidTr="009F2811">
        <w:trPr>
          <w:trHeight w:val="240"/>
          <w:jc w:val="center"/>
        </w:trPr>
        <w:tc>
          <w:tcPr>
            <w:tcW w:w="3681" w:type="dxa"/>
            <w:vMerge w:val="restart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2268" w:type="dxa"/>
            <w:vMerge w:val="restart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8" w:type="dxa"/>
            <w:gridSpan w:val="3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Срок</w:t>
            </w:r>
          </w:p>
        </w:tc>
        <w:tc>
          <w:tcPr>
            <w:tcW w:w="1986" w:type="dxa"/>
            <w:vMerge w:val="restart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Ожидае</w:t>
            </w:r>
            <w:r>
              <w:rPr>
                <w:sz w:val="28"/>
                <w:szCs w:val="28"/>
              </w:rPr>
              <w:t xml:space="preserve">мый непосредственный результат </w:t>
            </w:r>
            <w:r w:rsidRPr="00F00B05">
              <w:rPr>
                <w:sz w:val="28"/>
                <w:szCs w:val="28"/>
              </w:rPr>
              <w:t>(краткое описание)</w:t>
            </w:r>
          </w:p>
        </w:tc>
        <w:tc>
          <w:tcPr>
            <w:tcW w:w="2236" w:type="dxa"/>
            <w:vMerge w:val="restart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Последст</w:t>
            </w:r>
            <w:r>
              <w:rPr>
                <w:sz w:val="28"/>
                <w:szCs w:val="28"/>
              </w:rPr>
              <w:t xml:space="preserve">вия не реализации муниципальной </w:t>
            </w:r>
            <w:r w:rsidRPr="00F00B05">
              <w:rPr>
                <w:sz w:val="28"/>
                <w:szCs w:val="28"/>
              </w:rPr>
              <w:t>программы, основного мероприятия</w:t>
            </w:r>
          </w:p>
        </w:tc>
        <w:tc>
          <w:tcPr>
            <w:tcW w:w="3151" w:type="dxa"/>
            <w:vMerge w:val="restart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Связь с показа</w:t>
            </w:r>
            <w:r>
              <w:rPr>
                <w:sz w:val="28"/>
                <w:szCs w:val="28"/>
              </w:rPr>
              <w:t>телями муниципальной программы</w:t>
            </w:r>
          </w:p>
        </w:tc>
      </w:tr>
      <w:tr w:rsidR="00F00B05" w:rsidRPr="00F00B05" w:rsidTr="009F2811">
        <w:trPr>
          <w:trHeight w:val="165"/>
          <w:jc w:val="center"/>
        </w:trPr>
        <w:tc>
          <w:tcPr>
            <w:tcW w:w="3681" w:type="dxa"/>
            <w:vMerge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B05" w:rsidRPr="00F00B05" w:rsidRDefault="009F2811" w:rsidP="009F28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0B05">
              <w:rPr>
                <w:sz w:val="28"/>
                <w:szCs w:val="28"/>
              </w:rPr>
              <w:t>ачала реализа</w:t>
            </w:r>
            <w:r w:rsidR="00F00B05" w:rsidRPr="00F00B05">
              <w:rPr>
                <w:sz w:val="28"/>
                <w:szCs w:val="28"/>
              </w:rPr>
              <w:t>ции</w:t>
            </w:r>
          </w:p>
        </w:tc>
        <w:tc>
          <w:tcPr>
            <w:tcW w:w="996" w:type="dxa"/>
            <w:gridSpan w:val="2"/>
          </w:tcPr>
          <w:p w:rsidR="00F00B05" w:rsidRPr="00F00B05" w:rsidRDefault="009F2811" w:rsidP="009F28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0B05">
              <w:rPr>
                <w:sz w:val="28"/>
                <w:szCs w:val="28"/>
              </w:rPr>
              <w:t>кончания реализа</w:t>
            </w:r>
            <w:r w:rsidR="00F00B05" w:rsidRPr="00F00B05">
              <w:rPr>
                <w:sz w:val="28"/>
                <w:szCs w:val="28"/>
              </w:rPr>
              <w:t>ции</w:t>
            </w:r>
          </w:p>
        </w:tc>
        <w:tc>
          <w:tcPr>
            <w:tcW w:w="1986" w:type="dxa"/>
            <w:vMerge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0B05" w:rsidRPr="00F00B05" w:rsidTr="009F2811">
        <w:trPr>
          <w:trHeight w:val="66"/>
          <w:jc w:val="center"/>
        </w:trPr>
        <w:tc>
          <w:tcPr>
            <w:tcW w:w="3681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2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7</w:t>
            </w:r>
          </w:p>
        </w:tc>
      </w:tr>
      <w:tr w:rsidR="00F00B05" w:rsidRPr="00F00B05" w:rsidTr="009F2811">
        <w:trPr>
          <w:jc w:val="center"/>
        </w:trPr>
        <w:tc>
          <w:tcPr>
            <w:tcW w:w="368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1. Содействие развитию малого и среднего предпринимательства в муниципальных образованиях </w:t>
            </w:r>
          </w:p>
        </w:tc>
        <w:tc>
          <w:tcPr>
            <w:tcW w:w="2268" w:type="dxa"/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инвестицион</w:t>
            </w:r>
            <w:r w:rsidR="00F00B05" w:rsidRPr="00F00B05">
              <w:rPr>
                <w:sz w:val="28"/>
                <w:szCs w:val="28"/>
              </w:rPr>
              <w:t xml:space="preserve">ной политики, </w:t>
            </w:r>
            <w:r w:rsidRPr="00F00B05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="00F00B05"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="00F00B05"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8" w:type="dxa"/>
            <w:gridSpan w:val="2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2020 г.</w:t>
            </w:r>
          </w:p>
        </w:tc>
        <w:tc>
          <w:tcPr>
            <w:tcW w:w="990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2024 г.</w:t>
            </w:r>
          </w:p>
        </w:tc>
        <w:tc>
          <w:tcPr>
            <w:tcW w:w="198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Информированность о видах поддержки малого и среднего предпринимательст</w:t>
            </w:r>
            <w:r w:rsidR="009F2811">
              <w:rPr>
                <w:sz w:val="28"/>
                <w:szCs w:val="28"/>
              </w:rPr>
              <w:t>ва в муниципальных образованиях</w:t>
            </w:r>
          </w:p>
        </w:tc>
        <w:tc>
          <w:tcPr>
            <w:tcW w:w="223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Снижение эффективности мер поддержки и развития малого и среднего предпринимательства в муниципальных образованиях</w:t>
            </w:r>
            <w:r w:rsidR="009F2811">
              <w:rPr>
                <w:sz w:val="28"/>
                <w:szCs w:val="28"/>
              </w:rPr>
              <w:t>.</w:t>
            </w:r>
          </w:p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Слабая информированность предпринимателей по вопросам </w:t>
            </w:r>
            <w:r w:rsidRPr="00F00B05">
              <w:rPr>
                <w:sz w:val="28"/>
                <w:szCs w:val="28"/>
              </w:rPr>
              <w:lastRenderedPageBreak/>
              <w:t>организации и ведения бизнеса</w:t>
            </w:r>
          </w:p>
        </w:tc>
        <w:tc>
          <w:tcPr>
            <w:tcW w:w="315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Реализация данного основного мероприятия влияет на все показатели программы</w:t>
            </w:r>
          </w:p>
        </w:tc>
      </w:tr>
      <w:tr w:rsidR="00F00B05" w:rsidRPr="00F00B05" w:rsidTr="009F2811">
        <w:trPr>
          <w:jc w:val="center"/>
        </w:trPr>
        <w:tc>
          <w:tcPr>
            <w:tcW w:w="368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2. Содействие субъектам малого и среднего предпринимательства в привлечении финансовых ресурсов для осуществления предпринимательской деятельности, модернизации производства-поддержка проек</w:t>
            </w:r>
            <w:r w:rsidR="009F2811">
              <w:rPr>
                <w:sz w:val="28"/>
                <w:szCs w:val="28"/>
              </w:rPr>
              <w:t xml:space="preserve">тов в рамках областной целевой </w:t>
            </w:r>
            <w:r w:rsidRPr="00F00B05">
              <w:rPr>
                <w:sz w:val="28"/>
                <w:szCs w:val="28"/>
              </w:rPr>
              <w:t>программы «Развитие малого и среднего предпринимательства в Курской области», создание новых рабочих мест</w:t>
            </w:r>
          </w:p>
        </w:tc>
        <w:tc>
          <w:tcPr>
            <w:tcW w:w="2268" w:type="dxa"/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8" w:type="dxa"/>
            <w:gridSpan w:val="2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2020 г.</w:t>
            </w:r>
          </w:p>
        </w:tc>
        <w:tc>
          <w:tcPr>
            <w:tcW w:w="990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2024 г.</w:t>
            </w:r>
          </w:p>
        </w:tc>
        <w:tc>
          <w:tcPr>
            <w:tcW w:w="198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Поддержка проектов в рамках областной целевой программы «Развитие малого и среднего предприним</w:t>
            </w:r>
            <w:r w:rsidR="009F2811">
              <w:rPr>
                <w:sz w:val="28"/>
                <w:szCs w:val="28"/>
              </w:rPr>
              <w:t>ательства в Солнцевском районе Курской области», создание новых рабочих мест</w:t>
            </w:r>
          </w:p>
        </w:tc>
        <w:tc>
          <w:tcPr>
            <w:tcW w:w="223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Снижение э</w:t>
            </w:r>
            <w:r w:rsidR="009F2811">
              <w:rPr>
                <w:sz w:val="28"/>
                <w:szCs w:val="28"/>
              </w:rPr>
              <w:t>ффективности мер гос. поддержки</w:t>
            </w:r>
          </w:p>
        </w:tc>
        <w:tc>
          <w:tcPr>
            <w:tcW w:w="315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Прирост оборота малого и среднего предпринимательства.</w:t>
            </w:r>
          </w:p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Доля продукции, произведенной субъектами малого и среднего предпринимательства, в общем объеме про</w:t>
            </w:r>
            <w:r w:rsidR="009F2811">
              <w:rPr>
                <w:sz w:val="28"/>
                <w:szCs w:val="28"/>
              </w:rPr>
              <w:t>дукции, произведенной в районе.</w:t>
            </w:r>
          </w:p>
        </w:tc>
      </w:tr>
      <w:tr w:rsidR="00F00B05" w:rsidRPr="00F00B05" w:rsidTr="009F2811">
        <w:trPr>
          <w:jc w:val="center"/>
        </w:trPr>
        <w:tc>
          <w:tcPr>
            <w:tcW w:w="368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3.Формирование положительного имиджа предпринимательства, развитие делового сотрудничества бизнеса и власти, приобретение оргтехники для реализации вышеуказанных мероприятий-участие в </w:t>
            </w:r>
            <w:r w:rsidRPr="00F00B05">
              <w:rPr>
                <w:sz w:val="28"/>
                <w:szCs w:val="28"/>
              </w:rPr>
              <w:lastRenderedPageBreak/>
              <w:t xml:space="preserve">ежегодном областном форуме малого </w:t>
            </w:r>
            <w:r w:rsidR="009F2811">
              <w:rPr>
                <w:sz w:val="28"/>
                <w:szCs w:val="28"/>
              </w:rPr>
              <w:t xml:space="preserve">и среднего предпринимательства </w:t>
            </w:r>
            <w:r w:rsidRPr="00F00B05">
              <w:rPr>
                <w:sz w:val="28"/>
                <w:szCs w:val="28"/>
              </w:rPr>
              <w:t>«День п</w:t>
            </w:r>
            <w:r w:rsidR="009F2811">
              <w:rPr>
                <w:sz w:val="28"/>
                <w:szCs w:val="28"/>
              </w:rPr>
              <w:t>редпринимателя Курской области»</w:t>
            </w:r>
            <w:r w:rsidRPr="00F00B05">
              <w:rPr>
                <w:sz w:val="28"/>
                <w:szCs w:val="28"/>
              </w:rPr>
              <w:t>, участие в ежегодном конкурсе «Малый и средний бизнес Ку</w:t>
            </w:r>
            <w:r w:rsidR="009F2811">
              <w:rPr>
                <w:sz w:val="28"/>
                <w:szCs w:val="28"/>
              </w:rPr>
              <w:t xml:space="preserve">рской области-глазами прессы», </w:t>
            </w:r>
            <w:r w:rsidRPr="00F00B05">
              <w:rPr>
                <w:sz w:val="28"/>
                <w:szCs w:val="28"/>
              </w:rPr>
              <w:t xml:space="preserve">в областных выставочно-ярмарочных мероприятиях. </w:t>
            </w:r>
          </w:p>
        </w:tc>
        <w:tc>
          <w:tcPr>
            <w:tcW w:w="2268" w:type="dxa"/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998" w:type="dxa"/>
            <w:gridSpan w:val="2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990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2024 г.</w:t>
            </w:r>
          </w:p>
        </w:tc>
        <w:tc>
          <w:tcPr>
            <w:tcW w:w="198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Участие в ежегодн</w:t>
            </w:r>
            <w:r w:rsidR="009F2811">
              <w:rPr>
                <w:sz w:val="28"/>
                <w:szCs w:val="28"/>
              </w:rPr>
              <w:t xml:space="preserve">ом областном форуме </w:t>
            </w:r>
            <w:r w:rsidRPr="00F00B05">
              <w:rPr>
                <w:sz w:val="28"/>
                <w:szCs w:val="28"/>
              </w:rPr>
              <w:t xml:space="preserve">малого и среднего предпринимательства «День предпринимателя Курской </w:t>
            </w:r>
            <w:r w:rsidRPr="00F00B05">
              <w:rPr>
                <w:sz w:val="28"/>
                <w:szCs w:val="28"/>
              </w:rPr>
              <w:lastRenderedPageBreak/>
              <w:t xml:space="preserve">области». </w:t>
            </w:r>
          </w:p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Участие в ежегодном областном конкурсе «Малый и средний бизнес Курской области - глазами прессы», в областных выс</w:t>
            </w:r>
            <w:r w:rsidR="009F2811">
              <w:rPr>
                <w:sz w:val="28"/>
                <w:szCs w:val="28"/>
              </w:rPr>
              <w:t>тавочно-ярмарочных мероприятиях</w:t>
            </w:r>
          </w:p>
        </w:tc>
        <w:tc>
          <w:tcPr>
            <w:tcW w:w="223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Снижение предпринимательского имиджа Курской области.</w:t>
            </w:r>
          </w:p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Слабая информирован</w:t>
            </w:r>
            <w:r w:rsidR="00F00B05" w:rsidRPr="00F00B05">
              <w:rPr>
                <w:sz w:val="28"/>
                <w:szCs w:val="28"/>
              </w:rPr>
              <w:t>ность предпринимател</w:t>
            </w:r>
            <w:r w:rsidR="00F00B05" w:rsidRPr="00F00B05">
              <w:rPr>
                <w:sz w:val="28"/>
                <w:szCs w:val="28"/>
              </w:rPr>
              <w:lastRenderedPageBreak/>
              <w:t>ей по вопросам</w:t>
            </w:r>
            <w:r>
              <w:rPr>
                <w:sz w:val="28"/>
                <w:szCs w:val="28"/>
              </w:rPr>
              <w:t xml:space="preserve"> организации и ведения бизнеса</w:t>
            </w:r>
          </w:p>
        </w:tc>
        <w:tc>
          <w:tcPr>
            <w:tcW w:w="315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Количество субъектов малого и среднего предпринимательства, принявших участие в выставках, ярмарка, форумах и иных мероприят</w:t>
            </w:r>
            <w:r w:rsidR="009F2811">
              <w:rPr>
                <w:sz w:val="28"/>
                <w:szCs w:val="28"/>
              </w:rPr>
              <w:t>иях.</w:t>
            </w:r>
          </w:p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Количество мероприятий, </w:t>
            </w:r>
            <w:r w:rsidRPr="00F00B05">
              <w:rPr>
                <w:sz w:val="28"/>
                <w:szCs w:val="28"/>
              </w:rPr>
              <w:lastRenderedPageBreak/>
              <w:t xml:space="preserve">проведенных в целях популяризации предпринимательской деятельности </w:t>
            </w:r>
          </w:p>
        </w:tc>
      </w:tr>
      <w:tr w:rsidR="00F00B05" w:rsidRPr="00F00B05" w:rsidTr="009F2811">
        <w:trPr>
          <w:jc w:val="center"/>
        </w:trPr>
        <w:tc>
          <w:tcPr>
            <w:tcW w:w="368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4. Консультационная поддержка субъектов малого и среднего предпринимательства. Проведение информационно-</w:t>
            </w:r>
            <w:r w:rsidR="009F2811" w:rsidRPr="00F00B05">
              <w:rPr>
                <w:sz w:val="28"/>
                <w:szCs w:val="28"/>
              </w:rPr>
              <w:t>консультационных</w:t>
            </w:r>
            <w:r w:rsidRPr="00F00B05">
              <w:rPr>
                <w:sz w:val="28"/>
                <w:szCs w:val="28"/>
              </w:rPr>
              <w:t xml:space="preserve"> мероприятий по разъяснению условий и порядка получения субъектами малого и среднего предпринимательства статуса «социальное </w:t>
            </w:r>
            <w:r w:rsidRPr="00F00B05">
              <w:rPr>
                <w:sz w:val="28"/>
                <w:szCs w:val="28"/>
              </w:rPr>
              <w:lastRenderedPageBreak/>
              <w:t>предприятие» в соответствии с Приказом Минэкономразвития №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773 от 29.11.2019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8" w:type="dxa"/>
            <w:gridSpan w:val="2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2021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г.</w:t>
            </w:r>
          </w:p>
        </w:tc>
        <w:tc>
          <w:tcPr>
            <w:tcW w:w="990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2024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Информационное обеспечение субъектов малого</w:t>
            </w:r>
            <w:r w:rsidR="009F2811">
              <w:rPr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223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Содействие созданию дополнительных рабочих мест</w:t>
            </w:r>
          </w:p>
        </w:tc>
        <w:tc>
          <w:tcPr>
            <w:tcW w:w="315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Реализация данного основного мероприятия влияет на показатели программы</w:t>
            </w:r>
          </w:p>
        </w:tc>
      </w:tr>
      <w:tr w:rsidR="00F00B05" w:rsidRPr="00F00B05" w:rsidTr="009F2811">
        <w:trPr>
          <w:jc w:val="center"/>
        </w:trPr>
        <w:tc>
          <w:tcPr>
            <w:tcW w:w="368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5. Проведение информационно-консультационных мероприятий с субъектами малого и среднего предприним</w:t>
            </w:r>
            <w:r w:rsidR="009F2811">
              <w:rPr>
                <w:sz w:val="28"/>
                <w:szCs w:val="28"/>
              </w:rPr>
              <w:t xml:space="preserve">ательства, включенных в реестр социальных предпринимателей, </w:t>
            </w:r>
            <w:r w:rsidRPr="00F00B05">
              <w:rPr>
                <w:sz w:val="28"/>
                <w:szCs w:val="28"/>
              </w:rPr>
              <w:t>по предоставлению комплексных услуг центра «Мой Бизнес», а также финансовой поддержки, оказываемой комитетом промышленности, торговли и предпринимательства Курской области.</w:t>
            </w:r>
          </w:p>
        </w:tc>
        <w:tc>
          <w:tcPr>
            <w:tcW w:w="2268" w:type="dxa"/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8" w:type="dxa"/>
            <w:gridSpan w:val="2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2021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г.</w:t>
            </w:r>
          </w:p>
        </w:tc>
        <w:tc>
          <w:tcPr>
            <w:tcW w:w="990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2024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2236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Не использование финансовой поддержки</w:t>
            </w:r>
          </w:p>
        </w:tc>
        <w:tc>
          <w:tcPr>
            <w:tcW w:w="3151" w:type="dxa"/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Без дополнительной финансовой поддержки прирост оборота малого и среднего предпринимательства будет ниже</w:t>
            </w:r>
          </w:p>
        </w:tc>
      </w:tr>
    </w:tbl>
    <w:p w:rsidR="00F00B05" w:rsidRPr="009F2811" w:rsidRDefault="00F00B05" w:rsidP="00F00B05">
      <w:pPr>
        <w:pStyle w:val="a3"/>
        <w:jc w:val="both"/>
        <w:rPr>
          <w:sz w:val="28"/>
          <w:szCs w:val="28"/>
        </w:rPr>
      </w:pPr>
    </w:p>
    <w:p w:rsidR="00F00B05" w:rsidRPr="009F2811" w:rsidRDefault="00F00B05" w:rsidP="00F00B05">
      <w:pPr>
        <w:pStyle w:val="a3"/>
        <w:jc w:val="both"/>
        <w:rPr>
          <w:bCs/>
          <w:sz w:val="28"/>
          <w:szCs w:val="28"/>
        </w:rPr>
      </w:pPr>
    </w:p>
    <w:p w:rsidR="00F00B05" w:rsidRPr="009F2811" w:rsidRDefault="00F00B05" w:rsidP="00F00B05">
      <w:pPr>
        <w:pStyle w:val="a3"/>
        <w:jc w:val="both"/>
        <w:rPr>
          <w:bCs/>
          <w:sz w:val="28"/>
          <w:szCs w:val="28"/>
        </w:rPr>
      </w:pPr>
    </w:p>
    <w:p w:rsidR="00F00B05" w:rsidRPr="009F2811" w:rsidRDefault="00F00B05" w:rsidP="00F00B05">
      <w:pPr>
        <w:pStyle w:val="a3"/>
        <w:jc w:val="both"/>
        <w:rPr>
          <w:bCs/>
          <w:sz w:val="28"/>
          <w:szCs w:val="28"/>
        </w:rPr>
      </w:pPr>
    </w:p>
    <w:p w:rsidR="00F00B05" w:rsidRPr="009F2811" w:rsidRDefault="00F00B05" w:rsidP="00F00B05">
      <w:pPr>
        <w:pStyle w:val="a3"/>
        <w:jc w:val="both"/>
        <w:rPr>
          <w:bCs/>
          <w:sz w:val="28"/>
          <w:szCs w:val="28"/>
        </w:rPr>
      </w:pPr>
    </w:p>
    <w:p w:rsidR="00F00B05" w:rsidRPr="009F2811" w:rsidRDefault="00F00B05" w:rsidP="00F00B05">
      <w:pPr>
        <w:pStyle w:val="a3"/>
        <w:jc w:val="both"/>
        <w:rPr>
          <w:bCs/>
          <w:sz w:val="28"/>
          <w:szCs w:val="28"/>
        </w:rPr>
      </w:pPr>
    </w:p>
    <w:p w:rsidR="00F00B05" w:rsidRDefault="00F00B05" w:rsidP="00F00B05">
      <w:pPr>
        <w:pStyle w:val="a3"/>
        <w:jc w:val="both"/>
        <w:rPr>
          <w:bCs/>
          <w:sz w:val="28"/>
          <w:szCs w:val="28"/>
        </w:rPr>
      </w:pPr>
    </w:p>
    <w:p w:rsidR="009F2811" w:rsidRDefault="009F2811" w:rsidP="00F00B05">
      <w:pPr>
        <w:pStyle w:val="a3"/>
        <w:jc w:val="both"/>
        <w:rPr>
          <w:bCs/>
          <w:sz w:val="28"/>
          <w:szCs w:val="28"/>
        </w:rPr>
      </w:pPr>
    </w:p>
    <w:p w:rsidR="009F2811" w:rsidRPr="00F00B05" w:rsidRDefault="009F2811" w:rsidP="009F2811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F2811" w:rsidRDefault="009F2811" w:rsidP="009F281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F2811" w:rsidRDefault="009F2811" w:rsidP="009F2811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9F2811" w:rsidRDefault="009F2811" w:rsidP="009F2811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в Солнцевском районе Курской области»</w:t>
      </w:r>
    </w:p>
    <w:p w:rsidR="009F2811" w:rsidRPr="00F00B05" w:rsidRDefault="009F2811" w:rsidP="009F2811">
      <w:pPr>
        <w:pStyle w:val="a3"/>
        <w:jc w:val="right"/>
        <w:rPr>
          <w:sz w:val="28"/>
          <w:szCs w:val="28"/>
        </w:rPr>
      </w:pPr>
    </w:p>
    <w:p w:rsidR="00F00B05" w:rsidRPr="009F2811" w:rsidRDefault="00F00B05" w:rsidP="009F2811">
      <w:pPr>
        <w:pStyle w:val="a3"/>
        <w:jc w:val="center"/>
        <w:rPr>
          <w:bCs/>
          <w:sz w:val="28"/>
          <w:szCs w:val="28"/>
        </w:rPr>
      </w:pPr>
      <w:r w:rsidRPr="009F2811">
        <w:rPr>
          <w:bCs/>
          <w:sz w:val="28"/>
          <w:szCs w:val="28"/>
        </w:rPr>
        <w:t>Р</w:t>
      </w:r>
      <w:r w:rsidR="009F2811" w:rsidRPr="009F2811">
        <w:rPr>
          <w:bCs/>
          <w:sz w:val="28"/>
          <w:szCs w:val="28"/>
        </w:rPr>
        <w:t xml:space="preserve">есурсное обеспечение реализации </w:t>
      </w:r>
      <w:r w:rsidRPr="009F2811">
        <w:rPr>
          <w:bCs/>
          <w:sz w:val="28"/>
          <w:szCs w:val="28"/>
        </w:rPr>
        <w:t xml:space="preserve">муниципальной программы </w:t>
      </w:r>
      <w:r w:rsidRPr="009F2811">
        <w:rPr>
          <w:sz w:val="28"/>
          <w:szCs w:val="28"/>
        </w:rPr>
        <w:t>«Развитие малого и среднего предпринимательства</w:t>
      </w:r>
      <w:r w:rsidR="009F2811" w:rsidRPr="009F2811">
        <w:rPr>
          <w:bCs/>
          <w:sz w:val="28"/>
          <w:szCs w:val="28"/>
        </w:rPr>
        <w:t xml:space="preserve"> </w:t>
      </w:r>
      <w:r w:rsidRPr="009F2811">
        <w:rPr>
          <w:sz w:val="28"/>
          <w:szCs w:val="28"/>
        </w:rPr>
        <w:t>в Солнцевском районе Курской области»</w:t>
      </w:r>
    </w:p>
    <w:p w:rsidR="00F00B05" w:rsidRPr="009F2811" w:rsidRDefault="00F00B05" w:rsidP="009F2811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1886"/>
        <w:gridCol w:w="2009"/>
        <w:gridCol w:w="763"/>
        <w:gridCol w:w="704"/>
        <w:gridCol w:w="1226"/>
        <w:gridCol w:w="709"/>
        <w:gridCol w:w="992"/>
        <w:gridCol w:w="993"/>
        <w:gridCol w:w="992"/>
        <w:gridCol w:w="1134"/>
        <w:gridCol w:w="1104"/>
        <w:gridCol w:w="885"/>
      </w:tblGrid>
      <w:tr w:rsidR="009F2811" w:rsidRPr="00F00B05" w:rsidTr="009F2811">
        <w:trPr>
          <w:jc w:val="center"/>
        </w:trPr>
        <w:tc>
          <w:tcPr>
            <w:tcW w:w="1912" w:type="dxa"/>
            <w:vMerge w:val="restart"/>
            <w:tcMar>
              <w:left w:w="28" w:type="dxa"/>
              <w:right w:w="28" w:type="dxa"/>
            </w:tcMar>
          </w:tcPr>
          <w:p w:rsidR="009F2811" w:rsidRPr="00F00B05" w:rsidRDefault="009F2811" w:rsidP="009F28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Статус</w:t>
            </w:r>
          </w:p>
        </w:tc>
        <w:tc>
          <w:tcPr>
            <w:tcW w:w="1886" w:type="dxa"/>
            <w:vMerge w:val="restart"/>
            <w:tcMar>
              <w:left w:w="28" w:type="dxa"/>
              <w:right w:w="28" w:type="dxa"/>
            </w:tcMar>
          </w:tcPr>
          <w:p w:rsidR="009F2811" w:rsidRPr="00F00B05" w:rsidRDefault="009F2811" w:rsidP="009F28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нование муниципальной программы</w:t>
            </w:r>
            <w:r w:rsidRPr="00F00B05">
              <w:rPr>
                <w:sz w:val="28"/>
                <w:szCs w:val="28"/>
              </w:rPr>
              <w:t>, основного мероприятия</w:t>
            </w:r>
          </w:p>
        </w:tc>
        <w:tc>
          <w:tcPr>
            <w:tcW w:w="2009" w:type="dxa"/>
            <w:vMerge w:val="restart"/>
            <w:tcMar>
              <w:left w:w="28" w:type="dxa"/>
              <w:right w:w="28" w:type="dxa"/>
            </w:tcMar>
          </w:tcPr>
          <w:p w:rsidR="009F2811" w:rsidRPr="00F00B05" w:rsidRDefault="009F2811" w:rsidP="009F28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3" w:type="dxa"/>
            <w:vMerge w:val="restart"/>
            <w:tcMar>
              <w:left w:w="28" w:type="dxa"/>
              <w:right w:w="28" w:type="dxa"/>
            </w:tcMar>
          </w:tcPr>
          <w:p w:rsidR="009F2811" w:rsidRPr="00F00B05" w:rsidRDefault="009F2811" w:rsidP="009F28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00B05">
              <w:rPr>
                <w:bCs/>
                <w:sz w:val="28"/>
                <w:szCs w:val="28"/>
              </w:rPr>
              <w:t>РГБС</w:t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</w:tcPr>
          <w:p w:rsidR="009F2811" w:rsidRPr="00F00B05" w:rsidRDefault="009F2811" w:rsidP="009F28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00B05">
              <w:rPr>
                <w:bCs/>
                <w:sz w:val="28"/>
                <w:szCs w:val="28"/>
              </w:rPr>
              <w:t>РзПР</w:t>
            </w:r>
          </w:p>
        </w:tc>
        <w:tc>
          <w:tcPr>
            <w:tcW w:w="1226" w:type="dxa"/>
            <w:vMerge w:val="restart"/>
            <w:tcMar>
              <w:left w:w="28" w:type="dxa"/>
              <w:right w:w="28" w:type="dxa"/>
            </w:tcMar>
          </w:tcPr>
          <w:p w:rsidR="009F2811" w:rsidRPr="00F00B05" w:rsidRDefault="009F2811" w:rsidP="009F28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00B0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F2811" w:rsidRPr="00F00B05" w:rsidRDefault="009F2811" w:rsidP="009F28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00B0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6100" w:type="dxa"/>
            <w:gridSpan w:val="6"/>
          </w:tcPr>
          <w:p w:rsidR="009F2811" w:rsidRPr="00F00B05" w:rsidRDefault="009F2811" w:rsidP="009F28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9F2811" w:rsidRPr="00F00B05" w:rsidTr="009F2811">
        <w:trPr>
          <w:jc w:val="center"/>
        </w:trPr>
        <w:tc>
          <w:tcPr>
            <w:tcW w:w="1912" w:type="dxa"/>
            <w:vMerge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886" w:type="dxa"/>
            <w:vMerge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763" w:type="dxa"/>
            <w:vMerge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vMerge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2020</w:t>
            </w:r>
            <w:r w:rsidR="009F28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</w:t>
            </w:r>
            <w:r w:rsidR="009F2811">
              <w:rPr>
                <w:sz w:val="28"/>
                <w:szCs w:val="28"/>
              </w:rPr>
              <w:t>1 г.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9F2811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2022</w:t>
            </w:r>
            <w:r w:rsidR="009F28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2023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г.</w:t>
            </w:r>
          </w:p>
        </w:tc>
        <w:tc>
          <w:tcPr>
            <w:tcW w:w="110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2024</w:t>
            </w:r>
            <w:r w:rsidR="009F2811">
              <w:rPr>
                <w:sz w:val="28"/>
                <w:szCs w:val="28"/>
              </w:rPr>
              <w:t xml:space="preserve"> </w:t>
            </w:r>
            <w:r w:rsidRPr="00F00B05">
              <w:rPr>
                <w:sz w:val="28"/>
                <w:szCs w:val="28"/>
              </w:rPr>
              <w:t>г</w:t>
            </w:r>
            <w:r w:rsidR="009F2811">
              <w:rPr>
                <w:sz w:val="28"/>
                <w:szCs w:val="28"/>
              </w:rPr>
              <w:t>.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Всего</w:t>
            </w:r>
          </w:p>
        </w:tc>
      </w:tr>
      <w:tr w:rsidR="009F2811" w:rsidRPr="00F00B05" w:rsidTr="009F2811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bCs/>
                <w:sz w:val="28"/>
                <w:szCs w:val="28"/>
              </w:rPr>
            </w:pPr>
            <w:r w:rsidRPr="00F00B05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1886" w:type="dxa"/>
            <w:tcMar>
              <w:left w:w="28" w:type="dxa"/>
              <w:right w:w="28" w:type="dxa"/>
            </w:tcMar>
          </w:tcPr>
          <w:p w:rsidR="00F00B05" w:rsidRPr="009F2811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Муниципальная </w:t>
            </w:r>
            <w:r w:rsidR="009F2811">
              <w:rPr>
                <w:sz w:val="28"/>
                <w:szCs w:val="28"/>
              </w:rPr>
              <w:t xml:space="preserve">программа Солнцевского района </w:t>
            </w:r>
            <w:r w:rsidRPr="00F00B05">
              <w:rPr>
                <w:sz w:val="28"/>
                <w:szCs w:val="28"/>
              </w:rPr>
              <w:t>Курской области «Развитие малого и среднего предпринимательства в Солнцевском районе Курской области»</w:t>
            </w:r>
          </w:p>
        </w:tc>
        <w:tc>
          <w:tcPr>
            <w:tcW w:w="2009" w:type="dxa"/>
            <w:tcMar>
              <w:left w:w="28" w:type="dxa"/>
              <w:right w:w="28" w:type="dxa"/>
            </w:tcMar>
          </w:tcPr>
          <w:p w:rsidR="00F00B05" w:rsidRPr="00F00B05" w:rsidRDefault="009F2811" w:rsidP="009F28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001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04 12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</w:t>
            </w:r>
          </w:p>
        </w:tc>
      </w:tr>
      <w:tr w:rsidR="009F2811" w:rsidRPr="00F00B05" w:rsidTr="009F2811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bCs/>
                <w:sz w:val="28"/>
                <w:szCs w:val="28"/>
              </w:rPr>
            </w:pPr>
            <w:r w:rsidRPr="00F00B05">
              <w:rPr>
                <w:bCs/>
                <w:sz w:val="28"/>
                <w:szCs w:val="28"/>
              </w:rPr>
              <w:t>Подпрограмма</w:t>
            </w:r>
          </w:p>
        </w:tc>
        <w:tc>
          <w:tcPr>
            <w:tcW w:w="188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Подпрограмма </w:t>
            </w:r>
            <w:r w:rsidRPr="00F00B05">
              <w:rPr>
                <w:sz w:val="28"/>
                <w:szCs w:val="28"/>
              </w:rPr>
              <w:lastRenderedPageBreak/>
              <w:t xml:space="preserve">«Содействие развитию малого </w:t>
            </w:r>
            <w:r w:rsidR="009F2811">
              <w:rPr>
                <w:sz w:val="28"/>
                <w:szCs w:val="28"/>
              </w:rPr>
              <w:t>и среднего предпринимательства муниципальной программы</w:t>
            </w:r>
            <w:r w:rsidRPr="00F00B05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9F2811">
              <w:rPr>
                <w:sz w:val="28"/>
                <w:szCs w:val="28"/>
              </w:rPr>
              <w:t xml:space="preserve"> «</w:t>
            </w:r>
            <w:r w:rsidRPr="00F00B05">
              <w:rPr>
                <w:sz w:val="28"/>
                <w:szCs w:val="28"/>
              </w:rPr>
              <w:t>Развитие малого и среднего предпринимательства в Солнцевском районе Курской области»</w:t>
            </w:r>
          </w:p>
        </w:tc>
        <w:tc>
          <w:tcPr>
            <w:tcW w:w="2009" w:type="dxa"/>
            <w:tcMar>
              <w:left w:w="28" w:type="dxa"/>
              <w:right w:w="28" w:type="dxa"/>
            </w:tcMar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04 12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15 1 00 </w:t>
            </w:r>
            <w:r w:rsidRPr="00F00B05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</w:t>
            </w:r>
          </w:p>
        </w:tc>
      </w:tr>
      <w:tr w:rsidR="009F2811" w:rsidRPr="00F00B05" w:rsidTr="009F2811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886" w:type="dxa"/>
            <w:tcMar>
              <w:left w:w="28" w:type="dxa"/>
              <w:right w:w="28" w:type="dxa"/>
            </w:tcMar>
          </w:tcPr>
          <w:p w:rsidR="00F00B05" w:rsidRPr="009F2811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 xml:space="preserve">Содействие субъектам малого и среднего предпринимательства в привлечении финансовых </w:t>
            </w:r>
            <w:r w:rsidRPr="00F00B05">
              <w:rPr>
                <w:sz w:val="28"/>
                <w:szCs w:val="28"/>
              </w:rPr>
              <w:lastRenderedPageBreak/>
              <w:t>ресурсов для осуществления предпринимательской деятельности, в разработке и внедрении инноваций, модернизации производства</w:t>
            </w:r>
          </w:p>
        </w:tc>
        <w:tc>
          <w:tcPr>
            <w:tcW w:w="2009" w:type="dxa"/>
            <w:tcMar>
              <w:left w:w="28" w:type="dxa"/>
              <w:right w:w="28" w:type="dxa"/>
            </w:tcMar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 xml:space="preserve">твенных и земельных </w:t>
            </w:r>
            <w:r>
              <w:rPr>
                <w:sz w:val="28"/>
                <w:szCs w:val="28"/>
              </w:rPr>
              <w:lastRenderedPageBreak/>
              <w:t>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04 12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</w:t>
            </w:r>
          </w:p>
        </w:tc>
      </w:tr>
      <w:tr w:rsidR="009F2811" w:rsidRPr="00F00B05" w:rsidTr="009F2811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Обеспечение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2009" w:type="dxa"/>
            <w:tcMar>
              <w:left w:w="28" w:type="dxa"/>
              <w:right w:w="28" w:type="dxa"/>
            </w:tcMar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001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04 12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 1 01 С1405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</w:t>
            </w:r>
          </w:p>
        </w:tc>
      </w:tr>
      <w:tr w:rsidR="009F2811" w:rsidRPr="00F00B05" w:rsidTr="009F2811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Закупка товаров, работ и услуг для обеспечения государственн</w:t>
            </w:r>
            <w:r w:rsidRPr="00F00B05">
              <w:rPr>
                <w:sz w:val="28"/>
                <w:szCs w:val="28"/>
              </w:rPr>
              <w:lastRenderedPageBreak/>
              <w:t>ых (муниципальных нужд)</w:t>
            </w:r>
          </w:p>
        </w:tc>
        <w:tc>
          <w:tcPr>
            <w:tcW w:w="2009" w:type="dxa"/>
            <w:tcMar>
              <w:left w:w="28" w:type="dxa"/>
              <w:right w:w="28" w:type="dxa"/>
            </w:tcMar>
          </w:tcPr>
          <w:p w:rsidR="00F00B05" w:rsidRPr="00F00B05" w:rsidRDefault="009F2811" w:rsidP="009F2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инвестицион</w:t>
            </w:r>
            <w:r w:rsidRPr="00F00B05">
              <w:rPr>
                <w:sz w:val="28"/>
                <w:szCs w:val="28"/>
              </w:rPr>
              <w:t>ной политики, экономики</w:t>
            </w:r>
            <w:r>
              <w:rPr>
                <w:sz w:val="28"/>
                <w:szCs w:val="28"/>
              </w:rPr>
              <w:t xml:space="preserve">, архитектуры, </w:t>
            </w:r>
            <w:r>
              <w:rPr>
                <w:sz w:val="28"/>
                <w:szCs w:val="28"/>
              </w:rPr>
              <w:lastRenderedPageBreak/>
              <w:t xml:space="preserve">строительства, </w:t>
            </w:r>
            <w:r w:rsidRPr="00F00B05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твенных и земельных правоотноше</w:t>
            </w:r>
            <w:r w:rsidRPr="00F00B05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04 12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15 101 С1405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</w:tcPr>
          <w:p w:rsidR="00F00B05" w:rsidRPr="00F00B05" w:rsidRDefault="00F00B05" w:rsidP="009F2811">
            <w:pPr>
              <w:pStyle w:val="a3"/>
              <w:jc w:val="center"/>
              <w:rPr>
                <w:sz w:val="28"/>
                <w:szCs w:val="28"/>
              </w:rPr>
            </w:pPr>
            <w:r w:rsidRPr="00F00B05">
              <w:rPr>
                <w:sz w:val="28"/>
                <w:szCs w:val="28"/>
              </w:rPr>
              <w:t>15</w:t>
            </w:r>
          </w:p>
        </w:tc>
      </w:tr>
    </w:tbl>
    <w:p w:rsidR="00F00B05" w:rsidRDefault="00F00B05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</w:pPr>
    </w:p>
    <w:p w:rsidR="005E1B6D" w:rsidRDefault="005E1B6D" w:rsidP="00EB18BB">
      <w:pPr>
        <w:pStyle w:val="a3"/>
        <w:jc w:val="both"/>
        <w:rPr>
          <w:sz w:val="28"/>
          <w:szCs w:val="28"/>
        </w:rPr>
        <w:sectPr w:rsidR="005E1B6D" w:rsidSect="00F00B05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5E1B6D" w:rsidRPr="00F00B05" w:rsidRDefault="005E1B6D" w:rsidP="005E1B6D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5E1B6D" w:rsidRDefault="005E1B6D" w:rsidP="005E1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1B6D" w:rsidRDefault="005E1B6D" w:rsidP="005E1B6D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5E1B6D" w:rsidRDefault="005E1B6D" w:rsidP="005E1B6D">
      <w:pPr>
        <w:pStyle w:val="a3"/>
        <w:jc w:val="right"/>
        <w:rPr>
          <w:sz w:val="28"/>
          <w:szCs w:val="28"/>
        </w:rPr>
      </w:pPr>
      <w:r w:rsidRPr="00F00B05">
        <w:rPr>
          <w:sz w:val="28"/>
          <w:szCs w:val="28"/>
        </w:rPr>
        <w:t>в Солнцевском районе Курской области»</w:t>
      </w:r>
    </w:p>
    <w:p w:rsidR="005E1B6D" w:rsidRPr="00F00B05" w:rsidRDefault="005E1B6D" w:rsidP="005E1B6D">
      <w:pPr>
        <w:pStyle w:val="a3"/>
        <w:jc w:val="right"/>
        <w:rPr>
          <w:sz w:val="28"/>
          <w:szCs w:val="28"/>
        </w:rPr>
      </w:pPr>
    </w:p>
    <w:p w:rsidR="005E1B6D" w:rsidRPr="005E1B6D" w:rsidRDefault="005E1B6D" w:rsidP="005E1B6D">
      <w:pPr>
        <w:pStyle w:val="a3"/>
        <w:jc w:val="center"/>
        <w:rPr>
          <w:sz w:val="28"/>
          <w:szCs w:val="28"/>
        </w:rPr>
      </w:pPr>
      <w:r w:rsidRPr="005E1B6D">
        <w:rPr>
          <w:bCs/>
          <w:sz w:val="28"/>
          <w:szCs w:val="28"/>
        </w:rPr>
        <w:t xml:space="preserve">Методика оценки эффективности реализации </w:t>
      </w:r>
      <w:r w:rsidRPr="005E1B6D">
        <w:rPr>
          <w:sz w:val="28"/>
          <w:szCs w:val="28"/>
        </w:rPr>
        <w:t>муниципальной программы «Развитие малого и среднего предпринимательства в Солнцевском районе Курской области»</w:t>
      </w:r>
    </w:p>
    <w:p w:rsidR="005E1B6D" w:rsidRPr="005E1B6D" w:rsidRDefault="005E1B6D" w:rsidP="005E1B6D">
      <w:pPr>
        <w:pStyle w:val="a3"/>
        <w:jc w:val="center"/>
        <w:rPr>
          <w:sz w:val="28"/>
          <w:szCs w:val="28"/>
        </w:rPr>
      </w:pP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муниципальной программы «</w:t>
      </w:r>
      <w:r w:rsidRPr="005E1B6D">
        <w:rPr>
          <w:sz w:val="28"/>
          <w:szCs w:val="28"/>
        </w:rPr>
        <w:t>Развитие малого и среднего предпринимательства в Сол</w:t>
      </w:r>
      <w:r>
        <w:rPr>
          <w:sz w:val="28"/>
          <w:szCs w:val="28"/>
        </w:rPr>
        <w:t>нцевском районе Курской области»</w:t>
      </w:r>
      <w:r w:rsidRPr="005E1B6D">
        <w:rPr>
          <w:sz w:val="28"/>
          <w:szCs w:val="28"/>
        </w:rPr>
        <w:t xml:space="preserve"> осуществляется Управлением инвестиционной политики, экономики, архитектуры, строительства, имущественных и земельных правоотношений </w:t>
      </w:r>
      <w:r>
        <w:rPr>
          <w:sz w:val="28"/>
          <w:szCs w:val="28"/>
        </w:rPr>
        <w:t xml:space="preserve">Администрации Солнцевского района Курской области </w:t>
      </w:r>
      <w:r w:rsidRPr="005E1B6D">
        <w:rPr>
          <w:sz w:val="28"/>
          <w:szCs w:val="28"/>
        </w:rPr>
        <w:t>по итогам ее исполнения за отчетный финансовый год и в целом после завершения реализации Программы по следующим критериям: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bookmarkStart w:id="2" w:name="sub_50100"/>
      <w:bookmarkEnd w:id="2"/>
      <w:r w:rsidRPr="005E1B6D">
        <w:rPr>
          <w:sz w:val="28"/>
          <w:szCs w:val="28"/>
        </w:rPr>
        <w:t>а) степень достижения за отчетный период запланированных значений целевых индикаторов и показателей;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bookmarkStart w:id="3" w:name="sub_501001"/>
      <w:bookmarkEnd w:id="3"/>
      <w:r w:rsidRPr="005E1B6D">
        <w:rPr>
          <w:sz w:val="28"/>
          <w:szCs w:val="28"/>
        </w:rPr>
        <w:t>б) уровень финансирования за отчетный период мероприятий Программы от запланированных объемов;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bookmarkStart w:id="4" w:name="sub_50200"/>
      <w:bookmarkEnd w:id="4"/>
      <w:r w:rsidRPr="005E1B6D">
        <w:rPr>
          <w:sz w:val="28"/>
          <w:szCs w:val="28"/>
        </w:rPr>
        <w:t>в) степень выполнения мероприятий Программы.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bookmarkStart w:id="5" w:name="sub_50300"/>
      <w:bookmarkEnd w:id="5"/>
      <w:r w:rsidRPr="005E1B6D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запланированными; сравнения фактического объема финансирования мероприятий Программы с запланированным; фактического выполнения мероприятий Программы с запланированными Программой.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Источником информации для оценки эффективности реализации Программы является Управлением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области.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Степень достижения за отчетный период запланированных значений целевых индикаторов и показателей: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5E1B6D" w:rsidRPr="005E1B6D" w:rsidRDefault="005E1B6D" w:rsidP="005E1B6D">
      <w:pPr>
        <w:pStyle w:val="a3"/>
        <w:rPr>
          <w:sz w:val="28"/>
          <w:szCs w:val="28"/>
        </w:rPr>
      </w:pPr>
    </w:p>
    <w:p w:rsidR="005E1B6D" w:rsidRPr="005E1B6D" w:rsidRDefault="005E1B6D" w:rsidP="005E1B6D">
      <w:pPr>
        <w:pStyle w:val="a3"/>
        <w:jc w:val="center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1000760" cy="431165"/>
            <wp:effectExtent l="0" t="0" r="889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>,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где: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И - оценка достижения запланированных результатов;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Ф - фактически достигнутые значения целевых индикаторов;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lastRenderedPageBreak/>
        <w:t>П - плановые значения.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Уровень финансирования за отчетный период мероприятий Программы от запланированных объемов: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5E1B6D" w:rsidRPr="005E1B6D" w:rsidRDefault="005E1B6D" w:rsidP="005E1B6D">
      <w:pPr>
        <w:pStyle w:val="a3"/>
        <w:rPr>
          <w:sz w:val="28"/>
          <w:szCs w:val="28"/>
        </w:rPr>
      </w:pPr>
    </w:p>
    <w:p w:rsidR="005E1B6D" w:rsidRPr="005E1B6D" w:rsidRDefault="005E1B6D" w:rsidP="005E1B6D">
      <w:pPr>
        <w:pStyle w:val="a3"/>
        <w:jc w:val="center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1138555" cy="48323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>,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где: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224155" cy="224155"/>
            <wp:effectExtent l="0" t="0" r="444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 xml:space="preserve"> - оценка уровня финансирования мероприятий;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241300" cy="224155"/>
            <wp:effectExtent l="0" t="0" r="635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 xml:space="preserve"> - фактический уровень финансирования мероприятий;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224155" cy="224155"/>
            <wp:effectExtent l="0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 xml:space="preserve"> - объем финансирования мероприятия, предусматриваемый Программой.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Степень выполнения мероприятий Программы: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5E1B6D" w:rsidRPr="005E1B6D" w:rsidRDefault="005E1B6D" w:rsidP="005E1B6D">
      <w:pPr>
        <w:pStyle w:val="a3"/>
        <w:rPr>
          <w:sz w:val="28"/>
          <w:szCs w:val="28"/>
        </w:rPr>
      </w:pPr>
    </w:p>
    <w:p w:rsidR="005E1B6D" w:rsidRPr="005E1B6D" w:rsidRDefault="005E1B6D" w:rsidP="005E1B6D">
      <w:pPr>
        <w:pStyle w:val="a3"/>
        <w:jc w:val="center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1164590" cy="483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>,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где: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241300" cy="224155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 xml:space="preserve"> - степень выполнения мероприятий Программы;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250190" cy="2241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 xml:space="preserve"> - количество мероприятий Программы, фактически реализованных за отчетный период;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drawing>
          <wp:inline distT="0" distB="0" distL="0" distR="0">
            <wp:extent cx="241300" cy="2241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6D">
        <w:rPr>
          <w:sz w:val="28"/>
          <w:szCs w:val="28"/>
        </w:rPr>
        <w:t xml:space="preserve"> - количество мероприятий Программы, запланированных на отчетный период.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 w:rsidRPr="005E1B6D">
        <w:rPr>
          <w:sz w:val="28"/>
          <w:szCs w:val="28"/>
        </w:rPr>
        <w:t>На основе проведенной оценки эффективности реализации Программы делаются следующие выводы: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1B6D">
        <w:rPr>
          <w:sz w:val="28"/>
          <w:szCs w:val="28"/>
        </w:rPr>
        <w:t>эффек</w:t>
      </w:r>
      <w:bookmarkStart w:id="6" w:name="_GoBack"/>
      <w:bookmarkEnd w:id="6"/>
      <w:r w:rsidRPr="005E1B6D">
        <w:rPr>
          <w:sz w:val="28"/>
          <w:szCs w:val="28"/>
        </w:rPr>
        <w:t>тивность</w:t>
      </w:r>
      <w:r>
        <w:rPr>
          <w:sz w:val="28"/>
          <w:szCs w:val="28"/>
        </w:rPr>
        <w:t xml:space="preserve"> реализации Программы снизилась»</w:t>
      </w:r>
      <w:r w:rsidRPr="005E1B6D">
        <w:rPr>
          <w:sz w:val="28"/>
          <w:szCs w:val="28"/>
        </w:rPr>
        <w:t>;</w:t>
      </w:r>
    </w:p>
    <w:p w:rsidR="005E1B6D" w:rsidRP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1B6D">
        <w:rPr>
          <w:sz w:val="28"/>
          <w:szCs w:val="28"/>
        </w:rPr>
        <w:t>эффективность реализации Програ</w:t>
      </w:r>
      <w:r>
        <w:rPr>
          <w:sz w:val="28"/>
          <w:szCs w:val="28"/>
        </w:rPr>
        <w:t>ммы находится на прежнем уровне»</w:t>
      </w:r>
      <w:r w:rsidRPr="005E1B6D">
        <w:rPr>
          <w:sz w:val="28"/>
          <w:szCs w:val="28"/>
        </w:rPr>
        <w:t>;</w:t>
      </w:r>
    </w:p>
    <w:p w:rsidR="005E1B6D" w:rsidRDefault="005E1B6D" w:rsidP="005E1B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1B6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реализации Программы повысилась».</w:t>
      </w:r>
    </w:p>
    <w:sectPr w:rsidR="005E1B6D" w:rsidSect="005E1B6D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35" w:rsidRDefault="00ED2E35" w:rsidP="00F571E0">
      <w:r>
        <w:separator/>
      </w:r>
    </w:p>
  </w:endnote>
  <w:endnote w:type="continuationSeparator" w:id="0">
    <w:p w:rsidR="00ED2E35" w:rsidRDefault="00ED2E35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35" w:rsidRDefault="00ED2E35" w:rsidP="00F571E0">
      <w:r>
        <w:separator/>
      </w:r>
    </w:p>
  </w:footnote>
  <w:footnote w:type="continuationSeparator" w:id="0">
    <w:p w:rsidR="00ED2E35" w:rsidRDefault="00ED2E35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E7B5E"/>
    <w:multiLevelType w:val="hybridMultilevel"/>
    <w:tmpl w:val="0C9071FE"/>
    <w:lvl w:ilvl="0" w:tplc="608669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6973"/>
    <w:multiLevelType w:val="hybridMultilevel"/>
    <w:tmpl w:val="3EE433A4"/>
    <w:lvl w:ilvl="0" w:tplc="A8961598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7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3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4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0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3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B8478A"/>
    <w:multiLevelType w:val="hybridMultilevel"/>
    <w:tmpl w:val="3EE433A4"/>
    <w:lvl w:ilvl="0" w:tplc="A8961598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7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6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14"/>
  </w:num>
  <w:num w:numId="18">
    <w:abstractNumId w:val="7"/>
  </w:num>
  <w:num w:numId="19">
    <w:abstractNumId w:val="35"/>
  </w:num>
  <w:num w:numId="20">
    <w:abstractNumId w:val="3"/>
  </w:num>
  <w:num w:numId="21">
    <w:abstractNumId w:val="9"/>
  </w:num>
  <w:num w:numId="22">
    <w:abstractNumId w:val="26"/>
  </w:num>
  <w:num w:numId="23">
    <w:abstractNumId w:val="2"/>
  </w:num>
  <w:num w:numId="24">
    <w:abstractNumId w:val="33"/>
  </w:num>
  <w:num w:numId="25">
    <w:abstractNumId w:val="30"/>
  </w:num>
  <w:num w:numId="26">
    <w:abstractNumId w:val="12"/>
  </w:num>
  <w:num w:numId="27">
    <w:abstractNumId w:val="24"/>
  </w:num>
  <w:num w:numId="28">
    <w:abstractNumId w:val="20"/>
  </w:num>
  <w:num w:numId="29">
    <w:abstractNumId w:val="8"/>
  </w:num>
  <w:num w:numId="30">
    <w:abstractNumId w:val="28"/>
  </w:num>
  <w:num w:numId="31">
    <w:abstractNumId w:val="18"/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1"/>
  </w:num>
  <w:num w:numId="37">
    <w:abstractNumId w:val="15"/>
  </w:num>
  <w:num w:numId="38">
    <w:abstractNumId w:val="17"/>
  </w:num>
  <w:num w:numId="39">
    <w:abstractNumId w:val="16"/>
  </w:num>
  <w:num w:numId="40">
    <w:abstractNumId w:val="37"/>
  </w:num>
  <w:num w:numId="41">
    <w:abstractNumId w:val="31"/>
  </w:num>
  <w:num w:numId="42">
    <w:abstractNumId w:val="34"/>
  </w:num>
  <w:num w:numId="43">
    <w:abstractNumId w:val="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82173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120E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1B6D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9F2811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3AC6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2669F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49E7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2E35"/>
    <w:rsid w:val="00ED357E"/>
    <w:rsid w:val="00ED7008"/>
    <w:rsid w:val="00EE5053"/>
    <w:rsid w:val="00EF449D"/>
    <w:rsid w:val="00F00B05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25</Pages>
  <Words>5841</Words>
  <Characters>33299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167</cp:revision>
  <cp:lastPrinted>2021-12-13T12:05:00Z</cp:lastPrinted>
  <dcterms:created xsi:type="dcterms:W3CDTF">2020-04-07T16:01:00Z</dcterms:created>
  <dcterms:modified xsi:type="dcterms:W3CDTF">2022-01-11T07:56:00Z</dcterms:modified>
</cp:coreProperties>
</file>