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F6" w:rsidRDefault="008915F6" w:rsidP="008915F6">
      <w:pPr>
        <w:pStyle w:val="a5"/>
      </w:pPr>
      <w:r>
        <w:rPr>
          <w:noProof/>
          <w:lang w:eastAsia="ru-RU"/>
        </w:rPr>
        <w:drawing>
          <wp:inline distT="0" distB="0" distL="0" distR="0" wp14:anchorId="7E2DF475" wp14:editId="44082344">
            <wp:extent cx="2686050" cy="942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Курская область.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054" cy="953571"/>
                    </a:xfrm>
                    <a:prstGeom prst="rect">
                      <a:avLst/>
                    </a:prstGeom>
                  </pic:spPr>
                </pic:pic>
              </a:graphicData>
            </a:graphic>
          </wp:inline>
        </w:drawing>
      </w:r>
    </w:p>
    <w:p w:rsidR="008915F6" w:rsidRPr="00CB3098" w:rsidRDefault="008915F6" w:rsidP="008915F6">
      <w:pPr>
        <w:pStyle w:val="a5"/>
        <w:jc w:val="right"/>
        <w:rPr>
          <w:rFonts w:ascii="Times New Roman" w:hAnsi="Times New Roman" w:cs="Times New Roman"/>
          <w:b/>
          <w:sz w:val="26"/>
          <w:szCs w:val="26"/>
        </w:rPr>
      </w:pPr>
      <w:r>
        <w:rPr>
          <w:rFonts w:ascii="Times New Roman" w:hAnsi="Times New Roman" w:cs="Times New Roman"/>
          <w:b/>
          <w:sz w:val="26"/>
          <w:szCs w:val="26"/>
        </w:rPr>
        <w:t>19</w:t>
      </w:r>
      <w:r w:rsidRPr="00CB3098">
        <w:rPr>
          <w:rFonts w:ascii="Times New Roman" w:hAnsi="Times New Roman" w:cs="Times New Roman"/>
          <w:b/>
          <w:sz w:val="26"/>
          <w:szCs w:val="26"/>
        </w:rPr>
        <w:t>.</w:t>
      </w:r>
      <w:r>
        <w:rPr>
          <w:rFonts w:ascii="Times New Roman" w:hAnsi="Times New Roman" w:cs="Times New Roman"/>
          <w:b/>
          <w:sz w:val="26"/>
          <w:szCs w:val="26"/>
        </w:rPr>
        <w:t>07.2022</w:t>
      </w:r>
    </w:p>
    <w:p w:rsidR="008915F6" w:rsidRDefault="008915F6" w:rsidP="008915F6">
      <w:pPr>
        <w:jc w:val="both"/>
        <w:rPr>
          <w:rFonts w:ascii="Times New Roman" w:hAnsi="Times New Roman" w:cs="Times New Roman"/>
          <w:b/>
          <w:sz w:val="28"/>
          <w:szCs w:val="28"/>
        </w:rPr>
      </w:pPr>
    </w:p>
    <w:p w:rsidR="00064E83" w:rsidRPr="008915F6" w:rsidRDefault="00064E83" w:rsidP="008915F6">
      <w:pPr>
        <w:jc w:val="center"/>
        <w:rPr>
          <w:rFonts w:ascii="Times New Roman" w:hAnsi="Times New Roman" w:cs="Times New Roman"/>
          <w:b/>
          <w:sz w:val="28"/>
          <w:szCs w:val="28"/>
        </w:rPr>
      </w:pPr>
      <w:r w:rsidRPr="008915F6">
        <w:rPr>
          <w:rFonts w:ascii="Times New Roman" w:hAnsi="Times New Roman" w:cs="Times New Roman"/>
          <w:b/>
          <w:sz w:val="28"/>
          <w:szCs w:val="28"/>
        </w:rPr>
        <w:t>Спрос на недвижимость в Курской области увеличился почти в 2 раза</w:t>
      </w:r>
    </w:p>
    <w:p w:rsidR="00064E83" w:rsidRPr="008915F6" w:rsidRDefault="00064E83" w:rsidP="008915F6">
      <w:pPr>
        <w:ind w:firstLine="708"/>
        <w:jc w:val="both"/>
        <w:rPr>
          <w:rFonts w:ascii="Times New Roman" w:hAnsi="Times New Roman" w:cs="Times New Roman"/>
          <w:color w:val="000000" w:themeColor="text1"/>
          <w:sz w:val="28"/>
          <w:szCs w:val="28"/>
          <w:shd w:val="clear" w:color="auto" w:fill="FFFFFF"/>
        </w:rPr>
      </w:pPr>
      <w:r w:rsidRPr="008915F6">
        <w:rPr>
          <w:rFonts w:ascii="Times New Roman" w:hAnsi="Times New Roman" w:cs="Times New Roman"/>
          <w:color w:val="000000" w:themeColor="text1"/>
          <w:sz w:val="28"/>
          <w:szCs w:val="28"/>
        </w:rPr>
        <w:t xml:space="preserve">Жители других регионов стали в 2 раза чаще оформлять недвижимость в Курской области. </w:t>
      </w:r>
      <w:r w:rsidR="009D5F7D" w:rsidRPr="008915F6">
        <w:rPr>
          <w:rFonts w:ascii="Times New Roman" w:hAnsi="Times New Roman" w:cs="Times New Roman"/>
          <w:color w:val="000000" w:themeColor="text1"/>
          <w:sz w:val="28"/>
          <w:szCs w:val="28"/>
          <w:shd w:val="clear" w:color="auto" w:fill="FFFFFF"/>
        </w:rPr>
        <w:t xml:space="preserve">При этом им не пришлось выезжать за пределы своих регионов к месту нахождения объектов недвижимости, все документы граждане подали экстерриториально. </w:t>
      </w:r>
    </w:p>
    <w:p w:rsidR="009D5F7D" w:rsidRPr="008915F6" w:rsidRDefault="008915F6" w:rsidP="008915F6">
      <w:pPr>
        <w:ind w:firstLine="708"/>
        <w:jc w:val="both"/>
        <w:rPr>
          <w:rFonts w:ascii="Times New Roman" w:hAnsi="Times New Roman" w:cs="Times New Roman"/>
          <w:color w:val="000000" w:themeColor="text1"/>
          <w:sz w:val="28"/>
          <w:szCs w:val="28"/>
          <w:shd w:val="clear" w:color="auto" w:fill="FFFFFF"/>
        </w:rPr>
      </w:pPr>
      <w:r w:rsidRPr="008915F6">
        <w:rPr>
          <w:rFonts w:ascii="Times New Roman" w:hAnsi="Times New Roman" w:cs="Times New Roman"/>
          <w:i/>
          <w:color w:val="000000" w:themeColor="text1"/>
          <w:sz w:val="28"/>
          <w:szCs w:val="28"/>
          <w:shd w:val="clear" w:color="auto" w:fill="FFFFFF"/>
        </w:rPr>
        <w:t xml:space="preserve"> </w:t>
      </w:r>
      <w:r w:rsidR="009D5F7D" w:rsidRPr="008915F6">
        <w:rPr>
          <w:rFonts w:ascii="Times New Roman" w:hAnsi="Times New Roman" w:cs="Times New Roman"/>
          <w:i/>
          <w:color w:val="000000" w:themeColor="text1"/>
          <w:sz w:val="28"/>
          <w:szCs w:val="28"/>
          <w:shd w:val="clear" w:color="auto" w:fill="FFFFFF"/>
        </w:rPr>
        <w:t xml:space="preserve">«В первом полугодии 2022 года Управлением Росреестра было принято 1948 заявлений от жителей других городов. Для сравнения за аналогичный период 2021 года было принято 1269 таких заявлений. Мы понимаем, что такая услуга актуальна у заявителей, так как в первую очередь </w:t>
      </w:r>
      <w:r>
        <w:rPr>
          <w:rFonts w:ascii="Times New Roman" w:hAnsi="Times New Roman" w:cs="Times New Roman"/>
          <w:i/>
          <w:color w:val="000000" w:themeColor="text1"/>
          <w:sz w:val="28"/>
          <w:szCs w:val="28"/>
          <w:shd w:val="clear" w:color="auto" w:fill="FFFFFF"/>
        </w:rPr>
        <w:t xml:space="preserve">это </w:t>
      </w:r>
      <w:r w:rsidR="009D5F7D" w:rsidRPr="008915F6">
        <w:rPr>
          <w:rFonts w:ascii="Times New Roman" w:hAnsi="Times New Roman" w:cs="Times New Roman"/>
          <w:i/>
          <w:color w:val="000000" w:themeColor="text1"/>
          <w:sz w:val="28"/>
          <w:szCs w:val="28"/>
          <w:shd w:val="clear" w:color="auto" w:fill="FFFFFF"/>
        </w:rPr>
        <w:t>экономит</w:t>
      </w:r>
      <w:r>
        <w:rPr>
          <w:rFonts w:ascii="Times New Roman" w:hAnsi="Times New Roman" w:cs="Times New Roman"/>
          <w:i/>
          <w:color w:val="000000" w:themeColor="text1"/>
          <w:sz w:val="28"/>
          <w:szCs w:val="28"/>
          <w:shd w:val="clear" w:color="auto" w:fill="FFFFFF"/>
        </w:rPr>
        <w:t xml:space="preserve"> их</w:t>
      </w:r>
      <w:r w:rsidR="009D5F7D" w:rsidRPr="008915F6">
        <w:rPr>
          <w:rFonts w:ascii="Times New Roman" w:hAnsi="Times New Roman" w:cs="Times New Roman"/>
          <w:i/>
          <w:color w:val="000000" w:themeColor="text1"/>
          <w:sz w:val="28"/>
          <w:szCs w:val="28"/>
          <w:shd w:val="clear" w:color="auto" w:fill="FFFFFF"/>
        </w:rPr>
        <w:t xml:space="preserve"> время и финансовые средства»</w:t>
      </w:r>
      <w:r w:rsidRPr="008915F6">
        <w:rPr>
          <w:rFonts w:ascii="Times New Roman" w:hAnsi="Times New Roman" w:cs="Times New Roman"/>
          <w:i/>
          <w:color w:val="000000" w:themeColor="text1"/>
          <w:sz w:val="28"/>
          <w:szCs w:val="28"/>
          <w:shd w:val="clear" w:color="auto" w:fill="FFFFFF"/>
        </w:rPr>
        <w:t>,</w:t>
      </w:r>
      <w:r w:rsidRPr="008915F6">
        <w:rPr>
          <w:rFonts w:ascii="Times New Roman" w:hAnsi="Times New Roman" w:cs="Times New Roman"/>
          <w:color w:val="000000" w:themeColor="text1"/>
          <w:sz w:val="28"/>
          <w:szCs w:val="28"/>
          <w:shd w:val="clear" w:color="auto" w:fill="FFFFFF"/>
        </w:rPr>
        <w:t xml:space="preserve"> - сообщил </w:t>
      </w:r>
      <w:proofErr w:type="spellStart"/>
      <w:r w:rsidRPr="008915F6">
        <w:rPr>
          <w:rFonts w:ascii="Times New Roman" w:hAnsi="Times New Roman" w:cs="Times New Roman"/>
          <w:color w:val="000000" w:themeColor="text1"/>
          <w:sz w:val="28"/>
          <w:szCs w:val="28"/>
          <w:shd w:val="clear" w:color="auto" w:fill="FFFFFF"/>
        </w:rPr>
        <w:t>замруководителя</w:t>
      </w:r>
      <w:proofErr w:type="spellEnd"/>
      <w:r w:rsidRPr="008915F6">
        <w:rPr>
          <w:rFonts w:ascii="Times New Roman" w:hAnsi="Times New Roman" w:cs="Times New Roman"/>
          <w:color w:val="000000" w:themeColor="text1"/>
          <w:sz w:val="28"/>
          <w:szCs w:val="28"/>
          <w:shd w:val="clear" w:color="auto" w:fill="FFFFFF"/>
        </w:rPr>
        <w:t xml:space="preserve"> Управления Росреестра по курской области Александр Емельянов. </w:t>
      </w:r>
    </w:p>
    <w:p w:rsidR="009D5F7D" w:rsidRPr="008915F6" w:rsidRDefault="009D5F7D" w:rsidP="008915F6">
      <w:pPr>
        <w:ind w:firstLine="708"/>
        <w:jc w:val="both"/>
        <w:rPr>
          <w:rFonts w:ascii="Times New Roman" w:hAnsi="Times New Roman" w:cs="Times New Roman"/>
          <w:color w:val="000000" w:themeColor="text1"/>
          <w:sz w:val="28"/>
          <w:szCs w:val="28"/>
          <w:shd w:val="clear" w:color="auto" w:fill="FFFFFF"/>
        </w:rPr>
      </w:pPr>
      <w:r w:rsidRPr="008915F6">
        <w:rPr>
          <w:rFonts w:ascii="Times New Roman" w:hAnsi="Times New Roman" w:cs="Times New Roman"/>
          <w:color w:val="000000" w:themeColor="text1"/>
          <w:sz w:val="28"/>
          <w:szCs w:val="28"/>
          <w:shd w:val="clear" w:color="auto" w:fill="FFFFFF"/>
        </w:rPr>
        <w:t>Куряне тоже пользуются экстерриториальным способом подачи до</w:t>
      </w:r>
      <w:r w:rsidR="008915F6" w:rsidRPr="008915F6">
        <w:rPr>
          <w:rFonts w:ascii="Times New Roman" w:hAnsi="Times New Roman" w:cs="Times New Roman"/>
          <w:color w:val="000000" w:themeColor="text1"/>
          <w:sz w:val="28"/>
          <w:szCs w:val="28"/>
          <w:shd w:val="clear" w:color="auto" w:fill="FFFFFF"/>
        </w:rPr>
        <w:t>кументов. В этом году более 2 тыс.</w:t>
      </w:r>
      <w:r w:rsidRPr="008915F6">
        <w:rPr>
          <w:rFonts w:ascii="Times New Roman" w:hAnsi="Times New Roman" w:cs="Times New Roman"/>
          <w:color w:val="000000" w:themeColor="text1"/>
          <w:sz w:val="28"/>
          <w:szCs w:val="28"/>
          <w:shd w:val="clear" w:color="auto" w:fill="FFFFFF"/>
        </w:rPr>
        <w:t xml:space="preserve"> жителей </w:t>
      </w:r>
      <w:r w:rsidR="008915F6" w:rsidRPr="008915F6">
        <w:rPr>
          <w:rFonts w:ascii="Times New Roman" w:hAnsi="Times New Roman" w:cs="Times New Roman"/>
          <w:color w:val="000000" w:themeColor="text1"/>
          <w:sz w:val="28"/>
          <w:szCs w:val="28"/>
          <w:shd w:val="clear" w:color="auto" w:fill="FFFFFF"/>
        </w:rPr>
        <w:t>области</w:t>
      </w:r>
      <w:r w:rsidRPr="008915F6">
        <w:rPr>
          <w:rFonts w:ascii="Times New Roman" w:hAnsi="Times New Roman" w:cs="Times New Roman"/>
          <w:color w:val="000000" w:themeColor="text1"/>
          <w:sz w:val="28"/>
          <w:szCs w:val="28"/>
          <w:shd w:val="clear" w:color="auto" w:fill="FFFFFF"/>
        </w:rPr>
        <w:t xml:space="preserve"> </w:t>
      </w:r>
      <w:r w:rsidR="008915F6">
        <w:rPr>
          <w:rFonts w:ascii="Times New Roman" w:hAnsi="Times New Roman" w:cs="Times New Roman"/>
          <w:color w:val="000000" w:themeColor="text1"/>
          <w:sz w:val="28"/>
          <w:szCs w:val="28"/>
          <w:shd w:val="clear" w:color="auto" w:fill="FFFFFF"/>
        </w:rPr>
        <w:t>оформили права на</w:t>
      </w:r>
      <w:r w:rsidR="008915F6" w:rsidRPr="008915F6">
        <w:rPr>
          <w:rFonts w:ascii="Times New Roman" w:hAnsi="Times New Roman" w:cs="Times New Roman"/>
          <w:color w:val="000000" w:themeColor="text1"/>
          <w:sz w:val="28"/>
          <w:szCs w:val="28"/>
          <w:shd w:val="clear" w:color="auto" w:fill="FFFFFF"/>
        </w:rPr>
        <w:t xml:space="preserve"> недвижимость в других регионах. </w:t>
      </w:r>
    </w:p>
    <w:p w:rsidR="008915F6" w:rsidRPr="008915F6" w:rsidRDefault="008915F6" w:rsidP="008915F6">
      <w:pPr>
        <w:ind w:firstLine="708"/>
        <w:jc w:val="both"/>
        <w:rPr>
          <w:rFonts w:ascii="Times New Roman" w:hAnsi="Times New Roman" w:cs="Times New Roman"/>
          <w:color w:val="000000" w:themeColor="text1"/>
          <w:sz w:val="28"/>
          <w:szCs w:val="28"/>
          <w:shd w:val="clear" w:color="auto" w:fill="FFFFFF"/>
        </w:rPr>
      </w:pPr>
      <w:r w:rsidRPr="008915F6">
        <w:rPr>
          <w:rFonts w:ascii="Times New Roman" w:hAnsi="Times New Roman" w:cs="Times New Roman"/>
          <w:color w:val="000000" w:themeColor="text1"/>
          <w:sz w:val="28"/>
          <w:szCs w:val="28"/>
          <w:shd w:val="clear" w:color="auto" w:fill="FFFFFF"/>
        </w:rPr>
        <w:t xml:space="preserve">В случае подачи заявления по экстерриториальному принципу регистрацию проводит орган по месту нахождения объекта недвижимости.  При этом то, что заявитель подает документы в другом регионе, не влияет на сроки осуществления учетно-регистрационных процедур. Например, в Управлении Росреестра по Курской области средний срок регистрации прав на </w:t>
      </w:r>
      <w:r w:rsidR="003D66A6">
        <w:rPr>
          <w:rFonts w:ascii="Times New Roman" w:hAnsi="Times New Roman" w:cs="Times New Roman"/>
          <w:color w:val="000000" w:themeColor="text1"/>
          <w:sz w:val="28"/>
          <w:szCs w:val="28"/>
          <w:shd w:val="clear" w:color="auto" w:fill="FFFFFF"/>
        </w:rPr>
        <w:t>недвижимость составляет 3</w:t>
      </w:r>
      <w:r w:rsidRPr="008915F6">
        <w:rPr>
          <w:rFonts w:ascii="Times New Roman" w:hAnsi="Times New Roman" w:cs="Times New Roman"/>
          <w:color w:val="000000" w:themeColor="text1"/>
          <w:sz w:val="28"/>
          <w:szCs w:val="28"/>
          <w:shd w:val="clear" w:color="auto" w:fill="FFFFFF"/>
        </w:rPr>
        <w:t xml:space="preserve"> дня.</w:t>
      </w:r>
    </w:p>
    <w:p w:rsidR="008915F6" w:rsidRPr="008915F6" w:rsidRDefault="008915F6" w:rsidP="008915F6">
      <w:pPr>
        <w:ind w:firstLine="708"/>
        <w:jc w:val="both"/>
        <w:rPr>
          <w:rFonts w:ascii="Times New Roman" w:hAnsi="Times New Roman" w:cs="Times New Roman"/>
          <w:color w:val="000000" w:themeColor="text1"/>
          <w:sz w:val="28"/>
          <w:szCs w:val="28"/>
        </w:rPr>
      </w:pPr>
      <w:r w:rsidRPr="008915F6">
        <w:rPr>
          <w:rFonts w:ascii="Times New Roman" w:hAnsi="Times New Roman" w:cs="Times New Roman"/>
          <w:i/>
          <w:color w:val="000000" w:themeColor="text1"/>
          <w:sz w:val="28"/>
          <w:szCs w:val="28"/>
          <w:shd w:val="clear" w:color="auto" w:fill="FFFFFF"/>
        </w:rPr>
        <w:t xml:space="preserve">«Экстерриториальный прием документов доступен в электронном виде на официальном сайте Росреестра </w:t>
      </w:r>
      <w:r w:rsidRPr="008915F6">
        <w:rPr>
          <w:rFonts w:ascii="Times New Roman" w:hAnsi="Times New Roman" w:cs="Times New Roman"/>
          <w:i/>
          <w:color w:val="333333"/>
          <w:sz w:val="28"/>
          <w:szCs w:val="28"/>
          <w:shd w:val="clear" w:color="auto" w:fill="FFFFFF"/>
        </w:rPr>
        <w:t>(</w:t>
      </w:r>
      <w:hyperlink r:id="rId5" w:tgtFrame="_blank" w:history="1">
        <w:r w:rsidRPr="008915F6">
          <w:rPr>
            <w:rStyle w:val="a4"/>
            <w:rFonts w:ascii="Times New Roman" w:hAnsi="Times New Roman" w:cs="Times New Roman"/>
            <w:i/>
            <w:color w:val="164AA2"/>
            <w:sz w:val="28"/>
            <w:szCs w:val="28"/>
            <w:u w:val="none"/>
            <w:shd w:val="clear" w:color="auto" w:fill="FFFFFF"/>
          </w:rPr>
          <w:t>https://rosreestr.gov.ru</w:t>
        </w:r>
      </w:hyperlink>
      <w:r w:rsidRPr="008915F6">
        <w:rPr>
          <w:rFonts w:ascii="Times New Roman" w:hAnsi="Times New Roman" w:cs="Times New Roman"/>
          <w:i/>
          <w:color w:val="000000" w:themeColor="text1"/>
          <w:sz w:val="28"/>
          <w:szCs w:val="28"/>
          <w:shd w:val="clear" w:color="auto" w:fill="FFFFFF"/>
        </w:rPr>
        <w:t>), а также в офисах Кадастровой палаты и МФЦ. Воспользоваться услугой могут любые заявители – физические и юридические лица»,</w:t>
      </w:r>
      <w:r w:rsidRPr="008915F6">
        <w:rPr>
          <w:rFonts w:ascii="Times New Roman" w:hAnsi="Times New Roman" w:cs="Times New Roman"/>
          <w:color w:val="000000" w:themeColor="text1"/>
          <w:sz w:val="28"/>
          <w:szCs w:val="28"/>
          <w:shd w:val="clear" w:color="auto" w:fill="FFFFFF"/>
        </w:rPr>
        <w:t xml:space="preserve"> - </w:t>
      </w:r>
      <w:r w:rsidRPr="008915F6">
        <w:rPr>
          <w:rFonts w:ascii="Times New Roman" w:hAnsi="Times New Roman" w:cs="Times New Roman"/>
          <w:color w:val="000000" w:themeColor="text1"/>
          <w:sz w:val="28"/>
          <w:szCs w:val="28"/>
        </w:rPr>
        <w:t xml:space="preserve">уточняет заместитель директора Кадастровой палаты по курской области Людмила Иванова. </w:t>
      </w:r>
    </w:p>
    <w:p w:rsidR="008915F6" w:rsidRPr="008915F6" w:rsidRDefault="00412B86" w:rsidP="00412B86">
      <w:pPr>
        <w:ind w:firstLine="142"/>
        <w:jc w:val="both"/>
        <w:rPr>
          <w:rFonts w:ascii="Times New Roman" w:hAnsi="Times New Roman" w:cs="Times New Roman"/>
          <w:color w:val="000000" w:themeColor="text1"/>
          <w:sz w:val="28"/>
          <w:szCs w:val="28"/>
        </w:rPr>
      </w:pPr>
      <w:bookmarkStart w:id="0" w:name="_GoBack"/>
      <w:r>
        <w:rPr>
          <w:rFonts w:ascii="Times New Roman" w:hAnsi="Times New Roman" w:cs="Times New Roman"/>
          <w:noProof/>
          <w:color w:val="000000" w:themeColor="text1"/>
          <w:sz w:val="28"/>
          <w:szCs w:val="28"/>
          <w:lang w:eastAsia="ru-RU"/>
        </w:rPr>
        <w:lastRenderedPageBreak/>
        <w:drawing>
          <wp:inline distT="0" distB="0" distL="0" distR="0">
            <wp:extent cx="5934075" cy="5743575"/>
            <wp:effectExtent l="0" t="0" r="9525" b="9525"/>
            <wp:docPr id="2" name="Рисунок 2" descr="C:\Users\ISOGD\Downloads\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GD\Downloads\фот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743575"/>
                    </a:xfrm>
                    <a:prstGeom prst="rect">
                      <a:avLst/>
                    </a:prstGeom>
                    <a:noFill/>
                    <a:ln>
                      <a:noFill/>
                    </a:ln>
                  </pic:spPr>
                </pic:pic>
              </a:graphicData>
            </a:graphic>
          </wp:inline>
        </w:drawing>
      </w:r>
      <w:bookmarkEnd w:id="0"/>
    </w:p>
    <w:sectPr w:rsidR="008915F6" w:rsidRPr="0089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83"/>
    <w:rsid w:val="00064E83"/>
    <w:rsid w:val="003D66A6"/>
    <w:rsid w:val="00412B86"/>
    <w:rsid w:val="008915F6"/>
    <w:rsid w:val="00894A1F"/>
    <w:rsid w:val="009C5DEE"/>
    <w:rsid w:val="009D5F7D"/>
    <w:rsid w:val="00D56587"/>
    <w:rsid w:val="00E7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1E93-163B-4F6C-B09F-5D78C0BB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15F6"/>
    <w:rPr>
      <w:b/>
      <w:bCs/>
    </w:rPr>
  </w:style>
  <w:style w:type="character" w:styleId="a4">
    <w:name w:val="Hyperlink"/>
    <w:basedOn w:val="a0"/>
    <w:uiPriority w:val="99"/>
    <w:semiHidden/>
    <w:unhideWhenUsed/>
    <w:rsid w:val="008915F6"/>
    <w:rPr>
      <w:color w:val="0000FF"/>
      <w:u w:val="single"/>
    </w:rPr>
  </w:style>
  <w:style w:type="paragraph" w:styleId="a5">
    <w:name w:val="No Spacing"/>
    <w:uiPriority w:val="1"/>
    <w:qFormat/>
    <w:rsid w:val="008915F6"/>
    <w:pPr>
      <w:spacing w:after="0" w:line="240" w:lineRule="auto"/>
    </w:pPr>
  </w:style>
  <w:style w:type="paragraph" w:styleId="a6">
    <w:name w:val="Balloon Text"/>
    <w:basedOn w:val="a"/>
    <w:link w:val="a7"/>
    <w:uiPriority w:val="99"/>
    <w:semiHidden/>
    <w:unhideWhenUsed/>
    <w:rsid w:val="008915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rosreest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Башкеева Анастасия Алексеевна</dc:creator>
  <cp:keywords/>
  <dc:description/>
  <cp:lastModifiedBy>ISOGD</cp:lastModifiedBy>
  <cp:revision>2</cp:revision>
  <cp:lastPrinted>2022-07-19T13:03:00Z</cp:lastPrinted>
  <dcterms:created xsi:type="dcterms:W3CDTF">2022-07-19T12:30:00Z</dcterms:created>
  <dcterms:modified xsi:type="dcterms:W3CDTF">2022-07-20T14:22:00Z</dcterms:modified>
</cp:coreProperties>
</file>