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A2" w:rsidRPr="005773A2" w:rsidRDefault="005773A2" w:rsidP="005773A2">
      <w:pPr>
        <w:shd w:val="clear" w:color="auto" w:fill="7562D9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60"/>
          <w:szCs w:val="60"/>
          <w:lang w:eastAsia="ru-RU"/>
        </w:rPr>
      </w:pPr>
      <w:r w:rsidRPr="005773A2">
        <w:rPr>
          <w:rFonts w:ascii="Arial" w:eastAsia="Times New Roman" w:hAnsi="Arial" w:cs="Arial"/>
          <w:b/>
          <w:bCs/>
          <w:color w:val="FFFFFF"/>
          <w:kern w:val="36"/>
          <w:sz w:val="60"/>
          <w:szCs w:val="60"/>
          <w:lang w:eastAsia="ru-RU"/>
        </w:rPr>
        <w:t>Как с 1 сентября торговать маркированной молочной продукцией. Практическое руководство для розницы</w:t>
      </w:r>
    </w:p>
    <w:p w:rsidR="005773A2" w:rsidRPr="005773A2" w:rsidRDefault="005773A2" w:rsidP="005773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773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чего маркируют «молочку»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молока и продуктов из него поэтапно внедрялась государством с 1 июня 2021 года. По сведениям контролирующих органов, чаще всего подделывают сыр, творог и масло. Нелегальные изготовители не платят налоги, не соблюдают технические регламенты, санитарные нормы производства и хранения молокопродуктов, заменяют полезные животные жиры на некачественные растительные. Сделанные «теневыми» производителями молочные продукты несут опасность для здоровья потребителей. Честные фирмы, чья продукция подделывается, терпят финансовые и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репутационные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убытки.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введения обязательной маркировки – очистить рынок от фальсифицированной «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молочки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увеличить собираемость налогов.</w:t>
      </w:r>
    </w:p>
    <w:p w:rsidR="005773A2" w:rsidRPr="005773A2" w:rsidRDefault="005773A2" w:rsidP="005773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Устройство и правила системы маркировки молока и молочной продукции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система маркировки «Честный ЗНАК» учреждена правительством РФ. Процедура маркировки молочных продуктов и их дальнейшая реализация устроены следующим образом.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Производитель или импортёр регистрируется в системе «Честный ЗНАК», заказывает у неё цифровые коды формата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Matrix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наносит на упаковки с товаром. В коде маркировки содержится зашифрованная информация о названии, производителе и составе товара. Цифровой код маркировки сложно и дорого подделывать.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продаже партии маркированного товара, например, пакетированного молока или бутилированных йогуртов, производитель или импортёр формирует универсальный передаточный документ (УПД), содержащий коды маркировки групповых и транспортных упаковок товара. Этот УПД производитель вместе с товаром передаёт покупателю-оптовику, а также в систему «Честный ЗНАК».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Оптовик, продавая партию товаров молочной промышленности розничному магазину, также создаёт УПД, где содержатся коды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Matrix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групповых и транспортных упаковок «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молочки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УПД передаётся фирме-покупателю и в «Честный ЗНАК».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Предприятие розничной торговли во время приёмки молочной продукции направляет в «Честный ЗНАК» полученный от оптовика УПД, подтверждая в национальной системе маркировки очередную смену собственника партии молочных продуктов. При продаже покупателям кассир розничного магазина считывает подключённым к онлайн-кассе 2D-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сканером цифровой код маркировки с каждой единицы «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молочки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Затем на онлайн-кассе пробивается чек для покупателя. Данные о реализованных молочных продуктах, подлежащих маркировке, автоматически направляются в систему «Честный ЗНАК», оператору фискальных данных, а через него – в ФНС России.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электронный УПД должен передаваться через сервис ЭДО контрагентам и в «Честный ЗНАК» в течение 3-х рабочих дней с приёмки партии маркированных продуктов молочного производства.</w:t>
      </w:r>
    </w:p>
    <w:p w:rsidR="005773A2" w:rsidRPr="005773A2" w:rsidRDefault="005773A2" w:rsidP="005773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Ключевые изменения с 1 сентября в торговле маркированной молочной продукцией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1 сентября 2022 года оптовикам и розничным продавцам маркированной «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молочки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годностью более 40 дней вменяется обязанность использовать сервисы электронного документооборота (ЭДО)*.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1 сентября 2022 года все участники оборота маркированных продуктов из молока со сроком годности больше 40 дней должны формировать универсальный передаточный документ (УПД) только в электронном виде. Передача УПД контрагентам и в систему маркировки «Честный ЗНАК» ведётся исключительно через сервисы ЭДО*.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1 сентября 2022 года предприятия розничной торговли обязаны передавать в «Честный ЗНАК» сведения о каждой проданной единице «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молочки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 сроком хранения более 40 суток. Для этого обязательна онлайн-касса с подключённым к ней 2D-сканером для распознавания цифровых кодов маркировки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Matrix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упаковок/бутылок молокопродуктов*.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73A2">
        <w:rPr>
          <w:rFonts w:ascii="Times New Roman" w:eastAsia="Times New Roman" w:hAnsi="Times New Roman" w:cs="Times New Roman"/>
          <w:lang w:eastAsia="ru-RU"/>
        </w:rPr>
        <w:t>* Таковы нормы, закреплённые Постановлением Правительства РФ </w:t>
      </w:r>
      <w:hyperlink r:id="rId4" w:history="1">
        <w:r w:rsidRPr="005773A2">
          <w:rPr>
            <w:rFonts w:ascii="Times New Roman" w:eastAsia="Times New Roman" w:hAnsi="Times New Roman" w:cs="Times New Roman"/>
            <w:color w:val="1685CE"/>
            <w:lang w:eastAsia="ru-RU"/>
          </w:rPr>
          <w:t>от 15 декабря 2020 г. № 2099</w:t>
        </w:r>
      </w:hyperlink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Названные изменения пока не касаются организаций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HoReCa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(общепит), госучреждений и фермеров. Они станут обязаны использовать сервисы ЭДО при работе с маркированными молочными продуктами с 1 декабря 2023 года.</w:t>
      </w:r>
    </w:p>
    <w:p w:rsidR="005773A2" w:rsidRPr="005773A2" w:rsidRDefault="005773A2" w:rsidP="005773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объёмно-артикульный учёт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учёта маркированной молочной продукции с любым сроком годности должны применять с 1 сентября 2022 года все участники рынка.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Объёмно-артикульный (или объёмно-сортовой) учёт «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молочки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ведётся так: контрагенты указывают в УПД наименование товаров (идентификатор GTIN) и коды маркировки групповых/транспортных упаковок. При объёмно-артикульном учёте не требуется указывать коды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Matrix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единицы молокопродуктов как при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поэкземплярном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учёте.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Поэкземплярный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 молочных продуктов годностью больше 40 дней станет обязательным с 1 июня 2025 года.</w:t>
      </w:r>
    </w:p>
    <w:p w:rsidR="005773A2" w:rsidRPr="005773A2" w:rsidRDefault="005773A2" w:rsidP="005773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быть с немаркированными остатками молочных продуктов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к 1 сентября 2022 года у продавца имеются остатки немаркированной «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молочки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её разрешается продавать без нанесения кодов маркировки вплоть до окончания срока хранения.</w:t>
      </w:r>
    </w:p>
    <w:p w:rsidR="005773A2" w:rsidRPr="005773A2" w:rsidRDefault="005773A2" w:rsidP="005773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именно молочные продукты подлежат обязательной маркировке</w:t>
      </w:r>
    </w:p>
    <w:p w:rsidR="005773A2" w:rsidRPr="005773A2" w:rsidRDefault="005773A2" w:rsidP="00577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кодов ТНВЭД и ОКПД2</w:t>
      </w:r>
    </w:p>
    <w:tbl>
      <w:tblPr>
        <w:tblW w:w="10950" w:type="dxa"/>
        <w:tblBorders>
          <w:top w:val="single" w:sz="6" w:space="0" w:color="BCBCBC"/>
          <w:left w:val="single" w:sz="6" w:space="0" w:color="BCBCBC"/>
          <w:bottom w:val="single" w:sz="6" w:space="0" w:color="BCBCBC"/>
          <w:right w:val="single" w:sz="6" w:space="0" w:color="BCBCB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5475"/>
      </w:tblGrid>
      <w:tr w:rsidR="005773A2" w:rsidRPr="005773A2" w:rsidTr="005773A2">
        <w:trPr>
          <w:tblHeader/>
        </w:trPr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12" w:space="0" w:color="BCBCBC"/>
              <w:right w:val="single" w:sz="6" w:space="0" w:color="BCBCBC"/>
            </w:tcBorders>
            <w:vAlign w:val="bottom"/>
            <w:hideMark/>
          </w:tcPr>
          <w:p w:rsidR="005773A2" w:rsidRPr="005773A2" w:rsidRDefault="005773A2" w:rsidP="0057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12" w:space="0" w:color="BCBCBC"/>
              <w:right w:val="single" w:sz="6" w:space="0" w:color="BCBCBC"/>
            </w:tcBorders>
            <w:vAlign w:val="bottom"/>
            <w:hideMark/>
          </w:tcPr>
          <w:p w:rsidR="005773A2" w:rsidRPr="005773A2" w:rsidRDefault="005773A2" w:rsidP="0057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3A2" w:rsidRPr="005773A2" w:rsidTr="005773A2">
        <w:tc>
          <w:tcPr>
            <w:tcW w:w="0" w:type="auto"/>
            <w:gridSpan w:val="2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hideMark/>
          </w:tcPr>
          <w:p w:rsidR="005773A2" w:rsidRPr="005773A2" w:rsidRDefault="005773A2" w:rsidP="0057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3A2" w:rsidRPr="005773A2" w:rsidTr="005773A2"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hideMark/>
          </w:tcPr>
          <w:p w:rsidR="005773A2" w:rsidRPr="005773A2" w:rsidRDefault="005773A2" w:rsidP="0057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hideMark/>
          </w:tcPr>
          <w:p w:rsidR="005773A2" w:rsidRPr="005773A2" w:rsidRDefault="005773A2" w:rsidP="0057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3A2" w:rsidRPr="005773A2" w:rsidTr="005773A2">
        <w:tc>
          <w:tcPr>
            <w:tcW w:w="0" w:type="auto"/>
            <w:gridSpan w:val="2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hideMark/>
          </w:tcPr>
          <w:p w:rsidR="005773A2" w:rsidRPr="005773A2" w:rsidRDefault="005773A2" w:rsidP="0057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3A2" w:rsidRPr="005773A2" w:rsidTr="005773A2"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hideMark/>
          </w:tcPr>
          <w:p w:rsidR="005773A2" w:rsidRPr="005773A2" w:rsidRDefault="005773A2" w:rsidP="0057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hideMark/>
          </w:tcPr>
          <w:p w:rsidR="005773A2" w:rsidRPr="005773A2" w:rsidRDefault="005773A2" w:rsidP="0057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3A2" w:rsidRPr="005773A2" w:rsidTr="005773A2">
        <w:tc>
          <w:tcPr>
            <w:tcW w:w="0" w:type="auto"/>
            <w:gridSpan w:val="2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hideMark/>
          </w:tcPr>
          <w:p w:rsidR="005773A2" w:rsidRPr="005773A2" w:rsidRDefault="005773A2" w:rsidP="0057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3A2" w:rsidRPr="005773A2" w:rsidTr="005773A2"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hideMark/>
          </w:tcPr>
          <w:p w:rsidR="005773A2" w:rsidRPr="005773A2" w:rsidRDefault="005773A2" w:rsidP="0057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CBCBC"/>
              <w:left w:val="single" w:sz="6" w:space="0" w:color="BCBCBC"/>
              <w:bottom w:val="single" w:sz="6" w:space="0" w:color="BCBCBC"/>
              <w:right w:val="single" w:sz="6" w:space="0" w:color="BCBCBC"/>
            </w:tcBorders>
            <w:hideMark/>
          </w:tcPr>
          <w:p w:rsidR="005773A2" w:rsidRPr="005773A2" w:rsidRDefault="005773A2" w:rsidP="0057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73A2" w:rsidRPr="005773A2" w:rsidRDefault="005773A2" w:rsidP="005773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Штрафы за нарушения в работе с маркированным товаром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15.12 КоАП РФ, штрафуют тех, кто вовремя не зарегистрировался в национальной системе маркировки «Честный ЗНАК», а также за прочие нарушения в работе с товаром, подлежащим обязательной маркировке.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штрафа должностным лицам: 1000-10 </w:t>
      </w:r>
      <w:proofErr w:type="gram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000 ₽.</w:t>
      </w:r>
      <w:proofErr w:type="gram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Юрлицам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50 000-300 </w:t>
      </w:r>
      <w:proofErr w:type="gram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000 ₽.</w:t>
      </w:r>
      <w:proofErr w:type="gram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Грубые нарушения чреваты уголовной ответственностью.</w:t>
      </w:r>
    </w:p>
    <w:p w:rsidR="005773A2" w:rsidRPr="005773A2" w:rsidRDefault="005773A2" w:rsidP="005773A2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Избегите штрафов – подготовьтесь заранее к применению ЭДО!</w:t>
      </w:r>
    </w:p>
    <w:p w:rsidR="005773A2" w:rsidRPr="005773A2" w:rsidRDefault="005773A2" w:rsidP="005773A2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Выберите одно из трёх решений компании «</w:t>
      </w:r>
      <w:proofErr w:type="spellStart"/>
      <w:r w:rsidRPr="005773A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Такском</w:t>
      </w:r>
      <w:proofErr w:type="spellEnd"/>
      <w:r w:rsidRPr="005773A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» для маркировки!</w:t>
      </w:r>
    </w:p>
    <w:p w:rsidR="005773A2" w:rsidRPr="005773A2" w:rsidRDefault="005773A2" w:rsidP="005773A2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hyperlink r:id="rId5" w:tgtFrame="_blank" w:history="1">
        <w:r w:rsidRPr="005773A2">
          <w:rPr>
            <w:rFonts w:ascii="Times New Roman" w:eastAsia="Times New Roman" w:hAnsi="Times New Roman" w:cs="Times New Roman"/>
            <w:color w:val="1685CE"/>
            <w:sz w:val="24"/>
            <w:szCs w:val="24"/>
            <w:lang w:eastAsia="ru-RU"/>
          </w:rPr>
          <w:t>«</w:t>
        </w:r>
        <w:proofErr w:type="spellStart"/>
        <w:r w:rsidRPr="005773A2">
          <w:rPr>
            <w:rFonts w:ascii="Times New Roman" w:eastAsia="Times New Roman" w:hAnsi="Times New Roman" w:cs="Times New Roman"/>
            <w:color w:val="1685CE"/>
            <w:sz w:val="24"/>
            <w:szCs w:val="24"/>
            <w:lang w:eastAsia="ru-RU"/>
          </w:rPr>
          <w:t>Такском-Файлер</w:t>
        </w:r>
        <w:proofErr w:type="spellEnd"/>
        <w:r w:rsidRPr="005773A2">
          <w:rPr>
            <w:rFonts w:ascii="Times New Roman" w:eastAsia="Times New Roman" w:hAnsi="Times New Roman" w:cs="Times New Roman"/>
            <w:color w:val="1685CE"/>
            <w:sz w:val="24"/>
            <w:szCs w:val="24"/>
            <w:lang w:eastAsia="ru-RU"/>
          </w:rPr>
          <w:t>»</w:t>
        </w:r>
      </w:hyperlink>
      <w:r w:rsidRPr="005773A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 – простой и </w:t>
      </w:r>
      <w:proofErr w:type="spellStart"/>
      <w:r w:rsidRPr="005773A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малозатратный</w:t>
      </w:r>
      <w:proofErr w:type="spellEnd"/>
      <w:r w:rsidRPr="005773A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сервис электронного документооборота для маркированных товаров. Работает через браузер. В мобильном приложении «</w:t>
      </w:r>
      <w:proofErr w:type="spellStart"/>
      <w:r w:rsidRPr="005773A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Файлера</w:t>
      </w:r>
      <w:proofErr w:type="spellEnd"/>
      <w:r w:rsidRPr="005773A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» камера смартфона служит считывателем кодов маркировки вместо 2D-сканера.</w:t>
      </w:r>
    </w:p>
    <w:p w:rsidR="005773A2" w:rsidRPr="005773A2" w:rsidRDefault="005773A2" w:rsidP="005773A2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hyperlink r:id="rId6" w:tgtFrame="_blank" w:history="1">
        <w:r w:rsidRPr="005773A2">
          <w:rPr>
            <w:rFonts w:ascii="Times New Roman" w:eastAsia="Times New Roman" w:hAnsi="Times New Roman" w:cs="Times New Roman"/>
            <w:color w:val="1685CE"/>
            <w:sz w:val="24"/>
            <w:szCs w:val="24"/>
            <w:lang w:eastAsia="ru-RU"/>
          </w:rPr>
          <w:t>«1С-Такском</w:t>
        </w:r>
      </w:hyperlink>
      <w:r w:rsidRPr="005773A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» – решение для ЭДО в привычном интерфейсе «1С».</w:t>
      </w:r>
    </w:p>
    <w:p w:rsidR="005773A2" w:rsidRPr="005773A2" w:rsidRDefault="005773A2" w:rsidP="005773A2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hyperlink r:id="rId7" w:tgtFrame="_blank" w:history="1">
        <w:r w:rsidRPr="005773A2">
          <w:rPr>
            <w:rFonts w:ascii="Times New Roman" w:eastAsia="Times New Roman" w:hAnsi="Times New Roman" w:cs="Times New Roman"/>
            <w:color w:val="1685CE"/>
            <w:sz w:val="24"/>
            <w:szCs w:val="24"/>
            <w:lang w:eastAsia="ru-RU"/>
          </w:rPr>
          <w:t>«Модуль обработки 1С»</w:t>
        </w:r>
      </w:hyperlink>
      <w:r w:rsidRPr="005773A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 – обмен, согласование и подписание электронных документов прямо из «1С».</w:t>
      </w:r>
    </w:p>
    <w:p w:rsidR="005773A2" w:rsidRPr="005773A2" w:rsidRDefault="005773A2" w:rsidP="005773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Четыре обязательных действия: как розничному магазину подготовиться к работе с маркированной «</w:t>
      </w:r>
      <w:proofErr w:type="spellStart"/>
      <w:r w:rsidRPr="005773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молочкой</w:t>
      </w:r>
      <w:proofErr w:type="spellEnd"/>
      <w:r w:rsidRPr="005773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Оформите </w:t>
      </w:r>
      <w:hyperlink r:id="rId8" w:tgtFrame="_blank" w:history="1">
        <w:r w:rsidRPr="005773A2">
          <w:rPr>
            <w:rFonts w:ascii="Times New Roman" w:eastAsia="Times New Roman" w:hAnsi="Times New Roman" w:cs="Times New Roman"/>
            <w:b/>
            <w:bCs/>
            <w:color w:val="1685CE"/>
            <w:sz w:val="24"/>
            <w:szCs w:val="24"/>
            <w:lang w:eastAsia="ru-RU"/>
          </w:rPr>
          <w:t>электронную подпись</w:t>
        </w:r>
      </w:hyperlink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необходима для дальнейших действий по подключению к «Честному ЗНАКУ», к сервису электронного документооборота. В работе с маркированными товарами и в ведении бизнеса в целом электронная подпись – постоянно необходимый инструмент.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электронной подписи регистрируются онлайн-кассы, заверяются УПД, электронные договоры, накладные и счета-фактуры, файлы отчётности в госорганы, банковские цифровые документы и т. д. Без электронной подписи предприниматель не сможет взаимодействовать с сайтами контролирующих госорганов, получать онлайн-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</w:t>
      </w:r>
      <w:hyperlink r:id="rId9" w:tgtFrame="_blank" w:history="1">
        <w:r w:rsidRPr="005773A2">
          <w:rPr>
            <w:rFonts w:ascii="Times New Roman" w:eastAsia="Times New Roman" w:hAnsi="Times New Roman" w:cs="Times New Roman"/>
            <w:b/>
            <w:bCs/>
            <w:color w:val="1685CE"/>
            <w:sz w:val="24"/>
            <w:szCs w:val="24"/>
            <w:lang w:eastAsia="ru-RU"/>
          </w:rPr>
          <w:t>Зарегистрируйтесь в системе маркировки</w:t>
        </w:r>
      </w:hyperlink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«Честный ЗНАК».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Каждый участник оборота маркированной продукции обязан быть зарегистрированным в национальной системе маркировки. И, как сообщалось выше, розничный магазин </w:t>
      </w:r>
      <w:proofErr w:type="gram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приёмки</w:t>
      </w:r>
      <w:proofErr w:type="gram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маркированной «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молочки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должен направлять в «Честный ЗНАК» УПД, полученный от поставщика.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Выберите </w:t>
      </w:r>
      <w:hyperlink r:id="rId10" w:tgtFrame="_blank" w:history="1">
        <w:r w:rsidRPr="005773A2">
          <w:rPr>
            <w:rFonts w:ascii="Times New Roman" w:eastAsia="Times New Roman" w:hAnsi="Times New Roman" w:cs="Times New Roman"/>
            <w:b/>
            <w:bCs/>
            <w:color w:val="1685CE"/>
            <w:sz w:val="24"/>
            <w:szCs w:val="24"/>
            <w:lang w:eastAsia="ru-RU"/>
          </w:rPr>
          <w:t>оператора и сервис ЭДО</w:t>
        </w:r>
      </w:hyperlink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Настройте и протестируйте сервис.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 сентября 2022 года выбранная вами программа электронного документооборота должна быть установлена и отлажена. Нелишним будет заранее протестировать работу сервиса ЭДО – сделать пробную отправку/приёмку электронных документов между вами и вашими поставщиками. Убедитесь, что ваши сотрудники освоили сервис ЭДО.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проверьте, что ваш сервис ЭДО без проблем отправляет электронные документы в «Честный ЗНАК», а тот их получает. С этими техническими вопросами помогут специалисты оператора ЭДО.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Выберите </w:t>
      </w:r>
      <w:hyperlink r:id="rId11" w:tgtFrame="_blank" w:history="1">
        <w:r w:rsidRPr="005773A2">
          <w:rPr>
            <w:rFonts w:ascii="Times New Roman" w:eastAsia="Times New Roman" w:hAnsi="Times New Roman" w:cs="Times New Roman"/>
            <w:b/>
            <w:bCs/>
            <w:color w:val="1685CE"/>
            <w:sz w:val="24"/>
            <w:szCs w:val="24"/>
            <w:lang w:eastAsia="ru-RU"/>
          </w:rPr>
          <w:t>оператора фискальных данных</w:t>
        </w:r>
      </w:hyperlink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(ОФД), </w:t>
      </w:r>
      <w:hyperlink r:id="rId12" w:tgtFrame="_blank" w:history="1">
        <w:r w:rsidRPr="005773A2">
          <w:rPr>
            <w:rFonts w:ascii="Times New Roman" w:eastAsia="Times New Roman" w:hAnsi="Times New Roman" w:cs="Times New Roman"/>
            <w:b/>
            <w:bCs/>
            <w:color w:val="1685CE"/>
            <w:sz w:val="24"/>
            <w:szCs w:val="24"/>
            <w:lang w:eastAsia="ru-RU"/>
          </w:rPr>
          <w:t>онлайн-кассу</w:t>
        </w:r>
      </w:hyperlink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работы с маркированным товаром и </w:t>
      </w:r>
      <w:hyperlink r:id="rId13" w:tgtFrame="_blank" w:history="1">
        <w:r w:rsidRPr="005773A2">
          <w:rPr>
            <w:rFonts w:ascii="Times New Roman" w:eastAsia="Times New Roman" w:hAnsi="Times New Roman" w:cs="Times New Roman"/>
            <w:b/>
            <w:bCs/>
            <w:color w:val="1685CE"/>
            <w:sz w:val="24"/>
            <w:szCs w:val="24"/>
            <w:lang w:eastAsia="ru-RU"/>
          </w:rPr>
          <w:t>2D-сканер</w:t>
        </w:r>
      </w:hyperlink>
      <w:r w:rsidRPr="0057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Функция ОФД – передача кассовых чеков в ФНС России и в систему маркировки «Честный ЗНАК». Использование кассового аппарата, не подключённого к ОФД, запрещено – это нарушение Федерального закона 54-ФЗ «О применении контрольно-кассовой техники…».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заключения договора с ОФД розничному магазину следует выбрать онлайн-кассу и зарегистрировать её в налоговой инспекции. Если у вас нет на это времени, то оператор фискальных данных за вас зарегистрирует кассу в ФНС. Установку и подключение кассовой техники, сканеров кодов маркировки и программного обеспечения для онлайн-касс также можно доверить специалистам ОФД.</w:t>
      </w:r>
    </w:p>
    <w:p w:rsidR="005773A2" w:rsidRPr="005773A2" w:rsidRDefault="005773A2" w:rsidP="005773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73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предприятию розничной торговли продавать молочную продукцию на развес и в разлив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Разберёмся на примере с головкой сыра. Код маркировки головки сыра, которую планируется разрезать и продавать покупателям кусками, розничный магазин сначала должен вывести из оборота. Делать это следует не через онлайн-кассу, а через сервис ЭДО – отправить сведения о коде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Matrix</w:t>
      </w:r>
      <w:proofErr w:type="spellEnd"/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«Честный ЗНАК» с параметром «Продажа на развес» (или «в нарезку», «на разлив»). Так код маркировки выбывает из оборота.</w:t>
      </w:r>
    </w:p>
    <w:p w:rsidR="005773A2" w:rsidRPr="005773A2" w:rsidRDefault="005773A2" w:rsidP="005773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Куски разрезанной головки сыра продаются покупателям без нанесения на них кодов маркировки.</w:t>
      </w:r>
    </w:p>
    <w:p w:rsidR="00EA6814" w:rsidRDefault="00EA6814"/>
    <w:sectPr w:rsidR="00EA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A2"/>
    <w:rsid w:val="005773A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F27B8-3B5C-42A8-A39B-87CB02A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4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7854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5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0469">
                      <w:blockQuote w:val="1"/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single" w:sz="24" w:space="23" w:color="343A4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com.ru/centr/" TargetMode="External"/><Relationship Id="rId13" Type="http://schemas.openxmlformats.org/officeDocument/2006/relationships/hyperlink" Target="https://taxcom-kassa.ru/catalog/skanery-shtrih-ko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xcom.ru/dokumentooborot/resheniya-dlya-1c-edo/modul-1c/" TargetMode="External"/><Relationship Id="rId12" Type="http://schemas.openxmlformats.org/officeDocument/2006/relationships/hyperlink" Target="https://taxcom-kassa.ru/catalog/online-kass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xcom.ru/dokumentooborot/ehdo-v-1s/" TargetMode="External"/><Relationship Id="rId11" Type="http://schemas.openxmlformats.org/officeDocument/2006/relationships/hyperlink" Target="https://taxcom.ru/ofd/" TargetMode="External"/><Relationship Id="rId5" Type="http://schemas.openxmlformats.org/officeDocument/2006/relationships/hyperlink" Target="https://taxcom.ru/dokumentooborot/fajle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axcom.ru/dokumentooborot/" TargetMode="External"/><Relationship Id="rId4" Type="http://schemas.openxmlformats.org/officeDocument/2006/relationships/hyperlink" Target="https://www.consultant.ru/document/cons_doc_LAW_371342/92d969e26a4326c5d02fa79b8f9cf4994ee5633b/" TargetMode="External"/><Relationship Id="rId9" Type="http://schemas.openxmlformats.org/officeDocument/2006/relationships/hyperlink" Target="https://taxcom.ru/markirovka/registraciya-v-chestnyj-zna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2022-08-29T08:56:00Z</dcterms:created>
  <dcterms:modified xsi:type="dcterms:W3CDTF">2022-08-29T08:57:00Z</dcterms:modified>
</cp:coreProperties>
</file>