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B" w:rsidRPr="0025437E" w:rsidRDefault="0025437E" w:rsidP="003C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0F62BE" wp14:editId="1870268C">
            <wp:extent cx="2583327" cy="1453142"/>
            <wp:effectExtent l="0" t="0" r="7620" b="0"/>
            <wp:docPr id="1" name="Рисунок 1" descr="https://bavly.tatarstan.ru/file/news/662_n188201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vly.tatarstan.ru/file/news/662_n1882019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84" cy="146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7E" w:rsidRDefault="0025437E" w:rsidP="003C5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7FB" w:rsidRDefault="00BA759B" w:rsidP="00823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18.07.2022 г. вступил в силу Указ Президента РФ № 472</w:t>
      </w:r>
      <w:r w:rsidR="002543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5437E" w:rsidRPr="0025437E">
        <w:rPr>
          <w:rFonts w:ascii="Times New Roman" w:eastAsia="Times New Roman" w:hAnsi="Times New Roman" w:cs="Times New Roman"/>
          <w:sz w:val="28"/>
          <w:szCs w:val="28"/>
        </w:rPr>
        <w:t>О мерах по реализации отдельных</w:t>
      </w:r>
      <w:r w:rsidR="0025437E">
        <w:rPr>
          <w:rFonts w:ascii="Times New Roman" w:eastAsia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25437E" w:rsidRPr="0025437E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25437E">
        <w:rPr>
          <w:rFonts w:ascii="Times New Roman" w:eastAsia="Times New Roman" w:hAnsi="Times New Roman" w:cs="Times New Roman"/>
          <w:sz w:val="28"/>
          <w:szCs w:val="28"/>
        </w:rPr>
        <w:t xml:space="preserve"> статью 26 Федерального закона «</w:t>
      </w:r>
      <w:r w:rsidR="0025437E" w:rsidRPr="0025437E">
        <w:rPr>
          <w:rFonts w:ascii="Times New Roman" w:eastAsia="Times New Roman" w:hAnsi="Times New Roman" w:cs="Times New Roman"/>
          <w:sz w:val="28"/>
          <w:szCs w:val="28"/>
        </w:rPr>
        <w:t>О б</w:t>
      </w:r>
      <w:r w:rsidR="0025437E">
        <w:rPr>
          <w:rFonts w:ascii="Times New Roman" w:eastAsia="Times New Roman" w:hAnsi="Times New Roman" w:cs="Times New Roman"/>
          <w:sz w:val="28"/>
          <w:szCs w:val="28"/>
        </w:rPr>
        <w:t>анках и банковской деятельности» и Федеральный закон «О противодействии коррупции».</w:t>
      </w:r>
    </w:p>
    <w:p w:rsidR="0025437E" w:rsidRDefault="0025437E" w:rsidP="00823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Указа Президента РФ № 472 </w:t>
      </w:r>
      <w:r w:rsidRPr="0025437E">
        <w:rPr>
          <w:rFonts w:ascii="Times New Roman" w:eastAsia="Times New Roman" w:hAnsi="Times New Roman" w:cs="Times New Roman"/>
          <w:sz w:val="28"/>
          <w:szCs w:val="28"/>
        </w:rPr>
        <w:t>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в соответствии с частью 1 статьи 8.2 Федеральног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закона от 25 декабря 2008 г. № 273-ФЗ «О противодействии коррупции»</w:t>
      </w:r>
      <w:r w:rsidRPr="00254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37E" w:rsidRDefault="0025437E" w:rsidP="00823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этого, вышеуказанным Указом Президента РФ вносятся существенные изменения и </w:t>
      </w:r>
      <w:r w:rsidRPr="0025437E">
        <w:rPr>
          <w:rFonts w:ascii="Times New Roman" w:eastAsia="Times New Roman" w:hAnsi="Times New Roman" w:cs="Times New Roman"/>
          <w:sz w:val="28"/>
          <w:szCs w:val="28"/>
        </w:rPr>
        <w:t>в форму справки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4 </w:t>
      </w:r>
      <w:r w:rsidR="00823B8F">
        <w:rPr>
          <w:rFonts w:ascii="Times New Roman" w:eastAsia="Times New Roman" w:hAnsi="Times New Roman" w:cs="Times New Roman"/>
          <w:sz w:val="28"/>
          <w:szCs w:val="28"/>
        </w:rPr>
        <w:t xml:space="preserve">«Сведения о счетах в банках и иных кредитных организациях» справки сноска 3 излагается в следующей редакции: </w:t>
      </w:r>
    </w:p>
    <w:p w:rsidR="00823B8F" w:rsidRDefault="00823B8F" w:rsidP="00823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3B8F">
        <w:rPr>
          <w:rFonts w:ascii="Times New Roman" w:eastAsia="Times New Roman" w:hAnsi="Times New Roman" w:cs="Times New Roman"/>
          <w:sz w:val="28"/>
          <w:szCs w:val="28"/>
        </w:rPr>
        <w:t>&lt;3&gt; 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3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B8F" w:rsidRPr="009D49FF" w:rsidRDefault="00823B8F" w:rsidP="00823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 касающиеся формы</w:t>
      </w:r>
      <w:r w:rsidRPr="0025437E">
        <w:rPr>
          <w:rFonts w:ascii="Times New Roman" w:eastAsia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, вступают в силу с 1 июля 2023 года.</w:t>
      </w:r>
    </w:p>
    <w:p w:rsidR="009D49FF" w:rsidRDefault="009D49FF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>Отдел правовой, организационной,</w:t>
      </w: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 xml:space="preserve">кадровой работы и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</w:p>
    <w:p w:rsidR="00F66A7D" w:rsidRPr="00F66A7D" w:rsidRDefault="00F66A7D" w:rsidP="00F6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A608FC" w:rsidRPr="00806875" w:rsidRDefault="00F66A7D" w:rsidP="00806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A7D">
        <w:rPr>
          <w:rFonts w:ascii="Times New Roman" w:eastAsia="Times New Roman" w:hAnsi="Times New Roman" w:cs="Times New Roman"/>
          <w:sz w:val="28"/>
          <w:szCs w:val="28"/>
        </w:rPr>
        <w:t>Администрации Солнцевского района</w:t>
      </w:r>
      <w:bookmarkStart w:id="0" w:name="_GoBack"/>
      <w:bookmarkEnd w:id="0"/>
    </w:p>
    <w:sectPr w:rsidR="00A608FC" w:rsidRPr="00806875" w:rsidSect="003C59DF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5"/>
    <w:rsid w:val="000C77FB"/>
    <w:rsid w:val="00117FBC"/>
    <w:rsid w:val="001A3B26"/>
    <w:rsid w:val="0025437E"/>
    <w:rsid w:val="003C59DF"/>
    <w:rsid w:val="006F2884"/>
    <w:rsid w:val="007B7EA0"/>
    <w:rsid w:val="00806875"/>
    <w:rsid w:val="00823B8F"/>
    <w:rsid w:val="008347BA"/>
    <w:rsid w:val="0089154B"/>
    <w:rsid w:val="00945669"/>
    <w:rsid w:val="009D49FF"/>
    <w:rsid w:val="00A608FC"/>
    <w:rsid w:val="00BA759B"/>
    <w:rsid w:val="00E10595"/>
    <w:rsid w:val="00F46CA4"/>
    <w:rsid w:val="00F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31B4-7E57-4A25-B2F5-95AC5AB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5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2021-07-05T07:20:00Z</cp:lastPrinted>
  <dcterms:created xsi:type="dcterms:W3CDTF">2022-08-17T08:25:00Z</dcterms:created>
  <dcterms:modified xsi:type="dcterms:W3CDTF">2022-08-17T08:25:00Z</dcterms:modified>
</cp:coreProperties>
</file>