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60" w:rsidRDefault="00DC6160" w:rsidP="00DC6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C6160" w:rsidRDefault="00DC6160" w:rsidP="00DC6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контрольного мероприятия  «</w:t>
      </w:r>
      <w:r w:rsidRPr="0017209B">
        <w:rPr>
          <w:rFonts w:ascii="Times New Roman" w:hAnsi="Times New Roman" w:cs="Times New Roman"/>
          <w:b/>
          <w:sz w:val="28"/>
          <w:szCs w:val="28"/>
        </w:rPr>
        <w:t>Проверка законного и эффективного расходования бюджетных средств, выделенных в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7209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7209B">
        <w:rPr>
          <w:rFonts w:ascii="Times New Roman" w:hAnsi="Times New Roman" w:cs="Times New Roman"/>
          <w:b/>
          <w:sz w:val="28"/>
          <w:szCs w:val="28"/>
        </w:rPr>
        <w:t xml:space="preserve">  на реализацию  мероприятий в рамках проекта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Народный бюджет»»  </w:t>
      </w:r>
    </w:p>
    <w:p w:rsidR="00262400" w:rsidRDefault="00262400">
      <w:pPr>
        <w:rPr>
          <w:rFonts w:ascii="Times New Roman" w:hAnsi="Times New Roman" w:cs="Times New Roman"/>
          <w:sz w:val="28"/>
          <w:szCs w:val="28"/>
        </w:rPr>
      </w:pPr>
    </w:p>
    <w:p w:rsidR="00262400" w:rsidRPr="00262400" w:rsidRDefault="00262400" w:rsidP="0026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A1">
        <w:rPr>
          <w:rFonts w:ascii="Times New Roman" w:hAnsi="Times New Roman" w:cs="Times New Roman"/>
          <w:b/>
          <w:sz w:val="28"/>
          <w:szCs w:val="28"/>
        </w:rPr>
        <w:t>Основание для проведения 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94">
        <w:rPr>
          <w:rFonts w:ascii="Times New Roman" w:hAnsi="Times New Roman" w:cs="Times New Roman"/>
          <w:sz w:val="28"/>
          <w:szCs w:val="28"/>
        </w:rPr>
        <w:t>план</w:t>
      </w:r>
      <w:r w:rsidRPr="00B0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1A1">
        <w:rPr>
          <w:rFonts w:ascii="Times New Roman" w:hAnsi="Times New Roman" w:cs="Times New Roman"/>
          <w:sz w:val="28"/>
          <w:szCs w:val="28"/>
        </w:rPr>
        <w:t xml:space="preserve"> работы Ревизионной комиссии Солнцевского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51A1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Ревизионной комиссии Солнцевского района Курской </w:t>
      </w:r>
      <w:r w:rsidRPr="00262400">
        <w:rPr>
          <w:rFonts w:ascii="Times New Roman" w:hAnsi="Times New Roman" w:cs="Times New Roman"/>
          <w:sz w:val="28"/>
          <w:szCs w:val="28"/>
        </w:rPr>
        <w:t>области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624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29.12.2021</w:t>
      </w:r>
      <w:r w:rsidRPr="0026240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распоряжение председателя Ревизионной комиссии Солнцевского района о проведении контрольного мероприятия № 14 от 27.06.2022г.</w:t>
      </w:r>
    </w:p>
    <w:p w:rsidR="00262400" w:rsidRDefault="00262400" w:rsidP="002624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0112">
        <w:rPr>
          <w:rFonts w:ascii="Times New Roman" w:hAnsi="Times New Roman" w:cs="Times New Roman"/>
          <w:b/>
          <w:sz w:val="28"/>
          <w:szCs w:val="28"/>
        </w:rPr>
        <w:t>Цели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: проверить законность, целевое и эффективное использование субсидий, предоставленных комитетом жилищно-коммунального хозяйства и ТЭК Курской области местному бюджету на реализацию проекта «Народный бюджет».</w:t>
      </w:r>
    </w:p>
    <w:p w:rsidR="00262400" w:rsidRDefault="00262400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5710A8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нормативные правовые акты 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иные распорядительные документы, обосновывающие операции с бюджетными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средствами, платежные и перв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ичные документы, подтверждающие совершение операций с бюджетными средствами,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направленными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на реализацию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>проект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Народный бюджет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A4B1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.</w:t>
      </w:r>
      <w:proofErr w:type="gramEnd"/>
    </w:p>
    <w:p w:rsidR="00262400" w:rsidRDefault="00262400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01F1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Объект контрольного мероприятия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: Администрация муниципального образования 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Бунинский сельсовет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Солнцевского района Курской области.</w:t>
      </w:r>
    </w:p>
    <w:p w:rsidR="00013A2E" w:rsidRDefault="00DC6160" w:rsidP="00013A2E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yandex-sans" w:eastAsia="Times New Roman" w:hAnsi="yandex-sans" w:cs="Times New Roman"/>
          <w:sz w:val="28"/>
          <w:szCs w:val="28"/>
        </w:rPr>
        <w:t xml:space="preserve">  </w:t>
      </w:r>
      <w:r w:rsidR="00013A2E">
        <w:rPr>
          <w:rFonts w:ascii="yandex-sans" w:eastAsia="Times New Roman" w:hAnsi="yandex-sans" w:cs="Times New Roman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sz w:val="28"/>
          <w:szCs w:val="28"/>
        </w:rPr>
        <w:t xml:space="preserve"> </w:t>
      </w:r>
      <w:proofErr w:type="gramStart"/>
      <w:r w:rsidR="00D66501">
        <w:rPr>
          <w:rFonts w:ascii="yandex-sans" w:eastAsia="Times New Roman" w:hAnsi="yandex-sans" w:cs="Times New Roman"/>
          <w:sz w:val="28"/>
          <w:szCs w:val="28"/>
        </w:rPr>
        <w:t xml:space="preserve">В ходе проведения контрольного мероприятия установлены нарушения Федерального закона от 05.04.2013  № 44-ФЗ </w:t>
      </w:r>
      <w:r w:rsidR="00D66501">
        <w:rPr>
          <w:rFonts w:ascii="yandex-sans" w:eastAsia="Times New Roman" w:hAnsi="yandex-sans" w:cs="Times New Roman" w:hint="eastAsia"/>
          <w:sz w:val="28"/>
          <w:szCs w:val="28"/>
        </w:rPr>
        <w:t>«</w:t>
      </w:r>
      <w:r>
        <w:rPr>
          <w:rFonts w:ascii="yandex-sans" w:eastAsia="Times New Roman" w:hAnsi="yandex-sans" w:cs="Times New Roman"/>
          <w:sz w:val="28"/>
          <w:szCs w:val="28"/>
        </w:rPr>
        <w:t>О</w:t>
      </w:r>
      <w:r w:rsidRPr="00DC6160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6160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C6160">
        <w:rPr>
          <w:rFonts w:ascii="Times New Roman" w:hAnsi="Times New Roman" w:cs="Times New Roman"/>
          <w:sz w:val="28"/>
          <w:szCs w:val="28"/>
        </w:rPr>
        <w:t>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13A2E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в части ненадлежащего исполнения обязательств, установленных ст.309 ГК РФ, нарушения условий заключенных муниципальных контрактов, </w:t>
      </w:r>
      <w:r w:rsidR="00013A2E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условий </w:t>
      </w:r>
      <w:r w:rsidR="00013A2E" w:rsidRPr="00633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</w:t>
      </w:r>
      <w:r w:rsidR="00013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013A2E" w:rsidRPr="00633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из областного бюджета бюджету муниципальных образований на софинансирование</w:t>
      </w:r>
      <w:proofErr w:type="gramEnd"/>
      <w:r w:rsidR="00013A2E" w:rsidRPr="00633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муниципального образования на реализацию проекта «Народны</w:t>
      </w:r>
      <w:r w:rsidR="00013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бюджет» 26.02.2021г. № 10-НБ, заключенного между Администрацией Бунинского сельсовета и </w:t>
      </w:r>
      <w:r w:rsidR="00013A2E" w:rsidRPr="006335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комитетом жилищно-коммунального хозяйства и ТЭК Курской области</w:t>
      </w:r>
      <w:r w:rsidR="00013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3A2E" w:rsidRPr="0063358D" w:rsidRDefault="00013A2E" w:rsidP="00013A2E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По итогам контрольного мероприятия в адрес главы Администрации Бунинского сельсовета Солнцевского района Курской области направлено представление об устранении выявленных замечаний и нарушений.</w:t>
      </w:r>
    </w:p>
    <w:p w:rsidR="00DC6160" w:rsidRPr="00DC6160" w:rsidRDefault="00DC6160" w:rsidP="00DC61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00" w:rsidRDefault="00F90194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Ревизионной комиссии</w:t>
      </w:r>
    </w:p>
    <w:p w:rsidR="00F90194" w:rsidRDefault="00F90194" w:rsidP="00262400">
      <w:pPr>
        <w:shd w:val="clear" w:color="auto" w:fill="FFFFFF"/>
        <w:spacing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Солнцевского района Курской области                                          И.В.Гекова</w:t>
      </w:r>
    </w:p>
    <w:p w:rsidR="00262400" w:rsidRPr="00262400" w:rsidRDefault="00262400">
      <w:pPr>
        <w:rPr>
          <w:rFonts w:ascii="Times New Roman" w:hAnsi="Times New Roman" w:cs="Times New Roman"/>
          <w:sz w:val="28"/>
          <w:szCs w:val="28"/>
        </w:rPr>
      </w:pPr>
    </w:p>
    <w:sectPr w:rsidR="00262400" w:rsidRPr="00262400" w:rsidSect="000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400"/>
    <w:rsid w:val="00013A2E"/>
    <w:rsid w:val="00065EBF"/>
    <w:rsid w:val="00262400"/>
    <w:rsid w:val="0092084C"/>
    <w:rsid w:val="00D66501"/>
    <w:rsid w:val="00DC6160"/>
    <w:rsid w:val="00F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C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2</cp:revision>
  <dcterms:created xsi:type="dcterms:W3CDTF">2022-12-16T07:17:00Z</dcterms:created>
  <dcterms:modified xsi:type="dcterms:W3CDTF">2022-12-16T07:17:00Z</dcterms:modified>
</cp:coreProperties>
</file>