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A802E6">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65470A" w:rsidP="00D10CFB">
            <w:pPr>
              <w:spacing w:line="400" w:lineRule="exact"/>
              <w:jc w:val="center"/>
              <w:rPr>
                <w:spacing w:val="-1"/>
                <w:sz w:val="28"/>
                <w:szCs w:val="28"/>
              </w:rPr>
            </w:pPr>
            <w:r>
              <w:rPr>
                <w:spacing w:val="-1"/>
                <w:sz w:val="28"/>
                <w:szCs w:val="28"/>
              </w:rPr>
              <w:t>05.12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AB3245" w:rsidP="000C650F">
            <w:pPr>
              <w:spacing w:line="400" w:lineRule="exact"/>
              <w:jc w:val="center"/>
              <w:rPr>
                <w:spacing w:val="-1"/>
                <w:sz w:val="28"/>
                <w:szCs w:val="28"/>
              </w:rPr>
            </w:pPr>
            <w:r>
              <w:rPr>
                <w:spacing w:val="-1"/>
                <w:sz w:val="28"/>
                <w:szCs w:val="28"/>
              </w:rPr>
              <w:t>528</w:t>
            </w:r>
          </w:p>
        </w:tc>
      </w:tr>
      <w:tr w:rsidR="00F571E0" w:rsidTr="00F62113">
        <w:trPr>
          <w:trHeight w:val="487"/>
        </w:trPr>
        <w:tc>
          <w:tcPr>
            <w:tcW w:w="528" w:type="dxa"/>
          </w:tcPr>
          <w:p w:rsidR="00F571E0" w:rsidRPr="00150E4C" w:rsidRDefault="00F571E0" w:rsidP="00A802E6">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AB3245" w:rsidRPr="00AB3245" w:rsidRDefault="00AB3245" w:rsidP="00AB3245">
      <w:pPr>
        <w:pStyle w:val="a3"/>
        <w:rPr>
          <w:sz w:val="28"/>
          <w:szCs w:val="28"/>
        </w:rPr>
      </w:pPr>
      <w:r w:rsidRPr="00AB3245">
        <w:rPr>
          <w:sz w:val="28"/>
          <w:szCs w:val="28"/>
        </w:rPr>
        <w:t>О внесении изменений в муниципальную программу</w:t>
      </w:r>
    </w:p>
    <w:p w:rsidR="00AB3245" w:rsidRPr="00AB3245" w:rsidRDefault="00AB3245" w:rsidP="00AB3245">
      <w:pPr>
        <w:pStyle w:val="a3"/>
        <w:rPr>
          <w:sz w:val="28"/>
          <w:szCs w:val="28"/>
        </w:rPr>
      </w:pPr>
      <w:r w:rsidRPr="00AB3245">
        <w:rPr>
          <w:sz w:val="28"/>
          <w:szCs w:val="28"/>
        </w:rPr>
        <w:t>Солнцевского района Курской области</w:t>
      </w:r>
    </w:p>
    <w:p w:rsidR="00AB3245" w:rsidRPr="00AB3245" w:rsidRDefault="00AB3245" w:rsidP="00AB3245">
      <w:pPr>
        <w:pStyle w:val="a3"/>
        <w:rPr>
          <w:sz w:val="28"/>
          <w:szCs w:val="28"/>
        </w:rPr>
      </w:pPr>
      <w:bookmarkStart w:id="0" w:name="_Hlk58334072"/>
      <w:r w:rsidRPr="00AB3245">
        <w:rPr>
          <w:sz w:val="28"/>
          <w:szCs w:val="28"/>
        </w:rPr>
        <w:t>«Профилактика наркомании и медико-социальная</w:t>
      </w:r>
    </w:p>
    <w:p w:rsidR="00AB3245" w:rsidRPr="00AB3245" w:rsidRDefault="00AB3245" w:rsidP="00AB3245">
      <w:pPr>
        <w:pStyle w:val="a3"/>
        <w:rPr>
          <w:sz w:val="28"/>
          <w:szCs w:val="28"/>
        </w:rPr>
      </w:pPr>
      <w:r w:rsidRPr="00AB3245">
        <w:rPr>
          <w:sz w:val="28"/>
          <w:szCs w:val="28"/>
        </w:rPr>
        <w:t>реабилитация больных наркоманией</w:t>
      </w:r>
    </w:p>
    <w:p w:rsidR="00AB3245" w:rsidRPr="00AB3245" w:rsidRDefault="00AB3245" w:rsidP="00AB3245">
      <w:pPr>
        <w:pStyle w:val="a3"/>
        <w:rPr>
          <w:sz w:val="28"/>
          <w:szCs w:val="28"/>
        </w:rPr>
      </w:pPr>
      <w:r w:rsidRPr="00AB3245">
        <w:rPr>
          <w:sz w:val="28"/>
          <w:szCs w:val="28"/>
        </w:rPr>
        <w:t>в Солнцевском районе Курской области»</w:t>
      </w:r>
      <w:bookmarkEnd w:id="0"/>
      <w:r w:rsidRPr="00AB3245">
        <w:rPr>
          <w:sz w:val="28"/>
          <w:szCs w:val="28"/>
        </w:rPr>
        <w:t>,</w:t>
      </w:r>
    </w:p>
    <w:p w:rsidR="00AB3245" w:rsidRPr="00AB3245" w:rsidRDefault="00AB3245" w:rsidP="00AB3245">
      <w:pPr>
        <w:pStyle w:val="a3"/>
        <w:rPr>
          <w:bCs/>
          <w:sz w:val="28"/>
          <w:szCs w:val="28"/>
        </w:rPr>
      </w:pPr>
      <w:r w:rsidRPr="00AB3245">
        <w:rPr>
          <w:sz w:val="28"/>
          <w:szCs w:val="28"/>
        </w:rPr>
        <w:t xml:space="preserve">утвержденную </w:t>
      </w:r>
      <w:r w:rsidRPr="00AB3245">
        <w:rPr>
          <w:bCs/>
          <w:sz w:val="28"/>
          <w:szCs w:val="28"/>
        </w:rPr>
        <w:t>постановлением Администрации</w:t>
      </w:r>
    </w:p>
    <w:p w:rsidR="00AB3245" w:rsidRPr="00AB3245" w:rsidRDefault="00AB3245" w:rsidP="00AB3245">
      <w:pPr>
        <w:pStyle w:val="a3"/>
        <w:rPr>
          <w:bCs/>
          <w:sz w:val="28"/>
          <w:szCs w:val="28"/>
        </w:rPr>
      </w:pPr>
      <w:r w:rsidRPr="00AB3245">
        <w:rPr>
          <w:bCs/>
          <w:sz w:val="28"/>
          <w:szCs w:val="28"/>
        </w:rPr>
        <w:t>Солнцевского района Курской области</w:t>
      </w:r>
    </w:p>
    <w:p w:rsidR="00AB3245" w:rsidRPr="00AB3245" w:rsidRDefault="00AB3245" w:rsidP="00AB3245">
      <w:pPr>
        <w:pStyle w:val="a3"/>
        <w:rPr>
          <w:bCs/>
          <w:sz w:val="28"/>
          <w:szCs w:val="28"/>
        </w:rPr>
      </w:pPr>
      <w:r w:rsidRPr="00AB3245">
        <w:rPr>
          <w:bCs/>
          <w:sz w:val="28"/>
          <w:szCs w:val="28"/>
        </w:rPr>
        <w:t>от 14.07.2022 № 283</w:t>
      </w:r>
    </w:p>
    <w:p w:rsidR="00AB3245" w:rsidRPr="00AB3245" w:rsidRDefault="00AB3245" w:rsidP="00AB3245">
      <w:pPr>
        <w:pStyle w:val="a3"/>
        <w:rPr>
          <w:bCs/>
          <w:sz w:val="28"/>
          <w:szCs w:val="28"/>
        </w:rPr>
      </w:pPr>
    </w:p>
    <w:p w:rsidR="00AB3245" w:rsidRPr="00AB3245" w:rsidRDefault="00AB3245" w:rsidP="00AB3245">
      <w:pPr>
        <w:pStyle w:val="a3"/>
        <w:ind w:firstLine="709"/>
        <w:jc w:val="both"/>
        <w:rPr>
          <w:bCs/>
          <w:sz w:val="28"/>
          <w:szCs w:val="28"/>
        </w:rPr>
      </w:pPr>
      <w:r w:rsidRPr="00AB3245">
        <w:rPr>
          <w:bCs/>
          <w:sz w:val="28"/>
          <w:szCs w:val="28"/>
        </w:rPr>
        <w:t>В соответствии со статьей 179 Бюджетного кодекса Российской Федерации, с постановлением Администрации Солнцевского района Курской области от 06.11.2013 г. № 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AB3245" w:rsidRPr="00AB3245" w:rsidRDefault="00AB3245" w:rsidP="00AB3245">
      <w:pPr>
        <w:pStyle w:val="a3"/>
        <w:ind w:firstLine="709"/>
        <w:jc w:val="both"/>
        <w:rPr>
          <w:sz w:val="28"/>
          <w:szCs w:val="28"/>
        </w:rPr>
      </w:pPr>
      <w:r>
        <w:rPr>
          <w:sz w:val="28"/>
          <w:szCs w:val="28"/>
        </w:rPr>
        <w:t xml:space="preserve">1. </w:t>
      </w:r>
      <w:r w:rsidRPr="00AB3245">
        <w:rPr>
          <w:sz w:val="28"/>
          <w:szCs w:val="28"/>
        </w:rPr>
        <w:t xml:space="preserve">Внести </w:t>
      </w:r>
      <w:r w:rsidRPr="00AB3245">
        <w:rPr>
          <w:bCs/>
          <w:sz w:val="28"/>
          <w:szCs w:val="28"/>
        </w:rPr>
        <w:t xml:space="preserve">в постановление Администрации Солнцевского района Курской области от 14.07.2022 № 283 «Об утверждении муниципальной программы Солнцевского района Курской области </w:t>
      </w:r>
      <w:r w:rsidRPr="00AB3245">
        <w:rPr>
          <w:sz w:val="28"/>
          <w:szCs w:val="28"/>
        </w:rPr>
        <w:t xml:space="preserve">«Профилактика наркомании и медико-социальная реабилитация больных наркоманией в Солнцевском районе Курской области» </w:t>
      </w:r>
      <w:r w:rsidRPr="00AB3245">
        <w:rPr>
          <w:bCs/>
          <w:sz w:val="28"/>
          <w:szCs w:val="28"/>
        </w:rPr>
        <w:t xml:space="preserve">изменение, изложив муниципальную программу Солнцевского района Курской области </w:t>
      </w:r>
      <w:r w:rsidRPr="00AB3245">
        <w:rPr>
          <w:sz w:val="28"/>
          <w:szCs w:val="28"/>
        </w:rPr>
        <w:t>«Профилактика наркомании и медико-социальная реабилитация больных наркоманией в Солнцевском районе Курской области»</w:t>
      </w:r>
      <w:r w:rsidRPr="00AB3245">
        <w:rPr>
          <w:bCs/>
          <w:sz w:val="28"/>
          <w:szCs w:val="28"/>
        </w:rPr>
        <w:t>, утвержденную указанным постановлением, в новой редакции (прилагается)</w:t>
      </w:r>
      <w:r w:rsidRPr="00AB3245">
        <w:rPr>
          <w:sz w:val="28"/>
          <w:szCs w:val="28"/>
        </w:rPr>
        <w:t>.</w:t>
      </w:r>
    </w:p>
    <w:p w:rsidR="00AB3245" w:rsidRPr="00AB3245" w:rsidRDefault="00AB3245" w:rsidP="00AB3245">
      <w:pPr>
        <w:pStyle w:val="a3"/>
        <w:ind w:firstLine="709"/>
        <w:jc w:val="both"/>
        <w:rPr>
          <w:sz w:val="28"/>
          <w:szCs w:val="28"/>
        </w:rPr>
      </w:pPr>
      <w:r>
        <w:rPr>
          <w:sz w:val="28"/>
          <w:szCs w:val="28"/>
        </w:rPr>
        <w:t xml:space="preserve">2. </w:t>
      </w:r>
      <w:r w:rsidRPr="00AB3245">
        <w:rPr>
          <w:sz w:val="28"/>
          <w:szCs w:val="28"/>
        </w:rPr>
        <w:t xml:space="preserve">Начальнику МКУ «Отдел культуры» Солнцевского района (Мальцева О.М.) обеспечить размещение данного постановления на официальном сайте </w:t>
      </w:r>
      <w:r w:rsidRPr="00AB3245">
        <w:rPr>
          <w:sz w:val="28"/>
          <w:szCs w:val="28"/>
        </w:rPr>
        <w:lastRenderedPageBreak/>
        <w:t>Администрации Солнцевского района Курской области в 2-х недельный срок со дня подписания настоящего постановления.</w:t>
      </w:r>
    </w:p>
    <w:p w:rsidR="00AB3245" w:rsidRPr="00AB3245" w:rsidRDefault="00AB3245" w:rsidP="00AB3245">
      <w:pPr>
        <w:pStyle w:val="a3"/>
        <w:ind w:firstLine="709"/>
        <w:jc w:val="both"/>
        <w:rPr>
          <w:sz w:val="28"/>
          <w:szCs w:val="28"/>
        </w:rPr>
      </w:pPr>
      <w:r>
        <w:rPr>
          <w:sz w:val="28"/>
          <w:szCs w:val="28"/>
        </w:rPr>
        <w:t xml:space="preserve">3. </w:t>
      </w:r>
      <w:r w:rsidRPr="00AB3245">
        <w:rPr>
          <w:sz w:val="28"/>
          <w:szCs w:val="28"/>
        </w:rPr>
        <w:t xml:space="preserve">Контроль за исполнением настоящего постановления возложить на </w:t>
      </w:r>
      <w:r>
        <w:rPr>
          <w:sz w:val="28"/>
          <w:szCs w:val="28"/>
        </w:rPr>
        <w:t>З</w:t>
      </w:r>
      <w:r w:rsidRPr="00AB3245">
        <w:rPr>
          <w:sz w:val="28"/>
          <w:szCs w:val="28"/>
        </w:rPr>
        <w:t>аместителя Главы Администрации Солнцевского района Курской области Прозорову Л.А.</w:t>
      </w:r>
    </w:p>
    <w:p w:rsidR="00AB3245" w:rsidRPr="00AB3245" w:rsidRDefault="00AB3245" w:rsidP="00AB3245">
      <w:pPr>
        <w:pStyle w:val="a3"/>
        <w:ind w:firstLine="709"/>
        <w:jc w:val="both"/>
        <w:rPr>
          <w:sz w:val="28"/>
          <w:szCs w:val="28"/>
        </w:rPr>
      </w:pPr>
      <w:r>
        <w:rPr>
          <w:sz w:val="28"/>
          <w:szCs w:val="28"/>
        </w:rPr>
        <w:t xml:space="preserve">4. </w:t>
      </w:r>
      <w:r w:rsidRPr="00AB3245">
        <w:rPr>
          <w:sz w:val="28"/>
          <w:szCs w:val="28"/>
        </w:rPr>
        <w:t>Постановление вступает в силу со дня его подписания и распространяется на правоотношения, возникшие с 7 сентября 2022 года.</w:t>
      </w:r>
    </w:p>
    <w:p w:rsidR="005F1A11" w:rsidRDefault="005F1A11" w:rsidP="00D10CFB">
      <w:pPr>
        <w:pStyle w:val="a3"/>
        <w:jc w:val="both"/>
        <w:rPr>
          <w:sz w:val="28"/>
          <w:szCs w:val="28"/>
        </w:rPr>
      </w:pPr>
    </w:p>
    <w:p w:rsidR="0065470A" w:rsidRPr="00D10CFB" w:rsidRDefault="0065470A" w:rsidP="00D10CFB">
      <w:pPr>
        <w:pStyle w:val="a3"/>
        <w:jc w:val="both"/>
        <w:rPr>
          <w:sz w:val="28"/>
          <w:szCs w:val="28"/>
        </w:rPr>
      </w:pPr>
    </w:p>
    <w:p w:rsidR="00D413B5" w:rsidRDefault="00D62B88" w:rsidP="00E77FE1">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0F654D">
        <w:rPr>
          <w:sz w:val="28"/>
          <w:szCs w:val="28"/>
        </w:rPr>
        <w:t xml:space="preserve">  </w:t>
      </w:r>
      <w:r w:rsidR="00BA42AF">
        <w:rPr>
          <w:sz w:val="28"/>
          <w:szCs w:val="28"/>
        </w:rPr>
        <w:t xml:space="preserve"> </w:t>
      </w:r>
      <w:r w:rsidR="00B3318B">
        <w:rPr>
          <w:sz w:val="28"/>
          <w:szCs w:val="28"/>
        </w:rPr>
        <w:t xml:space="preserve">  </w:t>
      </w:r>
      <w:r w:rsidR="006A474D">
        <w:rPr>
          <w:sz w:val="28"/>
          <w:szCs w:val="28"/>
        </w:rPr>
        <w:t xml:space="preserve">      </w:t>
      </w:r>
      <w:r>
        <w:rPr>
          <w:sz w:val="28"/>
          <w:szCs w:val="28"/>
        </w:rPr>
        <w:t xml:space="preserve">     </w:t>
      </w:r>
      <w:r w:rsidR="006A474D">
        <w:rPr>
          <w:sz w:val="28"/>
          <w:szCs w:val="28"/>
        </w:rPr>
        <w:t xml:space="preserve">     </w:t>
      </w:r>
      <w:r>
        <w:rPr>
          <w:sz w:val="28"/>
          <w:szCs w:val="28"/>
        </w:rPr>
        <w:t>Г.Д. Енютин</w:t>
      </w: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Default="00AB3245" w:rsidP="00E77FE1">
      <w:pPr>
        <w:pStyle w:val="a3"/>
        <w:jc w:val="both"/>
        <w:rPr>
          <w:sz w:val="28"/>
          <w:szCs w:val="28"/>
        </w:rPr>
      </w:pPr>
    </w:p>
    <w:p w:rsidR="00AB3245" w:rsidRPr="00AB3245" w:rsidRDefault="00AB3245" w:rsidP="00AB3245">
      <w:pPr>
        <w:pStyle w:val="a3"/>
        <w:ind w:left="5387"/>
        <w:jc w:val="center"/>
        <w:rPr>
          <w:sz w:val="28"/>
          <w:szCs w:val="28"/>
        </w:rPr>
      </w:pPr>
      <w:r w:rsidRPr="00AB3245">
        <w:rPr>
          <w:sz w:val="28"/>
          <w:szCs w:val="28"/>
        </w:rPr>
        <w:lastRenderedPageBreak/>
        <w:t>Утверждена</w:t>
      </w:r>
    </w:p>
    <w:p w:rsidR="00AB3245" w:rsidRPr="00AB3245" w:rsidRDefault="00AB3245" w:rsidP="00AB3245">
      <w:pPr>
        <w:pStyle w:val="a3"/>
        <w:ind w:left="5387"/>
        <w:jc w:val="center"/>
        <w:rPr>
          <w:sz w:val="28"/>
          <w:szCs w:val="28"/>
        </w:rPr>
      </w:pPr>
      <w:r w:rsidRPr="00AB3245">
        <w:rPr>
          <w:sz w:val="28"/>
          <w:szCs w:val="28"/>
        </w:rPr>
        <w:t>постановлением Администрации</w:t>
      </w:r>
    </w:p>
    <w:p w:rsidR="00AB3245" w:rsidRPr="00AB3245" w:rsidRDefault="00AB3245" w:rsidP="00AB3245">
      <w:pPr>
        <w:pStyle w:val="a3"/>
        <w:ind w:left="5387"/>
        <w:jc w:val="center"/>
        <w:rPr>
          <w:sz w:val="28"/>
          <w:szCs w:val="28"/>
        </w:rPr>
      </w:pPr>
      <w:r w:rsidRPr="00AB3245">
        <w:rPr>
          <w:sz w:val="28"/>
          <w:szCs w:val="28"/>
        </w:rPr>
        <w:t>Солнцевского района</w:t>
      </w:r>
    </w:p>
    <w:p w:rsidR="00AB3245" w:rsidRPr="00AB3245" w:rsidRDefault="00AB3245" w:rsidP="00AB3245">
      <w:pPr>
        <w:pStyle w:val="a3"/>
        <w:ind w:left="5387"/>
        <w:jc w:val="center"/>
        <w:rPr>
          <w:sz w:val="28"/>
          <w:szCs w:val="28"/>
        </w:rPr>
      </w:pPr>
      <w:r w:rsidRPr="00AB3245">
        <w:rPr>
          <w:sz w:val="28"/>
          <w:szCs w:val="28"/>
        </w:rPr>
        <w:t>Курской области</w:t>
      </w:r>
    </w:p>
    <w:p w:rsidR="00AB3245" w:rsidRPr="00AB3245" w:rsidRDefault="00AB3245" w:rsidP="00AB3245">
      <w:pPr>
        <w:pStyle w:val="a3"/>
        <w:ind w:left="5387"/>
        <w:jc w:val="center"/>
        <w:rPr>
          <w:sz w:val="28"/>
          <w:szCs w:val="28"/>
        </w:rPr>
      </w:pPr>
      <w:r w:rsidRPr="00AB3245">
        <w:rPr>
          <w:sz w:val="28"/>
          <w:szCs w:val="28"/>
        </w:rPr>
        <w:t xml:space="preserve">от 14 июля </w:t>
      </w:r>
      <w:smartTag w:uri="urn:schemas-microsoft-com:office:smarttags" w:element="metricconverter">
        <w:smartTagPr>
          <w:attr w:name="ProductID" w:val="2022 г"/>
        </w:smartTagPr>
        <w:r w:rsidRPr="00AB3245">
          <w:rPr>
            <w:sz w:val="28"/>
            <w:szCs w:val="28"/>
          </w:rPr>
          <w:t>2022 г</w:t>
        </w:r>
      </w:smartTag>
      <w:r w:rsidRPr="00AB3245">
        <w:rPr>
          <w:sz w:val="28"/>
          <w:szCs w:val="28"/>
        </w:rPr>
        <w:t>. № 283</w:t>
      </w:r>
    </w:p>
    <w:p w:rsidR="00AB3245" w:rsidRPr="00AB3245" w:rsidRDefault="00AB3245" w:rsidP="00AB3245">
      <w:pPr>
        <w:pStyle w:val="a3"/>
        <w:ind w:left="5387"/>
        <w:jc w:val="center"/>
        <w:rPr>
          <w:sz w:val="28"/>
          <w:szCs w:val="28"/>
        </w:rPr>
      </w:pPr>
      <w:r w:rsidRPr="00AB3245">
        <w:rPr>
          <w:sz w:val="28"/>
          <w:szCs w:val="28"/>
        </w:rPr>
        <w:t>в редакции</w:t>
      </w:r>
    </w:p>
    <w:p w:rsidR="00AB3245" w:rsidRPr="00AB3245" w:rsidRDefault="00AB3245" w:rsidP="00AB3245">
      <w:pPr>
        <w:pStyle w:val="a3"/>
        <w:ind w:left="5387"/>
        <w:jc w:val="center"/>
        <w:rPr>
          <w:sz w:val="28"/>
          <w:szCs w:val="28"/>
        </w:rPr>
      </w:pPr>
      <w:r w:rsidRPr="00AB3245">
        <w:rPr>
          <w:sz w:val="28"/>
          <w:szCs w:val="28"/>
        </w:rPr>
        <w:t>постановления Администрации</w:t>
      </w:r>
    </w:p>
    <w:p w:rsidR="00AB3245" w:rsidRPr="00AB3245" w:rsidRDefault="00AB3245" w:rsidP="00AB3245">
      <w:pPr>
        <w:pStyle w:val="a3"/>
        <w:ind w:left="5387"/>
        <w:jc w:val="center"/>
        <w:rPr>
          <w:sz w:val="28"/>
          <w:szCs w:val="28"/>
        </w:rPr>
      </w:pPr>
      <w:r w:rsidRPr="00AB3245">
        <w:rPr>
          <w:sz w:val="28"/>
          <w:szCs w:val="28"/>
        </w:rPr>
        <w:t>Солнцевского района</w:t>
      </w:r>
    </w:p>
    <w:p w:rsidR="00AB3245" w:rsidRPr="00AB3245" w:rsidRDefault="00AB3245" w:rsidP="00AB3245">
      <w:pPr>
        <w:pStyle w:val="a3"/>
        <w:ind w:left="5387"/>
        <w:jc w:val="center"/>
        <w:rPr>
          <w:sz w:val="28"/>
          <w:szCs w:val="28"/>
        </w:rPr>
      </w:pPr>
      <w:r w:rsidRPr="00AB3245">
        <w:rPr>
          <w:sz w:val="28"/>
          <w:szCs w:val="28"/>
        </w:rPr>
        <w:t>Курской области</w:t>
      </w:r>
    </w:p>
    <w:p w:rsidR="00AB3245" w:rsidRPr="00AB3245" w:rsidRDefault="00AB3245" w:rsidP="00AB3245">
      <w:pPr>
        <w:pStyle w:val="a3"/>
        <w:ind w:left="5387"/>
        <w:jc w:val="center"/>
        <w:rPr>
          <w:sz w:val="28"/>
          <w:szCs w:val="28"/>
        </w:rPr>
      </w:pPr>
      <w:r w:rsidRPr="00AB3245">
        <w:rPr>
          <w:sz w:val="28"/>
          <w:szCs w:val="28"/>
        </w:rPr>
        <w:t xml:space="preserve">от </w:t>
      </w:r>
      <w:r>
        <w:rPr>
          <w:sz w:val="28"/>
          <w:szCs w:val="28"/>
        </w:rPr>
        <w:t>05 декабря</w:t>
      </w:r>
      <w:r w:rsidRPr="00AB3245">
        <w:rPr>
          <w:sz w:val="28"/>
          <w:szCs w:val="28"/>
        </w:rPr>
        <w:t xml:space="preserve"> </w:t>
      </w:r>
      <w:smartTag w:uri="urn:schemas-microsoft-com:office:smarttags" w:element="metricconverter">
        <w:smartTagPr>
          <w:attr w:name="ProductID" w:val="2022 г"/>
        </w:smartTagPr>
        <w:r w:rsidRPr="00AB3245">
          <w:rPr>
            <w:sz w:val="28"/>
            <w:szCs w:val="28"/>
          </w:rPr>
          <w:t>2022 г</w:t>
        </w:r>
      </w:smartTag>
      <w:r w:rsidRPr="00AB3245">
        <w:rPr>
          <w:sz w:val="28"/>
          <w:szCs w:val="28"/>
        </w:rPr>
        <w:t xml:space="preserve">. № </w:t>
      </w:r>
      <w:r>
        <w:rPr>
          <w:sz w:val="28"/>
          <w:szCs w:val="28"/>
        </w:rPr>
        <w:t>528</w:t>
      </w:r>
    </w:p>
    <w:p w:rsidR="00AB3245" w:rsidRPr="00AB3245" w:rsidRDefault="00AB3245" w:rsidP="00AB3245">
      <w:pPr>
        <w:pStyle w:val="a3"/>
        <w:ind w:left="5387"/>
        <w:jc w:val="center"/>
        <w:rPr>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Default="00AB3245" w:rsidP="00AB3245">
      <w:pPr>
        <w:pStyle w:val="a3"/>
        <w:jc w:val="center"/>
        <w:rPr>
          <w:bCs/>
          <w:sz w:val="28"/>
          <w:szCs w:val="28"/>
        </w:rPr>
      </w:pPr>
    </w:p>
    <w:p w:rsidR="00AB3245" w:rsidRPr="00AB3245" w:rsidRDefault="00AB3245" w:rsidP="00AB3245">
      <w:pPr>
        <w:pStyle w:val="a3"/>
        <w:jc w:val="center"/>
        <w:rPr>
          <w:sz w:val="28"/>
          <w:szCs w:val="28"/>
        </w:rPr>
      </w:pPr>
      <w:r w:rsidRPr="00AB3245">
        <w:rPr>
          <w:bCs/>
          <w:sz w:val="28"/>
          <w:szCs w:val="28"/>
        </w:rPr>
        <w:t xml:space="preserve">Муниципальная программа </w:t>
      </w:r>
      <w:r w:rsidRPr="00AB3245">
        <w:rPr>
          <w:sz w:val="28"/>
          <w:szCs w:val="28"/>
        </w:rPr>
        <w:t>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w:t>
      </w: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Default="00AB3245" w:rsidP="00AB3245">
      <w:pPr>
        <w:pStyle w:val="a3"/>
        <w:jc w:val="center"/>
        <w:rPr>
          <w:sz w:val="28"/>
          <w:szCs w:val="28"/>
        </w:rPr>
      </w:pP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rPr>
        <w:lastRenderedPageBreak/>
        <w:t>ПАСПОРТ</w:t>
      </w:r>
    </w:p>
    <w:p w:rsidR="00AB3245" w:rsidRPr="00AB3245" w:rsidRDefault="00AB3245" w:rsidP="00AB3245">
      <w:pPr>
        <w:pStyle w:val="a3"/>
        <w:jc w:val="center"/>
        <w:rPr>
          <w:sz w:val="28"/>
          <w:szCs w:val="28"/>
        </w:rPr>
      </w:pPr>
      <w:r w:rsidRPr="00AB3245">
        <w:rPr>
          <w:sz w:val="28"/>
          <w:szCs w:val="28"/>
        </w:rPr>
        <w:t xml:space="preserve">муниципальной программы Солнцевского района </w:t>
      </w:r>
      <w:r>
        <w:rPr>
          <w:sz w:val="28"/>
          <w:szCs w:val="28"/>
        </w:rPr>
        <w:t xml:space="preserve">Курской области </w:t>
      </w:r>
      <w:r w:rsidRPr="00AB3245">
        <w:rPr>
          <w:sz w:val="28"/>
          <w:szCs w:val="28"/>
        </w:rPr>
        <w:t>«Профилактика наркомании и медико-социальная реабилитация больных наркоманией в Солнцевском районе Курской области»</w:t>
      </w:r>
    </w:p>
    <w:p w:rsidR="00AB3245" w:rsidRPr="00AB3245" w:rsidRDefault="00AB3245" w:rsidP="00AB3245">
      <w:pPr>
        <w:pStyle w:val="a3"/>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92"/>
        <w:gridCol w:w="6169"/>
      </w:tblGrid>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Ответственный исполнитель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Администрация Солнцевского района Курской области</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Участники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Управление образования Администрации Солнцевского района Курской области;</w:t>
            </w:r>
          </w:p>
          <w:p w:rsidR="00AB3245" w:rsidRPr="00AB3245" w:rsidRDefault="00AB3245" w:rsidP="00AB3245">
            <w:pPr>
              <w:pStyle w:val="a3"/>
              <w:rPr>
                <w:sz w:val="28"/>
                <w:szCs w:val="28"/>
              </w:rPr>
            </w:pPr>
            <w:r w:rsidRPr="00AB3245">
              <w:rPr>
                <w:sz w:val="28"/>
                <w:szCs w:val="28"/>
              </w:rPr>
              <w:t>Управление социального обеспечения Администрации Солнцевского района Курской области;</w:t>
            </w:r>
          </w:p>
          <w:p w:rsidR="00AB3245" w:rsidRPr="00AB3245" w:rsidRDefault="00AB3245" w:rsidP="00AB3245">
            <w:pPr>
              <w:pStyle w:val="a3"/>
              <w:rPr>
                <w:sz w:val="28"/>
                <w:szCs w:val="28"/>
              </w:rPr>
            </w:pPr>
            <w:r w:rsidRPr="00AB3245">
              <w:rPr>
                <w:sz w:val="28"/>
                <w:szCs w:val="28"/>
              </w:rPr>
              <w:t>МКУ «Отдел культуры» Солнцевского района</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Подпрограммы Программы</w:t>
            </w:r>
          </w:p>
        </w:tc>
        <w:tc>
          <w:tcPr>
            <w:tcW w:w="392" w:type="dxa"/>
          </w:tcPr>
          <w:p w:rsidR="00AB3245" w:rsidRPr="00AB3245" w:rsidRDefault="00AB3245" w:rsidP="00AB3245">
            <w:pPr>
              <w:pStyle w:val="a3"/>
              <w:jc w:val="center"/>
              <w:rPr>
                <w:sz w:val="28"/>
                <w:szCs w:val="28"/>
              </w:rPr>
            </w:pPr>
            <w:bookmarkStart w:id="1" w:name="OLE_LINK5"/>
            <w:bookmarkStart w:id="2" w:name="OLE_LINK6"/>
            <w:r w:rsidRPr="00AB3245">
              <w:rPr>
                <w:sz w:val="28"/>
                <w:szCs w:val="28"/>
              </w:rPr>
              <w:t>-</w:t>
            </w:r>
            <w:bookmarkEnd w:id="1"/>
            <w:bookmarkEnd w:id="2"/>
          </w:p>
        </w:tc>
        <w:tc>
          <w:tcPr>
            <w:tcW w:w="6169" w:type="dxa"/>
          </w:tcPr>
          <w:p w:rsidR="00AB3245" w:rsidRPr="00AB3245" w:rsidRDefault="00AB3245" w:rsidP="00AB3245">
            <w:pPr>
              <w:pStyle w:val="a3"/>
              <w:rPr>
                <w:sz w:val="28"/>
                <w:szCs w:val="28"/>
              </w:rPr>
            </w:pPr>
            <w:r w:rsidRPr="00AB3245">
              <w:rPr>
                <w:sz w:val="28"/>
                <w:szCs w:val="28"/>
              </w:rPr>
              <w:t>«Профилактика наркомании в Солнцевском районе Курской области в 2020-2024 годах»</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Программно-целевые инструменты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программно-целевые инструменты отсутствуют</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Цель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снижение уровня немедицинского потребления населением психоактивных веществ</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Задачи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создание комплексной системы мер по профилактике немедицинского потребления наркотиков;</w:t>
            </w:r>
          </w:p>
          <w:p w:rsidR="00AB3245" w:rsidRPr="00AB3245" w:rsidRDefault="00AB3245" w:rsidP="00AB3245">
            <w:pPr>
              <w:pStyle w:val="a3"/>
              <w:rPr>
                <w:sz w:val="28"/>
                <w:szCs w:val="28"/>
              </w:rPr>
            </w:pPr>
            <w:r w:rsidRPr="00AB3245">
              <w:rPr>
                <w:sz w:val="28"/>
                <w:szCs w:val="28"/>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Целевые индикаторы и показатели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увеличение количества подростков, проживающих на территории Солнцевского района Курской области, вовлеченных в профилактические мероприятия (% от числа подростков, проживающих на территории Солнцевского района Курской области)</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Этапы и сроки реализации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программа реализуется в один этап в 2020-2024 годах</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t>Объемы бюджетных ассигнований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общий объем финансирования программы за счет средств</w:t>
            </w:r>
            <w:r>
              <w:rPr>
                <w:sz w:val="28"/>
                <w:szCs w:val="28"/>
              </w:rPr>
              <w:t xml:space="preserve"> местного бюджета составляет</w:t>
            </w:r>
            <w:r w:rsidRPr="00AB3245">
              <w:rPr>
                <w:sz w:val="28"/>
                <w:szCs w:val="28"/>
              </w:rPr>
              <w:t xml:space="preserve"> 53,4 тыс. рублей, в том числе по годам:</w:t>
            </w:r>
          </w:p>
          <w:p w:rsidR="00AB3245" w:rsidRPr="00AB3245" w:rsidRDefault="00AB3245" w:rsidP="00AB3245">
            <w:pPr>
              <w:pStyle w:val="a3"/>
              <w:rPr>
                <w:sz w:val="28"/>
                <w:szCs w:val="28"/>
              </w:rPr>
            </w:pPr>
            <w:smartTag w:uri="urn:schemas-microsoft-com:office:smarttags" w:element="metricconverter">
              <w:smartTagPr>
                <w:attr w:name="ProductID" w:val="2020 г"/>
              </w:smartTagPr>
              <w:r w:rsidRPr="00AB3245">
                <w:rPr>
                  <w:sz w:val="28"/>
                  <w:szCs w:val="28"/>
                </w:rPr>
                <w:t>2020 г</w:t>
              </w:r>
            </w:smartTag>
            <w:r w:rsidRPr="00AB3245">
              <w:rPr>
                <w:sz w:val="28"/>
                <w:szCs w:val="28"/>
              </w:rPr>
              <w:t>. – 5,4 тыс. рублей;</w:t>
            </w:r>
          </w:p>
          <w:p w:rsidR="00AB3245" w:rsidRPr="00AB3245" w:rsidRDefault="00AB3245" w:rsidP="00AB3245">
            <w:pPr>
              <w:pStyle w:val="a3"/>
              <w:rPr>
                <w:sz w:val="28"/>
                <w:szCs w:val="28"/>
              </w:rPr>
            </w:pPr>
            <w:smartTag w:uri="urn:schemas-microsoft-com:office:smarttags" w:element="metricconverter">
              <w:smartTagPr>
                <w:attr w:name="ProductID" w:val="2021 г"/>
              </w:smartTagPr>
              <w:r w:rsidRPr="00AB3245">
                <w:rPr>
                  <w:sz w:val="28"/>
                  <w:szCs w:val="28"/>
                </w:rPr>
                <w:t>2021 г</w:t>
              </w:r>
            </w:smartTag>
            <w:r w:rsidRPr="00AB3245">
              <w:rPr>
                <w:sz w:val="28"/>
                <w:szCs w:val="28"/>
              </w:rPr>
              <w:t>. – 8,0 тыс. рублей;</w:t>
            </w:r>
          </w:p>
          <w:p w:rsidR="00AB3245" w:rsidRPr="00AB3245" w:rsidRDefault="00AB3245" w:rsidP="00AB3245">
            <w:pPr>
              <w:pStyle w:val="a3"/>
              <w:rPr>
                <w:sz w:val="28"/>
                <w:szCs w:val="28"/>
              </w:rPr>
            </w:pPr>
            <w:smartTag w:uri="urn:schemas-microsoft-com:office:smarttags" w:element="metricconverter">
              <w:smartTagPr>
                <w:attr w:name="ProductID" w:val="2022 г"/>
              </w:smartTagPr>
              <w:r w:rsidRPr="00AB3245">
                <w:rPr>
                  <w:sz w:val="28"/>
                  <w:szCs w:val="28"/>
                </w:rPr>
                <w:t>2022 г</w:t>
              </w:r>
            </w:smartTag>
            <w:r w:rsidRPr="00AB3245">
              <w:rPr>
                <w:sz w:val="28"/>
                <w:szCs w:val="28"/>
              </w:rPr>
              <w:t>. – 40,0 тыс. рублей;</w:t>
            </w:r>
          </w:p>
          <w:p w:rsidR="00AB3245" w:rsidRPr="00AB3245" w:rsidRDefault="00AB3245" w:rsidP="00AB3245">
            <w:pPr>
              <w:pStyle w:val="a3"/>
              <w:rPr>
                <w:sz w:val="28"/>
                <w:szCs w:val="28"/>
              </w:rPr>
            </w:pPr>
            <w:r w:rsidRPr="00AB3245">
              <w:rPr>
                <w:sz w:val="28"/>
                <w:szCs w:val="28"/>
              </w:rPr>
              <w:lastRenderedPageBreak/>
              <w:t>2023 г. - 0 тыс. рублей;</w:t>
            </w:r>
          </w:p>
          <w:p w:rsidR="00AB3245" w:rsidRPr="00AB3245" w:rsidRDefault="00AB3245" w:rsidP="00AB3245">
            <w:pPr>
              <w:pStyle w:val="a3"/>
              <w:rPr>
                <w:sz w:val="28"/>
                <w:szCs w:val="28"/>
              </w:rPr>
            </w:pPr>
            <w:r w:rsidRPr="00AB3245">
              <w:rPr>
                <w:sz w:val="28"/>
                <w:szCs w:val="28"/>
              </w:rPr>
              <w:t>2024 г. – 0 тыс. рублей</w:t>
            </w:r>
          </w:p>
        </w:tc>
      </w:tr>
      <w:tr w:rsidR="00AB3245" w:rsidRPr="00AB3245" w:rsidTr="00A802E6">
        <w:trPr>
          <w:jc w:val="center"/>
        </w:trPr>
        <w:tc>
          <w:tcPr>
            <w:tcW w:w="3078" w:type="dxa"/>
          </w:tcPr>
          <w:p w:rsidR="00AB3245" w:rsidRPr="00AB3245" w:rsidRDefault="00AB3245" w:rsidP="00AB3245">
            <w:pPr>
              <w:pStyle w:val="a3"/>
              <w:rPr>
                <w:sz w:val="28"/>
                <w:szCs w:val="28"/>
              </w:rPr>
            </w:pPr>
            <w:r w:rsidRPr="00AB3245">
              <w:rPr>
                <w:sz w:val="28"/>
                <w:szCs w:val="28"/>
              </w:rPr>
              <w:lastRenderedPageBreak/>
              <w:t>Ожидаемые результаты реализации Программы</w:t>
            </w:r>
          </w:p>
        </w:tc>
        <w:tc>
          <w:tcPr>
            <w:tcW w:w="392" w:type="dxa"/>
          </w:tcPr>
          <w:p w:rsidR="00AB3245" w:rsidRPr="00AB3245" w:rsidRDefault="00AB3245" w:rsidP="00AB3245">
            <w:pPr>
              <w:pStyle w:val="a3"/>
              <w:jc w:val="center"/>
              <w:rPr>
                <w:sz w:val="28"/>
                <w:szCs w:val="28"/>
              </w:rPr>
            </w:pPr>
            <w:r w:rsidRPr="00AB3245">
              <w:rPr>
                <w:sz w:val="28"/>
                <w:szCs w:val="28"/>
              </w:rPr>
              <w:t>-</w:t>
            </w:r>
          </w:p>
        </w:tc>
        <w:tc>
          <w:tcPr>
            <w:tcW w:w="6169" w:type="dxa"/>
          </w:tcPr>
          <w:p w:rsidR="00AB3245" w:rsidRPr="00AB3245" w:rsidRDefault="00AB3245" w:rsidP="00AB3245">
            <w:pPr>
              <w:pStyle w:val="a3"/>
              <w:rPr>
                <w:sz w:val="28"/>
                <w:szCs w:val="28"/>
              </w:rPr>
            </w:pPr>
            <w:r w:rsidRPr="00AB3245">
              <w:rPr>
                <w:sz w:val="28"/>
                <w:szCs w:val="28"/>
              </w:rPr>
              <w:t>увеличение количества подростков, проживающих на территории Солнцевского района Курской области, вовлеченных в профилактические мероприятия;</w:t>
            </w:r>
          </w:p>
          <w:p w:rsidR="00AB3245" w:rsidRPr="00AB3245" w:rsidRDefault="00AB3245" w:rsidP="00AB3245">
            <w:pPr>
              <w:pStyle w:val="a3"/>
              <w:rPr>
                <w:sz w:val="28"/>
                <w:szCs w:val="28"/>
              </w:rPr>
            </w:pPr>
            <w:r w:rsidRPr="00AB3245">
              <w:rPr>
                <w:sz w:val="28"/>
                <w:szCs w:val="28"/>
              </w:rPr>
              <w:t>просвещение и приобщение родителей к решению проблемы антинаркотической профилактики;</w:t>
            </w:r>
          </w:p>
          <w:p w:rsidR="00AB3245" w:rsidRPr="00AB3245" w:rsidRDefault="00AB3245" w:rsidP="00AB3245">
            <w:pPr>
              <w:pStyle w:val="a3"/>
              <w:rPr>
                <w:sz w:val="28"/>
                <w:szCs w:val="28"/>
              </w:rPr>
            </w:pPr>
            <w:r w:rsidRPr="00AB3245">
              <w:rPr>
                <w:sz w:val="28"/>
                <w:szCs w:val="28"/>
              </w:rPr>
              <w:t>формирование в обществе негативного отношения к потреблению наркотиков и развитие волонтерского движения.</w:t>
            </w:r>
          </w:p>
        </w:tc>
      </w:tr>
    </w:tbl>
    <w:p w:rsidR="00AB3245" w:rsidRPr="00AB3245" w:rsidRDefault="00AB3245" w:rsidP="00AB3245">
      <w:pPr>
        <w:pStyle w:val="a3"/>
        <w:jc w:val="center"/>
        <w:rPr>
          <w:sz w:val="28"/>
          <w:szCs w:val="28"/>
        </w:rPr>
      </w:pPr>
    </w:p>
    <w:p w:rsidR="00AB3245" w:rsidRPr="00AB3245" w:rsidRDefault="00AB3245" w:rsidP="002506A1">
      <w:pPr>
        <w:pStyle w:val="a3"/>
        <w:numPr>
          <w:ilvl w:val="0"/>
          <w:numId w:val="2"/>
        </w:numPr>
        <w:tabs>
          <w:tab w:val="left" w:pos="284"/>
        </w:tabs>
        <w:ind w:left="0" w:firstLine="0"/>
        <w:jc w:val="center"/>
        <w:rPr>
          <w:sz w:val="28"/>
          <w:szCs w:val="28"/>
        </w:rPr>
      </w:pPr>
      <w:r w:rsidRPr="00AB3245">
        <w:rPr>
          <w:sz w:val="28"/>
          <w:szCs w:val="28"/>
        </w:rPr>
        <w:t>Общая характеристика сферы реализации муниципальной программы, основных проблем в указанной сфере и прогноз её развития</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Реализация мероприятий муниципальной программы 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 позволила создать предпосылки к снижению уровня немедицинского потребления населением психоактивных веществ.</w:t>
      </w:r>
    </w:p>
    <w:p w:rsidR="00AB3245" w:rsidRPr="00AB3245" w:rsidRDefault="00AB3245" w:rsidP="00AB3245">
      <w:pPr>
        <w:pStyle w:val="a3"/>
        <w:ind w:firstLine="709"/>
        <w:jc w:val="both"/>
        <w:rPr>
          <w:sz w:val="28"/>
          <w:szCs w:val="28"/>
        </w:rPr>
      </w:pPr>
      <w:r w:rsidRPr="00AB3245">
        <w:rPr>
          <w:sz w:val="28"/>
          <w:szCs w:val="28"/>
        </w:rPr>
        <w:t>Для оказания лечебно-профилактической помощи потребителям ПАВ в Солнцевском районе Курской области в ОБУЗ «Солнцевская ЦРБ» функционирует наркологический кабинет. В ЦРБ по штатному расписанию предусмотрена 1 ставка врача психиатра - нарколога и 1 ставка медицинской сестры. Занято: 1 ставка врача и 1 ставка медицинской сестры.</w:t>
      </w:r>
    </w:p>
    <w:p w:rsidR="00AB3245" w:rsidRPr="00AB3245" w:rsidRDefault="00AB3245" w:rsidP="00AB3245">
      <w:pPr>
        <w:pStyle w:val="a3"/>
        <w:ind w:firstLine="709"/>
        <w:jc w:val="both"/>
        <w:rPr>
          <w:sz w:val="28"/>
          <w:szCs w:val="28"/>
        </w:rPr>
      </w:pPr>
      <w:r w:rsidRPr="00AB3245">
        <w:rPr>
          <w:sz w:val="28"/>
          <w:szCs w:val="28"/>
        </w:rPr>
        <w:t>ОБУЗ «Солнцевская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AB3245" w:rsidRPr="00AB3245" w:rsidRDefault="00AB3245" w:rsidP="00AB3245">
      <w:pPr>
        <w:pStyle w:val="a3"/>
        <w:ind w:firstLine="709"/>
        <w:jc w:val="both"/>
        <w:rPr>
          <w:sz w:val="28"/>
          <w:szCs w:val="28"/>
        </w:rPr>
      </w:pPr>
      <w:r w:rsidRPr="00AB3245">
        <w:rPr>
          <w:sz w:val="28"/>
          <w:szCs w:val="28"/>
        </w:rPr>
        <w:t xml:space="preserve">Вместе с тем, уровень потребления населением наркотических средств остается достаточно высоким. Требует дальнейшего первичная профилактика наркомании и формирования здорового образа жизни. </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II</w:t>
      </w:r>
      <w:r w:rsidRPr="00AB3245">
        <w:rPr>
          <w:sz w:val="28"/>
          <w:szCs w:val="28"/>
        </w:rPr>
        <w:t>. Приоритеты политики в сфере реализации муниципальной программы, цели, задачи и показатели (индикаторы) достижения целей и решения задач, описание ожидаемых конечных результатов муниципальной программы, сроков и контрольных этапов реализации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В соответствии с Прогнозом долгосрочного социально-экономического развития Российской Федерации на период до 2030 года (разработан Минэкономразвития России) декларированы высокие стандарты благосостояния человека, означающие доступность услуг образования и здравоохранения, требуемое качество экологической безопасности.</w:t>
      </w:r>
    </w:p>
    <w:p w:rsidR="00AB3245" w:rsidRPr="00AB3245" w:rsidRDefault="00AB3245" w:rsidP="00AB3245">
      <w:pPr>
        <w:pStyle w:val="a3"/>
        <w:ind w:firstLine="709"/>
        <w:jc w:val="both"/>
        <w:rPr>
          <w:sz w:val="28"/>
          <w:szCs w:val="28"/>
        </w:rPr>
      </w:pPr>
      <w:r w:rsidRPr="00AB3245">
        <w:rPr>
          <w:sz w:val="28"/>
          <w:szCs w:val="28"/>
        </w:rPr>
        <w:t xml:space="preserve">В среднесрочном периоде актуальными являются следующие </w:t>
      </w:r>
      <w:r w:rsidRPr="00AB3245">
        <w:rPr>
          <w:sz w:val="28"/>
          <w:szCs w:val="28"/>
        </w:rPr>
        <w:lastRenderedPageBreak/>
        <w:t>приоритеты:</w:t>
      </w:r>
    </w:p>
    <w:p w:rsidR="00AB3245" w:rsidRPr="00AB3245" w:rsidRDefault="00AB3245" w:rsidP="00AB3245">
      <w:pPr>
        <w:pStyle w:val="a3"/>
        <w:ind w:firstLine="709"/>
        <w:jc w:val="both"/>
        <w:rPr>
          <w:sz w:val="28"/>
          <w:szCs w:val="28"/>
        </w:rPr>
      </w:pPr>
      <w:r w:rsidRPr="00AB3245">
        <w:rPr>
          <w:sz w:val="28"/>
          <w:szCs w:val="28"/>
        </w:rPr>
        <w:t>- реализация мер, направленных на снижение наркомании, прежде всего у подростков;</w:t>
      </w:r>
    </w:p>
    <w:p w:rsidR="00AB3245" w:rsidRPr="00AB3245" w:rsidRDefault="00AB3245" w:rsidP="00AB3245">
      <w:pPr>
        <w:pStyle w:val="a3"/>
        <w:ind w:firstLine="709"/>
        <w:jc w:val="both"/>
        <w:rPr>
          <w:sz w:val="28"/>
          <w:szCs w:val="28"/>
        </w:rPr>
      </w:pPr>
      <w:r w:rsidRPr="00AB3245">
        <w:rPr>
          <w:sz w:val="28"/>
          <w:szCs w:val="28"/>
        </w:rPr>
        <w:t>- профилактика, своевременное выявление и лечение наркологических заболеваний;</w:t>
      </w:r>
    </w:p>
    <w:p w:rsidR="00AB3245" w:rsidRPr="00AB3245" w:rsidRDefault="00AB3245" w:rsidP="00AB3245">
      <w:pPr>
        <w:pStyle w:val="a3"/>
        <w:ind w:firstLine="709"/>
        <w:jc w:val="both"/>
        <w:rPr>
          <w:sz w:val="28"/>
          <w:szCs w:val="28"/>
        </w:rPr>
      </w:pPr>
      <w:r w:rsidRPr="00AB3245">
        <w:rPr>
          <w:sz w:val="28"/>
          <w:szCs w:val="28"/>
        </w:rPr>
        <w:t>- распространение здорового образа жизни.</w:t>
      </w:r>
    </w:p>
    <w:p w:rsidR="00AB3245" w:rsidRPr="00AB3245" w:rsidRDefault="00AB3245" w:rsidP="00AB3245">
      <w:pPr>
        <w:pStyle w:val="a3"/>
        <w:ind w:firstLine="709"/>
        <w:jc w:val="both"/>
        <w:rPr>
          <w:sz w:val="28"/>
          <w:szCs w:val="28"/>
        </w:rPr>
      </w:pPr>
      <w:r w:rsidRPr="00AB3245">
        <w:rPr>
          <w:sz w:val="28"/>
          <w:szCs w:val="28"/>
        </w:rPr>
        <w:t>Цель муниципальной программы – снижение уровня немедицинского потребления населением психоактивных веществ.</w:t>
      </w:r>
    </w:p>
    <w:p w:rsidR="00AB3245" w:rsidRPr="00AB3245" w:rsidRDefault="00AB3245" w:rsidP="00AB3245">
      <w:pPr>
        <w:pStyle w:val="a3"/>
        <w:ind w:firstLine="709"/>
        <w:jc w:val="both"/>
        <w:rPr>
          <w:sz w:val="28"/>
          <w:szCs w:val="28"/>
        </w:rPr>
      </w:pPr>
      <w:r w:rsidRPr="00AB3245">
        <w:rPr>
          <w:sz w:val="28"/>
          <w:szCs w:val="28"/>
        </w:rPr>
        <w:t>Задачи муниципальной программы:</w:t>
      </w:r>
    </w:p>
    <w:p w:rsidR="00AB3245" w:rsidRPr="00AB3245" w:rsidRDefault="00AB3245" w:rsidP="00AB3245">
      <w:pPr>
        <w:pStyle w:val="a3"/>
        <w:ind w:firstLine="709"/>
        <w:jc w:val="both"/>
        <w:rPr>
          <w:sz w:val="28"/>
          <w:szCs w:val="28"/>
        </w:rPr>
      </w:pPr>
      <w:r w:rsidRPr="00AB3245">
        <w:rPr>
          <w:sz w:val="28"/>
          <w:szCs w:val="28"/>
        </w:rPr>
        <w:t>- создание комплексной системы мер по профилактике немедицинского потребления наркотиков;</w:t>
      </w:r>
    </w:p>
    <w:p w:rsidR="00AB3245" w:rsidRPr="00AB3245" w:rsidRDefault="00AB3245" w:rsidP="00AB3245">
      <w:pPr>
        <w:pStyle w:val="a3"/>
        <w:ind w:firstLine="709"/>
        <w:jc w:val="both"/>
        <w:rPr>
          <w:sz w:val="28"/>
          <w:szCs w:val="28"/>
        </w:rPr>
      </w:pPr>
      <w:r w:rsidRPr="00AB3245">
        <w:rPr>
          <w:sz w:val="28"/>
          <w:szCs w:val="28"/>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AB3245" w:rsidRPr="00AB3245" w:rsidRDefault="00AB3245" w:rsidP="00AB3245">
      <w:pPr>
        <w:pStyle w:val="a3"/>
        <w:ind w:firstLine="709"/>
        <w:jc w:val="both"/>
        <w:rPr>
          <w:sz w:val="28"/>
          <w:szCs w:val="28"/>
        </w:rPr>
      </w:pPr>
      <w:r w:rsidRPr="00AB3245">
        <w:rPr>
          <w:sz w:val="28"/>
          <w:szCs w:val="28"/>
        </w:rPr>
        <w:t>совершенствование системы медицинской и социальной реабилитации больных наркоманией.</w:t>
      </w:r>
    </w:p>
    <w:p w:rsidR="00AB3245" w:rsidRPr="00AB3245" w:rsidRDefault="00AB3245" w:rsidP="00AB3245">
      <w:pPr>
        <w:pStyle w:val="a3"/>
        <w:ind w:firstLine="709"/>
        <w:jc w:val="both"/>
        <w:rPr>
          <w:sz w:val="28"/>
          <w:szCs w:val="28"/>
        </w:rPr>
      </w:pPr>
      <w:r w:rsidRPr="00AB3245">
        <w:rPr>
          <w:sz w:val="28"/>
          <w:szCs w:val="28"/>
        </w:rPr>
        <w:t>Целевыми показателями реализации муниципальной программы являются:</w:t>
      </w:r>
    </w:p>
    <w:p w:rsidR="00AB3245" w:rsidRPr="00AB3245" w:rsidRDefault="00AB3245" w:rsidP="00AB3245">
      <w:pPr>
        <w:pStyle w:val="a3"/>
        <w:ind w:firstLine="709"/>
        <w:jc w:val="both"/>
        <w:rPr>
          <w:sz w:val="28"/>
          <w:szCs w:val="28"/>
        </w:rPr>
      </w:pPr>
      <w:r w:rsidRPr="00AB3245">
        <w:rPr>
          <w:sz w:val="28"/>
          <w:szCs w:val="28"/>
        </w:rPr>
        <w:t>- количество подростков, проживающих на территории Солнцевского района Курской области и вовлеченных в профилактические мероприятия (% от числа подростков, проживающих на территории Солнцевского района Курской области).</w:t>
      </w:r>
    </w:p>
    <w:p w:rsidR="00AB3245" w:rsidRPr="00AB3245" w:rsidRDefault="00AB3245" w:rsidP="00AB3245">
      <w:pPr>
        <w:pStyle w:val="a3"/>
        <w:ind w:firstLine="709"/>
        <w:jc w:val="both"/>
        <w:rPr>
          <w:sz w:val="28"/>
          <w:szCs w:val="28"/>
        </w:rPr>
      </w:pPr>
      <w:r w:rsidRPr="00AB3245">
        <w:rPr>
          <w:sz w:val="28"/>
          <w:szCs w:val="28"/>
        </w:rPr>
        <w:t>Реализация муниципальной программы должна привести к следующим ожидаемым результатам:</w:t>
      </w:r>
    </w:p>
    <w:p w:rsidR="00AB3245" w:rsidRPr="00AB3245" w:rsidRDefault="00AB3245" w:rsidP="00AB3245">
      <w:pPr>
        <w:pStyle w:val="a3"/>
        <w:ind w:firstLine="709"/>
        <w:jc w:val="both"/>
        <w:rPr>
          <w:sz w:val="28"/>
          <w:szCs w:val="28"/>
        </w:rPr>
      </w:pPr>
      <w:r w:rsidRPr="00AB3245">
        <w:rPr>
          <w:sz w:val="28"/>
          <w:szCs w:val="28"/>
        </w:rPr>
        <w:t>- снижение заболеваемости синдромом зависимости от наркотиков;</w:t>
      </w:r>
    </w:p>
    <w:p w:rsidR="00AB3245" w:rsidRPr="00AB3245" w:rsidRDefault="00AB3245" w:rsidP="00AB3245">
      <w:pPr>
        <w:pStyle w:val="a3"/>
        <w:ind w:firstLine="709"/>
        <w:jc w:val="both"/>
        <w:rPr>
          <w:sz w:val="28"/>
          <w:szCs w:val="28"/>
        </w:rPr>
      </w:pPr>
      <w:r w:rsidRPr="00AB3245">
        <w:rPr>
          <w:sz w:val="28"/>
          <w:szCs w:val="28"/>
        </w:rPr>
        <w:t>- увеличение количества подростков, проживающих на территории Солнцевского района Курской области и вовлеченных в профилактические мероприятия;</w:t>
      </w:r>
    </w:p>
    <w:p w:rsidR="00AB3245" w:rsidRPr="00AB3245" w:rsidRDefault="00AB3245" w:rsidP="00AB3245">
      <w:pPr>
        <w:pStyle w:val="a3"/>
        <w:ind w:firstLine="709"/>
        <w:jc w:val="both"/>
        <w:rPr>
          <w:sz w:val="28"/>
          <w:szCs w:val="28"/>
        </w:rPr>
      </w:pPr>
      <w:r w:rsidRPr="00AB3245">
        <w:rPr>
          <w:sz w:val="28"/>
          <w:szCs w:val="28"/>
        </w:rPr>
        <w:t>- снижение на 0,3% удельного веса безнадзорных и беспризорных несовершеннолетних детей в общей численности детей в Солнцевском районе Курской области;</w:t>
      </w:r>
    </w:p>
    <w:p w:rsidR="00AB3245" w:rsidRPr="00AB3245" w:rsidRDefault="00AB3245" w:rsidP="00AB3245">
      <w:pPr>
        <w:pStyle w:val="a3"/>
        <w:ind w:firstLine="709"/>
        <w:jc w:val="both"/>
        <w:rPr>
          <w:sz w:val="28"/>
          <w:szCs w:val="28"/>
        </w:rPr>
      </w:pPr>
      <w:r w:rsidRPr="00AB3245">
        <w:rPr>
          <w:sz w:val="28"/>
          <w:szCs w:val="28"/>
        </w:rPr>
        <w:t>- формирование у педагогов навыков профилактической работы;</w:t>
      </w:r>
    </w:p>
    <w:p w:rsidR="00AB3245" w:rsidRPr="00AB3245" w:rsidRDefault="00AB3245" w:rsidP="00AB3245">
      <w:pPr>
        <w:pStyle w:val="a3"/>
        <w:ind w:firstLine="709"/>
        <w:jc w:val="both"/>
        <w:rPr>
          <w:sz w:val="28"/>
          <w:szCs w:val="28"/>
        </w:rPr>
      </w:pPr>
      <w:r w:rsidRPr="00AB3245">
        <w:rPr>
          <w:sz w:val="28"/>
          <w:szCs w:val="28"/>
        </w:rPr>
        <w:t>- просвещение и приобщение родителей к решению проблемы антинаркотической профилактики;</w:t>
      </w:r>
    </w:p>
    <w:p w:rsidR="00AB3245" w:rsidRPr="00AB3245" w:rsidRDefault="00AB3245" w:rsidP="00AB3245">
      <w:pPr>
        <w:pStyle w:val="a3"/>
        <w:ind w:firstLine="709"/>
        <w:jc w:val="both"/>
        <w:rPr>
          <w:sz w:val="28"/>
          <w:szCs w:val="28"/>
        </w:rPr>
      </w:pPr>
      <w:r w:rsidRPr="00AB3245">
        <w:rPr>
          <w:sz w:val="28"/>
          <w:szCs w:val="28"/>
        </w:rPr>
        <w:t>- формирование в обществе негативного отношения к потреблению наркотиков и развитие волонтерского движения;</w:t>
      </w:r>
    </w:p>
    <w:p w:rsidR="00AB3245" w:rsidRPr="00AB3245" w:rsidRDefault="00AB3245" w:rsidP="00AB3245">
      <w:pPr>
        <w:pStyle w:val="a3"/>
        <w:ind w:firstLine="709"/>
        <w:jc w:val="both"/>
        <w:rPr>
          <w:sz w:val="28"/>
          <w:szCs w:val="28"/>
        </w:rPr>
      </w:pPr>
      <w:r w:rsidRPr="00AB3245">
        <w:rPr>
          <w:sz w:val="28"/>
          <w:szCs w:val="28"/>
        </w:rPr>
        <w:t>Муниципальная программа реализуется в один этап в 2020-2024 годах.</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III</w:t>
      </w:r>
      <w:r w:rsidRPr="00AB3245">
        <w:rPr>
          <w:sz w:val="28"/>
          <w:szCs w:val="28"/>
        </w:rPr>
        <w:t>. Сведения о показателях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Показатели муниципальной программы рассчитываются по следующей методике:</w:t>
      </w:r>
    </w:p>
    <w:p w:rsidR="00AB3245" w:rsidRPr="00AB3245" w:rsidRDefault="00AB3245" w:rsidP="00AB3245">
      <w:pPr>
        <w:pStyle w:val="a3"/>
        <w:ind w:firstLine="709"/>
        <w:jc w:val="both"/>
        <w:rPr>
          <w:sz w:val="28"/>
          <w:szCs w:val="28"/>
        </w:rPr>
      </w:pPr>
      <w:r w:rsidRPr="00AB3245">
        <w:rPr>
          <w:sz w:val="28"/>
          <w:szCs w:val="28"/>
        </w:rPr>
        <w:t xml:space="preserve">- количество подростков, проживающих на территории Солнцевского </w:t>
      </w:r>
      <w:r w:rsidRPr="00AB3245">
        <w:rPr>
          <w:sz w:val="28"/>
          <w:szCs w:val="28"/>
        </w:rPr>
        <w:lastRenderedPageBreak/>
        <w:t>района Курской области и вовлеченных в профилактические мероприятия (% от числа подростков, проживающих на территории Солнцевского района Курской области), рассчитываются путем отношения количества подростков, проживающих на территории Солнцевского района Курской области, к количеству подростков, вовлеченных в профилактические мероприятия, 100%.</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IV</w:t>
      </w:r>
      <w:r w:rsidRPr="00AB3245">
        <w:rPr>
          <w:sz w:val="28"/>
          <w:szCs w:val="28"/>
        </w:rPr>
        <w:t>. Обобщенная характеристика мер государственного регулирования</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Меры государственного регулирования в рамках муниципальной программы не предусмотрены.</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V</w:t>
      </w:r>
      <w:r w:rsidRPr="00AB3245">
        <w:rPr>
          <w:sz w:val="28"/>
          <w:szCs w:val="28"/>
        </w:rPr>
        <w:t>. Прогноз сводных показателей муниципальной заданий по этапам реализации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Доведение муниципальных заданий в рамках реализации муниципальной программы не предусмотрено.</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VI</w:t>
      </w:r>
      <w:r w:rsidRPr="00AB3245">
        <w:rPr>
          <w:sz w:val="28"/>
          <w:szCs w:val="28"/>
        </w:rPr>
        <w:t>. Информация об участии предприятий и организаций, а также внебюджетных фондов в реализации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Участие предприятий и организаций, а также внебюджетных фондов в реализации муниципальной программы, не предусмотрено.</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VII</w:t>
      </w:r>
      <w:r w:rsidRPr="00AB3245">
        <w:rPr>
          <w:sz w:val="28"/>
          <w:szCs w:val="28"/>
        </w:rPr>
        <w:t>. Обоснование объема финансовых ресурсов, необходимых для реализации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Расходы на реализацию муниципальной программы формируются за счет средств бюджета муниципального района «Солнцевский район» Курской области.</w:t>
      </w:r>
    </w:p>
    <w:p w:rsidR="00AB3245" w:rsidRPr="00AB3245" w:rsidRDefault="00AB3245" w:rsidP="00AB3245">
      <w:pPr>
        <w:pStyle w:val="a3"/>
        <w:ind w:firstLine="709"/>
        <w:jc w:val="both"/>
        <w:rPr>
          <w:sz w:val="28"/>
          <w:szCs w:val="28"/>
        </w:rPr>
      </w:pPr>
      <w:r w:rsidRPr="00AB3245">
        <w:rPr>
          <w:sz w:val="28"/>
          <w:szCs w:val="28"/>
        </w:rPr>
        <w:t>Ресурсное обеспечение реализации муниципальной программы за счет средств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AB3245" w:rsidRPr="00AB3245" w:rsidRDefault="00AB3245" w:rsidP="00AB3245">
      <w:pPr>
        <w:pStyle w:val="a3"/>
        <w:ind w:firstLine="709"/>
        <w:jc w:val="both"/>
        <w:rPr>
          <w:sz w:val="28"/>
          <w:szCs w:val="28"/>
        </w:rPr>
      </w:pPr>
      <w:r w:rsidRPr="00AB3245">
        <w:rPr>
          <w:sz w:val="28"/>
          <w:szCs w:val="28"/>
        </w:rPr>
        <w:t>Объемы финансирования муниципальной программы подлежат ежегодному уточнению.</w:t>
      </w:r>
    </w:p>
    <w:p w:rsidR="00AB3245" w:rsidRPr="00AB3245" w:rsidRDefault="00AB3245" w:rsidP="00AB3245">
      <w:pPr>
        <w:pStyle w:val="a3"/>
        <w:ind w:firstLine="709"/>
        <w:jc w:val="both"/>
        <w:rPr>
          <w:sz w:val="28"/>
          <w:szCs w:val="28"/>
        </w:rPr>
      </w:pPr>
      <w:r w:rsidRPr="00AB3245">
        <w:rPr>
          <w:sz w:val="28"/>
          <w:szCs w:val="28"/>
        </w:rPr>
        <w:t>Ресурсное обеспечение муниципальной программы за счет средств бюджета муниципального района «Солнцевский район» Курской области по годам реализации представлено в приложении № 4 к настоящей муниципальной программе.</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lastRenderedPageBreak/>
        <w:t>VIII</w:t>
      </w:r>
      <w:r w:rsidRPr="00AB3245">
        <w:rPr>
          <w:sz w:val="28"/>
          <w:szCs w:val="28"/>
        </w:rPr>
        <w:t>. Анализ рисков реализации муниципальной программы и описание мер управления рисками реализации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 xml:space="preserve">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 </w:t>
      </w:r>
    </w:p>
    <w:p w:rsidR="00AB3245" w:rsidRPr="00AB3245" w:rsidRDefault="00AB3245" w:rsidP="00AB3245">
      <w:pPr>
        <w:pStyle w:val="a3"/>
        <w:ind w:firstLine="709"/>
        <w:jc w:val="both"/>
        <w:rPr>
          <w:sz w:val="28"/>
          <w:szCs w:val="28"/>
        </w:rPr>
      </w:pPr>
      <w:r w:rsidRPr="00AB3245">
        <w:rPr>
          <w:sz w:val="28"/>
          <w:szCs w:val="28"/>
        </w:rPr>
        <w:t>1. Макроэкономические риски.</w:t>
      </w:r>
    </w:p>
    <w:p w:rsidR="00AB3245" w:rsidRPr="00AB3245" w:rsidRDefault="00AB3245" w:rsidP="00AB3245">
      <w:pPr>
        <w:pStyle w:val="a3"/>
        <w:ind w:firstLine="709"/>
        <w:jc w:val="both"/>
        <w:rPr>
          <w:sz w:val="28"/>
          <w:szCs w:val="28"/>
        </w:rPr>
      </w:pPr>
      <w:r w:rsidRPr="00AB3245">
        <w:rPr>
          <w:sz w:val="28"/>
          <w:szCs w:val="28"/>
        </w:rPr>
        <w:t>Возможность ухудшения внутренней и внешней конъюнктуры, снижение темпов роста экономики, высокая инфляция могут негативно повлиять на выполнение мероприятий.</w:t>
      </w:r>
    </w:p>
    <w:p w:rsidR="00AB3245" w:rsidRPr="00AB3245" w:rsidRDefault="00AB3245" w:rsidP="00AB3245">
      <w:pPr>
        <w:pStyle w:val="a3"/>
        <w:ind w:firstLine="709"/>
        <w:jc w:val="both"/>
        <w:rPr>
          <w:sz w:val="28"/>
          <w:szCs w:val="28"/>
        </w:rPr>
      </w:pPr>
      <w:r w:rsidRPr="00AB3245">
        <w:rPr>
          <w:sz w:val="28"/>
          <w:szCs w:val="28"/>
        </w:rPr>
        <w:t>2. Финансовые риски.</w:t>
      </w:r>
    </w:p>
    <w:p w:rsidR="00AB3245" w:rsidRPr="00AB3245" w:rsidRDefault="00AB3245" w:rsidP="00AB3245">
      <w:pPr>
        <w:pStyle w:val="a3"/>
        <w:ind w:firstLine="709"/>
        <w:jc w:val="both"/>
        <w:rPr>
          <w:sz w:val="28"/>
          <w:szCs w:val="28"/>
        </w:rPr>
      </w:pPr>
      <w:r w:rsidRPr="00AB3245">
        <w:rPr>
          <w:sz w:val="28"/>
          <w:szCs w:val="28"/>
        </w:rPr>
        <w:t>Отсутствие или недостаточное финансирование мероприятий в рамках муниципальной программы может привести к снижению уровня профилактической работы.</w:t>
      </w:r>
    </w:p>
    <w:p w:rsidR="00AB3245" w:rsidRPr="00AB3245" w:rsidRDefault="00AB3245" w:rsidP="00AB3245">
      <w:pPr>
        <w:pStyle w:val="a3"/>
        <w:ind w:firstLine="709"/>
        <w:jc w:val="both"/>
        <w:rPr>
          <w:sz w:val="28"/>
          <w:szCs w:val="28"/>
        </w:rPr>
      </w:pPr>
      <w:r w:rsidRPr="00AB3245">
        <w:rPr>
          <w:sz w:val="28"/>
          <w:szCs w:val="28"/>
        </w:rPr>
        <w:t>Преодоление рисков может быть осуществлено путем сохранения устойчивого финансирования программы, а также путем дополнительных организационных мер, направленных на преодоление данных рисков.</w:t>
      </w:r>
    </w:p>
    <w:p w:rsidR="00AB3245" w:rsidRPr="00AB3245" w:rsidRDefault="00AB3245" w:rsidP="00AB3245">
      <w:pPr>
        <w:pStyle w:val="a3"/>
        <w:ind w:firstLine="709"/>
        <w:jc w:val="both"/>
        <w:rPr>
          <w:sz w:val="28"/>
          <w:szCs w:val="28"/>
        </w:rPr>
      </w:pPr>
      <w:r w:rsidRPr="00AB3245">
        <w:rPr>
          <w:sz w:val="28"/>
          <w:szCs w:val="28"/>
        </w:rPr>
        <w:t>3. Организационные риски.</w:t>
      </w:r>
    </w:p>
    <w:p w:rsidR="00AB3245" w:rsidRPr="00AB3245" w:rsidRDefault="00AB3245" w:rsidP="00AB3245">
      <w:pPr>
        <w:pStyle w:val="a3"/>
        <w:ind w:firstLine="709"/>
        <w:jc w:val="both"/>
        <w:rPr>
          <w:sz w:val="28"/>
          <w:szCs w:val="28"/>
        </w:rPr>
      </w:pPr>
      <w:r w:rsidRPr="00AB3245">
        <w:rPr>
          <w:sz w:val="28"/>
          <w:szCs w:val="28"/>
        </w:rPr>
        <w:t>Преодоление таких рисков может быть осуществлено путем усиления профилактической работы ОБУЗ «Солнцевская ЦРБ».</w:t>
      </w:r>
    </w:p>
    <w:p w:rsidR="00AB3245" w:rsidRPr="00AB3245" w:rsidRDefault="00AB3245" w:rsidP="00AB3245">
      <w:pPr>
        <w:pStyle w:val="a3"/>
        <w:ind w:firstLine="709"/>
        <w:jc w:val="both"/>
        <w:rPr>
          <w:sz w:val="28"/>
          <w:szCs w:val="28"/>
        </w:rPr>
      </w:pPr>
      <w:r w:rsidRPr="00AB3245">
        <w:rPr>
          <w:sz w:val="28"/>
          <w:szCs w:val="28"/>
        </w:rPr>
        <w:t>Преодолению рисков будет способствовать усиление организационно-методической работы Администрации Солнцевского района Курской области с подведомственными учреждениями.</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IX</w:t>
      </w:r>
      <w:r w:rsidRPr="00AB3245">
        <w:rPr>
          <w:sz w:val="28"/>
          <w:szCs w:val="28"/>
        </w:rPr>
        <w:t>. Методика оценки эффективности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Эффективность реализации муниципальной программы оценивается на основе:</w:t>
      </w:r>
    </w:p>
    <w:p w:rsidR="00AB3245" w:rsidRPr="00AB3245" w:rsidRDefault="00AB3245" w:rsidP="00AB3245">
      <w:pPr>
        <w:pStyle w:val="a3"/>
        <w:ind w:firstLine="709"/>
        <w:jc w:val="both"/>
        <w:rPr>
          <w:sz w:val="28"/>
          <w:szCs w:val="28"/>
        </w:rPr>
      </w:pPr>
      <w:r w:rsidRPr="00AB3245">
        <w:rPr>
          <w:sz w:val="28"/>
          <w:szCs w:val="28"/>
        </w:rPr>
        <w:t>-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 содержащихся в приложении № 1 к настоящей муниципальной программе, по формулам:</w:t>
      </w:r>
    </w:p>
    <w:p w:rsidR="00AB3245" w:rsidRPr="00AB3245" w:rsidRDefault="00AB3245" w:rsidP="00AB3245">
      <w:pPr>
        <w:pStyle w:val="a3"/>
        <w:ind w:firstLine="709"/>
        <w:jc w:val="both"/>
        <w:rPr>
          <w:sz w:val="28"/>
          <w:szCs w:val="28"/>
        </w:rPr>
      </w:pPr>
      <w:r w:rsidRPr="00AB3245">
        <w:rPr>
          <w:sz w:val="28"/>
          <w:szCs w:val="28"/>
        </w:rPr>
        <w:t>Сд = Ип/Иф - для целевых индикаторов и показателей, желаемой тенденцией развития которых является снижение;</w:t>
      </w:r>
    </w:p>
    <w:p w:rsidR="00AB3245" w:rsidRPr="00AB3245" w:rsidRDefault="00AB3245" w:rsidP="00AB3245">
      <w:pPr>
        <w:pStyle w:val="a3"/>
        <w:ind w:firstLine="709"/>
        <w:jc w:val="both"/>
        <w:rPr>
          <w:sz w:val="28"/>
          <w:szCs w:val="28"/>
        </w:rPr>
      </w:pPr>
      <w:r w:rsidRPr="00AB3245">
        <w:rPr>
          <w:sz w:val="28"/>
          <w:szCs w:val="28"/>
        </w:rPr>
        <w:t>Сд = Иф/И</w:t>
      </w:r>
      <w:r w:rsidRPr="00AB3245">
        <w:rPr>
          <w:sz w:val="28"/>
          <w:szCs w:val="28"/>
          <w:lang w:val="en-US"/>
        </w:rPr>
        <w:t>ni</w:t>
      </w:r>
      <w:r w:rsidRPr="00AB3245">
        <w:rPr>
          <w:sz w:val="28"/>
          <w:szCs w:val="28"/>
        </w:rPr>
        <w:t xml:space="preserve"> - для показателей, желаемой тенденцией которых является рост,</w:t>
      </w:r>
    </w:p>
    <w:p w:rsidR="00AB3245" w:rsidRPr="00AB3245" w:rsidRDefault="00AB3245" w:rsidP="00AB3245">
      <w:pPr>
        <w:pStyle w:val="a3"/>
        <w:ind w:firstLine="709"/>
        <w:jc w:val="both"/>
        <w:rPr>
          <w:sz w:val="28"/>
          <w:szCs w:val="28"/>
        </w:rPr>
      </w:pPr>
      <w:r w:rsidRPr="00AB3245">
        <w:rPr>
          <w:sz w:val="28"/>
          <w:szCs w:val="28"/>
        </w:rPr>
        <w:t>где Сд – степень достижения целевого индикатора и показателя;</w:t>
      </w:r>
    </w:p>
    <w:p w:rsidR="00AB3245" w:rsidRPr="00AB3245" w:rsidRDefault="00AB3245" w:rsidP="00AB3245">
      <w:pPr>
        <w:pStyle w:val="a3"/>
        <w:ind w:firstLine="709"/>
        <w:jc w:val="both"/>
        <w:rPr>
          <w:sz w:val="28"/>
          <w:szCs w:val="28"/>
        </w:rPr>
      </w:pPr>
      <w:r w:rsidRPr="00AB3245">
        <w:rPr>
          <w:sz w:val="28"/>
          <w:szCs w:val="28"/>
        </w:rPr>
        <w:t>Иф – фактическое значение целевого индикатора и показателя;</w:t>
      </w:r>
    </w:p>
    <w:p w:rsidR="00AB3245" w:rsidRPr="00AB3245" w:rsidRDefault="00AB3245" w:rsidP="00AB3245">
      <w:pPr>
        <w:pStyle w:val="a3"/>
        <w:ind w:firstLine="709"/>
        <w:jc w:val="both"/>
        <w:rPr>
          <w:sz w:val="28"/>
          <w:szCs w:val="28"/>
        </w:rPr>
      </w:pPr>
      <w:r w:rsidRPr="00AB3245">
        <w:rPr>
          <w:sz w:val="28"/>
          <w:szCs w:val="28"/>
        </w:rPr>
        <w:t>Ип – плановое значение целевого индикатора и показателя;</w:t>
      </w:r>
    </w:p>
    <w:p w:rsidR="00AB3245" w:rsidRPr="00AB3245" w:rsidRDefault="00AB3245" w:rsidP="00AB3245">
      <w:pPr>
        <w:pStyle w:val="a3"/>
        <w:ind w:firstLine="709"/>
        <w:jc w:val="both"/>
        <w:rPr>
          <w:sz w:val="28"/>
          <w:szCs w:val="28"/>
        </w:rPr>
      </w:pPr>
      <w:r w:rsidRPr="00AB3245">
        <w:rPr>
          <w:sz w:val="28"/>
          <w:szCs w:val="28"/>
        </w:rPr>
        <w:t>- сопоставления фактически произведенных затрат на реализацию программы в отчетном году с их плановыми значениями в соответствии с представленными в приложении № 4 к настоящей муниципальной программе отдельно по каждому источнику ресурсного обеспечения по формуле:</w:t>
      </w:r>
    </w:p>
    <w:p w:rsidR="00AB3245" w:rsidRPr="00AB3245" w:rsidRDefault="00AB3245" w:rsidP="00AB3245">
      <w:pPr>
        <w:pStyle w:val="a3"/>
        <w:jc w:val="center"/>
        <w:rPr>
          <w:sz w:val="28"/>
          <w:szCs w:val="28"/>
        </w:rPr>
      </w:pPr>
      <w:r w:rsidRPr="00AB3245">
        <w:rPr>
          <w:sz w:val="28"/>
          <w:szCs w:val="28"/>
        </w:rPr>
        <w:lastRenderedPageBreak/>
        <w:t>Уф=Зф/Зп,</w:t>
      </w:r>
    </w:p>
    <w:p w:rsidR="00AB3245" w:rsidRPr="00AB3245" w:rsidRDefault="00AB3245" w:rsidP="00AB3245">
      <w:pPr>
        <w:pStyle w:val="a3"/>
        <w:ind w:firstLine="709"/>
        <w:jc w:val="both"/>
        <w:rPr>
          <w:sz w:val="28"/>
          <w:szCs w:val="28"/>
        </w:rPr>
      </w:pPr>
      <w:r w:rsidRPr="00AB3245">
        <w:rPr>
          <w:sz w:val="28"/>
          <w:szCs w:val="28"/>
        </w:rPr>
        <w:t>где Уф – степень достижения уровня финансирования муниципальной программы;</w:t>
      </w:r>
    </w:p>
    <w:p w:rsidR="00AB3245" w:rsidRPr="00AB3245" w:rsidRDefault="00AB3245" w:rsidP="00AB3245">
      <w:pPr>
        <w:pStyle w:val="a3"/>
        <w:ind w:firstLine="709"/>
        <w:jc w:val="both"/>
        <w:rPr>
          <w:sz w:val="28"/>
          <w:szCs w:val="28"/>
        </w:rPr>
      </w:pPr>
      <w:r w:rsidRPr="00AB3245">
        <w:rPr>
          <w:sz w:val="28"/>
          <w:szCs w:val="28"/>
        </w:rPr>
        <w:t>Зф – фактически произведенные затраты на реализацию муниципальной программы;</w:t>
      </w:r>
    </w:p>
    <w:p w:rsidR="00AB3245" w:rsidRPr="00AB3245" w:rsidRDefault="00AB3245" w:rsidP="00AB3245">
      <w:pPr>
        <w:pStyle w:val="a3"/>
        <w:ind w:firstLine="709"/>
        <w:jc w:val="both"/>
        <w:rPr>
          <w:sz w:val="28"/>
          <w:szCs w:val="28"/>
        </w:rPr>
      </w:pPr>
      <w:r w:rsidRPr="00AB3245">
        <w:rPr>
          <w:sz w:val="28"/>
          <w:szCs w:val="28"/>
        </w:rPr>
        <w:t>Зп – плановые значения затрат на реализацию муниципальной программы.</w:t>
      </w:r>
    </w:p>
    <w:p w:rsidR="00AB3245" w:rsidRPr="00AB3245" w:rsidRDefault="00AB3245" w:rsidP="00AB3245">
      <w:pPr>
        <w:pStyle w:val="a3"/>
        <w:ind w:firstLine="709"/>
        <w:jc w:val="both"/>
        <w:rPr>
          <w:sz w:val="28"/>
          <w:szCs w:val="28"/>
        </w:rPr>
      </w:pPr>
      <w:r w:rsidRPr="00AB3245">
        <w:rPr>
          <w:sz w:val="28"/>
          <w:szCs w:val="28"/>
        </w:rPr>
        <w:t>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среднесрочных графиков выполнения мероприятий муниципальной программы.</w:t>
      </w:r>
    </w:p>
    <w:p w:rsidR="00AB3245" w:rsidRPr="00AB3245" w:rsidRDefault="00AB3245" w:rsidP="00AB3245">
      <w:pPr>
        <w:pStyle w:val="a3"/>
        <w:ind w:firstLine="709"/>
        <w:jc w:val="both"/>
        <w:rPr>
          <w:sz w:val="28"/>
          <w:szCs w:val="28"/>
        </w:rPr>
      </w:pPr>
      <w:r w:rsidRPr="00AB3245">
        <w:rPr>
          <w:sz w:val="28"/>
          <w:szCs w:val="28"/>
        </w:rPr>
        <w:t>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(последующий контроль) и показателей подпрограмм и мероприятий (текущий контроль).</w:t>
      </w:r>
    </w:p>
    <w:p w:rsidR="00AB3245" w:rsidRPr="00AB3245" w:rsidRDefault="00AB3245" w:rsidP="00AB3245">
      <w:pPr>
        <w:pStyle w:val="a3"/>
        <w:ind w:firstLine="709"/>
        <w:jc w:val="both"/>
        <w:rPr>
          <w:sz w:val="28"/>
          <w:szCs w:val="28"/>
        </w:rPr>
      </w:pPr>
      <w:r w:rsidRPr="00AB3245">
        <w:rPr>
          <w:sz w:val="28"/>
          <w:szCs w:val="28"/>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AB3245" w:rsidRPr="00AB3245" w:rsidRDefault="00AB3245" w:rsidP="00AB3245">
      <w:pPr>
        <w:pStyle w:val="a3"/>
        <w:ind w:firstLine="709"/>
        <w:jc w:val="both"/>
        <w:rPr>
          <w:sz w:val="28"/>
          <w:szCs w:val="28"/>
        </w:rPr>
      </w:pPr>
      <w:r w:rsidRPr="00AB3245">
        <w:rPr>
          <w:sz w:val="28"/>
          <w:szCs w:val="28"/>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AB3245" w:rsidRPr="00AB3245" w:rsidRDefault="00AB3245" w:rsidP="00AB3245">
      <w:pPr>
        <w:pStyle w:val="a3"/>
        <w:ind w:firstLine="709"/>
        <w:jc w:val="both"/>
        <w:rPr>
          <w:sz w:val="28"/>
          <w:szCs w:val="28"/>
        </w:rPr>
      </w:pPr>
      <w:r w:rsidRPr="00AB3245">
        <w:rPr>
          <w:sz w:val="28"/>
          <w:szCs w:val="28"/>
        </w:rPr>
        <w:t>Оценка эффективности реализации муниципальной программы проводится Администрацией Солнцевского района Курской области ежегодно.</w:t>
      </w:r>
    </w:p>
    <w:p w:rsidR="00AB3245" w:rsidRPr="00AB3245" w:rsidRDefault="00AB3245" w:rsidP="00AB3245">
      <w:pPr>
        <w:pStyle w:val="a3"/>
        <w:ind w:firstLine="709"/>
        <w:jc w:val="both"/>
        <w:rPr>
          <w:sz w:val="28"/>
          <w:szCs w:val="28"/>
        </w:rPr>
      </w:pPr>
      <w:r w:rsidRPr="00AB3245">
        <w:rPr>
          <w:sz w:val="28"/>
          <w:szCs w:val="28"/>
        </w:rPr>
        <w:t>Муниципальная программа считается реализуемой с высоким уровнем эффективности в следующих случаях:</w:t>
      </w:r>
    </w:p>
    <w:p w:rsidR="00AB3245" w:rsidRPr="00AB3245" w:rsidRDefault="00AB3245" w:rsidP="00AB3245">
      <w:pPr>
        <w:pStyle w:val="a3"/>
        <w:ind w:firstLine="709"/>
        <w:jc w:val="both"/>
        <w:rPr>
          <w:sz w:val="28"/>
          <w:szCs w:val="28"/>
        </w:rPr>
      </w:pPr>
      <w:r w:rsidRPr="00AB3245">
        <w:rPr>
          <w:sz w:val="28"/>
          <w:szCs w:val="28"/>
        </w:rPr>
        <w:t>- значения 95% и более целевых индикаторов и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AB3245" w:rsidRPr="00AB3245" w:rsidRDefault="00AB3245" w:rsidP="00AB3245">
      <w:pPr>
        <w:pStyle w:val="a3"/>
        <w:ind w:firstLine="709"/>
        <w:jc w:val="both"/>
        <w:rPr>
          <w:sz w:val="28"/>
          <w:szCs w:val="28"/>
        </w:rPr>
      </w:pPr>
      <w:r w:rsidRPr="00AB3245">
        <w:rPr>
          <w:sz w:val="28"/>
          <w:szCs w:val="28"/>
        </w:rPr>
        <w:t>- не менее 95% мероприятий, запланированных на отчетный год, выполнены в полном объеме.</w:t>
      </w:r>
    </w:p>
    <w:p w:rsidR="00AB3245" w:rsidRPr="00AB3245" w:rsidRDefault="00AB3245" w:rsidP="00AB3245">
      <w:pPr>
        <w:pStyle w:val="a3"/>
        <w:ind w:firstLine="709"/>
        <w:jc w:val="both"/>
        <w:rPr>
          <w:sz w:val="28"/>
          <w:szCs w:val="28"/>
        </w:rPr>
      </w:pPr>
      <w:r w:rsidRPr="00AB3245">
        <w:rPr>
          <w:sz w:val="28"/>
          <w:szCs w:val="28"/>
        </w:rPr>
        <w:t>Программа считается реализуемой с удовлетворительным уровнем эффективности в следующих случаях:</w:t>
      </w:r>
    </w:p>
    <w:p w:rsidR="00AB3245" w:rsidRPr="00AB3245" w:rsidRDefault="00AB3245" w:rsidP="00AB3245">
      <w:pPr>
        <w:pStyle w:val="a3"/>
        <w:ind w:firstLine="709"/>
        <w:jc w:val="both"/>
        <w:rPr>
          <w:sz w:val="28"/>
          <w:szCs w:val="28"/>
        </w:rPr>
      </w:pPr>
      <w:r w:rsidRPr="00AB3245">
        <w:rPr>
          <w:sz w:val="28"/>
          <w:szCs w:val="28"/>
        </w:rPr>
        <w:t>- значения 80% и более показателей муниципальной программы и её подпрограмм входят в установленный интервал значений для отнесения муниципальной программы к высокому уровню эффективности;</w:t>
      </w:r>
    </w:p>
    <w:p w:rsidR="00AB3245" w:rsidRPr="00AB3245" w:rsidRDefault="00AB3245" w:rsidP="00AB3245">
      <w:pPr>
        <w:pStyle w:val="a3"/>
        <w:ind w:firstLine="709"/>
        <w:jc w:val="both"/>
        <w:rPr>
          <w:sz w:val="28"/>
          <w:szCs w:val="28"/>
        </w:rPr>
      </w:pPr>
      <w:r w:rsidRPr="00AB3245">
        <w:rPr>
          <w:sz w:val="28"/>
          <w:szCs w:val="28"/>
        </w:rPr>
        <w:t>- не менее 80% мероприятий, запланированных на отчетный год, выполнены в полном объеме.</w:t>
      </w:r>
    </w:p>
    <w:p w:rsidR="00AB3245" w:rsidRPr="00AB3245" w:rsidRDefault="00AB3245" w:rsidP="00AB3245">
      <w:pPr>
        <w:pStyle w:val="a3"/>
        <w:ind w:firstLine="709"/>
        <w:jc w:val="both"/>
        <w:rPr>
          <w:sz w:val="28"/>
          <w:szCs w:val="28"/>
        </w:rPr>
      </w:pPr>
      <w:r w:rsidRPr="00AB3245">
        <w:rPr>
          <w:sz w:val="28"/>
          <w:szCs w:val="28"/>
        </w:rPr>
        <w:t>Если реализация муниципальной программы не отвечает указанным критериям, уровень эффективности её реализации признается неудовлетворительным.</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lastRenderedPageBreak/>
        <w:t>X</w:t>
      </w:r>
      <w:r w:rsidRPr="00AB3245">
        <w:rPr>
          <w:sz w:val="28"/>
          <w:szCs w:val="28"/>
        </w:rPr>
        <w:t>. Обобщенная характеристика основных мероприятий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 xml:space="preserve">Мероприятия муниципальной программы будут осуществляться в рамках одной подпрограммы </w:t>
      </w:r>
      <w:r w:rsidRPr="00AB3245">
        <w:rPr>
          <w:bCs/>
          <w:sz w:val="28"/>
          <w:szCs w:val="28"/>
        </w:rPr>
        <w:t xml:space="preserve">«Профилактика наркомании в Солнцевском районе </w:t>
      </w:r>
      <w:r w:rsidRPr="00AB3245">
        <w:rPr>
          <w:sz w:val="28"/>
          <w:szCs w:val="28"/>
        </w:rPr>
        <w:t>Курской области</w:t>
      </w:r>
      <w:r w:rsidRPr="00AB3245">
        <w:rPr>
          <w:bCs/>
          <w:sz w:val="28"/>
          <w:szCs w:val="28"/>
        </w:rPr>
        <w:t>».</w:t>
      </w:r>
    </w:p>
    <w:p w:rsidR="00AB3245" w:rsidRPr="00AB3245" w:rsidRDefault="00AB3245" w:rsidP="00AB3245">
      <w:pPr>
        <w:pStyle w:val="a3"/>
        <w:ind w:firstLine="709"/>
        <w:jc w:val="both"/>
        <w:rPr>
          <w:sz w:val="28"/>
          <w:szCs w:val="28"/>
        </w:rPr>
      </w:pPr>
      <w:r w:rsidRPr="00AB3245">
        <w:rPr>
          <w:sz w:val="28"/>
          <w:szCs w:val="28"/>
        </w:rPr>
        <w:t>В России организация наркологической помощи населению проводится в соответствии с приказом Минздрава России от 30.12.2015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Данным документом четко прописаны этапы и уровни оказания медицинской помощи при наркологической патологии, задачи всех звеньев наркологической службы, алгоритм действий медицинских работников при обнаружении признаков наркотического заболевания.</w:t>
      </w:r>
    </w:p>
    <w:p w:rsidR="00AB3245" w:rsidRPr="00AB3245" w:rsidRDefault="00AB3245" w:rsidP="00AB3245">
      <w:pPr>
        <w:pStyle w:val="a3"/>
        <w:ind w:firstLine="709"/>
        <w:jc w:val="both"/>
        <w:rPr>
          <w:bCs/>
          <w:sz w:val="28"/>
          <w:szCs w:val="28"/>
        </w:rPr>
      </w:pPr>
      <w:r w:rsidRPr="00AB3245">
        <w:rPr>
          <w:sz w:val="28"/>
          <w:szCs w:val="28"/>
        </w:rPr>
        <w:t>Запланированные мероприятия в рамках реализации подпрограммы «Профилактика наркомании в Солнцевском районе Курской области» (далее - подпрограмма), использование приобретенного современного медицинского оборудования и улучшение материально-технической базы наркологической службы района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района.</w:t>
      </w:r>
    </w:p>
    <w:p w:rsidR="00AB3245" w:rsidRPr="00AB3245" w:rsidRDefault="00AB3245" w:rsidP="00AB3245">
      <w:pPr>
        <w:pStyle w:val="a3"/>
        <w:jc w:val="center"/>
        <w:rPr>
          <w:sz w:val="28"/>
          <w:szCs w:val="28"/>
        </w:rPr>
      </w:pPr>
    </w:p>
    <w:p w:rsidR="00AB3245" w:rsidRDefault="00AB3245" w:rsidP="00AB3245">
      <w:pPr>
        <w:pStyle w:val="a3"/>
        <w:jc w:val="center"/>
        <w:rPr>
          <w:sz w:val="28"/>
          <w:szCs w:val="28"/>
        </w:rPr>
      </w:pPr>
      <w:r w:rsidRPr="00AB3245">
        <w:rPr>
          <w:sz w:val="28"/>
          <w:szCs w:val="28"/>
          <w:lang w:val="en-US"/>
        </w:rPr>
        <w:t>XI</w:t>
      </w:r>
      <w:r w:rsidRPr="00AB3245">
        <w:rPr>
          <w:sz w:val="28"/>
          <w:szCs w:val="28"/>
        </w:rPr>
        <w:t>. Обоснование выделения подпрограммы муниципальной 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Достижение цели и решение соответствующих задач муниципальной программы обуславливает целесообразность использования программно-целевых методов управления.</w:t>
      </w:r>
    </w:p>
    <w:p w:rsidR="00AB3245" w:rsidRPr="00AB3245" w:rsidRDefault="00AB3245" w:rsidP="00AB3245">
      <w:pPr>
        <w:pStyle w:val="a3"/>
        <w:ind w:firstLine="709"/>
        <w:jc w:val="both"/>
        <w:rPr>
          <w:sz w:val="28"/>
          <w:szCs w:val="28"/>
        </w:rPr>
      </w:pPr>
      <w:r w:rsidRPr="00AB3245">
        <w:rPr>
          <w:sz w:val="28"/>
          <w:szCs w:val="28"/>
        </w:rPr>
        <w:t>Подпрограмма муниципальной программы выделена исходя из цели, содержания и с учетом специфики механизмов решения определенных задач.</w:t>
      </w:r>
    </w:p>
    <w:p w:rsidR="00AB3245" w:rsidRPr="00AB3245" w:rsidRDefault="00AB3245" w:rsidP="00AB3245">
      <w:pPr>
        <w:pStyle w:val="a3"/>
        <w:ind w:firstLine="709"/>
        <w:jc w:val="both"/>
        <w:rPr>
          <w:sz w:val="28"/>
          <w:szCs w:val="28"/>
        </w:rPr>
      </w:pPr>
      <w:r w:rsidRPr="00AB3245">
        <w:rPr>
          <w:sz w:val="28"/>
          <w:szCs w:val="28"/>
        </w:rPr>
        <w:t>Решение задач, связанных с профилактикой наркомании, своевременным выявлением и лечением наркологических заболеваний, популяризации ведения здорового образа жизни предусмотрено подпрограммой.</w:t>
      </w: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both"/>
        <w:rPr>
          <w:sz w:val="28"/>
          <w:szCs w:val="28"/>
        </w:rPr>
      </w:pPr>
    </w:p>
    <w:p w:rsidR="00AB3245" w:rsidRPr="00AB3245" w:rsidRDefault="00AB3245" w:rsidP="00AB3245">
      <w:pPr>
        <w:pStyle w:val="a3"/>
        <w:jc w:val="center"/>
        <w:rPr>
          <w:sz w:val="28"/>
          <w:szCs w:val="28"/>
        </w:rPr>
      </w:pPr>
      <w:r w:rsidRPr="00AB3245">
        <w:rPr>
          <w:sz w:val="28"/>
          <w:szCs w:val="28"/>
        </w:rPr>
        <w:lastRenderedPageBreak/>
        <w:t xml:space="preserve">Паспорт подпрограммы «Профилактика наркомании в Солнцевском районе Курской области» </w:t>
      </w:r>
      <w:r w:rsidRPr="00AB3245">
        <w:rPr>
          <w:bCs/>
          <w:sz w:val="28"/>
          <w:szCs w:val="28"/>
        </w:rPr>
        <w:t xml:space="preserve">муниципальной программы </w:t>
      </w:r>
      <w:r w:rsidRPr="00AB3245">
        <w:rPr>
          <w:sz w:val="28"/>
          <w:szCs w:val="28"/>
        </w:rPr>
        <w:t>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w:t>
      </w:r>
    </w:p>
    <w:p w:rsidR="00AB3245" w:rsidRPr="00AB3245" w:rsidRDefault="00AB3245" w:rsidP="00AB3245">
      <w:pPr>
        <w:pStyle w:val="a3"/>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223"/>
      </w:tblGrid>
      <w:tr w:rsidR="00AB3245" w:rsidRPr="00AB3245" w:rsidTr="00A802E6">
        <w:trPr>
          <w:trHeight w:val="125"/>
          <w:jc w:val="center"/>
        </w:trPr>
        <w:tc>
          <w:tcPr>
            <w:tcW w:w="3416" w:type="dxa"/>
          </w:tcPr>
          <w:p w:rsidR="00AB3245" w:rsidRPr="00AB3245" w:rsidRDefault="00AB3245" w:rsidP="00AB3245">
            <w:pPr>
              <w:pStyle w:val="a3"/>
              <w:rPr>
                <w:sz w:val="28"/>
                <w:szCs w:val="28"/>
              </w:rPr>
            </w:pPr>
            <w:r w:rsidRPr="00AB3245">
              <w:rPr>
                <w:sz w:val="28"/>
                <w:szCs w:val="28"/>
              </w:rPr>
              <w:t>Ответственный исполнитель программы</w:t>
            </w:r>
          </w:p>
        </w:tc>
        <w:tc>
          <w:tcPr>
            <w:tcW w:w="6223" w:type="dxa"/>
          </w:tcPr>
          <w:p w:rsidR="00AB3245" w:rsidRPr="00AB3245" w:rsidRDefault="00AB3245" w:rsidP="00AB3245">
            <w:pPr>
              <w:pStyle w:val="a3"/>
              <w:rPr>
                <w:sz w:val="28"/>
                <w:szCs w:val="28"/>
              </w:rPr>
            </w:pPr>
            <w:r w:rsidRPr="00AB3245">
              <w:rPr>
                <w:sz w:val="28"/>
                <w:szCs w:val="28"/>
              </w:rPr>
              <w:t>Администрация Солнцевского района Курской области</w:t>
            </w:r>
          </w:p>
        </w:tc>
      </w:tr>
      <w:tr w:rsidR="00AB3245" w:rsidRPr="00AB3245" w:rsidTr="00A802E6">
        <w:trPr>
          <w:trHeight w:val="125"/>
          <w:jc w:val="center"/>
        </w:trPr>
        <w:tc>
          <w:tcPr>
            <w:tcW w:w="3416" w:type="dxa"/>
          </w:tcPr>
          <w:p w:rsidR="00AB3245" w:rsidRPr="00AB3245" w:rsidRDefault="00AB3245" w:rsidP="00AB3245">
            <w:pPr>
              <w:pStyle w:val="a3"/>
              <w:rPr>
                <w:sz w:val="28"/>
                <w:szCs w:val="28"/>
              </w:rPr>
            </w:pPr>
            <w:r w:rsidRPr="00AB3245">
              <w:rPr>
                <w:sz w:val="28"/>
                <w:szCs w:val="28"/>
              </w:rPr>
              <w:t>Участники программы</w:t>
            </w:r>
          </w:p>
        </w:tc>
        <w:tc>
          <w:tcPr>
            <w:tcW w:w="6223" w:type="dxa"/>
          </w:tcPr>
          <w:p w:rsidR="00AB3245" w:rsidRPr="00AB3245" w:rsidRDefault="00AB3245" w:rsidP="00AB3245">
            <w:pPr>
              <w:pStyle w:val="a3"/>
              <w:rPr>
                <w:sz w:val="28"/>
                <w:szCs w:val="28"/>
              </w:rPr>
            </w:pPr>
            <w:r w:rsidRPr="00AB3245">
              <w:rPr>
                <w:sz w:val="28"/>
                <w:szCs w:val="28"/>
              </w:rPr>
              <w:t>Управление образования Администрации Солнцевского района Курской области;</w:t>
            </w:r>
          </w:p>
          <w:p w:rsidR="00AB3245" w:rsidRPr="00AB3245" w:rsidRDefault="00AB3245" w:rsidP="00AB3245">
            <w:pPr>
              <w:pStyle w:val="a3"/>
              <w:rPr>
                <w:sz w:val="28"/>
                <w:szCs w:val="28"/>
              </w:rPr>
            </w:pPr>
            <w:r w:rsidRPr="00AB3245">
              <w:rPr>
                <w:sz w:val="28"/>
                <w:szCs w:val="28"/>
              </w:rPr>
              <w:t>Управление социального обеспечения Администрации Солнцевского района Курской области;</w:t>
            </w:r>
          </w:p>
          <w:p w:rsidR="00AB3245" w:rsidRPr="00AB3245" w:rsidRDefault="00AB3245" w:rsidP="00AB3245">
            <w:pPr>
              <w:pStyle w:val="a3"/>
              <w:rPr>
                <w:sz w:val="28"/>
                <w:szCs w:val="28"/>
              </w:rPr>
            </w:pPr>
            <w:r w:rsidRPr="00AB3245">
              <w:rPr>
                <w:sz w:val="28"/>
                <w:szCs w:val="28"/>
              </w:rPr>
              <w:t>МКУ «Отдел культуры» Солнцевского района</w:t>
            </w:r>
          </w:p>
        </w:tc>
      </w:tr>
      <w:tr w:rsidR="00AB3245" w:rsidRPr="00AB3245" w:rsidTr="00A802E6">
        <w:trPr>
          <w:trHeight w:val="125"/>
          <w:jc w:val="center"/>
        </w:trPr>
        <w:tc>
          <w:tcPr>
            <w:tcW w:w="3416" w:type="dxa"/>
          </w:tcPr>
          <w:p w:rsidR="00AB3245" w:rsidRPr="00AB3245" w:rsidRDefault="00AB3245" w:rsidP="00AB3245">
            <w:pPr>
              <w:pStyle w:val="a3"/>
              <w:rPr>
                <w:sz w:val="28"/>
                <w:szCs w:val="28"/>
              </w:rPr>
            </w:pPr>
            <w:r w:rsidRPr="00AB3245">
              <w:rPr>
                <w:sz w:val="28"/>
                <w:szCs w:val="28"/>
              </w:rPr>
              <w:t>Программно-целевые инструменты программы</w:t>
            </w:r>
          </w:p>
        </w:tc>
        <w:tc>
          <w:tcPr>
            <w:tcW w:w="6223" w:type="dxa"/>
          </w:tcPr>
          <w:p w:rsidR="00AB3245" w:rsidRPr="00AB3245" w:rsidRDefault="00AB3245" w:rsidP="00AB3245">
            <w:pPr>
              <w:pStyle w:val="a3"/>
              <w:rPr>
                <w:sz w:val="28"/>
                <w:szCs w:val="28"/>
              </w:rPr>
            </w:pPr>
            <w:r w:rsidRPr="00AB3245">
              <w:rPr>
                <w:sz w:val="28"/>
                <w:szCs w:val="28"/>
              </w:rPr>
              <w:t>программно-целевые инструменты отсутствуют</w:t>
            </w:r>
          </w:p>
        </w:tc>
      </w:tr>
      <w:tr w:rsidR="00AB3245" w:rsidRPr="00AB3245" w:rsidTr="00A802E6">
        <w:trPr>
          <w:trHeight w:val="125"/>
          <w:jc w:val="center"/>
        </w:trPr>
        <w:tc>
          <w:tcPr>
            <w:tcW w:w="3416" w:type="dxa"/>
          </w:tcPr>
          <w:p w:rsidR="00AB3245" w:rsidRPr="00AB3245" w:rsidRDefault="00AB3245" w:rsidP="00AB3245">
            <w:pPr>
              <w:pStyle w:val="a3"/>
              <w:rPr>
                <w:sz w:val="28"/>
                <w:szCs w:val="28"/>
              </w:rPr>
            </w:pPr>
            <w:r w:rsidRPr="00AB3245">
              <w:rPr>
                <w:sz w:val="28"/>
                <w:szCs w:val="28"/>
              </w:rPr>
              <w:t>Цель программы</w:t>
            </w:r>
          </w:p>
        </w:tc>
        <w:tc>
          <w:tcPr>
            <w:tcW w:w="6223" w:type="dxa"/>
          </w:tcPr>
          <w:p w:rsidR="00AB3245" w:rsidRPr="00AB3245" w:rsidRDefault="00AB3245" w:rsidP="00AB3245">
            <w:pPr>
              <w:pStyle w:val="a3"/>
              <w:rPr>
                <w:sz w:val="28"/>
                <w:szCs w:val="28"/>
              </w:rPr>
            </w:pPr>
            <w:r w:rsidRPr="00AB3245">
              <w:rPr>
                <w:sz w:val="28"/>
                <w:szCs w:val="28"/>
              </w:rPr>
              <w:t>снижение уровня немедицинского потребления населением психоактивных веществ</w:t>
            </w:r>
          </w:p>
        </w:tc>
      </w:tr>
      <w:tr w:rsidR="00AB3245" w:rsidRPr="00AB3245" w:rsidTr="00A802E6">
        <w:trPr>
          <w:trHeight w:val="1920"/>
          <w:jc w:val="center"/>
        </w:trPr>
        <w:tc>
          <w:tcPr>
            <w:tcW w:w="3416" w:type="dxa"/>
          </w:tcPr>
          <w:p w:rsidR="00AB3245" w:rsidRPr="00AB3245" w:rsidRDefault="00AB3245" w:rsidP="00AB3245">
            <w:pPr>
              <w:pStyle w:val="a3"/>
              <w:rPr>
                <w:sz w:val="28"/>
                <w:szCs w:val="28"/>
              </w:rPr>
            </w:pPr>
            <w:r w:rsidRPr="00AB3245">
              <w:rPr>
                <w:sz w:val="28"/>
                <w:szCs w:val="28"/>
              </w:rPr>
              <w:t>Задачи программы</w:t>
            </w:r>
          </w:p>
        </w:tc>
        <w:tc>
          <w:tcPr>
            <w:tcW w:w="6223" w:type="dxa"/>
          </w:tcPr>
          <w:p w:rsidR="00AB3245" w:rsidRPr="00AB3245" w:rsidRDefault="00AB3245" w:rsidP="00AB3245">
            <w:pPr>
              <w:pStyle w:val="a3"/>
              <w:rPr>
                <w:sz w:val="28"/>
                <w:szCs w:val="28"/>
              </w:rPr>
            </w:pPr>
            <w:r w:rsidRPr="00AB3245">
              <w:rPr>
                <w:sz w:val="28"/>
                <w:szCs w:val="28"/>
              </w:rPr>
              <w:t>создание комплексной системы мер по профилактике немедицинского потребления наркотиков;</w:t>
            </w:r>
          </w:p>
          <w:p w:rsidR="00AB3245" w:rsidRPr="00AB3245" w:rsidRDefault="00AB3245" w:rsidP="00AB3245">
            <w:pPr>
              <w:pStyle w:val="a3"/>
              <w:rPr>
                <w:sz w:val="28"/>
                <w:szCs w:val="28"/>
              </w:rPr>
            </w:pPr>
            <w:r w:rsidRPr="00AB3245">
              <w:rPr>
                <w:sz w:val="28"/>
                <w:szCs w:val="28"/>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tc>
      </w:tr>
      <w:tr w:rsidR="00AB3245" w:rsidRPr="00AB3245" w:rsidTr="00A802E6">
        <w:trPr>
          <w:trHeight w:val="1456"/>
          <w:jc w:val="center"/>
        </w:trPr>
        <w:tc>
          <w:tcPr>
            <w:tcW w:w="3416" w:type="dxa"/>
          </w:tcPr>
          <w:p w:rsidR="00AB3245" w:rsidRPr="00AB3245" w:rsidRDefault="00AB3245" w:rsidP="00AB3245">
            <w:pPr>
              <w:pStyle w:val="a3"/>
              <w:rPr>
                <w:sz w:val="28"/>
                <w:szCs w:val="28"/>
              </w:rPr>
            </w:pPr>
            <w:r w:rsidRPr="00AB3245">
              <w:rPr>
                <w:sz w:val="28"/>
                <w:szCs w:val="28"/>
              </w:rPr>
              <w:t>Целевые индикаторы и показатели программы</w:t>
            </w:r>
          </w:p>
        </w:tc>
        <w:tc>
          <w:tcPr>
            <w:tcW w:w="6223" w:type="dxa"/>
          </w:tcPr>
          <w:p w:rsidR="00AB3245" w:rsidRPr="00AB3245" w:rsidRDefault="00AB3245" w:rsidP="00AB3245">
            <w:pPr>
              <w:pStyle w:val="a3"/>
              <w:rPr>
                <w:sz w:val="28"/>
                <w:szCs w:val="28"/>
              </w:rPr>
            </w:pPr>
            <w:r w:rsidRPr="00AB3245">
              <w:rPr>
                <w:sz w:val="28"/>
                <w:szCs w:val="28"/>
              </w:rPr>
              <w:t>количество подростков, проживающих на территории Солнцевского района Курской области и вовлеченных в профилактические мероприятия (% от числа подростков, проживающих на территории Солнцевского района Курской области)</w:t>
            </w:r>
          </w:p>
        </w:tc>
      </w:tr>
      <w:tr w:rsidR="00AB3245" w:rsidRPr="00AB3245" w:rsidTr="00A802E6">
        <w:trPr>
          <w:trHeight w:val="637"/>
          <w:jc w:val="center"/>
        </w:trPr>
        <w:tc>
          <w:tcPr>
            <w:tcW w:w="3416" w:type="dxa"/>
          </w:tcPr>
          <w:p w:rsidR="00AB3245" w:rsidRPr="00AB3245" w:rsidRDefault="00AB3245" w:rsidP="00AB3245">
            <w:pPr>
              <w:pStyle w:val="a3"/>
              <w:rPr>
                <w:sz w:val="28"/>
                <w:szCs w:val="28"/>
              </w:rPr>
            </w:pPr>
            <w:r w:rsidRPr="00AB3245">
              <w:rPr>
                <w:sz w:val="28"/>
                <w:szCs w:val="28"/>
              </w:rPr>
              <w:t>Этапы и сроки реализации подпрограммы</w:t>
            </w:r>
          </w:p>
        </w:tc>
        <w:tc>
          <w:tcPr>
            <w:tcW w:w="6223" w:type="dxa"/>
          </w:tcPr>
          <w:p w:rsidR="00AB3245" w:rsidRPr="00AB3245" w:rsidRDefault="00AB3245" w:rsidP="00AB3245">
            <w:pPr>
              <w:pStyle w:val="a3"/>
              <w:rPr>
                <w:sz w:val="28"/>
                <w:szCs w:val="28"/>
              </w:rPr>
            </w:pPr>
            <w:r w:rsidRPr="00AB3245">
              <w:rPr>
                <w:sz w:val="28"/>
                <w:szCs w:val="28"/>
              </w:rPr>
              <w:t>подпрограмма реализуется в один этап в 2020-2024 годах</w:t>
            </w:r>
          </w:p>
        </w:tc>
      </w:tr>
      <w:tr w:rsidR="00AB3245" w:rsidRPr="00AB3245" w:rsidTr="00A802E6">
        <w:trPr>
          <w:trHeight w:val="1949"/>
          <w:jc w:val="center"/>
        </w:trPr>
        <w:tc>
          <w:tcPr>
            <w:tcW w:w="3416" w:type="dxa"/>
          </w:tcPr>
          <w:p w:rsidR="00AB3245" w:rsidRPr="00AB3245" w:rsidRDefault="00AB3245" w:rsidP="00AB3245">
            <w:pPr>
              <w:pStyle w:val="a3"/>
              <w:rPr>
                <w:sz w:val="28"/>
                <w:szCs w:val="28"/>
              </w:rPr>
            </w:pPr>
            <w:r w:rsidRPr="00AB3245">
              <w:rPr>
                <w:sz w:val="28"/>
                <w:szCs w:val="28"/>
              </w:rPr>
              <w:t>Объемы бюджетных ассигнований программы</w:t>
            </w:r>
          </w:p>
        </w:tc>
        <w:tc>
          <w:tcPr>
            <w:tcW w:w="6223" w:type="dxa"/>
          </w:tcPr>
          <w:p w:rsidR="00AB3245" w:rsidRPr="00AB3245" w:rsidRDefault="00AB3245" w:rsidP="00AB3245">
            <w:pPr>
              <w:pStyle w:val="a3"/>
              <w:rPr>
                <w:sz w:val="28"/>
                <w:szCs w:val="28"/>
              </w:rPr>
            </w:pPr>
            <w:r w:rsidRPr="00AB3245">
              <w:rPr>
                <w:sz w:val="28"/>
                <w:szCs w:val="28"/>
              </w:rPr>
              <w:t>общий объем финансирования программы за счет средств</w:t>
            </w:r>
            <w:r>
              <w:rPr>
                <w:sz w:val="28"/>
                <w:szCs w:val="28"/>
              </w:rPr>
              <w:t xml:space="preserve"> местного бюджета составляет</w:t>
            </w:r>
            <w:r w:rsidRPr="00AB3245">
              <w:rPr>
                <w:sz w:val="28"/>
                <w:szCs w:val="28"/>
              </w:rPr>
              <w:t xml:space="preserve"> 53,4 тыс. рублей, в том числе по годам:</w:t>
            </w:r>
          </w:p>
          <w:p w:rsidR="00AB3245" w:rsidRPr="00AB3245" w:rsidRDefault="00AB3245" w:rsidP="00AB3245">
            <w:pPr>
              <w:pStyle w:val="a3"/>
              <w:rPr>
                <w:sz w:val="28"/>
                <w:szCs w:val="28"/>
              </w:rPr>
            </w:pPr>
            <w:r w:rsidRPr="00AB3245">
              <w:rPr>
                <w:sz w:val="28"/>
                <w:szCs w:val="28"/>
              </w:rPr>
              <w:t>2020 г. – 5,4 тыс. рублей;</w:t>
            </w:r>
          </w:p>
          <w:p w:rsidR="00AB3245" w:rsidRPr="00AB3245" w:rsidRDefault="00AB3245" w:rsidP="00AB3245">
            <w:pPr>
              <w:pStyle w:val="a3"/>
              <w:rPr>
                <w:sz w:val="28"/>
                <w:szCs w:val="28"/>
              </w:rPr>
            </w:pPr>
            <w:r w:rsidRPr="00AB3245">
              <w:rPr>
                <w:sz w:val="28"/>
                <w:szCs w:val="28"/>
              </w:rPr>
              <w:t>2021 г. – 8,0 тыс. рублей;</w:t>
            </w:r>
          </w:p>
          <w:p w:rsidR="00AB3245" w:rsidRPr="00AB3245" w:rsidRDefault="00AB3245" w:rsidP="00AB3245">
            <w:pPr>
              <w:pStyle w:val="a3"/>
              <w:rPr>
                <w:sz w:val="28"/>
                <w:szCs w:val="28"/>
              </w:rPr>
            </w:pPr>
            <w:r w:rsidRPr="00AB3245">
              <w:rPr>
                <w:sz w:val="28"/>
                <w:szCs w:val="28"/>
              </w:rPr>
              <w:t>2022 г. – 40,0 тыс. рублей;</w:t>
            </w:r>
          </w:p>
          <w:p w:rsidR="00AB3245" w:rsidRPr="00AB3245" w:rsidRDefault="00AB3245" w:rsidP="00AB3245">
            <w:pPr>
              <w:pStyle w:val="a3"/>
              <w:rPr>
                <w:sz w:val="28"/>
                <w:szCs w:val="28"/>
              </w:rPr>
            </w:pPr>
            <w:r w:rsidRPr="00AB3245">
              <w:rPr>
                <w:sz w:val="28"/>
                <w:szCs w:val="28"/>
              </w:rPr>
              <w:t>2023 г. - 0 тыс. рублей;</w:t>
            </w:r>
          </w:p>
          <w:p w:rsidR="00AB3245" w:rsidRPr="00AB3245" w:rsidRDefault="00AB3245" w:rsidP="00AB3245">
            <w:pPr>
              <w:pStyle w:val="a3"/>
              <w:rPr>
                <w:sz w:val="28"/>
                <w:szCs w:val="28"/>
              </w:rPr>
            </w:pPr>
            <w:r w:rsidRPr="00AB3245">
              <w:rPr>
                <w:sz w:val="28"/>
                <w:szCs w:val="28"/>
              </w:rPr>
              <w:t>2024 г. – 0 тыс. рублей.</w:t>
            </w:r>
          </w:p>
        </w:tc>
      </w:tr>
      <w:tr w:rsidR="00AB3245" w:rsidRPr="00AB3245" w:rsidTr="00A802E6">
        <w:trPr>
          <w:trHeight w:val="3882"/>
          <w:jc w:val="center"/>
        </w:trPr>
        <w:tc>
          <w:tcPr>
            <w:tcW w:w="3416" w:type="dxa"/>
          </w:tcPr>
          <w:p w:rsidR="00AB3245" w:rsidRPr="00AB3245" w:rsidRDefault="00AB3245" w:rsidP="00AB3245">
            <w:pPr>
              <w:pStyle w:val="a3"/>
              <w:rPr>
                <w:sz w:val="28"/>
                <w:szCs w:val="28"/>
              </w:rPr>
            </w:pPr>
            <w:r w:rsidRPr="00AB3245">
              <w:rPr>
                <w:sz w:val="28"/>
                <w:szCs w:val="28"/>
              </w:rPr>
              <w:lastRenderedPageBreak/>
              <w:t xml:space="preserve">Ожидаемые результаты реализации </w:t>
            </w:r>
          </w:p>
        </w:tc>
        <w:tc>
          <w:tcPr>
            <w:tcW w:w="6223" w:type="dxa"/>
          </w:tcPr>
          <w:p w:rsidR="00AB3245" w:rsidRPr="00AB3245" w:rsidRDefault="00AB3245" w:rsidP="00AB3245">
            <w:pPr>
              <w:pStyle w:val="a3"/>
              <w:rPr>
                <w:sz w:val="28"/>
                <w:szCs w:val="28"/>
              </w:rPr>
            </w:pPr>
            <w:r w:rsidRPr="00AB3245">
              <w:rPr>
                <w:sz w:val="28"/>
                <w:szCs w:val="28"/>
              </w:rPr>
              <w:t>- увеличение количества подростков, проживающих на территории Солнцевского района Курской области, вовлеченных в профилактические мероприятия;</w:t>
            </w:r>
          </w:p>
          <w:p w:rsidR="00AB3245" w:rsidRPr="00AB3245" w:rsidRDefault="00AB3245" w:rsidP="00AB3245">
            <w:pPr>
              <w:pStyle w:val="a3"/>
              <w:rPr>
                <w:sz w:val="28"/>
                <w:szCs w:val="28"/>
              </w:rPr>
            </w:pPr>
            <w:r w:rsidRPr="00AB3245">
              <w:rPr>
                <w:sz w:val="28"/>
                <w:szCs w:val="28"/>
              </w:rPr>
              <w:t>- снижение на 0,3% удельного веса безнадзорных и беспризорных несовершеннолетних детей в общей численности детей в Солнцевском районе Курской области;</w:t>
            </w:r>
          </w:p>
          <w:p w:rsidR="00AB3245" w:rsidRPr="00AB3245" w:rsidRDefault="00AB3245" w:rsidP="00AB3245">
            <w:pPr>
              <w:pStyle w:val="a3"/>
              <w:rPr>
                <w:sz w:val="28"/>
                <w:szCs w:val="28"/>
              </w:rPr>
            </w:pPr>
            <w:r w:rsidRPr="00AB3245">
              <w:rPr>
                <w:sz w:val="28"/>
                <w:szCs w:val="28"/>
              </w:rPr>
              <w:t>- формирование у педагогов навыков профилактической работы;</w:t>
            </w:r>
          </w:p>
          <w:p w:rsidR="00AB3245" w:rsidRPr="00AB3245" w:rsidRDefault="00AB3245" w:rsidP="00AB3245">
            <w:pPr>
              <w:pStyle w:val="a3"/>
              <w:rPr>
                <w:sz w:val="28"/>
                <w:szCs w:val="28"/>
              </w:rPr>
            </w:pPr>
            <w:r w:rsidRPr="00AB3245">
              <w:rPr>
                <w:sz w:val="28"/>
                <w:szCs w:val="28"/>
              </w:rPr>
              <w:t>- просвещение и приобщение родителей к решению проблемы антинаркотической профилактики;</w:t>
            </w:r>
          </w:p>
          <w:p w:rsidR="00AB3245" w:rsidRPr="00AB3245" w:rsidRDefault="00AB3245" w:rsidP="00AB3245">
            <w:pPr>
              <w:pStyle w:val="a3"/>
              <w:rPr>
                <w:sz w:val="28"/>
                <w:szCs w:val="28"/>
              </w:rPr>
            </w:pPr>
            <w:r w:rsidRPr="00AB3245">
              <w:rPr>
                <w:sz w:val="28"/>
                <w:szCs w:val="28"/>
              </w:rPr>
              <w:t>- формирование в обществе негативного отношения к потреблению наркотиков и развитие волонтерского движения.</w:t>
            </w:r>
          </w:p>
        </w:tc>
      </w:tr>
    </w:tbl>
    <w:p w:rsidR="00AB3245" w:rsidRPr="00AB3245" w:rsidRDefault="00AB3245" w:rsidP="00AB3245">
      <w:pPr>
        <w:pStyle w:val="a3"/>
        <w:jc w:val="center"/>
        <w:rPr>
          <w:sz w:val="28"/>
          <w:szCs w:val="28"/>
        </w:rPr>
      </w:pPr>
    </w:p>
    <w:p w:rsidR="00AB3245" w:rsidRPr="00AB3245" w:rsidRDefault="00AB3245" w:rsidP="002506A1">
      <w:pPr>
        <w:pStyle w:val="a3"/>
        <w:numPr>
          <w:ilvl w:val="0"/>
          <w:numId w:val="3"/>
        </w:numPr>
        <w:tabs>
          <w:tab w:val="left" w:pos="284"/>
        </w:tabs>
        <w:jc w:val="center"/>
        <w:rPr>
          <w:bCs/>
          <w:sz w:val="28"/>
          <w:szCs w:val="28"/>
        </w:rPr>
      </w:pPr>
      <w:r w:rsidRPr="00AB3245">
        <w:rPr>
          <w:bCs/>
          <w:sz w:val="28"/>
          <w:szCs w:val="28"/>
        </w:rPr>
        <w:t>Характеристика сферы реализации подпрограммы, описание основных проблем в указанной сфере и прогноз ее развития</w:t>
      </w:r>
    </w:p>
    <w:p w:rsidR="00AB3245" w:rsidRPr="00AB3245" w:rsidRDefault="00AB3245" w:rsidP="00AB3245">
      <w:pPr>
        <w:pStyle w:val="a3"/>
        <w:jc w:val="center"/>
        <w:rPr>
          <w:bCs/>
          <w:sz w:val="28"/>
          <w:szCs w:val="28"/>
        </w:rPr>
      </w:pPr>
    </w:p>
    <w:p w:rsidR="00AB3245" w:rsidRPr="00AB3245" w:rsidRDefault="00AB3245" w:rsidP="00AB3245">
      <w:pPr>
        <w:pStyle w:val="a3"/>
        <w:ind w:firstLine="709"/>
        <w:jc w:val="both"/>
        <w:rPr>
          <w:sz w:val="28"/>
          <w:szCs w:val="28"/>
        </w:rPr>
      </w:pPr>
      <w:r w:rsidRPr="00AB3245">
        <w:rPr>
          <w:sz w:val="28"/>
          <w:szCs w:val="28"/>
        </w:rPr>
        <w:t>Важнейшей проблемой сегодняшнего дня являются так называемые социальные болезни подрастающего поколения. Курение, алкоголь, наркотики стали спутниками молодежи. Конечно, помочь подросткам, попавшим в зависимость от алкоголя, курения и наркотиков, могут лишь специалисты – психологи и медицинские работники. Однако учреждения культуры также играют решающую роль, так как их деятельность уже сама по себе есть профилактическая работа, ведь они предоставляют возможность для содержательного и полезного досуга. Кроме того, все мероприятия, проводимые учреждениями культуры,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поведения. Грамотная организация досуговой занятости рассматривается не только как одна из составляющих большой работы по первичной профилактике асоциальных явлений, но в первую очередь как альтернатива детской и подростковой безнадзорности, являющейся одной из предпосылок сове</w:t>
      </w:r>
      <w:r>
        <w:rPr>
          <w:sz w:val="28"/>
          <w:szCs w:val="28"/>
        </w:rPr>
        <w:t>ршения противоправных действий.</w:t>
      </w:r>
    </w:p>
    <w:p w:rsidR="00AB3245" w:rsidRPr="00AB3245" w:rsidRDefault="00AB3245" w:rsidP="00AB3245">
      <w:pPr>
        <w:pStyle w:val="a3"/>
        <w:ind w:firstLine="709"/>
        <w:jc w:val="both"/>
        <w:rPr>
          <w:sz w:val="28"/>
          <w:szCs w:val="28"/>
        </w:rPr>
      </w:pPr>
      <w:r w:rsidRPr="00AB3245">
        <w:rPr>
          <w:sz w:val="28"/>
          <w:szCs w:val="28"/>
        </w:rPr>
        <w:t>В учреждениях культуры в тесном взаимодействии с общественными, объединениями, молодежными организациями, представителями духовенства проводятся мероприятия по профилактике незаконного потребления наркотических средств и психотропных веществ.</w:t>
      </w:r>
    </w:p>
    <w:p w:rsidR="00AB3245" w:rsidRPr="00AB3245" w:rsidRDefault="00AB3245" w:rsidP="00AB3245">
      <w:pPr>
        <w:pStyle w:val="a3"/>
        <w:ind w:firstLine="709"/>
        <w:jc w:val="both"/>
        <w:rPr>
          <w:sz w:val="28"/>
          <w:szCs w:val="28"/>
        </w:rPr>
      </w:pPr>
      <w:r w:rsidRPr="00AB3245">
        <w:rPr>
          <w:sz w:val="28"/>
          <w:szCs w:val="28"/>
        </w:rPr>
        <w:t xml:space="preserve">Учреждениями культуры используются различные формы работы, позволяющие систематически осуществлять профилактику вредных социальных привычек. </w:t>
      </w:r>
    </w:p>
    <w:p w:rsidR="00AB3245" w:rsidRPr="00AB3245" w:rsidRDefault="00AB3245" w:rsidP="00AB3245">
      <w:pPr>
        <w:pStyle w:val="a3"/>
        <w:ind w:firstLine="709"/>
        <w:jc w:val="both"/>
        <w:rPr>
          <w:sz w:val="28"/>
          <w:szCs w:val="28"/>
        </w:rPr>
      </w:pPr>
      <w:r w:rsidRPr="00AB3245">
        <w:rPr>
          <w:sz w:val="28"/>
          <w:szCs w:val="28"/>
        </w:rPr>
        <w:t xml:space="preserve">В учреждениях культуры проходят беседы антинаркотической </w:t>
      </w:r>
      <w:r w:rsidRPr="00AB3245">
        <w:rPr>
          <w:sz w:val="28"/>
          <w:szCs w:val="28"/>
        </w:rPr>
        <w:lastRenderedPageBreak/>
        <w:t xml:space="preserve">направленности: «Наркотики – наша общая беда», «Скажи наркотикам – Нет», «Где наркотики - там смерть», «Предупрежден – значит вооружен», «Как не стать жертвой наркомании», «Наркотики – билет в один конец» и др. В основе профилактики и борьбы с курением, появлением алкогольной болезни и наркомании лежит систематическое повышение уровня осведомленности детей и подростков о пагубности влияния вредных привычек на растущий организм. </w:t>
      </w:r>
    </w:p>
    <w:p w:rsidR="00AB3245" w:rsidRPr="00AB3245" w:rsidRDefault="00AB3245" w:rsidP="00AB3245">
      <w:pPr>
        <w:pStyle w:val="a3"/>
        <w:ind w:firstLine="709"/>
        <w:jc w:val="both"/>
        <w:rPr>
          <w:sz w:val="28"/>
          <w:szCs w:val="28"/>
        </w:rPr>
      </w:pPr>
      <w:r w:rsidRPr="00AB3245">
        <w:rPr>
          <w:sz w:val="28"/>
          <w:szCs w:val="28"/>
        </w:rPr>
        <w:t>Особой популярностью у молодежи при проведении мероприятий антинаркотической направленности пользуются тематические дискотеки такие как «Говори Нет!» и сохрани своих друзей», «Здоровье сгубишь, а новое не купишь!», «Не прикасайся к безумию», «Я выбираю жизнь».</w:t>
      </w:r>
    </w:p>
    <w:p w:rsidR="00AB3245" w:rsidRPr="00AB3245" w:rsidRDefault="00AB3245" w:rsidP="00AB3245">
      <w:pPr>
        <w:pStyle w:val="a3"/>
        <w:ind w:firstLine="709"/>
        <w:jc w:val="both"/>
        <w:rPr>
          <w:sz w:val="28"/>
          <w:szCs w:val="28"/>
        </w:rPr>
      </w:pPr>
      <w:r w:rsidRPr="00AB3245">
        <w:rPr>
          <w:sz w:val="28"/>
          <w:szCs w:val="28"/>
        </w:rPr>
        <w:t>Набирает популярность такая форма работы с молодежью как антинаркотические акции, проводимые работниками культуры в образовательных учреждениях. «Знать, чтобы не оступиться», «Наш мир – где нет наркотиков», «По лестнице, ведущей вниз» и др.</w:t>
      </w:r>
    </w:p>
    <w:p w:rsidR="00AB3245" w:rsidRPr="00AB3245" w:rsidRDefault="00AB3245" w:rsidP="00AB3245">
      <w:pPr>
        <w:pStyle w:val="a3"/>
        <w:ind w:firstLine="709"/>
        <w:jc w:val="both"/>
        <w:rPr>
          <w:sz w:val="28"/>
          <w:szCs w:val="28"/>
        </w:rPr>
      </w:pPr>
      <w:r w:rsidRPr="00AB3245">
        <w:rPr>
          <w:sz w:val="28"/>
          <w:szCs w:val="28"/>
        </w:rPr>
        <w:t>Кинолектории антинаркотической направленности проходят в районном Доме культуры «Мир без наркотиков», в сельских учреждениях культуры «Наркомания – враг молодежи», «Не поломай свое будущее», «Здоровым будешь, все добудешь» и др.</w:t>
      </w:r>
    </w:p>
    <w:p w:rsidR="00AB3245" w:rsidRPr="00AB3245" w:rsidRDefault="00AB3245" w:rsidP="00AB3245">
      <w:pPr>
        <w:pStyle w:val="a3"/>
        <w:ind w:firstLine="709"/>
        <w:jc w:val="both"/>
        <w:rPr>
          <w:sz w:val="28"/>
          <w:szCs w:val="28"/>
        </w:rPr>
      </w:pPr>
      <w:r w:rsidRPr="00AB3245">
        <w:rPr>
          <w:sz w:val="28"/>
          <w:szCs w:val="28"/>
        </w:rPr>
        <w:t>Активно привлекаются к проведению мероприятий по профилактике наркомании учреждения библиотек. Повсеместно проводится профилактическая работа через книгу, организуются книжные выставки «Умей сказать НЕТ!», «Имя беды наркотик», «Не допустить беды». Ежемесячно проводился обзор литературы «Жизнь без вредных привычек», «Остановись у грани».</w:t>
      </w:r>
    </w:p>
    <w:p w:rsidR="00AB3245" w:rsidRPr="00AB3245" w:rsidRDefault="00AB3245" w:rsidP="00AB3245">
      <w:pPr>
        <w:pStyle w:val="a3"/>
        <w:ind w:firstLine="709"/>
        <w:jc w:val="both"/>
        <w:rPr>
          <w:sz w:val="28"/>
          <w:szCs w:val="28"/>
        </w:rPr>
      </w:pPr>
      <w:r w:rsidRPr="00AB3245">
        <w:rPr>
          <w:sz w:val="28"/>
          <w:szCs w:val="28"/>
        </w:rPr>
        <w:t>В общеобразовательных организациях также большое внимание уделяется мероприятиям антинаркотической направленности.</w:t>
      </w:r>
    </w:p>
    <w:p w:rsidR="00AB3245" w:rsidRPr="00AB3245" w:rsidRDefault="00AB3245" w:rsidP="00AB3245">
      <w:pPr>
        <w:pStyle w:val="a3"/>
        <w:ind w:firstLine="709"/>
        <w:jc w:val="both"/>
        <w:rPr>
          <w:sz w:val="28"/>
          <w:szCs w:val="28"/>
        </w:rPr>
      </w:pPr>
      <w:r w:rsidRPr="00AB3245">
        <w:rPr>
          <w:sz w:val="28"/>
          <w:szCs w:val="28"/>
        </w:rPr>
        <w:t>Проводятся беседы совместно с сотрудниками прокуратуры и правоохранительных органов «Правовая защита подростка». Организован просмотр видеофильмов по теме «Мы живём в мире, где есть наркотики»; тематические классные часы среди учащихся 5-11 классов «Профилактика вредных привычек», «Хочешь быть здоровым – будь им». Спортивные мероприятия: районные соревнования по волейболу «Спорт против наркотиков!», зимний фестиваль Всероссийского физкультурно-спортивного комплекса «Готов к труду и обороне» (ГТО) среди учащихся общеобразовательных учреждений Солнцевского района Курской области, школьная лига по баскетболу КЭС – БАСКЕТ среди учащихся образовательных учреждений, соревнования по лыжным гонкам. Проведены тематические родительские собрания «Семья и школа в формировании здорового образа жизни».</w:t>
      </w:r>
    </w:p>
    <w:p w:rsidR="00AB3245" w:rsidRPr="00AB3245" w:rsidRDefault="00AB3245" w:rsidP="00AB3245">
      <w:pPr>
        <w:pStyle w:val="a3"/>
        <w:ind w:firstLine="709"/>
        <w:jc w:val="both"/>
        <w:rPr>
          <w:sz w:val="28"/>
          <w:szCs w:val="28"/>
        </w:rPr>
      </w:pPr>
      <w:r w:rsidRPr="00AB3245">
        <w:rPr>
          <w:sz w:val="28"/>
          <w:szCs w:val="28"/>
        </w:rPr>
        <w:t>Ежегодно среди учащихся 7-11 классов средних общеобразовательных учреждений проводится социально-психологическое тестирование на предмет раннего выявления немедицинского потребления алкоголя, наркотических средств, психотропных веществ, курительных смесей, табака.</w:t>
      </w:r>
    </w:p>
    <w:p w:rsidR="00AB3245" w:rsidRPr="00AB3245" w:rsidRDefault="00AB3245" w:rsidP="00AB3245">
      <w:pPr>
        <w:pStyle w:val="a3"/>
        <w:ind w:firstLine="709"/>
        <w:jc w:val="both"/>
        <w:rPr>
          <w:sz w:val="28"/>
          <w:szCs w:val="28"/>
        </w:rPr>
      </w:pPr>
      <w:r w:rsidRPr="00AB3245">
        <w:rPr>
          <w:sz w:val="28"/>
          <w:szCs w:val="28"/>
        </w:rPr>
        <w:lastRenderedPageBreak/>
        <w:t xml:space="preserve">Обучающиеся общеобразовательных учреждений Солнцевского района Курской области каждый год принимают активное участие в проведении Всероссийской Акции «Сообщи, где торгуют смертью!» и областном антинаркотическом месячнике «Курский край – без наркотиков!». </w:t>
      </w:r>
    </w:p>
    <w:p w:rsidR="00AB3245" w:rsidRPr="00AB3245" w:rsidRDefault="00AB3245" w:rsidP="00AB3245">
      <w:pPr>
        <w:pStyle w:val="a3"/>
        <w:ind w:firstLine="709"/>
        <w:jc w:val="both"/>
        <w:rPr>
          <w:sz w:val="28"/>
          <w:szCs w:val="28"/>
        </w:rPr>
      </w:pPr>
      <w:r w:rsidRPr="00AB3245">
        <w:rPr>
          <w:sz w:val="28"/>
          <w:szCs w:val="28"/>
        </w:rPr>
        <w:t>В период Акций проводятся:</w:t>
      </w:r>
    </w:p>
    <w:p w:rsidR="00AB3245" w:rsidRPr="00AB3245" w:rsidRDefault="00AB3245" w:rsidP="00AB3245">
      <w:pPr>
        <w:pStyle w:val="a3"/>
        <w:ind w:firstLine="709"/>
        <w:jc w:val="both"/>
        <w:rPr>
          <w:sz w:val="28"/>
          <w:szCs w:val="28"/>
        </w:rPr>
      </w:pPr>
      <w:r w:rsidRPr="00AB3245">
        <w:rPr>
          <w:sz w:val="28"/>
          <w:szCs w:val="28"/>
        </w:rPr>
        <w:t>- разъяснительная работа о необходимости предоставления информации по «телефонам доверия»</w:t>
      </w:r>
    </w:p>
    <w:p w:rsidR="00AB3245" w:rsidRPr="00AB3245" w:rsidRDefault="00AB3245" w:rsidP="00AB3245">
      <w:pPr>
        <w:pStyle w:val="a3"/>
        <w:ind w:firstLine="709"/>
        <w:jc w:val="both"/>
        <w:rPr>
          <w:sz w:val="28"/>
          <w:szCs w:val="28"/>
        </w:rPr>
      </w:pPr>
      <w:r w:rsidRPr="00AB3245">
        <w:rPr>
          <w:sz w:val="28"/>
          <w:szCs w:val="28"/>
        </w:rPr>
        <w:t>- тематические беседы медицинских работников с учащимися 7 - 11 классов образовательных организаций района «Я выбираю ЗОЖ», беседы о вреде наркотиков «На краю пропасти», «Без наркотиков лучше» и другие;</w:t>
      </w:r>
    </w:p>
    <w:p w:rsidR="00AB3245" w:rsidRPr="00AB3245" w:rsidRDefault="00AB3245" w:rsidP="00AB3245">
      <w:pPr>
        <w:pStyle w:val="a3"/>
        <w:ind w:firstLine="709"/>
        <w:jc w:val="both"/>
        <w:rPr>
          <w:sz w:val="28"/>
          <w:szCs w:val="28"/>
        </w:rPr>
      </w:pPr>
      <w:r w:rsidRPr="00AB3245">
        <w:rPr>
          <w:sz w:val="28"/>
          <w:szCs w:val="28"/>
        </w:rPr>
        <w:t>- классные часы на тему: «Новое поколение выбирает здоровье», «Что я знаю о вреде наркотиков», «Задумайся, нужна ли тебе дорога в пропасть?»  и другие;</w:t>
      </w:r>
    </w:p>
    <w:p w:rsidR="00AB3245" w:rsidRPr="00AB3245" w:rsidRDefault="00AB3245" w:rsidP="00AB3245">
      <w:pPr>
        <w:pStyle w:val="a3"/>
        <w:ind w:firstLine="709"/>
        <w:jc w:val="both"/>
        <w:rPr>
          <w:sz w:val="28"/>
          <w:szCs w:val="28"/>
        </w:rPr>
      </w:pPr>
      <w:r w:rsidRPr="00AB3245">
        <w:rPr>
          <w:sz w:val="28"/>
          <w:szCs w:val="28"/>
        </w:rPr>
        <w:t xml:space="preserve">- спортивные мероприятия под лозунгом «Жить здорово!»; </w:t>
      </w:r>
    </w:p>
    <w:p w:rsidR="00AB3245" w:rsidRPr="00AB3245" w:rsidRDefault="00AB3245" w:rsidP="00AB3245">
      <w:pPr>
        <w:pStyle w:val="a3"/>
        <w:ind w:firstLine="709"/>
        <w:jc w:val="both"/>
        <w:rPr>
          <w:sz w:val="28"/>
          <w:szCs w:val="28"/>
        </w:rPr>
      </w:pPr>
      <w:r w:rsidRPr="00AB3245">
        <w:rPr>
          <w:sz w:val="28"/>
          <w:szCs w:val="28"/>
        </w:rPr>
        <w:t>- показы фильмов «Не говори, что тебя не предупреждали», «Мы против наркотиков!»</w:t>
      </w:r>
    </w:p>
    <w:p w:rsidR="00AB3245" w:rsidRPr="00AB3245" w:rsidRDefault="00AB3245" w:rsidP="00AB3245">
      <w:pPr>
        <w:pStyle w:val="a3"/>
        <w:ind w:firstLine="709"/>
        <w:jc w:val="both"/>
        <w:rPr>
          <w:sz w:val="28"/>
          <w:szCs w:val="28"/>
        </w:rPr>
      </w:pPr>
      <w:r w:rsidRPr="00AB3245">
        <w:rPr>
          <w:sz w:val="28"/>
          <w:szCs w:val="28"/>
        </w:rPr>
        <w:t>- конкурсы рисунков по пропаганде ЗОЖ и профилактике ПАВ несовершеннолетними;</w:t>
      </w:r>
    </w:p>
    <w:p w:rsidR="00AB3245" w:rsidRPr="00AB3245" w:rsidRDefault="00AB3245" w:rsidP="00AB3245">
      <w:pPr>
        <w:pStyle w:val="a3"/>
        <w:ind w:firstLine="709"/>
        <w:jc w:val="both"/>
        <w:rPr>
          <w:sz w:val="28"/>
          <w:szCs w:val="28"/>
        </w:rPr>
      </w:pPr>
      <w:r w:rsidRPr="00AB3245">
        <w:rPr>
          <w:sz w:val="28"/>
          <w:szCs w:val="28"/>
        </w:rPr>
        <w:t>- выставки книг «Мир без наркотиков», «Остановиться у грани»;</w:t>
      </w:r>
    </w:p>
    <w:p w:rsidR="00AB3245" w:rsidRPr="00AB3245" w:rsidRDefault="00AB3245" w:rsidP="00AB3245">
      <w:pPr>
        <w:pStyle w:val="a3"/>
        <w:ind w:firstLine="709"/>
        <w:jc w:val="both"/>
        <w:rPr>
          <w:sz w:val="28"/>
          <w:szCs w:val="28"/>
        </w:rPr>
      </w:pPr>
      <w:r w:rsidRPr="00AB3245">
        <w:rPr>
          <w:sz w:val="28"/>
          <w:szCs w:val="28"/>
        </w:rPr>
        <w:t>- встречи с фельдшерами ФАПов.</w:t>
      </w:r>
    </w:p>
    <w:p w:rsidR="00AB3245" w:rsidRPr="00AB3245" w:rsidRDefault="00AB3245" w:rsidP="00AB3245">
      <w:pPr>
        <w:pStyle w:val="a3"/>
        <w:ind w:firstLine="709"/>
        <w:jc w:val="both"/>
        <w:rPr>
          <w:sz w:val="28"/>
          <w:szCs w:val="28"/>
        </w:rPr>
      </w:pPr>
      <w:r w:rsidRPr="00AB3245">
        <w:rPr>
          <w:sz w:val="28"/>
          <w:szCs w:val="28"/>
        </w:rPr>
        <w:t>Ежегодно ОБУЗ «Солнцевская ЦРБ» проводится планомерная работа по первичной профилактике наркомании, выявлению, лечению и реабилитации лиц, больных наркоманией.</w:t>
      </w:r>
    </w:p>
    <w:p w:rsidR="00AB3245" w:rsidRPr="00AB3245" w:rsidRDefault="00AB3245" w:rsidP="00AB3245">
      <w:pPr>
        <w:pStyle w:val="a3"/>
        <w:ind w:firstLine="709"/>
        <w:jc w:val="both"/>
        <w:rPr>
          <w:sz w:val="28"/>
          <w:szCs w:val="28"/>
        </w:rPr>
      </w:pPr>
      <w:r w:rsidRPr="00AB3245">
        <w:rPr>
          <w:sz w:val="28"/>
          <w:szCs w:val="28"/>
        </w:rPr>
        <w:t>В ЦРБ по штатному расписанию предусмотрена 1 ставка врача психиатра-нарколога и 1 ставка медицинской сестры – все ставки заняты.</w:t>
      </w:r>
    </w:p>
    <w:p w:rsidR="00AB3245" w:rsidRPr="00AB3245" w:rsidRDefault="00AB3245" w:rsidP="00AB3245">
      <w:pPr>
        <w:pStyle w:val="a3"/>
        <w:ind w:firstLine="709"/>
        <w:jc w:val="both"/>
        <w:rPr>
          <w:sz w:val="28"/>
          <w:szCs w:val="28"/>
        </w:rPr>
      </w:pPr>
      <w:r w:rsidRPr="00AB3245">
        <w:rPr>
          <w:sz w:val="28"/>
          <w:szCs w:val="28"/>
        </w:rPr>
        <w:t>На динамическом наблюдении в наркологическом кабинете состоит 1 больной полинаркоманией и 7 человек, употребляющих наркотики с вредными последствиями. Сняты с наблюдения 2 употребляющих каннабиноиды с вредными последствиями по выздоровлению и 2 больных наркоманией в связи со смертью.</w:t>
      </w:r>
    </w:p>
    <w:p w:rsidR="00AB3245" w:rsidRPr="00AB3245" w:rsidRDefault="00AB3245" w:rsidP="00AB3245">
      <w:pPr>
        <w:pStyle w:val="a3"/>
        <w:ind w:firstLine="709"/>
        <w:jc w:val="both"/>
        <w:rPr>
          <w:sz w:val="28"/>
          <w:szCs w:val="28"/>
        </w:rPr>
      </w:pPr>
      <w:r w:rsidRPr="00AB3245">
        <w:rPr>
          <w:sz w:val="28"/>
          <w:szCs w:val="28"/>
        </w:rPr>
        <w:t xml:space="preserve">Все лицам, находящимся на профилактическом наблюдении, динамическом наблюдении проводится иммунохроматографическое исследование на содержание наркотиков в организме. Для этих целей в ЦРБ приобретены 2 </w:t>
      </w:r>
      <w:r w:rsidRPr="00AB3245">
        <w:rPr>
          <w:sz w:val="28"/>
          <w:szCs w:val="28"/>
          <w:lang w:val="en-US"/>
        </w:rPr>
        <w:t>BEE</w:t>
      </w:r>
      <w:r w:rsidRPr="00AB3245">
        <w:rPr>
          <w:sz w:val="28"/>
          <w:szCs w:val="28"/>
        </w:rPr>
        <w:t xml:space="preserve"> – </w:t>
      </w:r>
      <w:r w:rsidRPr="00AB3245">
        <w:rPr>
          <w:sz w:val="28"/>
          <w:szCs w:val="28"/>
          <w:lang w:val="en-US"/>
        </w:rPr>
        <w:t>Sure</w:t>
      </w:r>
      <w:r w:rsidRPr="00AB3245">
        <w:rPr>
          <w:sz w:val="28"/>
          <w:szCs w:val="28"/>
        </w:rPr>
        <w:t>, имеются тест-полоски для выявления наркотиков, аппарат Рефлеком для определения до 12 видов наркотиков.</w:t>
      </w:r>
    </w:p>
    <w:p w:rsidR="00AB3245" w:rsidRPr="00AB3245" w:rsidRDefault="00AB3245" w:rsidP="00AB3245">
      <w:pPr>
        <w:pStyle w:val="a3"/>
        <w:ind w:firstLine="709"/>
        <w:jc w:val="both"/>
        <w:rPr>
          <w:sz w:val="28"/>
          <w:szCs w:val="28"/>
        </w:rPr>
      </w:pPr>
      <w:r w:rsidRPr="00AB3245">
        <w:rPr>
          <w:sz w:val="28"/>
          <w:szCs w:val="28"/>
        </w:rPr>
        <w:t xml:space="preserve">Всем больным с целью недопущения распространения ВИЧ-инфекции, гепатитов В, С. Проводится исследование крови на ВИЧ инфекцию, обследование на носительство гепатитов Ви С. Выявлены ВИЧ инфицирование среди данной группы пациентов. Носителей </w:t>
      </w:r>
      <w:r w:rsidRPr="00AB3245">
        <w:rPr>
          <w:sz w:val="28"/>
          <w:szCs w:val="28"/>
          <w:lang w:val="en-US"/>
        </w:rPr>
        <w:t>HBS</w:t>
      </w:r>
      <w:r w:rsidRPr="00AB3245">
        <w:rPr>
          <w:sz w:val="28"/>
          <w:szCs w:val="28"/>
        </w:rPr>
        <w:t xml:space="preserve"> антигена нет, носителей гепатита С – 3 человека.</w:t>
      </w:r>
    </w:p>
    <w:p w:rsidR="00AB3245" w:rsidRPr="00AB3245" w:rsidRDefault="00AB3245" w:rsidP="00AB3245">
      <w:pPr>
        <w:pStyle w:val="a3"/>
        <w:ind w:firstLine="709"/>
        <w:jc w:val="both"/>
        <w:rPr>
          <w:sz w:val="28"/>
          <w:szCs w:val="28"/>
        </w:rPr>
      </w:pPr>
      <w:r w:rsidRPr="00AB3245">
        <w:rPr>
          <w:sz w:val="28"/>
          <w:szCs w:val="28"/>
        </w:rPr>
        <w:t>В целях медицинского просвещения распространено 5 методических рекомендаций «Выявление потребителей психоактивных веществ в детско-подростковых коллективах учебных заведений», «Профилактика наркомании в детском и подростковом возрасте».</w:t>
      </w:r>
    </w:p>
    <w:p w:rsidR="00AB3245" w:rsidRPr="00AB3245" w:rsidRDefault="00AB3245" w:rsidP="00AB3245">
      <w:pPr>
        <w:pStyle w:val="a3"/>
        <w:ind w:firstLine="709"/>
        <w:jc w:val="both"/>
        <w:rPr>
          <w:sz w:val="28"/>
          <w:szCs w:val="28"/>
        </w:rPr>
      </w:pPr>
      <w:r w:rsidRPr="00AB3245">
        <w:rPr>
          <w:sz w:val="28"/>
          <w:szCs w:val="28"/>
        </w:rPr>
        <w:lastRenderedPageBreak/>
        <w:t>В районную газету для печати передаются статьи на антинаркотические темы, распространяются памятки на антинаркотические темы, проводятся выездные лекции в школах района, проводятся кинолектории на тему «Курский край - без наркотиков!», проводятся занятия с заведующими фельдшерскими пунктами района по методам выявления признаков употребления наркотиков. Выпускаются санбюллетени на антинаркотические темы.</w:t>
      </w:r>
    </w:p>
    <w:p w:rsidR="00AB3245" w:rsidRPr="00AB3245" w:rsidRDefault="00AB3245" w:rsidP="00AB3245">
      <w:pPr>
        <w:pStyle w:val="a3"/>
        <w:ind w:firstLine="709"/>
        <w:jc w:val="both"/>
        <w:rPr>
          <w:sz w:val="28"/>
          <w:szCs w:val="28"/>
        </w:rPr>
      </w:pPr>
      <w:r w:rsidRPr="00AB3245">
        <w:rPr>
          <w:sz w:val="28"/>
          <w:szCs w:val="28"/>
        </w:rPr>
        <w:t>За 2021 год в ОБУЗ «Солнцевская ЦРБ» проведено 23 освидетельствований состояния наркотического опьянения, из них направлено на освидетельствование РОВД – 6 чел., ГИБДД – 17 человек.</w:t>
      </w:r>
    </w:p>
    <w:p w:rsidR="00AB3245" w:rsidRPr="00AB3245" w:rsidRDefault="00AB3245" w:rsidP="00AB3245">
      <w:pPr>
        <w:pStyle w:val="a3"/>
        <w:ind w:firstLine="709"/>
        <w:jc w:val="both"/>
        <w:rPr>
          <w:sz w:val="28"/>
          <w:szCs w:val="28"/>
        </w:rPr>
      </w:pPr>
      <w:r w:rsidRPr="00AB3245">
        <w:rPr>
          <w:sz w:val="28"/>
          <w:szCs w:val="28"/>
        </w:rPr>
        <w:t>Употребление наркотических веществ при подтверждении в ХТЛ областной наркологической больницы г. Курска не выявлено.</w:t>
      </w:r>
    </w:p>
    <w:p w:rsidR="00AB3245" w:rsidRPr="00AB3245" w:rsidRDefault="00AB3245" w:rsidP="00AB3245">
      <w:pPr>
        <w:pStyle w:val="a3"/>
        <w:ind w:firstLine="709"/>
        <w:jc w:val="both"/>
        <w:rPr>
          <w:sz w:val="28"/>
          <w:szCs w:val="28"/>
        </w:rPr>
      </w:pPr>
      <w:bookmarkStart w:id="3" w:name="_Hlk24639345"/>
      <w:r w:rsidRPr="00AB3245">
        <w:rPr>
          <w:sz w:val="28"/>
          <w:szCs w:val="28"/>
        </w:rPr>
        <w:t>Работа кабинета строится в тесном контакте с ОМВД России по Солнцевскому району, Администрацией Солнцевского района Курской области, областными наркологическими службами, образовательными учреждениями района, ОКУ «Солнцевский центр соцпомощи семье и детям».</w:t>
      </w:r>
    </w:p>
    <w:bookmarkEnd w:id="3"/>
    <w:p w:rsidR="00AB3245" w:rsidRPr="00AB3245" w:rsidRDefault="00AB3245" w:rsidP="00AB3245">
      <w:pPr>
        <w:pStyle w:val="a3"/>
        <w:ind w:firstLine="709"/>
        <w:jc w:val="both"/>
        <w:rPr>
          <w:sz w:val="28"/>
          <w:szCs w:val="28"/>
        </w:rPr>
      </w:pPr>
      <w:r w:rsidRPr="00AB3245">
        <w:rPr>
          <w:sz w:val="28"/>
          <w:szCs w:val="28"/>
        </w:rPr>
        <w:t>В МКОУ «Солнцевская СОШ» Солнцевского района Курской области работает педагог – психолог.</w:t>
      </w:r>
    </w:p>
    <w:p w:rsidR="00AB3245" w:rsidRPr="00AB3245" w:rsidRDefault="00AB3245" w:rsidP="00AB3245">
      <w:pPr>
        <w:pStyle w:val="a3"/>
        <w:ind w:firstLine="709"/>
        <w:jc w:val="both"/>
        <w:rPr>
          <w:sz w:val="28"/>
          <w:szCs w:val="28"/>
        </w:rPr>
      </w:pPr>
      <w:r w:rsidRPr="00AB3245">
        <w:rPr>
          <w:sz w:val="28"/>
          <w:szCs w:val="28"/>
        </w:rPr>
        <w:t>В образовательных учреждениях обеспечено информационно- методическое сопровождение просветительской работы по проблемам противодействия наркотикам.</w:t>
      </w:r>
    </w:p>
    <w:p w:rsidR="00AB3245" w:rsidRPr="00AB3245" w:rsidRDefault="00AB3245" w:rsidP="00AB3245">
      <w:pPr>
        <w:pStyle w:val="a3"/>
        <w:ind w:firstLine="709"/>
        <w:jc w:val="both"/>
        <w:rPr>
          <w:sz w:val="28"/>
          <w:szCs w:val="28"/>
        </w:rPr>
      </w:pPr>
      <w:r w:rsidRPr="00AB3245">
        <w:rPr>
          <w:sz w:val="28"/>
          <w:szCs w:val="28"/>
        </w:rPr>
        <w:t>Организовано взаимодействие с Управлением социального обеспечения Администрации Солнцевского района Курской области, КДН и ЗП Администрации Солнцевского района Курской области, отделом опеки и попечительства Администрации Солнцевского района Курской области в целях выявления семей, находящихся в социально- опасном положении.</w:t>
      </w:r>
    </w:p>
    <w:p w:rsidR="00AB3245" w:rsidRPr="00AB3245" w:rsidRDefault="00AB3245" w:rsidP="00AB3245">
      <w:pPr>
        <w:pStyle w:val="a3"/>
        <w:ind w:firstLine="709"/>
        <w:jc w:val="both"/>
        <w:rPr>
          <w:sz w:val="28"/>
          <w:szCs w:val="28"/>
        </w:rPr>
      </w:pPr>
      <w:r w:rsidRPr="00AB3245">
        <w:rPr>
          <w:sz w:val="28"/>
          <w:szCs w:val="28"/>
        </w:rPr>
        <w:t>Среди учащихся проводятся спортивные массовые мероприятия антинаркотической направленности, спартакиады под девизом «Физическая культура и спорт – наш путь к успеху», «Спорт против наркотиков» и т.д.</w:t>
      </w:r>
    </w:p>
    <w:p w:rsidR="00AB3245" w:rsidRPr="00AB3245" w:rsidRDefault="00AB3245" w:rsidP="00AB3245">
      <w:pPr>
        <w:pStyle w:val="a3"/>
        <w:ind w:firstLine="709"/>
        <w:jc w:val="both"/>
        <w:rPr>
          <w:sz w:val="28"/>
          <w:szCs w:val="28"/>
        </w:rPr>
      </w:pPr>
      <w:r w:rsidRPr="00AB3245">
        <w:rPr>
          <w:sz w:val="28"/>
          <w:szCs w:val="28"/>
        </w:rPr>
        <w:t>Результатом является рост массовости и активности антинаркотического спортивного движения.</w:t>
      </w:r>
    </w:p>
    <w:p w:rsidR="00AB3245" w:rsidRPr="00AB3245" w:rsidRDefault="00AB3245" w:rsidP="00AB3245">
      <w:pPr>
        <w:pStyle w:val="a3"/>
        <w:ind w:firstLine="709"/>
        <w:jc w:val="both"/>
        <w:rPr>
          <w:sz w:val="28"/>
          <w:szCs w:val="28"/>
        </w:rPr>
      </w:pPr>
      <w:r w:rsidRPr="00AB3245">
        <w:rPr>
          <w:sz w:val="28"/>
          <w:szCs w:val="28"/>
        </w:rPr>
        <w:t>Сотрудниками ОМВД России по Солнцевскому району фактов вовлечения несовершеннолетних в употребление наркотических средств и лиц, распространяющих наркотики среди несовершеннолетних выявлено не было.</w:t>
      </w:r>
    </w:p>
    <w:p w:rsidR="00AB3245" w:rsidRPr="00AB3245" w:rsidRDefault="00AB3245" w:rsidP="00AB3245">
      <w:pPr>
        <w:pStyle w:val="a3"/>
        <w:ind w:firstLine="709"/>
        <w:jc w:val="both"/>
        <w:rPr>
          <w:sz w:val="28"/>
          <w:szCs w:val="28"/>
        </w:rPr>
      </w:pPr>
      <w:r w:rsidRPr="00AB3245">
        <w:rPr>
          <w:sz w:val="28"/>
          <w:szCs w:val="28"/>
        </w:rPr>
        <w:t>Ежемесячно на страницах районной газеты публикуется не менее пяти материалов, направленных на противодействие распространению наркомании. В их числе информирование о массовых мероприятиях, пропаганда здорового образа жизни. В планах у районной газеты не менее тесное сотрудничество с различными службами и организациями, входящими в систему профилактики асоциального поведения молодежи.</w:t>
      </w:r>
    </w:p>
    <w:p w:rsidR="00AB3245" w:rsidRPr="00AB3245" w:rsidRDefault="00AB3245" w:rsidP="00AB3245">
      <w:pPr>
        <w:pStyle w:val="a3"/>
        <w:ind w:firstLine="709"/>
        <w:jc w:val="both"/>
        <w:rPr>
          <w:sz w:val="28"/>
          <w:szCs w:val="28"/>
        </w:rPr>
      </w:pPr>
      <w:r w:rsidRPr="00AB3245">
        <w:rPr>
          <w:sz w:val="28"/>
          <w:szCs w:val="28"/>
        </w:rPr>
        <w:t xml:space="preserve">Подводя итоги, можно сказать, что реализация плана </w:t>
      </w:r>
      <w:r w:rsidRPr="00AB3245">
        <w:rPr>
          <w:bCs/>
          <w:sz w:val="28"/>
          <w:szCs w:val="28"/>
        </w:rPr>
        <w:t xml:space="preserve">мероприятий </w:t>
      </w:r>
      <w:r w:rsidRPr="00AB3245">
        <w:rPr>
          <w:sz w:val="28"/>
          <w:szCs w:val="28"/>
        </w:rPr>
        <w:t>позволила:</w:t>
      </w:r>
    </w:p>
    <w:p w:rsidR="00AB3245" w:rsidRPr="00AB3245" w:rsidRDefault="00AB3245" w:rsidP="00AB3245">
      <w:pPr>
        <w:pStyle w:val="a3"/>
        <w:ind w:firstLine="709"/>
        <w:jc w:val="both"/>
        <w:rPr>
          <w:sz w:val="28"/>
          <w:szCs w:val="28"/>
        </w:rPr>
      </w:pPr>
      <w:r w:rsidRPr="00AB3245">
        <w:rPr>
          <w:sz w:val="28"/>
          <w:szCs w:val="28"/>
        </w:rPr>
        <w:t xml:space="preserve">- повысить охват молодежи различными видами спортивной, </w:t>
      </w:r>
      <w:r w:rsidRPr="00AB3245">
        <w:rPr>
          <w:sz w:val="28"/>
          <w:szCs w:val="28"/>
        </w:rPr>
        <w:lastRenderedPageBreak/>
        <w:t>оздоровительной, культурно-массовой, общественной и волонтерской деятельности;</w:t>
      </w:r>
    </w:p>
    <w:p w:rsidR="00AB3245" w:rsidRPr="00AB3245" w:rsidRDefault="00AB3245" w:rsidP="00AB3245">
      <w:pPr>
        <w:pStyle w:val="a3"/>
        <w:ind w:firstLine="709"/>
        <w:jc w:val="both"/>
        <w:rPr>
          <w:sz w:val="28"/>
          <w:szCs w:val="28"/>
        </w:rPr>
      </w:pPr>
      <w:r w:rsidRPr="00AB3245">
        <w:rPr>
          <w:sz w:val="28"/>
          <w:szCs w:val="28"/>
        </w:rPr>
        <w:t>- выработать практические рекомендации по организации системы профилактики наркомании и наркопреступности;</w:t>
      </w:r>
    </w:p>
    <w:p w:rsidR="00AB3245" w:rsidRPr="00AB3245" w:rsidRDefault="00AB3245" w:rsidP="00AB3245">
      <w:pPr>
        <w:pStyle w:val="a3"/>
        <w:ind w:firstLine="709"/>
        <w:jc w:val="both"/>
        <w:rPr>
          <w:sz w:val="28"/>
          <w:szCs w:val="28"/>
        </w:rPr>
      </w:pPr>
      <w:r w:rsidRPr="00AB3245">
        <w:rPr>
          <w:sz w:val="28"/>
          <w:szCs w:val="28"/>
        </w:rPr>
        <w:t>- усилить межведомственное взаимодействие в реализации антинаркотической политики в противодействии наркотической угрозе.</w:t>
      </w:r>
    </w:p>
    <w:p w:rsidR="00AB3245" w:rsidRPr="00AB3245" w:rsidRDefault="00AB3245" w:rsidP="00AB3245">
      <w:pPr>
        <w:pStyle w:val="a3"/>
        <w:jc w:val="center"/>
        <w:rPr>
          <w:bCs/>
          <w:sz w:val="28"/>
          <w:szCs w:val="28"/>
        </w:rPr>
      </w:pPr>
    </w:p>
    <w:p w:rsidR="00AB3245" w:rsidRPr="00AB3245" w:rsidRDefault="00AB3245" w:rsidP="00AB3245">
      <w:pPr>
        <w:pStyle w:val="a3"/>
        <w:jc w:val="center"/>
        <w:rPr>
          <w:bCs/>
          <w:sz w:val="28"/>
          <w:szCs w:val="28"/>
        </w:rPr>
      </w:pPr>
      <w:r w:rsidRPr="00AB3245">
        <w:rPr>
          <w:bCs/>
          <w:sz w:val="28"/>
          <w:szCs w:val="28"/>
          <w:lang w:val="en-US"/>
        </w:rPr>
        <w:t>II</w:t>
      </w:r>
      <w:r w:rsidRPr="00AB3245">
        <w:rPr>
          <w:bCs/>
          <w:sz w:val="28"/>
          <w:szCs w:val="28"/>
        </w:rPr>
        <w:t>.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Целью подпрограммы является снижение уровня немедицинского потребления населением психоактивных веществ.</w:t>
      </w:r>
    </w:p>
    <w:p w:rsidR="00AB3245" w:rsidRPr="00AB3245" w:rsidRDefault="00AB3245" w:rsidP="00AB3245">
      <w:pPr>
        <w:pStyle w:val="a3"/>
        <w:ind w:firstLine="709"/>
        <w:jc w:val="both"/>
        <w:rPr>
          <w:sz w:val="28"/>
          <w:szCs w:val="28"/>
        </w:rPr>
      </w:pPr>
      <w:r w:rsidRPr="00AB3245">
        <w:rPr>
          <w:sz w:val="28"/>
          <w:szCs w:val="28"/>
        </w:rPr>
        <w:t>Задачами подпрограммы являются:</w:t>
      </w:r>
    </w:p>
    <w:p w:rsidR="00AB3245" w:rsidRPr="00AB3245" w:rsidRDefault="00AB3245" w:rsidP="00AB3245">
      <w:pPr>
        <w:pStyle w:val="a3"/>
        <w:ind w:firstLine="709"/>
        <w:jc w:val="both"/>
        <w:rPr>
          <w:sz w:val="28"/>
          <w:szCs w:val="28"/>
        </w:rPr>
      </w:pPr>
      <w:r w:rsidRPr="00AB3245">
        <w:rPr>
          <w:sz w:val="28"/>
          <w:szCs w:val="28"/>
        </w:rPr>
        <w:t>- создание комплексной системы мер по профилактике немедицинского потребления наркотиков;</w:t>
      </w:r>
    </w:p>
    <w:p w:rsidR="00AB3245" w:rsidRPr="00AB3245" w:rsidRDefault="00AB3245" w:rsidP="00AB3245">
      <w:pPr>
        <w:pStyle w:val="a3"/>
        <w:ind w:firstLine="709"/>
        <w:jc w:val="both"/>
        <w:rPr>
          <w:sz w:val="28"/>
          <w:szCs w:val="28"/>
        </w:rPr>
      </w:pPr>
      <w:r w:rsidRPr="00AB3245">
        <w:rPr>
          <w:sz w:val="28"/>
          <w:szCs w:val="28"/>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AB3245" w:rsidRPr="00AB3245" w:rsidRDefault="00AB3245" w:rsidP="00AB3245">
      <w:pPr>
        <w:pStyle w:val="a3"/>
        <w:ind w:firstLine="709"/>
        <w:jc w:val="both"/>
        <w:rPr>
          <w:sz w:val="28"/>
          <w:szCs w:val="28"/>
        </w:rPr>
      </w:pPr>
      <w:r w:rsidRPr="00AB3245">
        <w:rPr>
          <w:sz w:val="28"/>
          <w:szCs w:val="28"/>
        </w:rPr>
        <w:t>Целевыми индикаторами и показателями подпрограммы являются:</w:t>
      </w:r>
    </w:p>
    <w:p w:rsidR="00AB3245" w:rsidRPr="00AB3245" w:rsidRDefault="00AB3245" w:rsidP="00AB3245">
      <w:pPr>
        <w:pStyle w:val="a3"/>
        <w:ind w:firstLine="709"/>
        <w:jc w:val="both"/>
        <w:rPr>
          <w:sz w:val="28"/>
          <w:szCs w:val="28"/>
        </w:rPr>
      </w:pPr>
      <w:r w:rsidRPr="00AB3245">
        <w:rPr>
          <w:sz w:val="28"/>
          <w:szCs w:val="28"/>
        </w:rPr>
        <w:t>количество подростков, проживающих на территории Солнцевского района Курской области и вовлеченных в профилактические мероприятия (% от числа подростков, проживающих на территории Солнцевского района Курской области).</w:t>
      </w:r>
    </w:p>
    <w:p w:rsidR="00AB3245" w:rsidRPr="00AB3245" w:rsidRDefault="00AB3245" w:rsidP="00AB3245">
      <w:pPr>
        <w:pStyle w:val="a3"/>
        <w:ind w:firstLine="709"/>
        <w:jc w:val="both"/>
        <w:rPr>
          <w:sz w:val="28"/>
          <w:szCs w:val="28"/>
        </w:rPr>
      </w:pPr>
      <w:r w:rsidRPr="00AB3245">
        <w:rPr>
          <w:sz w:val="28"/>
          <w:szCs w:val="28"/>
        </w:rPr>
        <w:t>Сведения о показателях (индикаторах) подпрограммы и их значениях приведены в приложении № 1 к государственной программе.</w:t>
      </w:r>
    </w:p>
    <w:p w:rsidR="00AB3245" w:rsidRPr="00AB3245" w:rsidRDefault="00AB3245" w:rsidP="00AB3245">
      <w:pPr>
        <w:pStyle w:val="a3"/>
        <w:ind w:firstLine="709"/>
        <w:jc w:val="both"/>
        <w:rPr>
          <w:sz w:val="28"/>
          <w:szCs w:val="28"/>
        </w:rPr>
      </w:pPr>
      <w:r w:rsidRPr="00AB3245">
        <w:rPr>
          <w:sz w:val="28"/>
          <w:szCs w:val="28"/>
        </w:rPr>
        <w:t>В результате реализации Подпрограммы ожидается:</w:t>
      </w:r>
    </w:p>
    <w:p w:rsidR="00AB3245" w:rsidRPr="00AB3245" w:rsidRDefault="00AB3245" w:rsidP="00AB3245">
      <w:pPr>
        <w:pStyle w:val="a3"/>
        <w:ind w:firstLine="709"/>
        <w:jc w:val="both"/>
        <w:rPr>
          <w:sz w:val="28"/>
          <w:szCs w:val="28"/>
        </w:rPr>
      </w:pPr>
      <w:r w:rsidRPr="00AB3245">
        <w:rPr>
          <w:sz w:val="28"/>
          <w:szCs w:val="28"/>
        </w:rPr>
        <w:t>- увеличение количества подростков, проживающих на территории Солнцевского района и вовлеченных в профилактические мероприятия;</w:t>
      </w:r>
    </w:p>
    <w:p w:rsidR="00AB3245" w:rsidRPr="00AB3245" w:rsidRDefault="00AB3245" w:rsidP="00AB3245">
      <w:pPr>
        <w:pStyle w:val="a3"/>
        <w:ind w:firstLine="709"/>
        <w:jc w:val="both"/>
        <w:rPr>
          <w:sz w:val="28"/>
          <w:szCs w:val="28"/>
        </w:rPr>
      </w:pPr>
      <w:r w:rsidRPr="00AB3245">
        <w:rPr>
          <w:sz w:val="28"/>
          <w:szCs w:val="28"/>
        </w:rPr>
        <w:t>- снижение на 0,3% удельного веса безнадзорных и беспризорных несовершеннолетних детей в общей численности детей в Солнцевском районе Курской области;</w:t>
      </w:r>
    </w:p>
    <w:p w:rsidR="00AB3245" w:rsidRPr="00AB3245" w:rsidRDefault="00AB3245" w:rsidP="00AB3245">
      <w:pPr>
        <w:pStyle w:val="a3"/>
        <w:ind w:firstLine="709"/>
        <w:jc w:val="both"/>
        <w:rPr>
          <w:sz w:val="28"/>
          <w:szCs w:val="28"/>
        </w:rPr>
      </w:pPr>
      <w:r w:rsidRPr="00AB3245">
        <w:rPr>
          <w:sz w:val="28"/>
          <w:szCs w:val="28"/>
        </w:rPr>
        <w:t>- формирование у педагогов навыков профилактической работы;</w:t>
      </w:r>
    </w:p>
    <w:p w:rsidR="00AB3245" w:rsidRPr="00AB3245" w:rsidRDefault="00AB3245" w:rsidP="00AB3245">
      <w:pPr>
        <w:pStyle w:val="a3"/>
        <w:ind w:firstLine="709"/>
        <w:jc w:val="both"/>
        <w:rPr>
          <w:sz w:val="28"/>
          <w:szCs w:val="28"/>
        </w:rPr>
      </w:pPr>
      <w:r w:rsidRPr="00AB3245">
        <w:rPr>
          <w:sz w:val="28"/>
          <w:szCs w:val="28"/>
        </w:rPr>
        <w:t>- просвещение и приобщение родителей к решению проблемы антинаркотической профилактики;</w:t>
      </w:r>
    </w:p>
    <w:p w:rsidR="00AB3245" w:rsidRPr="00AB3245" w:rsidRDefault="00AB3245" w:rsidP="00AB3245">
      <w:pPr>
        <w:pStyle w:val="a3"/>
        <w:ind w:firstLine="709"/>
        <w:jc w:val="both"/>
        <w:rPr>
          <w:sz w:val="28"/>
          <w:szCs w:val="28"/>
        </w:rPr>
      </w:pPr>
      <w:r w:rsidRPr="00AB3245">
        <w:rPr>
          <w:sz w:val="28"/>
          <w:szCs w:val="28"/>
        </w:rPr>
        <w:t>- формирование в обществе негативного отношения к потреблению наркотиков и развитие волонтерского движения.</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bookmarkStart w:id="4" w:name="_Hlk25594897"/>
      <w:r w:rsidRPr="00AB3245">
        <w:rPr>
          <w:sz w:val="28"/>
          <w:szCs w:val="28"/>
          <w:lang w:val="en-US"/>
        </w:rPr>
        <w:t>III</w:t>
      </w:r>
      <w:r w:rsidRPr="00AB3245">
        <w:rPr>
          <w:sz w:val="28"/>
          <w:szCs w:val="28"/>
        </w:rPr>
        <w:t>. Характеристика основных мероприятий муниципальной подпрограммы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Основное мероприятие 1.1. «Развитие комплексной системы медико-социальной реабилитации потребителей наркотиков».</w:t>
      </w:r>
    </w:p>
    <w:p w:rsidR="00AB3245" w:rsidRPr="00AB3245" w:rsidRDefault="00AB3245" w:rsidP="00AB3245">
      <w:pPr>
        <w:pStyle w:val="a3"/>
        <w:ind w:firstLine="709"/>
        <w:jc w:val="both"/>
        <w:rPr>
          <w:sz w:val="28"/>
          <w:szCs w:val="28"/>
        </w:rPr>
      </w:pPr>
      <w:r w:rsidRPr="00AB3245">
        <w:rPr>
          <w:sz w:val="28"/>
          <w:szCs w:val="28"/>
        </w:rPr>
        <w:t xml:space="preserve">Исполнителем данного мероприятия является Управление социального </w:t>
      </w:r>
      <w:r w:rsidRPr="00AB3245">
        <w:rPr>
          <w:sz w:val="28"/>
          <w:szCs w:val="28"/>
        </w:rPr>
        <w:lastRenderedPageBreak/>
        <w:t>обеспечения Администрации Солнцевского района Курской области, ОБУЗ «Солнцевская ЦРБ» комитета здравоохранения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снижение уровня немедицинского потребления населением психоактивных веществ.</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качества работы по пропаганде здорового образа жизни, увеличению доли подростков, склонных к употреблению наркотиков.</w:t>
      </w:r>
    </w:p>
    <w:p w:rsidR="00AB3245" w:rsidRPr="00AB3245" w:rsidRDefault="00AB3245" w:rsidP="00AB3245">
      <w:pPr>
        <w:pStyle w:val="a3"/>
        <w:ind w:firstLine="709"/>
        <w:jc w:val="both"/>
        <w:rPr>
          <w:sz w:val="28"/>
          <w:szCs w:val="28"/>
        </w:rPr>
      </w:pPr>
      <w:r w:rsidRPr="00AB3245">
        <w:rPr>
          <w:sz w:val="28"/>
          <w:szCs w:val="28"/>
        </w:rPr>
        <w:t>Основное мероприятие 1.2. «Развитие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p w:rsidR="00AB3245" w:rsidRPr="00AB3245" w:rsidRDefault="00AB3245" w:rsidP="00AB3245">
      <w:pPr>
        <w:pStyle w:val="a3"/>
        <w:ind w:firstLine="709"/>
        <w:jc w:val="both"/>
        <w:rPr>
          <w:sz w:val="28"/>
          <w:szCs w:val="28"/>
        </w:rPr>
      </w:pPr>
      <w:r w:rsidRPr="00AB3245">
        <w:rPr>
          <w:sz w:val="28"/>
          <w:szCs w:val="28"/>
        </w:rPr>
        <w:t>Мероприятие предполагает участие в разработке совместной нормативной базы ОБУЗ «Солнцевская ЦРБ» и системы исполнения наказания, регламентирующей порядок организации обязательного наркологического лечения (включая медико-социальную реабилитацию) больных наркоманией; подготовку и размещение в электронных средствах массовой информации социальной рекламы антинаркотической направленности; освещение в газете «За честь хлебороба» вопросов антинаркотической направленности, а также информирование населения о проводимых федеральных, региональных и районных антинаркотических акциях.</w:t>
      </w:r>
    </w:p>
    <w:p w:rsidR="00AB3245" w:rsidRPr="00AB3245" w:rsidRDefault="00AB3245" w:rsidP="00AB3245">
      <w:pPr>
        <w:pStyle w:val="a3"/>
        <w:ind w:firstLine="709"/>
        <w:jc w:val="both"/>
        <w:rPr>
          <w:sz w:val="28"/>
          <w:szCs w:val="28"/>
        </w:rPr>
      </w:pPr>
      <w:r w:rsidRPr="00AB3245">
        <w:rPr>
          <w:sz w:val="28"/>
          <w:szCs w:val="28"/>
        </w:rPr>
        <w:t>Исполнителем данного мероприятия является ОБУЗ «Солнцевская ЦРБ»; Управление образования Администрации Солнцевского района Курской области, Администрация Солнцевского района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формирование среди населения Солнцевского района Курской области трезвеннических установок ведения здорового образа жизни.</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недостаточную распространенность трезвеннических установок ведения здорового образа жизни при пассивном отношении, в целом, общества к проблеме наркопотребления.</w:t>
      </w:r>
    </w:p>
    <w:p w:rsidR="00AB3245" w:rsidRPr="00AB3245" w:rsidRDefault="00AB3245" w:rsidP="00AB3245">
      <w:pPr>
        <w:pStyle w:val="a3"/>
        <w:ind w:firstLine="709"/>
        <w:jc w:val="both"/>
        <w:rPr>
          <w:sz w:val="28"/>
          <w:szCs w:val="28"/>
        </w:rPr>
      </w:pPr>
      <w:r w:rsidRPr="00AB3245">
        <w:rPr>
          <w:sz w:val="28"/>
          <w:szCs w:val="28"/>
        </w:rPr>
        <w:t>Основное мероприятие 1.3.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деятельностью».</w:t>
      </w:r>
    </w:p>
    <w:p w:rsidR="00AB3245" w:rsidRPr="00AB3245" w:rsidRDefault="00AB3245" w:rsidP="00AB3245">
      <w:pPr>
        <w:pStyle w:val="a3"/>
        <w:ind w:firstLine="709"/>
        <w:jc w:val="both"/>
        <w:rPr>
          <w:sz w:val="28"/>
          <w:szCs w:val="28"/>
        </w:rPr>
      </w:pPr>
      <w:r w:rsidRPr="00AB3245">
        <w:rPr>
          <w:sz w:val="28"/>
          <w:szCs w:val="28"/>
        </w:rPr>
        <w:t xml:space="preserve">Мероприятие предполагает организацию и проведение инструментального тестирования по обнаружению ПАВ в организме учащихся учебных заведений, выявленных при психологическом обследовании, для подтверждения латентного потребления психоактивных веществ, совершенствование технологий медицинского освидетельствования по выявлению наркологических противопоказаний для занятий </w:t>
      </w:r>
      <w:r w:rsidRPr="00AB3245">
        <w:rPr>
          <w:sz w:val="28"/>
          <w:szCs w:val="28"/>
        </w:rPr>
        <w:lastRenderedPageBreak/>
        <w:t>определенными видами деятельности путем разработки и внедрения в ЛПУ единых стандартов обследования.</w:t>
      </w:r>
    </w:p>
    <w:p w:rsidR="00AB3245" w:rsidRPr="00AB3245" w:rsidRDefault="00AB3245" w:rsidP="00AB3245">
      <w:pPr>
        <w:pStyle w:val="a3"/>
        <w:ind w:firstLine="709"/>
        <w:jc w:val="both"/>
        <w:rPr>
          <w:sz w:val="28"/>
          <w:szCs w:val="28"/>
        </w:rPr>
      </w:pPr>
      <w:r w:rsidRPr="00AB3245">
        <w:rPr>
          <w:sz w:val="28"/>
          <w:szCs w:val="28"/>
        </w:rPr>
        <w:t>Исполнителем данного мероприятия является ОБУЗ «Солнцевская ЦРБ».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активное выявление потребителей наркотиков в детско-подростковой и молодежной среде, а также среди водителей и лиц, занятых на опасных производствах и охранной деятельностью.</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наличие латентной наркотизации с поздним выявлением наркопотребителей среди несовершеннолетних, молодежи и лиц, занятых потенциально опасными видами деятельности.</w:t>
      </w:r>
    </w:p>
    <w:p w:rsidR="00AB3245" w:rsidRPr="00AB3245" w:rsidRDefault="00AB3245" w:rsidP="00AB3245">
      <w:pPr>
        <w:pStyle w:val="a3"/>
        <w:ind w:firstLine="709"/>
        <w:jc w:val="both"/>
        <w:rPr>
          <w:sz w:val="28"/>
          <w:szCs w:val="28"/>
        </w:rPr>
      </w:pPr>
      <w:r w:rsidRPr="00AB3245">
        <w:rPr>
          <w:sz w:val="28"/>
          <w:szCs w:val="28"/>
        </w:rPr>
        <w:t>Основное мероприятие 1.4. «Участие в конкурсе волонтерских отрядов, пропагандирующих здоровый образ жизни».</w:t>
      </w:r>
    </w:p>
    <w:p w:rsidR="00AB3245" w:rsidRPr="00AB3245" w:rsidRDefault="00AB3245" w:rsidP="00AB3245">
      <w:pPr>
        <w:pStyle w:val="a3"/>
        <w:ind w:firstLine="709"/>
        <w:jc w:val="both"/>
        <w:rPr>
          <w:sz w:val="28"/>
          <w:szCs w:val="28"/>
        </w:rPr>
      </w:pPr>
      <w:r w:rsidRPr="00AB3245">
        <w:rPr>
          <w:sz w:val="28"/>
          <w:szCs w:val="28"/>
        </w:rPr>
        <w:t>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p>
    <w:p w:rsidR="00AB3245" w:rsidRPr="00AB3245" w:rsidRDefault="00AB3245" w:rsidP="00AB3245">
      <w:pPr>
        <w:pStyle w:val="a3"/>
        <w:ind w:firstLine="709"/>
        <w:jc w:val="both"/>
        <w:rPr>
          <w:sz w:val="28"/>
          <w:szCs w:val="28"/>
        </w:rPr>
      </w:pPr>
      <w:r w:rsidRPr="00AB3245">
        <w:rPr>
          <w:sz w:val="28"/>
          <w:szCs w:val="28"/>
        </w:rPr>
        <w:t>Исполнителем указанного основного мероприятия является Управление образования Администрации Солнцевского района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Ожидаемыми непосредственными результатами реализации данного мероприятия являются 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на профилактику наркозависимости молодежи.</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качества работы по пропаганде здорового образа жизни, увеличение доли подростков, склонных к употреблению наркотиков.</w:t>
      </w:r>
    </w:p>
    <w:p w:rsidR="00AB3245" w:rsidRPr="00AB3245" w:rsidRDefault="00AB3245" w:rsidP="00AB3245">
      <w:pPr>
        <w:pStyle w:val="a3"/>
        <w:ind w:firstLine="709"/>
        <w:jc w:val="both"/>
        <w:rPr>
          <w:sz w:val="28"/>
          <w:szCs w:val="28"/>
        </w:rPr>
      </w:pPr>
      <w:r w:rsidRPr="00AB3245">
        <w:rPr>
          <w:sz w:val="28"/>
          <w:szCs w:val="28"/>
        </w:rPr>
        <w:t>Основное мероприятие 1.5.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AB3245" w:rsidRPr="00AB3245" w:rsidRDefault="00AB3245" w:rsidP="00AB3245">
      <w:pPr>
        <w:pStyle w:val="a3"/>
        <w:ind w:firstLine="709"/>
        <w:jc w:val="both"/>
        <w:rPr>
          <w:sz w:val="28"/>
          <w:szCs w:val="28"/>
        </w:rPr>
      </w:pPr>
      <w:r w:rsidRPr="00AB3245">
        <w:rPr>
          <w:sz w:val="28"/>
          <w:szCs w:val="28"/>
        </w:rPr>
        <w:t>В рамках мероприятия предполагается: профилактика социального неблагополучия семей с детьми, защита прав и интересов детей; проведение эффективной реабилитации и адаптации семей и детей, находящихся в трудной жизненной ситуации;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AB3245" w:rsidRPr="00AB3245" w:rsidRDefault="00AB3245" w:rsidP="00AB3245">
      <w:pPr>
        <w:pStyle w:val="a3"/>
        <w:ind w:firstLine="709"/>
        <w:jc w:val="both"/>
        <w:rPr>
          <w:sz w:val="28"/>
          <w:szCs w:val="28"/>
        </w:rPr>
      </w:pPr>
      <w:r w:rsidRPr="00AB3245">
        <w:rPr>
          <w:sz w:val="28"/>
          <w:szCs w:val="28"/>
        </w:rPr>
        <w:t>Исполнителями данного мероприятия являются: Управление социального обеспечения Администрации Солнцевского района Курской области; комиссия по делам несовершеннолетних и защите их прав Администрации Солнцевского района Курской области; Управление образования Администрации Солнцевского района Курской области; ОБУЗ «Солнцевская ЦРБ»; отдел опеки и попечительства Администрации Солнцевского района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lastRenderedPageBreak/>
        <w:t>Ожидаемыми непосредственными результатами реализации данного мероприятия являются улучшение качественных показателей социального положения детей в Солнцевском районе Курской области; снижение удельного веса безнадзорных от общего числа детского населения; проведение эффективной реабилитации и адаптации семей и детей, находящихся в трудной жизненной ситуации.</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увеличение удельного веса безнадзорных от общего числа детского населения.</w:t>
      </w:r>
    </w:p>
    <w:p w:rsidR="00AB3245" w:rsidRPr="00AB3245" w:rsidRDefault="00AB3245" w:rsidP="00AB3245">
      <w:pPr>
        <w:pStyle w:val="a3"/>
        <w:ind w:firstLine="709"/>
        <w:jc w:val="both"/>
        <w:rPr>
          <w:sz w:val="28"/>
          <w:szCs w:val="28"/>
        </w:rPr>
      </w:pPr>
      <w:r w:rsidRPr="00AB3245">
        <w:rPr>
          <w:sz w:val="28"/>
          <w:szCs w:val="28"/>
        </w:rPr>
        <w:t>Основное мероприятие 1.6.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AB3245" w:rsidRPr="00AB3245" w:rsidRDefault="00AB3245" w:rsidP="00AB3245">
      <w:pPr>
        <w:pStyle w:val="a3"/>
        <w:ind w:firstLine="709"/>
        <w:jc w:val="both"/>
        <w:rPr>
          <w:sz w:val="28"/>
          <w:szCs w:val="28"/>
        </w:rPr>
      </w:pPr>
      <w:r w:rsidRPr="00AB3245">
        <w:rPr>
          <w:sz w:val="28"/>
          <w:szCs w:val="28"/>
        </w:rPr>
        <w:t>В рамках реализации мероприятия получит свое развитие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AB3245" w:rsidRPr="00AB3245" w:rsidRDefault="00AB3245" w:rsidP="00AB3245">
      <w:pPr>
        <w:pStyle w:val="a3"/>
        <w:ind w:firstLine="709"/>
        <w:jc w:val="both"/>
        <w:rPr>
          <w:sz w:val="28"/>
          <w:szCs w:val="28"/>
        </w:rPr>
      </w:pPr>
      <w:r w:rsidRPr="00AB3245">
        <w:rPr>
          <w:sz w:val="28"/>
          <w:szCs w:val="28"/>
        </w:rPr>
        <w:t>Исполнителями данного мероприятия являются: Управление социального обеспечения Администрации Солнцевского района Курской области; комиссия по делам несовершеннолетних и защите их прав Администрации Солнцевского района Курской области, отдел опеки и попечительства Администрации Солнцевского района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Ожидаемыми непосредственными результатами реализации данного мероприятия являются своевременное выявление семей и детей, находящихся в трудной жизненной ситуации и социально опасном положении; оказание несовершеннолетним и семьям с детьми, проживающим на территории Солнцевского района Курской области, находящимся в трудной жизненной ситуации и социально опасном положении, правовой, психолого-педагогической, социально-реабилитационной помощи.</w:t>
      </w:r>
    </w:p>
    <w:p w:rsidR="00AB3245" w:rsidRPr="00AB3245" w:rsidRDefault="00AB3245" w:rsidP="00AB3245">
      <w:pPr>
        <w:pStyle w:val="a3"/>
        <w:ind w:firstLine="709"/>
        <w:jc w:val="both"/>
        <w:rPr>
          <w:sz w:val="28"/>
          <w:szCs w:val="28"/>
        </w:rPr>
      </w:pPr>
      <w:r w:rsidRPr="00AB3245">
        <w:rPr>
          <w:sz w:val="28"/>
          <w:szCs w:val="28"/>
        </w:rPr>
        <w:t>Не реализация мероприятия повлечет отсутствие возможности оказания своевременной помощи несовершеннолетним и семьям с детьми, проживающим на территории Солнцевского района Курской области, находящимся в трудной жизненной ситуации и социально опасном положении.</w:t>
      </w:r>
    </w:p>
    <w:p w:rsidR="00AB3245" w:rsidRPr="00AB3245" w:rsidRDefault="00AB3245" w:rsidP="00AB3245">
      <w:pPr>
        <w:pStyle w:val="a3"/>
        <w:ind w:firstLine="709"/>
        <w:jc w:val="both"/>
        <w:rPr>
          <w:sz w:val="28"/>
          <w:szCs w:val="28"/>
        </w:rPr>
      </w:pPr>
      <w:r w:rsidRPr="00AB3245">
        <w:rPr>
          <w:sz w:val="28"/>
          <w:szCs w:val="28"/>
        </w:rPr>
        <w:t>Основное мероприятие 1.7. «Организация и проведение среди учащихся образовательных организаций Солнцевского района Курской области и молодежи антинаркотических профилактических мероприятий, акций, исследований, форумов, участие в региональных мероприятиях антинаркотической направленности».</w:t>
      </w:r>
    </w:p>
    <w:p w:rsidR="00AB3245" w:rsidRPr="00AB3245" w:rsidRDefault="00AB3245" w:rsidP="00AB3245">
      <w:pPr>
        <w:pStyle w:val="a3"/>
        <w:ind w:firstLine="709"/>
        <w:jc w:val="both"/>
        <w:rPr>
          <w:sz w:val="28"/>
          <w:szCs w:val="28"/>
        </w:rPr>
      </w:pPr>
      <w:r w:rsidRPr="00AB3245">
        <w:rPr>
          <w:sz w:val="28"/>
          <w:szCs w:val="28"/>
        </w:rPr>
        <w:t>В рамках мероприятия планируется реализация:</w:t>
      </w:r>
    </w:p>
    <w:p w:rsidR="00AB3245" w:rsidRPr="00AB3245" w:rsidRDefault="00AB3245" w:rsidP="00AB3245">
      <w:pPr>
        <w:pStyle w:val="a3"/>
        <w:ind w:firstLine="709"/>
        <w:jc w:val="both"/>
        <w:rPr>
          <w:sz w:val="28"/>
          <w:szCs w:val="28"/>
        </w:rPr>
      </w:pPr>
      <w:r w:rsidRPr="00AB3245">
        <w:rPr>
          <w:sz w:val="28"/>
          <w:szCs w:val="28"/>
        </w:rPr>
        <w:t xml:space="preserve">- областной молодежной акции «Твой выбор – твоя жизнь», Всероссийской антинаркотической акции «Сообщи, где торгуют смертью», антинаркотической акции «Мы выбираем жизнь», областном </w:t>
      </w:r>
      <w:r w:rsidRPr="00AB3245">
        <w:rPr>
          <w:sz w:val="28"/>
          <w:szCs w:val="28"/>
        </w:rPr>
        <w:lastRenderedPageBreak/>
        <w:t>антинаркотическом месячнике «Курский край - без наркотиков!» молодежной добровольческой акции «День донора» и др.;</w:t>
      </w:r>
    </w:p>
    <w:p w:rsidR="00AB3245" w:rsidRPr="00AB3245" w:rsidRDefault="00AB3245" w:rsidP="00AB3245">
      <w:pPr>
        <w:pStyle w:val="a3"/>
        <w:ind w:firstLine="709"/>
        <w:jc w:val="both"/>
        <w:rPr>
          <w:sz w:val="28"/>
          <w:szCs w:val="28"/>
        </w:rPr>
      </w:pPr>
      <w:r w:rsidRPr="00AB3245">
        <w:rPr>
          <w:sz w:val="28"/>
          <w:szCs w:val="28"/>
        </w:rPr>
        <w:t>- информационно-тематических семинаров, научно-практических конференций, «круглых столов», форумов по вопросам профилактики негативных явлений в молодежной среде;</w:t>
      </w:r>
    </w:p>
    <w:p w:rsidR="00AB3245" w:rsidRPr="00AB3245" w:rsidRDefault="00AB3245" w:rsidP="00AB3245">
      <w:pPr>
        <w:pStyle w:val="a3"/>
        <w:ind w:firstLine="709"/>
        <w:jc w:val="both"/>
        <w:rPr>
          <w:sz w:val="28"/>
          <w:szCs w:val="28"/>
        </w:rPr>
      </w:pPr>
      <w:r w:rsidRPr="00AB3245">
        <w:rPr>
          <w:sz w:val="28"/>
          <w:szCs w:val="28"/>
        </w:rPr>
        <w:t>- социологическое исследование в рамках мониторинга наркоситуации на территории Курской области;</w:t>
      </w:r>
    </w:p>
    <w:p w:rsidR="00AB3245" w:rsidRPr="00AB3245" w:rsidRDefault="00AB3245" w:rsidP="00AB3245">
      <w:pPr>
        <w:pStyle w:val="a3"/>
        <w:ind w:firstLine="709"/>
        <w:jc w:val="both"/>
        <w:rPr>
          <w:sz w:val="28"/>
          <w:szCs w:val="28"/>
        </w:rPr>
      </w:pPr>
      <w:r w:rsidRPr="00AB3245">
        <w:rPr>
          <w:sz w:val="28"/>
          <w:szCs w:val="28"/>
        </w:rPr>
        <w:t>- социологических исследований среди молодежи, направленных на изучение социального самочувствия молодежи Солнцевского района Курской области, выявление отношения молодежи к асоциальным явлениям и др.</w:t>
      </w:r>
    </w:p>
    <w:p w:rsidR="00AB3245" w:rsidRPr="00AB3245" w:rsidRDefault="00AB3245" w:rsidP="00AB3245">
      <w:pPr>
        <w:pStyle w:val="a3"/>
        <w:ind w:firstLine="709"/>
        <w:jc w:val="both"/>
        <w:rPr>
          <w:sz w:val="28"/>
          <w:szCs w:val="28"/>
        </w:rPr>
      </w:pPr>
      <w:r w:rsidRPr="00AB3245">
        <w:rPr>
          <w:sz w:val="28"/>
          <w:szCs w:val="28"/>
        </w:rPr>
        <w:t>Исполнителем данного мероприятия является Администрация Солнцевского района Курской области, МКУ «Отдел культуры» Солнцевского района, Управление образования Администрации Солнцевского района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p w:rsidR="00AB3245" w:rsidRPr="00AB3245" w:rsidRDefault="00AB3245" w:rsidP="00AB3245">
      <w:pPr>
        <w:pStyle w:val="a3"/>
        <w:ind w:firstLine="709"/>
        <w:jc w:val="both"/>
        <w:rPr>
          <w:sz w:val="28"/>
          <w:szCs w:val="28"/>
        </w:rPr>
      </w:pPr>
      <w:r w:rsidRPr="00AB3245">
        <w:rPr>
          <w:sz w:val="28"/>
          <w:szCs w:val="28"/>
        </w:rPr>
        <w:t>Не реализация мероприятия повлечет снижение результатов профилактических мероприятий.</w:t>
      </w:r>
    </w:p>
    <w:p w:rsidR="00AB3245" w:rsidRPr="00AB3245" w:rsidRDefault="00AB3245" w:rsidP="00AB3245">
      <w:pPr>
        <w:pStyle w:val="a3"/>
        <w:ind w:firstLine="709"/>
        <w:jc w:val="both"/>
        <w:rPr>
          <w:sz w:val="28"/>
          <w:szCs w:val="28"/>
        </w:rPr>
      </w:pPr>
      <w:r w:rsidRPr="00AB3245">
        <w:rPr>
          <w:sz w:val="28"/>
          <w:szCs w:val="28"/>
        </w:rPr>
        <w:t>Основное мероприятие 1.8. «Развитие добровольческого (волонтерского) молодежного движения. Поддержка добровольческих молодежных отрядов».</w:t>
      </w:r>
    </w:p>
    <w:p w:rsidR="00AB3245" w:rsidRPr="00AB3245" w:rsidRDefault="00AB3245" w:rsidP="00AB3245">
      <w:pPr>
        <w:pStyle w:val="a3"/>
        <w:ind w:firstLine="709"/>
        <w:jc w:val="both"/>
        <w:rPr>
          <w:sz w:val="28"/>
          <w:szCs w:val="28"/>
        </w:rPr>
      </w:pPr>
      <w:r w:rsidRPr="00AB3245">
        <w:rPr>
          <w:sz w:val="28"/>
          <w:szCs w:val="28"/>
        </w:rPr>
        <w:t>Реализация мероприятия включает:</w:t>
      </w:r>
    </w:p>
    <w:p w:rsidR="00AB3245" w:rsidRPr="00AB3245" w:rsidRDefault="00AB3245" w:rsidP="00AB3245">
      <w:pPr>
        <w:pStyle w:val="a3"/>
        <w:ind w:firstLine="709"/>
        <w:jc w:val="both"/>
        <w:rPr>
          <w:sz w:val="28"/>
          <w:szCs w:val="28"/>
        </w:rPr>
      </w:pPr>
      <w:r w:rsidRPr="00AB3245">
        <w:rPr>
          <w:sz w:val="28"/>
          <w:szCs w:val="28"/>
        </w:rPr>
        <w:t>- участие в областном слете добровольческих молодежных отрядов;</w:t>
      </w:r>
    </w:p>
    <w:p w:rsidR="00AB3245" w:rsidRPr="00AB3245" w:rsidRDefault="00AB3245" w:rsidP="00AB3245">
      <w:pPr>
        <w:pStyle w:val="a3"/>
        <w:ind w:firstLine="709"/>
        <w:jc w:val="both"/>
        <w:rPr>
          <w:sz w:val="28"/>
          <w:szCs w:val="28"/>
        </w:rPr>
      </w:pPr>
      <w:r w:rsidRPr="00AB3245">
        <w:rPr>
          <w:sz w:val="28"/>
          <w:szCs w:val="28"/>
        </w:rPr>
        <w:t>- участие в областном смотре-конкурсе «Доброволец года».</w:t>
      </w:r>
    </w:p>
    <w:p w:rsidR="00AB3245" w:rsidRPr="00AB3245" w:rsidRDefault="00AB3245" w:rsidP="00AB3245">
      <w:pPr>
        <w:pStyle w:val="a3"/>
        <w:ind w:firstLine="709"/>
        <w:jc w:val="both"/>
        <w:rPr>
          <w:sz w:val="28"/>
          <w:szCs w:val="28"/>
        </w:rPr>
      </w:pPr>
      <w:r w:rsidRPr="00AB3245">
        <w:rPr>
          <w:sz w:val="28"/>
          <w:szCs w:val="28"/>
        </w:rPr>
        <w:t>Исполнителем данного мероприятия является МКУ «Отдел культуры» Солнцевского района.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вовлечение молодежи в добровольческую (волонтерскую) деятельность.</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результатов профилактических мероприятий среди молодежи.</w:t>
      </w:r>
    </w:p>
    <w:p w:rsidR="00AB3245" w:rsidRPr="00AB3245" w:rsidRDefault="00AB3245" w:rsidP="00AB3245">
      <w:pPr>
        <w:pStyle w:val="a3"/>
        <w:ind w:firstLine="709"/>
        <w:jc w:val="both"/>
        <w:rPr>
          <w:sz w:val="28"/>
          <w:szCs w:val="28"/>
        </w:rPr>
      </w:pPr>
      <w:r w:rsidRPr="00AB3245">
        <w:rPr>
          <w:sz w:val="28"/>
          <w:szCs w:val="28"/>
        </w:rPr>
        <w:t>Основное мероприятие 1.9. «Организация и проведение антинаркотических спортивных массовых мероприятий среди учащихся образовательных учреждений и молодежи».</w:t>
      </w:r>
    </w:p>
    <w:p w:rsidR="00AB3245" w:rsidRPr="00AB3245" w:rsidRDefault="00AB3245" w:rsidP="00AB3245">
      <w:pPr>
        <w:pStyle w:val="a3"/>
        <w:ind w:firstLine="709"/>
        <w:jc w:val="both"/>
        <w:rPr>
          <w:sz w:val="28"/>
          <w:szCs w:val="28"/>
        </w:rPr>
      </w:pPr>
      <w:r w:rsidRPr="00AB3245">
        <w:rPr>
          <w:sz w:val="28"/>
          <w:szCs w:val="28"/>
        </w:rPr>
        <w:t>Мероприятие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 всероссийских, региональных и районных конкурсов антинаркотической направленности.</w:t>
      </w:r>
    </w:p>
    <w:p w:rsidR="00AB3245" w:rsidRPr="00AB3245" w:rsidRDefault="00AB3245" w:rsidP="00AB3245">
      <w:pPr>
        <w:pStyle w:val="a3"/>
        <w:ind w:firstLine="709"/>
        <w:jc w:val="both"/>
        <w:rPr>
          <w:sz w:val="28"/>
          <w:szCs w:val="28"/>
        </w:rPr>
      </w:pPr>
      <w:r w:rsidRPr="00AB3245">
        <w:rPr>
          <w:sz w:val="28"/>
          <w:szCs w:val="28"/>
        </w:rPr>
        <w:t xml:space="preserve">Исполнителем данного мероприятия является Управление образования Администрации Солнцевского района Курской области, МКУ «ФОК «Луч» </w:t>
      </w:r>
      <w:r w:rsidRPr="00AB3245">
        <w:rPr>
          <w:sz w:val="28"/>
          <w:szCs w:val="28"/>
        </w:rPr>
        <w:lastRenderedPageBreak/>
        <w:t>им. Героя Советского Союза Кретова А.Ф.».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рост массовости и активности антинаркотического спортивного движения.</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эффективности профилактических мероприятий.</w:t>
      </w:r>
    </w:p>
    <w:p w:rsidR="00AB3245" w:rsidRPr="00AB3245" w:rsidRDefault="00AB3245" w:rsidP="00AB3245">
      <w:pPr>
        <w:pStyle w:val="a3"/>
        <w:ind w:firstLine="709"/>
        <w:jc w:val="both"/>
        <w:rPr>
          <w:sz w:val="28"/>
          <w:szCs w:val="28"/>
        </w:rPr>
      </w:pPr>
      <w:r w:rsidRPr="00AB3245">
        <w:rPr>
          <w:sz w:val="28"/>
          <w:szCs w:val="28"/>
        </w:rPr>
        <w:t>Основное мероприятие 1.10. «Проведение районных конкурсов антинаркотической направленности среди учащихся образовательных организаций и молодежи Солнцевского района Курской области».</w:t>
      </w:r>
    </w:p>
    <w:p w:rsidR="00AB3245" w:rsidRPr="00AB3245" w:rsidRDefault="00AB3245" w:rsidP="00AB3245">
      <w:pPr>
        <w:pStyle w:val="a3"/>
        <w:ind w:firstLine="709"/>
        <w:jc w:val="both"/>
        <w:rPr>
          <w:sz w:val="28"/>
          <w:szCs w:val="28"/>
        </w:rPr>
      </w:pPr>
      <w:r w:rsidRPr="00AB3245">
        <w:rPr>
          <w:sz w:val="28"/>
          <w:szCs w:val="28"/>
        </w:rPr>
        <w:t>В рамках мероприятия предполагается проведение различных конкурсов, выставок, фестивалей с участием детей и молодежи антинаркотической направленности.</w:t>
      </w:r>
    </w:p>
    <w:p w:rsidR="00AB3245" w:rsidRPr="00AB3245" w:rsidRDefault="00AB3245" w:rsidP="00AB3245">
      <w:pPr>
        <w:pStyle w:val="a3"/>
        <w:ind w:firstLine="709"/>
        <w:jc w:val="both"/>
        <w:rPr>
          <w:sz w:val="28"/>
          <w:szCs w:val="28"/>
        </w:rPr>
      </w:pPr>
      <w:r w:rsidRPr="00AB3245">
        <w:rPr>
          <w:sz w:val="28"/>
          <w:szCs w:val="28"/>
        </w:rPr>
        <w:t>Исполнителем данного мероприятия является МКУ «Отдел культуры» Солнцевского района. 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повышение уровня знаний населения района о вреде наркотиков, улучшение профилактических мероприятий.</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эффективности профилактических мероприятий.</w:t>
      </w:r>
    </w:p>
    <w:p w:rsidR="00AB3245" w:rsidRPr="00AB3245" w:rsidRDefault="00AB3245" w:rsidP="00AB3245">
      <w:pPr>
        <w:pStyle w:val="a3"/>
        <w:ind w:firstLine="709"/>
        <w:jc w:val="both"/>
        <w:rPr>
          <w:sz w:val="28"/>
          <w:szCs w:val="28"/>
        </w:rPr>
      </w:pPr>
      <w:r w:rsidRPr="00AB3245">
        <w:rPr>
          <w:sz w:val="28"/>
          <w:szCs w:val="28"/>
        </w:rPr>
        <w:t>Основное мероприятие 1.11. «Организация и проведение расширенных заседаний антинаркотических комиссий, районных совещаний, круглых столов, семинаров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w:t>
      </w:r>
      <w:r w:rsidR="00A802E6">
        <w:rPr>
          <w:sz w:val="28"/>
          <w:szCs w:val="28"/>
        </w:rPr>
        <w:t>ране общественного порядка и т.</w:t>
      </w:r>
      <w:r w:rsidRPr="00AB3245">
        <w:rPr>
          <w:sz w:val="28"/>
          <w:szCs w:val="28"/>
        </w:rPr>
        <w:t>д.) и их взаимодействия с другими субъектами профилактики преступлений и иных правонарушений с предоставлением методических материалов».</w:t>
      </w:r>
    </w:p>
    <w:p w:rsidR="00AB3245" w:rsidRPr="00AB3245" w:rsidRDefault="00AB3245" w:rsidP="00AB3245">
      <w:pPr>
        <w:pStyle w:val="a3"/>
        <w:ind w:firstLine="709"/>
        <w:jc w:val="both"/>
        <w:rPr>
          <w:sz w:val="28"/>
          <w:szCs w:val="28"/>
        </w:rPr>
      </w:pPr>
      <w:r w:rsidRPr="00AB3245">
        <w:rPr>
          <w:sz w:val="28"/>
          <w:szCs w:val="28"/>
        </w:rPr>
        <w:t>Исполнителем данного мероприятия является Администрация Солнцевского района Курской области. Срок реализации – 2020-2024 годы.</w:t>
      </w:r>
    </w:p>
    <w:p w:rsidR="00AB3245" w:rsidRPr="00AB3245" w:rsidRDefault="00AB3245" w:rsidP="00AB3245">
      <w:pPr>
        <w:pStyle w:val="a3"/>
        <w:ind w:firstLine="709"/>
        <w:jc w:val="both"/>
        <w:rPr>
          <w:sz w:val="28"/>
          <w:szCs w:val="28"/>
        </w:rPr>
      </w:pPr>
      <w:r w:rsidRPr="00AB3245">
        <w:rPr>
          <w:sz w:val="28"/>
          <w:szCs w:val="28"/>
        </w:rPr>
        <w:t xml:space="preserve">Ожидаемым непосредственным результатом реализации данного мероприятия является проведение расширенных заседаний, семинаров антинаркотической направленности. </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эффективности работы общественных формирований правоохранительной направленности.</w:t>
      </w:r>
    </w:p>
    <w:p w:rsidR="00AB3245" w:rsidRPr="00AB3245" w:rsidRDefault="00AB3245" w:rsidP="00AB3245">
      <w:pPr>
        <w:pStyle w:val="a3"/>
        <w:ind w:firstLine="709"/>
        <w:jc w:val="both"/>
        <w:rPr>
          <w:sz w:val="28"/>
          <w:szCs w:val="28"/>
        </w:rPr>
      </w:pPr>
      <w:r w:rsidRPr="00AB3245">
        <w:rPr>
          <w:sz w:val="28"/>
          <w:szCs w:val="28"/>
        </w:rPr>
        <w:t>Основное мероприятие 1.12. «Приобретение наглядной агитационной 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Солнцевского района Курской области».</w:t>
      </w:r>
    </w:p>
    <w:p w:rsidR="00AB3245" w:rsidRPr="00AB3245" w:rsidRDefault="00AB3245" w:rsidP="00AB3245">
      <w:pPr>
        <w:pStyle w:val="a3"/>
        <w:ind w:firstLine="709"/>
        <w:jc w:val="both"/>
        <w:rPr>
          <w:sz w:val="28"/>
          <w:szCs w:val="28"/>
        </w:rPr>
      </w:pPr>
      <w:r w:rsidRPr="00AB3245">
        <w:rPr>
          <w:sz w:val="28"/>
          <w:szCs w:val="28"/>
        </w:rPr>
        <w:t xml:space="preserve">В рамках мероприятия предполагается приобретение и изготовление баннеров, буклетов, памяток для использования в работе при проведении различных конкурсов, выставок, фестивалей антинаркотической направленности с участием детей и молодежи Исполнителем данного мероприятия является Администрация Солнцевского района Курской области. </w:t>
      </w:r>
      <w:r w:rsidRPr="00AB3245">
        <w:rPr>
          <w:sz w:val="28"/>
          <w:szCs w:val="28"/>
        </w:rPr>
        <w:lastRenderedPageBreak/>
        <w:t>Срок реализации – 2020-2024 годы.</w:t>
      </w:r>
    </w:p>
    <w:p w:rsidR="00AB3245" w:rsidRPr="00AB3245" w:rsidRDefault="00AB3245" w:rsidP="00AB3245">
      <w:pPr>
        <w:pStyle w:val="a3"/>
        <w:ind w:firstLine="709"/>
        <w:jc w:val="both"/>
        <w:rPr>
          <w:sz w:val="28"/>
          <w:szCs w:val="28"/>
        </w:rPr>
      </w:pPr>
      <w:r w:rsidRPr="00AB3245">
        <w:rPr>
          <w:sz w:val="28"/>
          <w:szCs w:val="28"/>
        </w:rPr>
        <w:t>Ожидаемым непосредственным результатом реализации данного мероприятия является повышение уровня знаний населения района о вреде наркотиков, улучшение профилактических мероприятий.</w:t>
      </w:r>
    </w:p>
    <w:p w:rsidR="00AB3245" w:rsidRPr="00AB3245" w:rsidRDefault="00AB3245" w:rsidP="00AB3245">
      <w:pPr>
        <w:pStyle w:val="a3"/>
        <w:ind w:firstLine="709"/>
        <w:jc w:val="both"/>
        <w:rPr>
          <w:sz w:val="28"/>
          <w:szCs w:val="28"/>
        </w:rPr>
      </w:pPr>
      <w:r w:rsidRPr="00AB3245">
        <w:rPr>
          <w:sz w:val="28"/>
          <w:szCs w:val="28"/>
        </w:rPr>
        <w:t>Нереализация мероприятия повлечет снижение эффективности профилактических мероприятий.</w:t>
      </w:r>
    </w:p>
    <w:p w:rsidR="00AB3245" w:rsidRPr="00AB3245" w:rsidRDefault="00AB3245" w:rsidP="00AB3245">
      <w:pPr>
        <w:pStyle w:val="a3"/>
        <w:jc w:val="center"/>
        <w:rPr>
          <w:sz w:val="28"/>
          <w:szCs w:val="28"/>
        </w:rPr>
      </w:pPr>
    </w:p>
    <w:bookmarkEnd w:id="4"/>
    <w:p w:rsidR="00AB3245" w:rsidRPr="00AB3245" w:rsidRDefault="00AB3245" w:rsidP="00AB3245">
      <w:pPr>
        <w:pStyle w:val="a3"/>
        <w:jc w:val="center"/>
        <w:rPr>
          <w:sz w:val="28"/>
          <w:szCs w:val="28"/>
        </w:rPr>
      </w:pPr>
      <w:r w:rsidRPr="00AB3245">
        <w:rPr>
          <w:sz w:val="28"/>
          <w:szCs w:val="28"/>
          <w:lang w:val="en-US"/>
        </w:rPr>
        <w:t>IV</w:t>
      </w:r>
      <w:r w:rsidRPr="00AB3245">
        <w:rPr>
          <w:sz w:val="28"/>
          <w:szCs w:val="28"/>
        </w:rPr>
        <w:t>. Прогноз сводных показателей муниципальной заданий по этапам реализации подпрограммы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Доведение муниципальных заданий в рамках реализации подпрограммы не предусмотрено.</w:t>
      </w:r>
    </w:p>
    <w:p w:rsidR="00AB3245" w:rsidRPr="00AB3245" w:rsidRDefault="00AB3245" w:rsidP="00AB3245">
      <w:pPr>
        <w:pStyle w:val="a3"/>
        <w:jc w:val="center"/>
        <w:rPr>
          <w:sz w:val="28"/>
          <w:szCs w:val="28"/>
        </w:rPr>
      </w:pPr>
    </w:p>
    <w:p w:rsidR="00AB3245" w:rsidRPr="00AB3245" w:rsidRDefault="00AB3245" w:rsidP="00AB3245">
      <w:pPr>
        <w:pStyle w:val="a3"/>
        <w:jc w:val="center"/>
        <w:rPr>
          <w:sz w:val="28"/>
          <w:szCs w:val="28"/>
        </w:rPr>
      </w:pPr>
      <w:r w:rsidRPr="00AB3245">
        <w:rPr>
          <w:sz w:val="28"/>
          <w:szCs w:val="28"/>
          <w:lang w:val="en-US"/>
        </w:rPr>
        <w:t>V</w:t>
      </w:r>
      <w:r w:rsidRPr="00AB3245">
        <w:rPr>
          <w:sz w:val="28"/>
          <w:szCs w:val="28"/>
        </w:rPr>
        <w:t>. Обоснование объема финансовых ресурсов, необходимых для реализации Подпрограммы</w:t>
      </w:r>
    </w:p>
    <w:p w:rsidR="00AB3245" w:rsidRPr="00AB3245" w:rsidRDefault="00AB3245" w:rsidP="00AB3245">
      <w:pPr>
        <w:pStyle w:val="a3"/>
        <w:jc w:val="center"/>
        <w:rPr>
          <w:sz w:val="28"/>
          <w:szCs w:val="28"/>
        </w:rPr>
      </w:pPr>
    </w:p>
    <w:p w:rsidR="00AB3245" w:rsidRPr="00AB3245" w:rsidRDefault="00AB3245" w:rsidP="00AB3245">
      <w:pPr>
        <w:pStyle w:val="a3"/>
        <w:ind w:firstLine="709"/>
        <w:jc w:val="both"/>
        <w:rPr>
          <w:sz w:val="28"/>
          <w:szCs w:val="28"/>
        </w:rPr>
      </w:pPr>
      <w:r w:rsidRPr="00AB3245">
        <w:rPr>
          <w:sz w:val="28"/>
          <w:szCs w:val="28"/>
        </w:rPr>
        <w:t>Расходы на реализацию муниципальной программы формируются за счет средств бюджета муниципального района «Солнцевский район» Курской области.</w:t>
      </w:r>
    </w:p>
    <w:p w:rsidR="00AB3245" w:rsidRPr="00AB3245" w:rsidRDefault="00AB3245" w:rsidP="00AB3245">
      <w:pPr>
        <w:pStyle w:val="a3"/>
        <w:ind w:firstLine="709"/>
        <w:jc w:val="both"/>
        <w:rPr>
          <w:sz w:val="28"/>
          <w:szCs w:val="28"/>
        </w:rPr>
      </w:pPr>
      <w:r w:rsidRPr="00AB3245">
        <w:rPr>
          <w:sz w:val="28"/>
          <w:szCs w:val="28"/>
        </w:rPr>
        <w:t>Ресурсное обеспечение реализации муниципальной программы за счет средств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AB3245" w:rsidRPr="00AB3245" w:rsidRDefault="00AB3245" w:rsidP="00AB3245">
      <w:pPr>
        <w:pStyle w:val="a3"/>
        <w:ind w:firstLine="709"/>
        <w:jc w:val="both"/>
        <w:rPr>
          <w:sz w:val="28"/>
          <w:szCs w:val="28"/>
        </w:rPr>
      </w:pPr>
      <w:r w:rsidRPr="00AB3245">
        <w:rPr>
          <w:sz w:val="28"/>
          <w:szCs w:val="28"/>
        </w:rPr>
        <w:t>Объемы финансирования муниципальной программы подлежат ежегодному уточнению.</w:t>
      </w:r>
    </w:p>
    <w:p w:rsidR="00AB3245" w:rsidRPr="00AB3245" w:rsidRDefault="00AB3245" w:rsidP="00AB3245">
      <w:pPr>
        <w:pStyle w:val="a3"/>
        <w:ind w:firstLine="709"/>
        <w:jc w:val="both"/>
        <w:rPr>
          <w:sz w:val="28"/>
          <w:szCs w:val="28"/>
        </w:rPr>
      </w:pPr>
      <w:r w:rsidRPr="00AB3245">
        <w:rPr>
          <w:sz w:val="28"/>
          <w:szCs w:val="28"/>
        </w:rPr>
        <w:t>Ресурсное обеспечение муниципальной программы за счет средств бюджета муниципального района «Солнцевский район» Курской области по годам реализации представлено в приложении № 4 к настоящей муниципальной программе.</w:t>
      </w:r>
    </w:p>
    <w:p w:rsidR="00AB3245" w:rsidRDefault="00AB3245"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sectPr w:rsidR="00A802E6" w:rsidSect="005F1A11">
          <w:pgSz w:w="11906" w:h="16838"/>
          <w:pgMar w:top="1361" w:right="851" w:bottom="1134" w:left="1701" w:header="567" w:footer="709" w:gutter="0"/>
          <w:cols w:space="708"/>
          <w:docGrid w:linePitch="360"/>
        </w:sectPr>
      </w:pPr>
    </w:p>
    <w:p w:rsidR="00A802E6" w:rsidRPr="00A802E6" w:rsidRDefault="00A802E6" w:rsidP="00A802E6">
      <w:pPr>
        <w:pStyle w:val="a3"/>
        <w:ind w:left="7513"/>
        <w:jc w:val="center"/>
        <w:rPr>
          <w:sz w:val="28"/>
          <w:szCs w:val="28"/>
        </w:rPr>
      </w:pPr>
      <w:r w:rsidRPr="00A802E6">
        <w:rPr>
          <w:sz w:val="28"/>
          <w:szCs w:val="28"/>
        </w:rPr>
        <w:lastRenderedPageBreak/>
        <w:t>Приложение № 1</w:t>
      </w:r>
    </w:p>
    <w:p w:rsidR="00A802E6" w:rsidRPr="00A802E6" w:rsidRDefault="00A802E6" w:rsidP="00A802E6">
      <w:pPr>
        <w:pStyle w:val="a3"/>
        <w:ind w:left="7513"/>
        <w:jc w:val="center"/>
        <w:rPr>
          <w:sz w:val="28"/>
          <w:szCs w:val="28"/>
        </w:rPr>
      </w:pPr>
      <w:r w:rsidRPr="00A802E6">
        <w:rPr>
          <w:sz w:val="28"/>
          <w:szCs w:val="28"/>
        </w:rPr>
        <w:t>к муниципальной программе Солнцевского района</w:t>
      </w:r>
    </w:p>
    <w:p w:rsidR="00A802E6" w:rsidRPr="00A802E6" w:rsidRDefault="00A802E6" w:rsidP="00A802E6">
      <w:pPr>
        <w:pStyle w:val="a3"/>
        <w:ind w:left="7513"/>
        <w:jc w:val="center"/>
        <w:rPr>
          <w:sz w:val="28"/>
          <w:szCs w:val="28"/>
        </w:rPr>
      </w:pPr>
      <w:r w:rsidRPr="00A802E6">
        <w:rPr>
          <w:sz w:val="28"/>
          <w:szCs w:val="28"/>
        </w:rPr>
        <w:t>Курской области «Профилактика наркомании и</w:t>
      </w:r>
    </w:p>
    <w:p w:rsidR="00A802E6" w:rsidRPr="00A802E6" w:rsidRDefault="00A802E6" w:rsidP="00A802E6">
      <w:pPr>
        <w:pStyle w:val="a3"/>
        <w:ind w:left="7513"/>
        <w:jc w:val="center"/>
        <w:rPr>
          <w:sz w:val="28"/>
          <w:szCs w:val="28"/>
        </w:rPr>
      </w:pPr>
      <w:r w:rsidRPr="00A802E6">
        <w:rPr>
          <w:sz w:val="28"/>
          <w:szCs w:val="28"/>
        </w:rPr>
        <w:t>медико-социальная реабилитация больных наркоманией</w:t>
      </w:r>
    </w:p>
    <w:p w:rsidR="00A802E6" w:rsidRPr="00A802E6" w:rsidRDefault="00A802E6" w:rsidP="00A802E6">
      <w:pPr>
        <w:pStyle w:val="a3"/>
        <w:ind w:left="7513"/>
        <w:jc w:val="center"/>
        <w:rPr>
          <w:sz w:val="28"/>
          <w:szCs w:val="28"/>
        </w:rPr>
      </w:pPr>
      <w:r w:rsidRPr="00A802E6">
        <w:rPr>
          <w:sz w:val="28"/>
          <w:szCs w:val="28"/>
        </w:rPr>
        <w:t>в Солнцевском районе Курской области»</w:t>
      </w:r>
    </w:p>
    <w:p w:rsidR="00A802E6" w:rsidRPr="00A802E6" w:rsidRDefault="00A802E6" w:rsidP="00A802E6">
      <w:pPr>
        <w:pStyle w:val="a3"/>
        <w:ind w:left="7513"/>
        <w:jc w:val="center"/>
        <w:rPr>
          <w:sz w:val="28"/>
          <w:szCs w:val="28"/>
        </w:rPr>
      </w:pPr>
    </w:p>
    <w:p w:rsidR="00A802E6" w:rsidRPr="00A802E6" w:rsidRDefault="00A802E6" w:rsidP="00A802E6">
      <w:pPr>
        <w:pStyle w:val="a3"/>
        <w:jc w:val="center"/>
        <w:rPr>
          <w:sz w:val="28"/>
          <w:szCs w:val="28"/>
        </w:rPr>
      </w:pPr>
      <w:r w:rsidRPr="00A802E6">
        <w:rPr>
          <w:sz w:val="28"/>
          <w:szCs w:val="28"/>
        </w:rPr>
        <w:t>СВЕДЕНИЯ</w:t>
      </w:r>
    </w:p>
    <w:p w:rsidR="00A802E6" w:rsidRPr="00A802E6" w:rsidRDefault="00A802E6" w:rsidP="00A802E6">
      <w:pPr>
        <w:pStyle w:val="a3"/>
        <w:jc w:val="center"/>
        <w:rPr>
          <w:sz w:val="28"/>
          <w:szCs w:val="28"/>
        </w:rPr>
      </w:pPr>
      <w:r w:rsidRPr="00A802E6">
        <w:rPr>
          <w:sz w:val="28"/>
          <w:szCs w:val="28"/>
        </w:rPr>
        <w:t>о показателях (индикаторах) муниципальной программы 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w:t>
      </w:r>
    </w:p>
    <w:p w:rsidR="00A802E6" w:rsidRPr="00A802E6" w:rsidRDefault="00A802E6" w:rsidP="00A802E6">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296"/>
        <w:gridCol w:w="3352"/>
        <w:gridCol w:w="1276"/>
        <w:gridCol w:w="1134"/>
        <w:gridCol w:w="1134"/>
        <w:gridCol w:w="1134"/>
        <w:gridCol w:w="1330"/>
      </w:tblGrid>
      <w:tr w:rsidR="00A802E6" w:rsidRPr="00A802E6" w:rsidTr="00A802E6">
        <w:trPr>
          <w:trHeight w:val="165"/>
          <w:jc w:val="center"/>
        </w:trPr>
        <w:tc>
          <w:tcPr>
            <w:tcW w:w="653" w:type="dxa"/>
            <w:vMerge w:val="restart"/>
          </w:tcPr>
          <w:p w:rsidR="00A802E6" w:rsidRPr="00A802E6" w:rsidRDefault="00A802E6" w:rsidP="00A802E6">
            <w:pPr>
              <w:pStyle w:val="a3"/>
              <w:jc w:val="center"/>
              <w:rPr>
                <w:sz w:val="28"/>
                <w:szCs w:val="28"/>
              </w:rPr>
            </w:pPr>
            <w:r w:rsidRPr="00A802E6">
              <w:rPr>
                <w:sz w:val="28"/>
                <w:szCs w:val="28"/>
              </w:rPr>
              <w:t>№ п/п</w:t>
            </w:r>
          </w:p>
        </w:tc>
        <w:tc>
          <w:tcPr>
            <w:tcW w:w="5296" w:type="dxa"/>
            <w:vMerge w:val="restart"/>
          </w:tcPr>
          <w:p w:rsidR="00A802E6" w:rsidRPr="00A802E6" w:rsidRDefault="00A802E6" w:rsidP="00A802E6">
            <w:pPr>
              <w:pStyle w:val="a3"/>
              <w:jc w:val="center"/>
              <w:rPr>
                <w:sz w:val="28"/>
                <w:szCs w:val="28"/>
              </w:rPr>
            </w:pPr>
            <w:r w:rsidRPr="00A802E6">
              <w:rPr>
                <w:sz w:val="28"/>
                <w:szCs w:val="28"/>
              </w:rPr>
              <w:t>Показатель (индикатор) (наименование)</w:t>
            </w:r>
          </w:p>
        </w:tc>
        <w:tc>
          <w:tcPr>
            <w:tcW w:w="3352" w:type="dxa"/>
            <w:vMerge w:val="restart"/>
          </w:tcPr>
          <w:p w:rsidR="00A802E6" w:rsidRPr="00A802E6" w:rsidRDefault="00A802E6" w:rsidP="00A802E6">
            <w:pPr>
              <w:pStyle w:val="a3"/>
              <w:jc w:val="center"/>
              <w:rPr>
                <w:sz w:val="28"/>
                <w:szCs w:val="28"/>
              </w:rPr>
            </w:pPr>
            <w:r w:rsidRPr="00A802E6">
              <w:rPr>
                <w:sz w:val="28"/>
                <w:szCs w:val="28"/>
              </w:rPr>
              <w:t>Ед. изм.</w:t>
            </w:r>
          </w:p>
        </w:tc>
        <w:tc>
          <w:tcPr>
            <w:tcW w:w="6008" w:type="dxa"/>
            <w:gridSpan w:val="5"/>
          </w:tcPr>
          <w:p w:rsidR="00A802E6" w:rsidRPr="00A802E6" w:rsidRDefault="00A802E6" w:rsidP="00A802E6">
            <w:pPr>
              <w:pStyle w:val="a3"/>
              <w:jc w:val="center"/>
              <w:rPr>
                <w:sz w:val="28"/>
                <w:szCs w:val="28"/>
              </w:rPr>
            </w:pPr>
            <w:r w:rsidRPr="00A802E6">
              <w:rPr>
                <w:sz w:val="28"/>
                <w:szCs w:val="28"/>
              </w:rPr>
              <w:t>Значения показателей</w:t>
            </w:r>
          </w:p>
        </w:tc>
      </w:tr>
      <w:tr w:rsidR="00A802E6" w:rsidRPr="00A802E6" w:rsidTr="00A802E6">
        <w:trPr>
          <w:trHeight w:val="390"/>
          <w:jc w:val="center"/>
        </w:trPr>
        <w:tc>
          <w:tcPr>
            <w:tcW w:w="653" w:type="dxa"/>
            <w:vMerge/>
          </w:tcPr>
          <w:p w:rsidR="00A802E6" w:rsidRPr="00A802E6" w:rsidRDefault="00A802E6" w:rsidP="00A802E6">
            <w:pPr>
              <w:pStyle w:val="a3"/>
              <w:jc w:val="center"/>
              <w:rPr>
                <w:sz w:val="28"/>
                <w:szCs w:val="28"/>
              </w:rPr>
            </w:pPr>
          </w:p>
        </w:tc>
        <w:tc>
          <w:tcPr>
            <w:tcW w:w="5296" w:type="dxa"/>
            <w:vMerge/>
          </w:tcPr>
          <w:p w:rsidR="00A802E6" w:rsidRPr="00A802E6" w:rsidRDefault="00A802E6" w:rsidP="00A802E6">
            <w:pPr>
              <w:pStyle w:val="a3"/>
              <w:jc w:val="center"/>
              <w:rPr>
                <w:sz w:val="28"/>
                <w:szCs w:val="28"/>
              </w:rPr>
            </w:pPr>
          </w:p>
        </w:tc>
        <w:tc>
          <w:tcPr>
            <w:tcW w:w="3352" w:type="dxa"/>
            <w:vMerge/>
          </w:tcPr>
          <w:p w:rsidR="00A802E6" w:rsidRPr="00A802E6" w:rsidRDefault="00A802E6" w:rsidP="00A802E6">
            <w:pPr>
              <w:pStyle w:val="a3"/>
              <w:jc w:val="center"/>
              <w:rPr>
                <w:sz w:val="28"/>
                <w:szCs w:val="28"/>
              </w:rPr>
            </w:pPr>
          </w:p>
        </w:tc>
        <w:tc>
          <w:tcPr>
            <w:tcW w:w="1276" w:type="dxa"/>
          </w:tcPr>
          <w:p w:rsidR="00A802E6" w:rsidRPr="00A802E6" w:rsidRDefault="00A802E6" w:rsidP="00A802E6">
            <w:pPr>
              <w:pStyle w:val="a3"/>
              <w:jc w:val="center"/>
              <w:rPr>
                <w:sz w:val="28"/>
                <w:szCs w:val="28"/>
              </w:rPr>
            </w:pPr>
            <w:r w:rsidRPr="00A802E6">
              <w:rPr>
                <w:sz w:val="28"/>
                <w:szCs w:val="28"/>
              </w:rPr>
              <w:t>2020 г.</w:t>
            </w:r>
          </w:p>
        </w:tc>
        <w:tc>
          <w:tcPr>
            <w:tcW w:w="1134" w:type="dxa"/>
          </w:tcPr>
          <w:p w:rsidR="00A802E6" w:rsidRPr="00A802E6" w:rsidRDefault="00A802E6" w:rsidP="00A802E6">
            <w:pPr>
              <w:pStyle w:val="a3"/>
              <w:jc w:val="center"/>
              <w:rPr>
                <w:sz w:val="28"/>
                <w:szCs w:val="28"/>
              </w:rPr>
            </w:pPr>
            <w:r w:rsidRPr="00A802E6">
              <w:rPr>
                <w:sz w:val="28"/>
                <w:szCs w:val="28"/>
              </w:rPr>
              <w:t>2021 г.</w:t>
            </w:r>
          </w:p>
        </w:tc>
        <w:tc>
          <w:tcPr>
            <w:tcW w:w="1134" w:type="dxa"/>
          </w:tcPr>
          <w:p w:rsidR="00A802E6" w:rsidRPr="00A802E6" w:rsidRDefault="00A802E6" w:rsidP="00A802E6">
            <w:pPr>
              <w:pStyle w:val="a3"/>
              <w:jc w:val="center"/>
              <w:rPr>
                <w:sz w:val="28"/>
                <w:szCs w:val="28"/>
              </w:rPr>
            </w:pPr>
            <w:r w:rsidRPr="00A802E6">
              <w:rPr>
                <w:sz w:val="28"/>
                <w:szCs w:val="28"/>
              </w:rPr>
              <w:t>2022 г.</w:t>
            </w:r>
          </w:p>
        </w:tc>
        <w:tc>
          <w:tcPr>
            <w:tcW w:w="1134" w:type="dxa"/>
          </w:tcPr>
          <w:p w:rsidR="00A802E6" w:rsidRPr="00A802E6" w:rsidRDefault="00A802E6" w:rsidP="00A802E6">
            <w:pPr>
              <w:pStyle w:val="a3"/>
              <w:jc w:val="center"/>
              <w:rPr>
                <w:sz w:val="28"/>
                <w:szCs w:val="28"/>
              </w:rPr>
            </w:pPr>
            <w:r w:rsidRPr="00A802E6">
              <w:rPr>
                <w:sz w:val="28"/>
                <w:szCs w:val="28"/>
              </w:rPr>
              <w:t>2023 г.</w:t>
            </w:r>
          </w:p>
        </w:tc>
        <w:tc>
          <w:tcPr>
            <w:tcW w:w="1330" w:type="dxa"/>
          </w:tcPr>
          <w:p w:rsidR="00A802E6" w:rsidRPr="00A802E6" w:rsidRDefault="00A802E6" w:rsidP="00A802E6">
            <w:pPr>
              <w:pStyle w:val="a3"/>
              <w:jc w:val="center"/>
              <w:rPr>
                <w:sz w:val="28"/>
                <w:szCs w:val="28"/>
              </w:rPr>
            </w:pPr>
            <w:r w:rsidRPr="00A802E6">
              <w:rPr>
                <w:sz w:val="28"/>
                <w:szCs w:val="28"/>
              </w:rPr>
              <w:t>2024 г.</w:t>
            </w:r>
          </w:p>
        </w:tc>
      </w:tr>
      <w:tr w:rsidR="00A802E6" w:rsidRPr="00A802E6" w:rsidTr="00A802E6">
        <w:trPr>
          <w:jc w:val="center"/>
        </w:trPr>
        <w:tc>
          <w:tcPr>
            <w:tcW w:w="653" w:type="dxa"/>
          </w:tcPr>
          <w:p w:rsidR="00A802E6" w:rsidRPr="00A802E6" w:rsidRDefault="00A802E6" w:rsidP="00A802E6">
            <w:pPr>
              <w:pStyle w:val="a3"/>
              <w:jc w:val="center"/>
              <w:rPr>
                <w:sz w:val="28"/>
                <w:szCs w:val="28"/>
              </w:rPr>
            </w:pPr>
            <w:r w:rsidRPr="00A802E6">
              <w:rPr>
                <w:sz w:val="28"/>
                <w:szCs w:val="28"/>
              </w:rPr>
              <w:t>1</w:t>
            </w:r>
          </w:p>
        </w:tc>
        <w:tc>
          <w:tcPr>
            <w:tcW w:w="5296" w:type="dxa"/>
          </w:tcPr>
          <w:p w:rsidR="00A802E6" w:rsidRPr="00A802E6" w:rsidRDefault="00A802E6" w:rsidP="00A802E6">
            <w:pPr>
              <w:pStyle w:val="a3"/>
              <w:jc w:val="center"/>
              <w:rPr>
                <w:sz w:val="28"/>
                <w:szCs w:val="28"/>
              </w:rPr>
            </w:pPr>
            <w:r w:rsidRPr="00A802E6">
              <w:rPr>
                <w:sz w:val="28"/>
                <w:szCs w:val="28"/>
              </w:rPr>
              <w:t>2</w:t>
            </w:r>
          </w:p>
        </w:tc>
        <w:tc>
          <w:tcPr>
            <w:tcW w:w="3352" w:type="dxa"/>
          </w:tcPr>
          <w:p w:rsidR="00A802E6" w:rsidRPr="00A802E6" w:rsidRDefault="00A802E6" w:rsidP="00A802E6">
            <w:pPr>
              <w:pStyle w:val="a3"/>
              <w:jc w:val="center"/>
              <w:rPr>
                <w:sz w:val="28"/>
                <w:szCs w:val="28"/>
              </w:rPr>
            </w:pPr>
            <w:r w:rsidRPr="00A802E6">
              <w:rPr>
                <w:sz w:val="28"/>
                <w:szCs w:val="28"/>
              </w:rPr>
              <w:t>3</w:t>
            </w:r>
          </w:p>
        </w:tc>
        <w:tc>
          <w:tcPr>
            <w:tcW w:w="1276" w:type="dxa"/>
          </w:tcPr>
          <w:p w:rsidR="00A802E6" w:rsidRPr="00A802E6" w:rsidRDefault="00A802E6" w:rsidP="00A802E6">
            <w:pPr>
              <w:pStyle w:val="a3"/>
              <w:jc w:val="center"/>
              <w:rPr>
                <w:sz w:val="28"/>
                <w:szCs w:val="28"/>
              </w:rPr>
            </w:pPr>
            <w:r w:rsidRPr="00A802E6">
              <w:rPr>
                <w:sz w:val="28"/>
                <w:szCs w:val="28"/>
              </w:rPr>
              <w:t>4</w:t>
            </w:r>
          </w:p>
        </w:tc>
        <w:tc>
          <w:tcPr>
            <w:tcW w:w="1134" w:type="dxa"/>
          </w:tcPr>
          <w:p w:rsidR="00A802E6" w:rsidRPr="00A802E6" w:rsidRDefault="00A802E6" w:rsidP="00A802E6">
            <w:pPr>
              <w:pStyle w:val="a3"/>
              <w:jc w:val="center"/>
              <w:rPr>
                <w:sz w:val="28"/>
                <w:szCs w:val="28"/>
              </w:rPr>
            </w:pPr>
            <w:r w:rsidRPr="00A802E6">
              <w:rPr>
                <w:sz w:val="28"/>
                <w:szCs w:val="28"/>
              </w:rPr>
              <w:t>5</w:t>
            </w:r>
          </w:p>
        </w:tc>
        <w:tc>
          <w:tcPr>
            <w:tcW w:w="1134" w:type="dxa"/>
          </w:tcPr>
          <w:p w:rsidR="00A802E6" w:rsidRPr="00A802E6" w:rsidRDefault="00A802E6" w:rsidP="00A802E6">
            <w:pPr>
              <w:pStyle w:val="a3"/>
              <w:jc w:val="center"/>
              <w:rPr>
                <w:sz w:val="28"/>
                <w:szCs w:val="28"/>
              </w:rPr>
            </w:pPr>
            <w:r w:rsidRPr="00A802E6">
              <w:rPr>
                <w:sz w:val="28"/>
                <w:szCs w:val="28"/>
              </w:rPr>
              <w:t>6</w:t>
            </w:r>
          </w:p>
        </w:tc>
        <w:tc>
          <w:tcPr>
            <w:tcW w:w="1134" w:type="dxa"/>
          </w:tcPr>
          <w:p w:rsidR="00A802E6" w:rsidRPr="00A802E6" w:rsidRDefault="00A802E6" w:rsidP="00A802E6">
            <w:pPr>
              <w:pStyle w:val="a3"/>
              <w:jc w:val="center"/>
              <w:rPr>
                <w:sz w:val="28"/>
                <w:szCs w:val="28"/>
              </w:rPr>
            </w:pPr>
            <w:r w:rsidRPr="00A802E6">
              <w:rPr>
                <w:sz w:val="28"/>
                <w:szCs w:val="28"/>
              </w:rPr>
              <w:t>7</w:t>
            </w:r>
          </w:p>
        </w:tc>
        <w:tc>
          <w:tcPr>
            <w:tcW w:w="1330" w:type="dxa"/>
          </w:tcPr>
          <w:p w:rsidR="00A802E6" w:rsidRPr="00A802E6" w:rsidRDefault="00A802E6" w:rsidP="00A802E6">
            <w:pPr>
              <w:pStyle w:val="a3"/>
              <w:jc w:val="center"/>
              <w:rPr>
                <w:sz w:val="28"/>
                <w:szCs w:val="28"/>
              </w:rPr>
            </w:pPr>
            <w:r w:rsidRPr="00A802E6">
              <w:rPr>
                <w:sz w:val="28"/>
                <w:szCs w:val="28"/>
              </w:rPr>
              <w:t>8</w:t>
            </w:r>
          </w:p>
        </w:tc>
      </w:tr>
      <w:tr w:rsidR="00A802E6" w:rsidRPr="00A802E6" w:rsidTr="00A802E6">
        <w:trPr>
          <w:jc w:val="center"/>
        </w:trPr>
        <w:tc>
          <w:tcPr>
            <w:tcW w:w="15309" w:type="dxa"/>
            <w:gridSpan w:val="8"/>
          </w:tcPr>
          <w:p w:rsidR="00A802E6" w:rsidRPr="00A802E6" w:rsidRDefault="00A802E6" w:rsidP="00A802E6">
            <w:pPr>
              <w:pStyle w:val="a3"/>
              <w:jc w:val="center"/>
              <w:rPr>
                <w:sz w:val="28"/>
                <w:szCs w:val="28"/>
              </w:rPr>
            </w:pPr>
            <w:r w:rsidRPr="00A802E6">
              <w:rPr>
                <w:sz w:val="28"/>
                <w:szCs w:val="28"/>
              </w:rPr>
              <w:t>Муниципальная программа 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w:t>
            </w:r>
          </w:p>
        </w:tc>
      </w:tr>
      <w:tr w:rsidR="00A802E6" w:rsidRPr="00A802E6" w:rsidTr="00A802E6">
        <w:trPr>
          <w:jc w:val="center"/>
        </w:trPr>
        <w:tc>
          <w:tcPr>
            <w:tcW w:w="653" w:type="dxa"/>
          </w:tcPr>
          <w:p w:rsidR="00A802E6" w:rsidRPr="00A802E6" w:rsidRDefault="00A802E6" w:rsidP="00A802E6">
            <w:pPr>
              <w:pStyle w:val="a3"/>
              <w:jc w:val="center"/>
              <w:rPr>
                <w:sz w:val="28"/>
                <w:szCs w:val="28"/>
              </w:rPr>
            </w:pPr>
            <w:r w:rsidRPr="00A802E6">
              <w:rPr>
                <w:sz w:val="28"/>
                <w:szCs w:val="28"/>
              </w:rPr>
              <w:t>1.</w:t>
            </w:r>
          </w:p>
        </w:tc>
        <w:tc>
          <w:tcPr>
            <w:tcW w:w="5296" w:type="dxa"/>
          </w:tcPr>
          <w:p w:rsidR="00A802E6" w:rsidRPr="00A802E6" w:rsidRDefault="00A802E6" w:rsidP="00A802E6">
            <w:pPr>
              <w:pStyle w:val="a3"/>
              <w:rPr>
                <w:sz w:val="28"/>
                <w:szCs w:val="28"/>
              </w:rPr>
            </w:pPr>
            <w:r w:rsidRPr="00A802E6">
              <w:rPr>
                <w:sz w:val="28"/>
                <w:szCs w:val="28"/>
              </w:rPr>
              <w:t>Количество подростков, проживающих на территории Солнцевского района Курской области и вовлеченных в профилактические мероприятия</w:t>
            </w:r>
          </w:p>
        </w:tc>
        <w:tc>
          <w:tcPr>
            <w:tcW w:w="3352" w:type="dxa"/>
          </w:tcPr>
          <w:p w:rsidR="00A802E6" w:rsidRPr="00A802E6" w:rsidRDefault="00A802E6" w:rsidP="00A802E6">
            <w:pPr>
              <w:pStyle w:val="a3"/>
              <w:rPr>
                <w:sz w:val="28"/>
                <w:szCs w:val="28"/>
              </w:rPr>
            </w:pPr>
            <w:r w:rsidRPr="00A802E6">
              <w:rPr>
                <w:sz w:val="28"/>
                <w:szCs w:val="28"/>
              </w:rPr>
              <w:t>Процент от числа подростков, проживающих на территории Солнцевского района Курской области</w:t>
            </w:r>
          </w:p>
        </w:tc>
        <w:tc>
          <w:tcPr>
            <w:tcW w:w="1276" w:type="dxa"/>
          </w:tcPr>
          <w:p w:rsidR="00A802E6" w:rsidRPr="00A802E6" w:rsidRDefault="00A802E6" w:rsidP="00A802E6">
            <w:pPr>
              <w:pStyle w:val="a3"/>
              <w:jc w:val="center"/>
              <w:rPr>
                <w:sz w:val="28"/>
                <w:szCs w:val="28"/>
              </w:rPr>
            </w:pPr>
            <w:r w:rsidRPr="00A802E6">
              <w:rPr>
                <w:sz w:val="28"/>
                <w:szCs w:val="28"/>
              </w:rPr>
              <w:t>35</w:t>
            </w:r>
          </w:p>
        </w:tc>
        <w:tc>
          <w:tcPr>
            <w:tcW w:w="1134" w:type="dxa"/>
          </w:tcPr>
          <w:p w:rsidR="00A802E6" w:rsidRPr="00A802E6" w:rsidRDefault="00A802E6" w:rsidP="00A802E6">
            <w:pPr>
              <w:pStyle w:val="a3"/>
              <w:jc w:val="center"/>
              <w:rPr>
                <w:sz w:val="28"/>
                <w:szCs w:val="28"/>
              </w:rPr>
            </w:pPr>
            <w:r w:rsidRPr="00A802E6">
              <w:rPr>
                <w:sz w:val="28"/>
                <w:szCs w:val="28"/>
              </w:rPr>
              <w:t>37</w:t>
            </w:r>
          </w:p>
        </w:tc>
        <w:tc>
          <w:tcPr>
            <w:tcW w:w="1134" w:type="dxa"/>
          </w:tcPr>
          <w:p w:rsidR="00A802E6" w:rsidRPr="00A802E6" w:rsidRDefault="00A802E6" w:rsidP="00A802E6">
            <w:pPr>
              <w:pStyle w:val="a3"/>
              <w:jc w:val="center"/>
              <w:rPr>
                <w:sz w:val="28"/>
                <w:szCs w:val="28"/>
              </w:rPr>
            </w:pPr>
            <w:r w:rsidRPr="00A802E6">
              <w:rPr>
                <w:sz w:val="28"/>
                <w:szCs w:val="28"/>
              </w:rPr>
              <w:t>40</w:t>
            </w:r>
          </w:p>
        </w:tc>
        <w:tc>
          <w:tcPr>
            <w:tcW w:w="1134" w:type="dxa"/>
          </w:tcPr>
          <w:p w:rsidR="00A802E6" w:rsidRPr="00A802E6" w:rsidRDefault="00A802E6" w:rsidP="00A802E6">
            <w:pPr>
              <w:pStyle w:val="a3"/>
              <w:jc w:val="center"/>
              <w:rPr>
                <w:sz w:val="28"/>
                <w:szCs w:val="28"/>
              </w:rPr>
            </w:pPr>
            <w:r w:rsidRPr="00A802E6">
              <w:rPr>
                <w:sz w:val="28"/>
                <w:szCs w:val="28"/>
              </w:rPr>
              <w:t>8</w:t>
            </w:r>
          </w:p>
        </w:tc>
        <w:tc>
          <w:tcPr>
            <w:tcW w:w="1330" w:type="dxa"/>
          </w:tcPr>
          <w:p w:rsidR="00A802E6" w:rsidRPr="00A802E6" w:rsidRDefault="00A802E6" w:rsidP="00A802E6">
            <w:pPr>
              <w:pStyle w:val="a3"/>
              <w:jc w:val="center"/>
              <w:rPr>
                <w:sz w:val="28"/>
                <w:szCs w:val="28"/>
              </w:rPr>
            </w:pPr>
            <w:r w:rsidRPr="00A802E6">
              <w:rPr>
                <w:sz w:val="28"/>
                <w:szCs w:val="28"/>
              </w:rPr>
              <w:t>37</w:t>
            </w:r>
          </w:p>
        </w:tc>
      </w:tr>
      <w:tr w:rsidR="00A802E6" w:rsidRPr="00A802E6" w:rsidTr="00A802E6">
        <w:trPr>
          <w:jc w:val="center"/>
        </w:trPr>
        <w:tc>
          <w:tcPr>
            <w:tcW w:w="653" w:type="dxa"/>
          </w:tcPr>
          <w:p w:rsidR="00A802E6" w:rsidRPr="00A802E6" w:rsidRDefault="00A802E6" w:rsidP="00A802E6">
            <w:pPr>
              <w:pStyle w:val="a3"/>
              <w:jc w:val="center"/>
              <w:rPr>
                <w:sz w:val="28"/>
                <w:szCs w:val="28"/>
              </w:rPr>
            </w:pPr>
            <w:r w:rsidRPr="00A802E6">
              <w:rPr>
                <w:sz w:val="28"/>
                <w:szCs w:val="28"/>
              </w:rPr>
              <w:t>2.</w:t>
            </w:r>
          </w:p>
        </w:tc>
        <w:tc>
          <w:tcPr>
            <w:tcW w:w="5296" w:type="dxa"/>
          </w:tcPr>
          <w:p w:rsidR="00A802E6" w:rsidRPr="00A802E6" w:rsidRDefault="00A802E6" w:rsidP="00A802E6">
            <w:pPr>
              <w:pStyle w:val="a3"/>
              <w:rPr>
                <w:sz w:val="28"/>
                <w:szCs w:val="28"/>
              </w:rPr>
            </w:pPr>
            <w:r w:rsidRPr="00A802E6">
              <w:rPr>
                <w:sz w:val="28"/>
                <w:szCs w:val="28"/>
              </w:rPr>
              <w:t>Удельный вес безнадзорных и беспризорных несовершеннолетних детей в общей численности детей в Солнцевском районе Курской области</w:t>
            </w:r>
          </w:p>
        </w:tc>
        <w:tc>
          <w:tcPr>
            <w:tcW w:w="3352" w:type="dxa"/>
          </w:tcPr>
          <w:p w:rsidR="00A802E6" w:rsidRPr="00A802E6" w:rsidRDefault="00A802E6" w:rsidP="00A802E6">
            <w:pPr>
              <w:pStyle w:val="a3"/>
              <w:rPr>
                <w:sz w:val="28"/>
                <w:szCs w:val="28"/>
              </w:rPr>
            </w:pPr>
            <w:r w:rsidRPr="00A802E6">
              <w:rPr>
                <w:sz w:val="28"/>
                <w:szCs w:val="28"/>
              </w:rPr>
              <w:t>Процент</w:t>
            </w:r>
          </w:p>
        </w:tc>
        <w:tc>
          <w:tcPr>
            <w:tcW w:w="1276" w:type="dxa"/>
          </w:tcPr>
          <w:p w:rsidR="00A802E6" w:rsidRPr="00A802E6" w:rsidRDefault="00A802E6" w:rsidP="00A802E6">
            <w:pPr>
              <w:pStyle w:val="a3"/>
              <w:jc w:val="center"/>
              <w:rPr>
                <w:sz w:val="28"/>
                <w:szCs w:val="28"/>
              </w:rPr>
            </w:pPr>
            <w:r w:rsidRPr="00A802E6">
              <w:rPr>
                <w:sz w:val="28"/>
                <w:szCs w:val="28"/>
              </w:rPr>
              <w:t>0,5</w:t>
            </w:r>
          </w:p>
        </w:tc>
        <w:tc>
          <w:tcPr>
            <w:tcW w:w="1134" w:type="dxa"/>
          </w:tcPr>
          <w:p w:rsidR="00A802E6" w:rsidRPr="00A802E6" w:rsidRDefault="00A802E6" w:rsidP="00A802E6">
            <w:pPr>
              <w:pStyle w:val="a3"/>
              <w:jc w:val="center"/>
              <w:rPr>
                <w:sz w:val="28"/>
                <w:szCs w:val="28"/>
              </w:rPr>
            </w:pPr>
            <w:r w:rsidRPr="00A802E6">
              <w:rPr>
                <w:sz w:val="28"/>
                <w:szCs w:val="28"/>
              </w:rPr>
              <w:t>0,4</w:t>
            </w:r>
          </w:p>
        </w:tc>
        <w:tc>
          <w:tcPr>
            <w:tcW w:w="1134" w:type="dxa"/>
          </w:tcPr>
          <w:p w:rsidR="00A802E6" w:rsidRPr="00A802E6" w:rsidRDefault="00A802E6" w:rsidP="00A802E6">
            <w:pPr>
              <w:pStyle w:val="a3"/>
              <w:jc w:val="center"/>
              <w:rPr>
                <w:sz w:val="28"/>
                <w:szCs w:val="28"/>
              </w:rPr>
            </w:pPr>
            <w:r w:rsidRPr="00A802E6">
              <w:rPr>
                <w:sz w:val="28"/>
                <w:szCs w:val="28"/>
              </w:rPr>
              <w:t>0,4</w:t>
            </w:r>
          </w:p>
        </w:tc>
        <w:tc>
          <w:tcPr>
            <w:tcW w:w="1134" w:type="dxa"/>
          </w:tcPr>
          <w:p w:rsidR="00A802E6" w:rsidRPr="00A802E6" w:rsidRDefault="00A802E6" w:rsidP="00A802E6">
            <w:pPr>
              <w:pStyle w:val="a3"/>
              <w:jc w:val="center"/>
              <w:rPr>
                <w:sz w:val="28"/>
                <w:szCs w:val="28"/>
              </w:rPr>
            </w:pPr>
            <w:r w:rsidRPr="00A802E6">
              <w:rPr>
                <w:sz w:val="28"/>
                <w:szCs w:val="28"/>
              </w:rPr>
              <w:t>0,4</w:t>
            </w:r>
          </w:p>
        </w:tc>
        <w:tc>
          <w:tcPr>
            <w:tcW w:w="1330" w:type="dxa"/>
          </w:tcPr>
          <w:p w:rsidR="00A802E6" w:rsidRPr="00A802E6" w:rsidRDefault="00A802E6" w:rsidP="00A802E6">
            <w:pPr>
              <w:pStyle w:val="a3"/>
              <w:jc w:val="center"/>
              <w:rPr>
                <w:sz w:val="28"/>
                <w:szCs w:val="28"/>
              </w:rPr>
            </w:pPr>
            <w:r w:rsidRPr="00A802E6">
              <w:rPr>
                <w:sz w:val="28"/>
                <w:szCs w:val="28"/>
              </w:rPr>
              <w:t>0,4</w:t>
            </w:r>
          </w:p>
        </w:tc>
      </w:tr>
      <w:tr w:rsidR="00A802E6" w:rsidRPr="00A802E6" w:rsidTr="00A802E6">
        <w:trPr>
          <w:jc w:val="center"/>
        </w:trPr>
        <w:tc>
          <w:tcPr>
            <w:tcW w:w="653" w:type="dxa"/>
          </w:tcPr>
          <w:p w:rsidR="00A802E6" w:rsidRPr="00A802E6" w:rsidRDefault="00A802E6" w:rsidP="00A802E6">
            <w:pPr>
              <w:pStyle w:val="a3"/>
              <w:jc w:val="center"/>
              <w:rPr>
                <w:sz w:val="28"/>
                <w:szCs w:val="28"/>
              </w:rPr>
            </w:pPr>
            <w:r w:rsidRPr="00A802E6">
              <w:rPr>
                <w:sz w:val="28"/>
                <w:szCs w:val="28"/>
              </w:rPr>
              <w:t>3.</w:t>
            </w:r>
          </w:p>
        </w:tc>
        <w:tc>
          <w:tcPr>
            <w:tcW w:w="5296" w:type="dxa"/>
          </w:tcPr>
          <w:p w:rsidR="00A802E6" w:rsidRPr="00A802E6" w:rsidRDefault="00A802E6" w:rsidP="00A802E6">
            <w:pPr>
              <w:pStyle w:val="a3"/>
              <w:rPr>
                <w:sz w:val="28"/>
                <w:szCs w:val="28"/>
              </w:rPr>
            </w:pPr>
            <w:r w:rsidRPr="00A802E6">
              <w:rPr>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3352" w:type="dxa"/>
          </w:tcPr>
          <w:p w:rsidR="00A802E6" w:rsidRPr="00A802E6" w:rsidRDefault="00A802E6" w:rsidP="00A802E6">
            <w:pPr>
              <w:pStyle w:val="a3"/>
              <w:rPr>
                <w:sz w:val="28"/>
                <w:szCs w:val="28"/>
              </w:rPr>
            </w:pPr>
            <w:r w:rsidRPr="00A802E6">
              <w:rPr>
                <w:sz w:val="28"/>
                <w:szCs w:val="28"/>
              </w:rPr>
              <w:t>Процент</w:t>
            </w:r>
          </w:p>
        </w:tc>
        <w:tc>
          <w:tcPr>
            <w:tcW w:w="1276" w:type="dxa"/>
          </w:tcPr>
          <w:p w:rsidR="00A802E6" w:rsidRPr="00A802E6" w:rsidRDefault="00A802E6" w:rsidP="00A802E6">
            <w:pPr>
              <w:pStyle w:val="a3"/>
              <w:jc w:val="center"/>
              <w:rPr>
                <w:sz w:val="28"/>
                <w:szCs w:val="28"/>
              </w:rPr>
            </w:pPr>
            <w:r w:rsidRPr="00A802E6">
              <w:rPr>
                <w:sz w:val="28"/>
                <w:szCs w:val="28"/>
              </w:rPr>
              <w:t>21,2</w:t>
            </w:r>
          </w:p>
        </w:tc>
        <w:tc>
          <w:tcPr>
            <w:tcW w:w="1134" w:type="dxa"/>
          </w:tcPr>
          <w:p w:rsidR="00A802E6" w:rsidRPr="00A802E6" w:rsidRDefault="00A802E6" w:rsidP="00A802E6">
            <w:pPr>
              <w:pStyle w:val="a3"/>
              <w:jc w:val="center"/>
              <w:rPr>
                <w:sz w:val="28"/>
                <w:szCs w:val="28"/>
              </w:rPr>
            </w:pPr>
            <w:r w:rsidRPr="00A802E6">
              <w:rPr>
                <w:sz w:val="28"/>
                <w:szCs w:val="28"/>
              </w:rPr>
              <w:t>21,4</w:t>
            </w:r>
          </w:p>
        </w:tc>
        <w:tc>
          <w:tcPr>
            <w:tcW w:w="1134" w:type="dxa"/>
          </w:tcPr>
          <w:p w:rsidR="00A802E6" w:rsidRPr="00A802E6" w:rsidRDefault="00A802E6" w:rsidP="00A802E6">
            <w:pPr>
              <w:pStyle w:val="a3"/>
              <w:jc w:val="center"/>
              <w:rPr>
                <w:sz w:val="28"/>
                <w:szCs w:val="28"/>
              </w:rPr>
            </w:pPr>
            <w:r w:rsidRPr="00A802E6">
              <w:rPr>
                <w:sz w:val="28"/>
                <w:szCs w:val="28"/>
              </w:rPr>
              <w:t>21,6</w:t>
            </w:r>
          </w:p>
        </w:tc>
        <w:tc>
          <w:tcPr>
            <w:tcW w:w="1134" w:type="dxa"/>
          </w:tcPr>
          <w:p w:rsidR="00A802E6" w:rsidRPr="00A802E6" w:rsidRDefault="00A802E6" w:rsidP="00A802E6">
            <w:pPr>
              <w:pStyle w:val="a3"/>
              <w:jc w:val="center"/>
              <w:rPr>
                <w:sz w:val="28"/>
                <w:szCs w:val="28"/>
              </w:rPr>
            </w:pPr>
            <w:r w:rsidRPr="00A802E6">
              <w:rPr>
                <w:sz w:val="28"/>
                <w:szCs w:val="28"/>
              </w:rPr>
              <w:t>21,7</w:t>
            </w:r>
          </w:p>
        </w:tc>
        <w:tc>
          <w:tcPr>
            <w:tcW w:w="1330" w:type="dxa"/>
          </w:tcPr>
          <w:p w:rsidR="00A802E6" w:rsidRPr="00A802E6" w:rsidRDefault="00A802E6" w:rsidP="00A802E6">
            <w:pPr>
              <w:pStyle w:val="a3"/>
              <w:jc w:val="center"/>
              <w:rPr>
                <w:sz w:val="28"/>
                <w:szCs w:val="28"/>
              </w:rPr>
            </w:pPr>
            <w:r w:rsidRPr="00A802E6">
              <w:rPr>
                <w:sz w:val="28"/>
                <w:szCs w:val="28"/>
              </w:rPr>
              <w:t>21,7</w:t>
            </w:r>
          </w:p>
        </w:tc>
      </w:tr>
    </w:tbl>
    <w:p w:rsidR="00A802E6" w:rsidRPr="00A802E6" w:rsidRDefault="00A802E6" w:rsidP="00A802E6">
      <w:pPr>
        <w:pStyle w:val="a3"/>
        <w:ind w:left="7513"/>
        <w:jc w:val="center"/>
        <w:rPr>
          <w:sz w:val="28"/>
          <w:szCs w:val="28"/>
        </w:rPr>
      </w:pPr>
      <w:r>
        <w:rPr>
          <w:sz w:val="28"/>
          <w:szCs w:val="28"/>
        </w:rPr>
        <w:lastRenderedPageBreak/>
        <w:t>Приложение № 2</w:t>
      </w:r>
    </w:p>
    <w:p w:rsidR="00A802E6" w:rsidRPr="00A802E6" w:rsidRDefault="00A802E6" w:rsidP="00A802E6">
      <w:pPr>
        <w:pStyle w:val="a3"/>
        <w:ind w:left="7513"/>
        <w:jc w:val="center"/>
        <w:rPr>
          <w:sz w:val="28"/>
          <w:szCs w:val="28"/>
        </w:rPr>
      </w:pPr>
      <w:r w:rsidRPr="00A802E6">
        <w:rPr>
          <w:sz w:val="28"/>
          <w:szCs w:val="28"/>
        </w:rPr>
        <w:t>к муниципальной программе Солнцевского района</w:t>
      </w:r>
    </w:p>
    <w:p w:rsidR="00A802E6" w:rsidRPr="00A802E6" w:rsidRDefault="00A802E6" w:rsidP="00A802E6">
      <w:pPr>
        <w:pStyle w:val="a3"/>
        <w:ind w:left="7513"/>
        <w:jc w:val="center"/>
        <w:rPr>
          <w:sz w:val="28"/>
          <w:szCs w:val="28"/>
        </w:rPr>
      </w:pPr>
      <w:r w:rsidRPr="00A802E6">
        <w:rPr>
          <w:sz w:val="28"/>
          <w:szCs w:val="28"/>
        </w:rPr>
        <w:t>Курской области «Профилактика наркомании и</w:t>
      </w:r>
    </w:p>
    <w:p w:rsidR="00A802E6" w:rsidRPr="00A802E6" w:rsidRDefault="00A802E6" w:rsidP="00A802E6">
      <w:pPr>
        <w:pStyle w:val="a3"/>
        <w:ind w:left="7513"/>
        <w:jc w:val="center"/>
        <w:rPr>
          <w:sz w:val="28"/>
          <w:szCs w:val="28"/>
        </w:rPr>
      </w:pPr>
      <w:r w:rsidRPr="00A802E6">
        <w:rPr>
          <w:sz w:val="28"/>
          <w:szCs w:val="28"/>
        </w:rPr>
        <w:t>медико-социальная реабилитация больных наркоманией</w:t>
      </w:r>
    </w:p>
    <w:p w:rsidR="00A802E6" w:rsidRPr="00A802E6" w:rsidRDefault="00A802E6" w:rsidP="00A802E6">
      <w:pPr>
        <w:pStyle w:val="a3"/>
        <w:ind w:left="7513"/>
        <w:jc w:val="center"/>
        <w:rPr>
          <w:sz w:val="28"/>
          <w:szCs w:val="28"/>
        </w:rPr>
      </w:pPr>
      <w:r w:rsidRPr="00A802E6">
        <w:rPr>
          <w:sz w:val="28"/>
          <w:szCs w:val="28"/>
        </w:rPr>
        <w:t>в Солнцевском районе Курской области»</w:t>
      </w:r>
    </w:p>
    <w:p w:rsidR="00A802E6" w:rsidRPr="00A802E6" w:rsidRDefault="00A802E6" w:rsidP="00A802E6">
      <w:pPr>
        <w:pStyle w:val="a3"/>
        <w:ind w:left="7513"/>
        <w:jc w:val="center"/>
        <w:rPr>
          <w:sz w:val="28"/>
          <w:szCs w:val="28"/>
        </w:rPr>
      </w:pPr>
    </w:p>
    <w:p w:rsidR="00A802E6" w:rsidRPr="00A802E6" w:rsidRDefault="00A802E6" w:rsidP="00A802E6">
      <w:pPr>
        <w:pStyle w:val="a3"/>
        <w:jc w:val="center"/>
        <w:rPr>
          <w:sz w:val="28"/>
          <w:szCs w:val="28"/>
        </w:rPr>
      </w:pPr>
      <w:r w:rsidRPr="00A802E6">
        <w:rPr>
          <w:sz w:val="28"/>
          <w:szCs w:val="28"/>
        </w:rPr>
        <w:t>ПЕРЕЧЕНЬ</w:t>
      </w:r>
    </w:p>
    <w:p w:rsidR="00A802E6" w:rsidRPr="00A802E6" w:rsidRDefault="00A802E6" w:rsidP="00A802E6">
      <w:pPr>
        <w:pStyle w:val="a3"/>
        <w:jc w:val="center"/>
        <w:rPr>
          <w:sz w:val="28"/>
          <w:szCs w:val="28"/>
        </w:rPr>
      </w:pPr>
      <w:r w:rsidRPr="00A802E6">
        <w:rPr>
          <w:sz w:val="28"/>
          <w:szCs w:val="28"/>
        </w:rPr>
        <w:t>основных мероприятий муниципальной программы 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w:t>
      </w:r>
    </w:p>
    <w:p w:rsidR="00A802E6" w:rsidRPr="00A802E6" w:rsidRDefault="00A802E6" w:rsidP="00A802E6">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624"/>
        <w:gridCol w:w="2225"/>
        <w:gridCol w:w="1264"/>
        <w:gridCol w:w="1571"/>
        <w:gridCol w:w="3030"/>
        <w:gridCol w:w="2928"/>
      </w:tblGrid>
      <w:tr w:rsidR="00A802E6" w:rsidRPr="00A802E6" w:rsidTr="00A802E6">
        <w:trPr>
          <w:trHeight w:val="280"/>
          <w:jc w:val="center"/>
        </w:trPr>
        <w:tc>
          <w:tcPr>
            <w:tcW w:w="667" w:type="dxa"/>
            <w:vMerge w:val="restart"/>
          </w:tcPr>
          <w:p w:rsidR="00A802E6" w:rsidRPr="00A802E6" w:rsidRDefault="00A802E6" w:rsidP="00A802E6">
            <w:pPr>
              <w:pStyle w:val="a3"/>
              <w:jc w:val="center"/>
              <w:rPr>
                <w:sz w:val="28"/>
                <w:szCs w:val="28"/>
              </w:rPr>
            </w:pPr>
            <w:r w:rsidRPr="00A802E6">
              <w:rPr>
                <w:sz w:val="28"/>
                <w:szCs w:val="28"/>
              </w:rPr>
              <w:t>№ п/п</w:t>
            </w:r>
          </w:p>
        </w:tc>
        <w:tc>
          <w:tcPr>
            <w:tcW w:w="3624" w:type="dxa"/>
            <w:vMerge w:val="restart"/>
          </w:tcPr>
          <w:p w:rsidR="00A802E6" w:rsidRPr="00A802E6" w:rsidRDefault="00A802E6" w:rsidP="00A802E6">
            <w:pPr>
              <w:pStyle w:val="a3"/>
              <w:jc w:val="center"/>
              <w:rPr>
                <w:sz w:val="28"/>
                <w:szCs w:val="28"/>
              </w:rPr>
            </w:pPr>
            <w:r w:rsidRPr="00A802E6">
              <w:rPr>
                <w:sz w:val="28"/>
                <w:szCs w:val="28"/>
              </w:rPr>
              <w:t>Номер и наименование муниципальной программы, основного мероприятия</w:t>
            </w:r>
          </w:p>
        </w:tc>
        <w:tc>
          <w:tcPr>
            <w:tcW w:w="2225" w:type="dxa"/>
            <w:vMerge w:val="restart"/>
          </w:tcPr>
          <w:p w:rsidR="00A802E6" w:rsidRPr="00A802E6" w:rsidRDefault="00A802E6" w:rsidP="00A802E6">
            <w:pPr>
              <w:pStyle w:val="a3"/>
              <w:jc w:val="center"/>
              <w:rPr>
                <w:sz w:val="28"/>
                <w:szCs w:val="28"/>
              </w:rPr>
            </w:pPr>
            <w:r w:rsidRPr="00A802E6">
              <w:rPr>
                <w:sz w:val="28"/>
                <w:szCs w:val="28"/>
              </w:rPr>
              <w:t>Ответственный исполнитель</w:t>
            </w:r>
          </w:p>
        </w:tc>
        <w:tc>
          <w:tcPr>
            <w:tcW w:w="2835" w:type="dxa"/>
            <w:gridSpan w:val="2"/>
          </w:tcPr>
          <w:p w:rsidR="00A802E6" w:rsidRPr="00A802E6" w:rsidRDefault="00A802E6" w:rsidP="00A802E6">
            <w:pPr>
              <w:pStyle w:val="a3"/>
              <w:jc w:val="center"/>
              <w:rPr>
                <w:sz w:val="28"/>
                <w:szCs w:val="28"/>
              </w:rPr>
            </w:pPr>
            <w:r w:rsidRPr="00A802E6">
              <w:rPr>
                <w:sz w:val="28"/>
                <w:szCs w:val="28"/>
              </w:rPr>
              <w:t>Срок</w:t>
            </w:r>
          </w:p>
        </w:tc>
        <w:tc>
          <w:tcPr>
            <w:tcW w:w="3030" w:type="dxa"/>
            <w:vMerge w:val="restart"/>
          </w:tcPr>
          <w:p w:rsidR="00A802E6" w:rsidRPr="00A802E6" w:rsidRDefault="00A802E6" w:rsidP="00A802E6">
            <w:pPr>
              <w:pStyle w:val="a3"/>
              <w:jc w:val="center"/>
              <w:rPr>
                <w:sz w:val="28"/>
                <w:szCs w:val="28"/>
              </w:rPr>
            </w:pPr>
            <w:r w:rsidRPr="00A802E6">
              <w:rPr>
                <w:sz w:val="28"/>
                <w:szCs w:val="28"/>
              </w:rPr>
              <w:t>Ожидаемый непосредственный результат (краткое описание)</w:t>
            </w:r>
          </w:p>
        </w:tc>
        <w:tc>
          <w:tcPr>
            <w:tcW w:w="2928" w:type="dxa"/>
            <w:vMerge w:val="restart"/>
          </w:tcPr>
          <w:p w:rsidR="00A802E6" w:rsidRPr="00A802E6" w:rsidRDefault="00A802E6" w:rsidP="00A802E6">
            <w:pPr>
              <w:pStyle w:val="a3"/>
              <w:jc w:val="center"/>
              <w:rPr>
                <w:sz w:val="28"/>
                <w:szCs w:val="28"/>
              </w:rPr>
            </w:pPr>
            <w:r w:rsidRPr="00A802E6">
              <w:rPr>
                <w:sz w:val="28"/>
                <w:szCs w:val="28"/>
              </w:rPr>
              <w:t>Последствия нереализации муниципальной программы, основного мероприятия</w:t>
            </w:r>
          </w:p>
        </w:tc>
      </w:tr>
      <w:tr w:rsidR="00A802E6" w:rsidRPr="00A802E6" w:rsidTr="00A802E6">
        <w:trPr>
          <w:trHeight w:val="820"/>
          <w:jc w:val="center"/>
        </w:trPr>
        <w:tc>
          <w:tcPr>
            <w:tcW w:w="667" w:type="dxa"/>
            <w:vMerge/>
          </w:tcPr>
          <w:p w:rsidR="00A802E6" w:rsidRPr="00A802E6" w:rsidRDefault="00A802E6" w:rsidP="00A802E6">
            <w:pPr>
              <w:pStyle w:val="a3"/>
              <w:jc w:val="center"/>
              <w:rPr>
                <w:sz w:val="28"/>
                <w:szCs w:val="28"/>
              </w:rPr>
            </w:pPr>
          </w:p>
        </w:tc>
        <w:tc>
          <w:tcPr>
            <w:tcW w:w="3624" w:type="dxa"/>
            <w:vMerge/>
          </w:tcPr>
          <w:p w:rsidR="00A802E6" w:rsidRPr="00A802E6" w:rsidRDefault="00A802E6" w:rsidP="00A802E6">
            <w:pPr>
              <w:pStyle w:val="a3"/>
              <w:jc w:val="center"/>
              <w:rPr>
                <w:sz w:val="28"/>
                <w:szCs w:val="28"/>
              </w:rPr>
            </w:pPr>
          </w:p>
        </w:tc>
        <w:tc>
          <w:tcPr>
            <w:tcW w:w="2225" w:type="dxa"/>
            <w:vMerge/>
          </w:tcPr>
          <w:p w:rsidR="00A802E6" w:rsidRPr="00A802E6" w:rsidRDefault="00A802E6" w:rsidP="00A802E6">
            <w:pPr>
              <w:pStyle w:val="a3"/>
              <w:jc w:val="center"/>
              <w:rPr>
                <w:sz w:val="28"/>
                <w:szCs w:val="28"/>
              </w:rPr>
            </w:pPr>
          </w:p>
        </w:tc>
        <w:tc>
          <w:tcPr>
            <w:tcW w:w="1264" w:type="dxa"/>
          </w:tcPr>
          <w:p w:rsidR="00A802E6" w:rsidRPr="00A802E6" w:rsidRDefault="00A802E6" w:rsidP="00A802E6">
            <w:pPr>
              <w:pStyle w:val="a3"/>
              <w:jc w:val="center"/>
              <w:rPr>
                <w:sz w:val="28"/>
                <w:szCs w:val="28"/>
              </w:rPr>
            </w:pPr>
            <w:r w:rsidRPr="00A802E6">
              <w:rPr>
                <w:sz w:val="28"/>
                <w:szCs w:val="28"/>
              </w:rPr>
              <w:t>начала реализации</w:t>
            </w:r>
          </w:p>
        </w:tc>
        <w:tc>
          <w:tcPr>
            <w:tcW w:w="1571" w:type="dxa"/>
          </w:tcPr>
          <w:p w:rsidR="00A802E6" w:rsidRPr="00A802E6" w:rsidRDefault="00A802E6" w:rsidP="00A802E6">
            <w:pPr>
              <w:pStyle w:val="a3"/>
              <w:jc w:val="center"/>
              <w:rPr>
                <w:sz w:val="28"/>
                <w:szCs w:val="28"/>
              </w:rPr>
            </w:pPr>
            <w:r w:rsidRPr="00A802E6">
              <w:rPr>
                <w:sz w:val="28"/>
                <w:szCs w:val="28"/>
              </w:rPr>
              <w:t>окончания реализации</w:t>
            </w:r>
          </w:p>
        </w:tc>
        <w:tc>
          <w:tcPr>
            <w:tcW w:w="3030" w:type="dxa"/>
            <w:vMerge/>
          </w:tcPr>
          <w:p w:rsidR="00A802E6" w:rsidRPr="00A802E6" w:rsidRDefault="00A802E6" w:rsidP="00A802E6">
            <w:pPr>
              <w:pStyle w:val="a3"/>
              <w:jc w:val="center"/>
              <w:rPr>
                <w:sz w:val="28"/>
                <w:szCs w:val="28"/>
              </w:rPr>
            </w:pPr>
          </w:p>
        </w:tc>
        <w:tc>
          <w:tcPr>
            <w:tcW w:w="2928" w:type="dxa"/>
            <w:vMerge/>
          </w:tcPr>
          <w:p w:rsidR="00A802E6" w:rsidRPr="00A802E6" w:rsidRDefault="00A802E6" w:rsidP="00A802E6">
            <w:pPr>
              <w:pStyle w:val="a3"/>
              <w:jc w:val="center"/>
              <w:rPr>
                <w:sz w:val="28"/>
                <w:szCs w:val="28"/>
              </w:rPr>
            </w:pP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1</w:t>
            </w:r>
          </w:p>
        </w:tc>
        <w:tc>
          <w:tcPr>
            <w:tcW w:w="3624" w:type="dxa"/>
          </w:tcPr>
          <w:p w:rsidR="00A802E6" w:rsidRPr="00A802E6" w:rsidRDefault="00A802E6" w:rsidP="00A802E6">
            <w:pPr>
              <w:pStyle w:val="a3"/>
              <w:jc w:val="center"/>
              <w:rPr>
                <w:sz w:val="28"/>
                <w:szCs w:val="28"/>
              </w:rPr>
            </w:pPr>
            <w:r w:rsidRPr="00A802E6">
              <w:rPr>
                <w:sz w:val="28"/>
                <w:szCs w:val="28"/>
              </w:rPr>
              <w:t>2</w:t>
            </w:r>
          </w:p>
        </w:tc>
        <w:tc>
          <w:tcPr>
            <w:tcW w:w="2225" w:type="dxa"/>
          </w:tcPr>
          <w:p w:rsidR="00A802E6" w:rsidRPr="00A802E6" w:rsidRDefault="00A802E6" w:rsidP="00A802E6">
            <w:pPr>
              <w:pStyle w:val="a3"/>
              <w:jc w:val="center"/>
              <w:rPr>
                <w:sz w:val="28"/>
                <w:szCs w:val="28"/>
              </w:rPr>
            </w:pPr>
            <w:r w:rsidRPr="00A802E6">
              <w:rPr>
                <w:sz w:val="28"/>
                <w:szCs w:val="28"/>
              </w:rPr>
              <w:t>3</w:t>
            </w:r>
          </w:p>
        </w:tc>
        <w:tc>
          <w:tcPr>
            <w:tcW w:w="1264" w:type="dxa"/>
          </w:tcPr>
          <w:p w:rsidR="00A802E6" w:rsidRPr="00A802E6" w:rsidRDefault="00A802E6" w:rsidP="00A802E6">
            <w:pPr>
              <w:pStyle w:val="a3"/>
              <w:jc w:val="center"/>
              <w:rPr>
                <w:sz w:val="28"/>
                <w:szCs w:val="28"/>
              </w:rPr>
            </w:pPr>
            <w:r w:rsidRPr="00A802E6">
              <w:rPr>
                <w:sz w:val="28"/>
                <w:szCs w:val="28"/>
              </w:rPr>
              <w:t>4</w:t>
            </w:r>
          </w:p>
        </w:tc>
        <w:tc>
          <w:tcPr>
            <w:tcW w:w="1571" w:type="dxa"/>
          </w:tcPr>
          <w:p w:rsidR="00A802E6" w:rsidRPr="00A802E6" w:rsidRDefault="00A802E6" w:rsidP="00A802E6">
            <w:pPr>
              <w:pStyle w:val="a3"/>
              <w:jc w:val="center"/>
              <w:rPr>
                <w:sz w:val="28"/>
                <w:szCs w:val="28"/>
              </w:rPr>
            </w:pPr>
            <w:r w:rsidRPr="00A802E6">
              <w:rPr>
                <w:sz w:val="28"/>
                <w:szCs w:val="28"/>
              </w:rPr>
              <w:t>5</w:t>
            </w:r>
          </w:p>
        </w:tc>
        <w:tc>
          <w:tcPr>
            <w:tcW w:w="3030" w:type="dxa"/>
          </w:tcPr>
          <w:p w:rsidR="00A802E6" w:rsidRPr="00A802E6" w:rsidRDefault="00A802E6" w:rsidP="00A802E6">
            <w:pPr>
              <w:pStyle w:val="a3"/>
              <w:jc w:val="center"/>
              <w:rPr>
                <w:sz w:val="28"/>
                <w:szCs w:val="28"/>
              </w:rPr>
            </w:pPr>
            <w:r w:rsidRPr="00A802E6">
              <w:rPr>
                <w:sz w:val="28"/>
                <w:szCs w:val="28"/>
              </w:rPr>
              <w:t>6</w:t>
            </w:r>
          </w:p>
        </w:tc>
        <w:tc>
          <w:tcPr>
            <w:tcW w:w="2928" w:type="dxa"/>
          </w:tcPr>
          <w:p w:rsidR="00A802E6" w:rsidRPr="00A802E6" w:rsidRDefault="00A802E6" w:rsidP="00A802E6">
            <w:pPr>
              <w:pStyle w:val="a3"/>
              <w:jc w:val="center"/>
              <w:rPr>
                <w:sz w:val="28"/>
                <w:szCs w:val="28"/>
              </w:rPr>
            </w:pPr>
            <w:r w:rsidRPr="00A802E6">
              <w:rPr>
                <w:sz w:val="28"/>
                <w:szCs w:val="28"/>
              </w:rPr>
              <w:t>7</w:t>
            </w:r>
          </w:p>
        </w:tc>
      </w:tr>
      <w:tr w:rsidR="00A802E6" w:rsidRPr="00A802E6" w:rsidTr="00A802E6">
        <w:trPr>
          <w:jc w:val="center"/>
        </w:trPr>
        <w:tc>
          <w:tcPr>
            <w:tcW w:w="15309" w:type="dxa"/>
            <w:gridSpan w:val="7"/>
          </w:tcPr>
          <w:p w:rsidR="00A802E6" w:rsidRPr="00A802E6" w:rsidRDefault="00A802E6" w:rsidP="00A802E6">
            <w:pPr>
              <w:pStyle w:val="a3"/>
              <w:jc w:val="center"/>
              <w:rPr>
                <w:sz w:val="28"/>
                <w:szCs w:val="28"/>
              </w:rPr>
            </w:pPr>
            <w:r w:rsidRPr="00A802E6">
              <w:rPr>
                <w:sz w:val="28"/>
                <w:szCs w:val="28"/>
              </w:rPr>
              <w:t>Подпрограмма «Профилактика наркомании в Солнцевском районе Курской области в 2020-2024 годах»</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1.</w:t>
            </w:r>
          </w:p>
        </w:tc>
        <w:tc>
          <w:tcPr>
            <w:tcW w:w="3624" w:type="dxa"/>
          </w:tcPr>
          <w:p w:rsidR="00A802E6" w:rsidRPr="00A802E6" w:rsidRDefault="00A802E6" w:rsidP="00A802E6">
            <w:pPr>
              <w:pStyle w:val="a3"/>
              <w:rPr>
                <w:sz w:val="28"/>
                <w:szCs w:val="28"/>
              </w:rPr>
            </w:pPr>
            <w:r w:rsidRPr="00A802E6">
              <w:rPr>
                <w:sz w:val="28"/>
                <w:szCs w:val="28"/>
              </w:rPr>
              <w:t>Основное мероприятие 1.1. «Развитие комплексной системы медико-социальной реабилитации потребителей наркотиков»</w:t>
            </w:r>
          </w:p>
        </w:tc>
        <w:tc>
          <w:tcPr>
            <w:tcW w:w="2225" w:type="dxa"/>
          </w:tcPr>
          <w:p w:rsidR="00A802E6" w:rsidRPr="00A802E6" w:rsidRDefault="00A802E6" w:rsidP="00A802E6">
            <w:pPr>
              <w:pStyle w:val="a3"/>
              <w:rPr>
                <w:sz w:val="28"/>
                <w:szCs w:val="28"/>
              </w:rPr>
            </w:pPr>
            <w:r w:rsidRPr="00A802E6">
              <w:rPr>
                <w:sz w:val="28"/>
                <w:szCs w:val="28"/>
              </w:rPr>
              <w:t>Администрация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Pr>
                <w:sz w:val="28"/>
                <w:szCs w:val="28"/>
              </w:rPr>
              <w:t>С</w:t>
            </w:r>
            <w:r w:rsidRPr="00A802E6">
              <w:rPr>
                <w:sz w:val="28"/>
                <w:szCs w:val="28"/>
              </w:rPr>
              <w:t>нижение уровня немедицинского потребления населением психоактивных веществ</w:t>
            </w:r>
          </w:p>
        </w:tc>
        <w:tc>
          <w:tcPr>
            <w:tcW w:w="2928" w:type="dxa"/>
          </w:tcPr>
          <w:p w:rsidR="00A802E6" w:rsidRPr="00A802E6" w:rsidRDefault="00A802E6" w:rsidP="00A802E6">
            <w:pPr>
              <w:pStyle w:val="a3"/>
              <w:rPr>
                <w:sz w:val="28"/>
                <w:szCs w:val="28"/>
              </w:rPr>
            </w:pPr>
            <w:r w:rsidRPr="00A802E6">
              <w:rPr>
                <w:sz w:val="28"/>
                <w:szCs w:val="28"/>
              </w:rPr>
              <w:t>Снижение качества работы по пропаганде здорового образа жизни, увеличение доли подростков, склонных к употреблению наркотиков</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2.</w:t>
            </w:r>
          </w:p>
        </w:tc>
        <w:tc>
          <w:tcPr>
            <w:tcW w:w="3624" w:type="dxa"/>
          </w:tcPr>
          <w:p w:rsidR="00A802E6" w:rsidRPr="00A802E6" w:rsidRDefault="00A802E6" w:rsidP="00A802E6">
            <w:pPr>
              <w:pStyle w:val="a3"/>
              <w:rPr>
                <w:sz w:val="28"/>
                <w:szCs w:val="28"/>
              </w:rPr>
            </w:pPr>
            <w:r w:rsidRPr="00A802E6">
              <w:rPr>
                <w:sz w:val="28"/>
                <w:szCs w:val="28"/>
              </w:rPr>
              <w:t xml:space="preserve">Основное мероприятие 1.2. «Развитие и совершенствование </w:t>
            </w:r>
            <w:r w:rsidRPr="00A802E6">
              <w:rPr>
                <w:sz w:val="28"/>
                <w:szCs w:val="28"/>
              </w:rPr>
              <w:lastRenderedPageBreak/>
              <w:t>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tc>
        <w:tc>
          <w:tcPr>
            <w:tcW w:w="2225" w:type="dxa"/>
          </w:tcPr>
          <w:p w:rsidR="00A802E6" w:rsidRPr="00A802E6" w:rsidRDefault="00A802E6" w:rsidP="00A802E6">
            <w:pPr>
              <w:pStyle w:val="a3"/>
              <w:rPr>
                <w:sz w:val="28"/>
                <w:szCs w:val="28"/>
              </w:rPr>
            </w:pPr>
            <w:r w:rsidRPr="00A802E6">
              <w:rPr>
                <w:sz w:val="28"/>
                <w:szCs w:val="28"/>
              </w:rPr>
              <w:lastRenderedPageBreak/>
              <w:t>ОБУЗ «Солнцевская ЦРБ»;</w:t>
            </w:r>
          </w:p>
          <w:p w:rsidR="00A802E6" w:rsidRPr="00A802E6" w:rsidRDefault="00A802E6" w:rsidP="00A802E6">
            <w:pPr>
              <w:pStyle w:val="a3"/>
              <w:rPr>
                <w:sz w:val="28"/>
                <w:szCs w:val="28"/>
              </w:rPr>
            </w:pPr>
            <w:r w:rsidRPr="00A802E6">
              <w:rPr>
                <w:sz w:val="28"/>
                <w:szCs w:val="28"/>
              </w:rPr>
              <w:lastRenderedPageBreak/>
              <w:t>Управление образования Администрации Солнцевского района Курской области;</w:t>
            </w:r>
          </w:p>
          <w:p w:rsidR="00A802E6" w:rsidRPr="00A802E6" w:rsidRDefault="00A802E6" w:rsidP="00A802E6">
            <w:pPr>
              <w:pStyle w:val="a3"/>
              <w:rPr>
                <w:sz w:val="28"/>
                <w:szCs w:val="28"/>
              </w:rPr>
            </w:pPr>
            <w:r w:rsidRPr="00A802E6">
              <w:rPr>
                <w:sz w:val="28"/>
                <w:szCs w:val="28"/>
              </w:rPr>
              <w:t>Администрация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lastRenderedPageBreak/>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 xml:space="preserve">Формирование среди населения Солнцевского района </w:t>
            </w:r>
            <w:r w:rsidRPr="00A802E6">
              <w:rPr>
                <w:sz w:val="28"/>
                <w:szCs w:val="28"/>
              </w:rPr>
              <w:lastRenderedPageBreak/>
              <w:t>Курской области трезвеннических установок ведения здорового образа жизни</w:t>
            </w:r>
          </w:p>
        </w:tc>
        <w:tc>
          <w:tcPr>
            <w:tcW w:w="2928" w:type="dxa"/>
          </w:tcPr>
          <w:p w:rsidR="00A802E6" w:rsidRPr="00A802E6" w:rsidRDefault="00A802E6" w:rsidP="00A802E6">
            <w:pPr>
              <w:pStyle w:val="a3"/>
              <w:rPr>
                <w:sz w:val="28"/>
                <w:szCs w:val="28"/>
              </w:rPr>
            </w:pPr>
            <w:r w:rsidRPr="00A802E6">
              <w:rPr>
                <w:sz w:val="28"/>
                <w:szCs w:val="28"/>
              </w:rPr>
              <w:lastRenderedPageBreak/>
              <w:t xml:space="preserve">Снижение распространенности трезвеннических </w:t>
            </w:r>
            <w:r w:rsidRPr="00A802E6">
              <w:rPr>
                <w:sz w:val="28"/>
                <w:szCs w:val="28"/>
              </w:rPr>
              <w:lastRenderedPageBreak/>
              <w:t>установок ведения здорового образа жизни при пассивном отношении, в целом, общества к проблеме наркопотребления</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lastRenderedPageBreak/>
              <w:t>3.</w:t>
            </w:r>
          </w:p>
        </w:tc>
        <w:tc>
          <w:tcPr>
            <w:tcW w:w="3624" w:type="dxa"/>
          </w:tcPr>
          <w:p w:rsidR="00A802E6" w:rsidRPr="00A802E6" w:rsidRDefault="00A802E6" w:rsidP="00A802E6">
            <w:pPr>
              <w:pStyle w:val="a3"/>
              <w:rPr>
                <w:sz w:val="28"/>
                <w:szCs w:val="28"/>
              </w:rPr>
            </w:pPr>
            <w:r w:rsidRPr="00A802E6">
              <w:rPr>
                <w:sz w:val="28"/>
                <w:szCs w:val="28"/>
              </w:rPr>
              <w:t>Основное мероприятие 1.3.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деятельностью»</w:t>
            </w:r>
          </w:p>
        </w:tc>
        <w:tc>
          <w:tcPr>
            <w:tcW w:w="2225" w:type="dxa"/>
          </w:tcPr>
          <w:p w:rsidR="00A802E6" w:rsidRPr="00A802E6" w:rsidRDefault="00A802E6" w:rsidP="00A802E6">
            <w:pPr>
              <w:pStyle w:val="a3"/>
              <w:rPr>
                <w:sz w:val="28"/>
                <w:szCs w:val="28"/>
              </w:rPr>
            </w:pPr>
            <w:r w:rsidRPr="00A802E6">
              <w:rPr>
                <w:sz w:val="28"/>
                <w:szCs w:val="28"/>
              </w:rPr>
              <w:t>ОБУЗ «Солнцевская ЦРБ»</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Активное выявление потребителей наркотиков в детско-подростковой и молодежной среде, а также среди водителей и лиц, занятых на опасных производствах и охранной деятельностью</w:t>
            </w:r>
          </w:p>
        </w:tc>
        <w:tc>
          <w:tcPr>
            <w:tcW w:w="2928" w:type="dxa"/>
          </w:tcPr>
          <w:p w:rsidR="00A802E6" w:rsidRPr="00A802E6" w:rsidRDefault="00A802E6" w:rsidP="00A802E6">
            <w:pPr>
              <w:pStyle w:val="a3"/>
              <w:rPr>
                <w:sz w:val="28"/>
                <w:szCs w:val="28"/>
              </w:rPr>
            </w:pPr>
            <w:r w:rsidRPr="00A802E6">
              <w:rPr>
                <w:sz w:val="28"/>
                <w:szCs w:val="28"/>
              </w:rPr>
              <w:t>Появление латентной наркотизации с поздним выявлением наркопотребителей среди несовершеннолетних, молодежи и лиц, занятых потенциально опасными видами деятельности</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4.</w:t>
            </w:r>
          </w:p>
        </w:tc>
        <w:tc>
          <w:tcPr>
            <w:tcW w:w="3624" w:type="dxa"/>
          </w:tcPr>
          <w:p w:rsidR="00A802E6" w:rsidRPr="00A802E6" w:rsidRDefault="00A802E6" w:rsidP="00A802E6">
            <w:pPr>
              <w:pStyle w:val="a3"/>
              <w:rPr>
                <w:sz w:val="28"/>
                <w:szCs w:val="28"/>
              </w:rPr>
            </w:pPr>
            <w:r w:rsidRPr="00A802E6">
              <w:rPr>
                <w:sz w:val="28"/>
                <w:szCs w:val="28"/>
              </w:rPr>
              <w:t>Основное мероприятие 1.4. «Участие в конкурсе волонтерских отрядов, пропагандирующих здоровый образ жизни»</w:t>
            </w:r>
          </w:p>
        </w:tc>
        <w:tc>
          <w:tcPr>
            <w:tcW w:w="2225" w:type="dxa"/>
          </w:tcPr>
          <w:p w:rsidR="00A802E6" w:rsidRPr="00A802E6" w:rsidRDefault="00A802E6" w:rsidP="00A802E6">
            <w:pPr>
              <w:pStyle w:val="a3"/>
              <w:rPr>
                <w:sz w:val="28"/>
                <w:szCs w:val="28"/>
              </w:rPr>
            </w:pPr>
            <w:r w:rsidRPr="00A802E6">
              <w:rPr>
                <w:sz w:val="28"/>
                <w:szCs w:val="28"/>
              </w:rPr>
              <w:t>Управление образования Администрации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 xml:space="preserve">Совершенствование работы по вопросам организации здорового образа жизни обучающихся, увеличение численности обучающихся, </w:t>
            </w:r>
            <w:r w:rsidRPr="00A802E6">
              <w:rPr>
                <w:sz w:val="28"/>
                <w:szCs w:val="28"/>
              </w:rPr>
              <w:lastRenderedPageBreak/>
              <w:t>вовлеченных в мероприятия, направленные на профилактику наркозависимости молодежи</w:t>
            </w:r>
          </w:p>
        </w:tc>
        <w:tc>
          <w:tcPr>
            <w:tcW w:w="2928" w:type="dxa"/>
          </w:tcPr>
          <w:p w:rsidR="00A802E6" w:rsidRPr="00A802E6" w:rsidRDefault="00A802E6" w:rsidP="00A802E6">
            <w:pPr>
              <w:pStyle w:val="a3"/>
              <w:rPr>
                <w:sz w:val="28"/>
                <w:szCs w:val="28"/>
              </w:rPr>
            </w:pPr>
            <w:r w:rsidRPr="00A802E6">
              <w:rPr>
                <w:sz w:val="28"/>
                <w:szCs w:val="28"/>
              </w:rPr>
              <w:lastRenderedPageBreak/>
              <w:t>Снижение качества работы по пропаганде здорового образа жизни, увеличение доли подростков, склонных к употреблению наркотиков</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5.</w:t>
            </w:r>
          </w:p>
        </w:tc>
        <w:tc>
          <w:tcPr>
            <w:tcW w:w="3624" w:type="dxa"/>
          </w:tcPr>
          <w:p w:rsidR="00A802E6" w:rsidRPr="00A802E6" w:rsidRDefault="00A802E6" w:rsidP="00A802E6">
            <w:pPr>
              <w:pStyle w:val="a3"/>
              <w:rPr>
                <w:sz w:val="28"/>
                <w:szCs w:val="28"/>
              </w:rPr>
            </w:pPr>
            <w:r w:rsidRPr="00A802E6">
              <w:rPr>
                <w:sz w:val="28"/>
                <w:szCs w:val="28"/>
              </w:rPr>
              <w:t>Основное мероприятие 1.5.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tc>
        <w:tc>
          <w:tcPr>
            <w:tcW w:w="2225" w:type="dxa"/>
          </w:tcPr>
          <w:p w:rsidR="00A802E6" w:rsidRPr="00A802E6" w:rsidRDefault="00A802E6" w:rsidP="00A802E6">
            <w:pPr>
              <w:pStyle w:val="a3"/>
              <w:rPr>
                <w:sz w:val="28"/>
                <w:szCs w:val="28"/>
              </w:rPr>
            </w:pPr>
            <w:r w:rsidRPr="00A802E6">
              <w:rPr>
                <w:sz w:val="28"/>
                <w:szCs w:val="28"/>
              </w:rPr>
              <w:t>Управление социального обеспечения Администрации Солнцевского района Курской области;</w:t>
            </w:r>
          </w:p>
          <w:p w:rsidR="00A802E6" w:rsidRPr="00A802E6" w:rsidRDefault="00A802E6" w:rsidP="00A802E6">
            <w:pPr>
              <w:pStyle w:val="a3"/>
              <w:rPr>
                <w:sz w:val="28"/>
                <w:szCs w:val="28"/>
              </w:rPr>
            </w:pPr>
            <w:r w:rsidRPr="00A802E6">
              <w:rPr>
                <w:sz w:val="28"/>
                <w:szCs w:val="28"/>
              </w:rPr>
              <w:t>отдел опеки и попечительства Администрации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Улучшение качественных показателей социального положения детей в Солнцевском районе Курской области; снижение удельного веса безнадзорных от общего числа детского населения; проведение эффективной реабилитации и адаптации семей и детей, находящихся в трудной жизненной ситуации</w:t>
            </w:r>
          </w:p>
        </w:tc>
        <w:tc>
          <w:tcPr>
            <w:tcW w:w="2928" w:type="dxa"/>
          </w:tcPr>
          <w:p w:rsidR="00A802E6" w:rsidRPr="00A802E6" w:rsidRDefault="00A802E6" w:rsidP="00A802E6">
            <w:pPr>
              <w:pStyle w:val="a3"/>
              <w:rPr>
                <w:sz w:val="28"/>
                <w:szCs w:val="28"/>
              </w:rPr>
            </w:pPr>
            <w:r w:rsidRPr="00A802E6">
              <w:rPr>
                <w:sz w:val="28"/>
                <w:szCs w:val="28"/>
              </w:rPr>
              <w:t>Увеличение удельного веса безнадзорных от общего числа детского населения</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6.</w:t>
            </w:r>
          </w:p>
        </w:tc>
        <w:tc>
          <w:tcPr>
            <w:tcW w:w="3624" w:type="dxa"/>
          </w:tcPr>
          <w:p w:rsidR="00A802E6" w:rsidRPr="00A802E6" w:rsidRDefault="00A802E6" w:rsidP="00A802E6">
            <w:pPr>
              <w:pStyle w:val="a3"/>
              <w:rPr>
                <w:sz w:val="28"/>
                <w:szCs w:val="28"/>
              </w:rPr>
            </w:pPr>
            <w:r w:rsidRPr="00A802E6">
              <w:rPr>
                <w:sz w:val="28"/>
                <w:szCs w:val="28"/>
              </w:rPr>
              <w:t xml:space="preserve">Основное мероприятие 1.6. «Формирование банка данных о семьях и детях, находящихся в социально опасном положении, а также семьях и детях, </w:t>
            </w:r>
            <w:r w:rsidRPr="00A802E6">
              <w:rPr>
                <w:sz w:val="28"/>
                <w:szCs w:val="28"/>
              </w:rPr>
              <w:lastRenderedPageBreak/>
              <w:t>находящихся в трудной жизненной ситуации, и нуждающихся в дополнительной социальной поддержке»</w:t>
            </w:r>
          </w:p>
        </w:tc>
        <w:tc>
          <w:tcPr>
            <w:tcW w:w="2225" w:type="dxa"/>
          </w:tcPr>
          <w:p w:rsidR="00A802E6" w:rsidRPr="00A802E6" w:rsidRDefault="00A802E6" w:rsidP="00A802E6">
            <w:pPr>
              <w:pStyle w:val="a3"/>
              <w:rPr>
                <w:sz w:val="28"/>
                <w:szCs w:val="28"/>
              </w:rPr>
            </w:pPr>
            <w:r w:rsidRPr="00A802E6">
              <w:rPr>
                <w:sz w:val="28"/>
                <w:szCs w:val="28"/>
              </w:rPr>
              <w:lastRenderedPageBreak/>
              <w:t>Отдел опеки и попечительства Администрации Солнцевского района Курской области;</w:t>
            </w:r>
          </w:p>
          <w:p w:rsidR="00A802E6" w:rsidRPr="00A802E6" w:rsidRDefault="00A802E6" w:rsidP="00A802E6">
            <w:pPr>
              <w:pStyle w:val="a3"/>
              <w:rPr>
                <w:sz w:val="28"/>
                <w:szCs w:val="28"/>
              </w:rPr>
            </w:pPr>
            <w:r w:rsidRPr="00A802E6">
              <w:rPr>
                <w:sz w:val="28"/>
                <w:szCs w:val="28"/>
              </w:rPr>
              <w:lastRenderedPageBreak/>
              <w:t>КДН и ЗП Администрации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lastRenderedPageBreak/>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 xml:space="preserve">Своевременное выявление семей и детей, находящихся в трудной жизненной ситуации и социально опасном положении; </w:t>
            </w:r>
            <w:r w:rsidRPr="00A802E6">
              <w:rPr>
                <w:sz w:val="28"/>
                <w:szCs w:val="28"/>
              </w:rPr>
              <w:lastRenderedPageBreak/>
              <w:t>оказание несовершеннолетним и семьям с детьми, проживающим на территории Солнцевского района Курской области, находящимся в трудной жизненной ситуации и социально опасном положении, правовой, психолого-педагогической, социально-реабилитационной помощи</w:t>
            </w:r>
          </w:p>
        </w:tc>
        <w:tc>
          <w:tcPr>
            <w:tcW w:w="2928" w:type="dxa"/>
          </w:tcPr>
          <w:p w:rsidR="00A802E6" w:rsidRPr="00A802E6" w:rsidRDefault="00A802E6" w:rsidP="00A802E6">
            <w:pPr>
              <w:pStyle w:val="a3"/>
              <w:rPr>
                <w:sz w:val="28"/>
                <w:szCs w:val="28"/>
              </w:rPr>
            </w:pPr>
            <w:r w:rsidRPr="00A802E6">
              <w:rPr>
                <w:sz w:val="28"/>
                <w:szCs w:val="28"/>
              </w:rPr>
              <w:lastRenderedPageBreak/>
              <w:t xml:space="preserve">Отсутствие возможности оказания своевременной помощи несовершеннолетним </w:t>
            </w:r>
            <w:r w:rsidRPr="00A802E6">
              <w:rPr>
                <w:sz w:val="28"/>
                <w:szCs w:val="28"/>
              </w:rPr>
              <w:lastRenderedPageBreak/>
              <w:t>и семьям с детьми, проживающим на территории Солнцевского района Курской области, находящимся в трудной жизненной ситуации и социально опасном положении</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lastRenderedPageBreak/>
              <w:t>7.</w:t>
            </w:r>
          </w:p>
        </w:tc>
        <w:tc>
          <w:tcPr>
            <w:tcW w:w="3624" w:type="dxa"/>
          </w:tcPr>
          <w:p w:rsidR="00A802E6" w:rsidRPr="00A802E6" w:rsidRDefault="00A802E6" w:rsidP="00A802E6">
            <w:pPr>
              <w:pStyle w:val="a3"/>
              <w:rPr>
                <w:sz w:val="28"/>
                <w:szCs w:val="28"/>
              </w:rPr>
            </w:pPr>
            <w:r w:rsidRPr="00A802E6">
              <w:rPr>
                <w:sz w:val="28"/>
                <w:szCs w:val="28"/>
              </w:rPr>
              <w:t xml:space="preserve">Основное мероприятие 1.7. «Организация и проведение среди учащихся образовательных организаций Солнцевского района Курской области и молодежи антинаркотических профилактических мероприятий, акций, исследований, форумов, участие в региональных мероприятиях </w:t>
            </w:r>
            <w:r w:rsidRPr="00A802E6">
              <w:rPr>
                <w:sz w:val="28"/>
                <w:szCs w:val="28"/>
              </w:rPr>
              <w:lastRenderedPageBreak/>
              <w:t>антинаркотической направленности»</w:t>
            </w:r>
          </w:p>
        </w:tc>
        <w:tc>
          <w:tcPr>
            <w:tcW w:w="2225" w:type="dxa"/>
          </w:tcPr>
          <w:p w:rsidR="00A802E6" w:rsidRPr="00A802E6" w:rsidRDefault="00A802E6" w:rsidP="00A802E6">
            <w:pPr>
              <w:pStyle w:val="a3"/>
              <w:rPr>
                <w:sz w:val="28"/>
                <w:szCs w:val="28"/>
              </w:rPr>
            </w:pPr>
            <w:r w:rsidRPr="00A802E6">
              <w:rPr>
                <w:sz w:val="28"/>
                <w:szCs w:val="28"/>
              </w:rPr>
              <w:lastRenderedPageBreak/>
              <w:t>Администрация Солнцевского района Курской области;</w:t>
            </w:r>
          </w:p>
          <w:p w:rsidR="00A802E6" w:rsidRPr="00A802E6" w:rsidRDefault="00A802E6" w:rsidP="00A802E6">
            <w:pPr>
              <w:pStyle w:val="a3"/>
              <w:rPr>
                <w:sz w:val="28"/>
                <w:szCs w:val="28"/>
              </w:rPr>
            </w:pPr>
            <w:r w:rsidRPr="00A802E6">
              <w:rPr>
                <w:sz w:val="28"/>
                <w:szCs w:val="28"/>
              </w:rPr>
              <w:t>МКУ «Отдел культуры» Солнцевского района;</w:t>
            </w:r>
          </w:p>
          <w:p w:rsidR="00A802E6" w:rsidRPr="00A802E6" w:rsidRDefault="00A802E6" w:rsidP="00A802E6">
            <w:pPr>
              <w:pStyle w:val="a3"/>
              <w:rPr>
                <w:sz w:val="28"/>
                <w:szCs w:val="28"/>
              </w:rPr>
            </w:pPr>
            <w:r w:rsidRPr="00A802E6">
              <w:rPr>
                <w:sz w:val="28"/>
                <w:szCs w:val="28"/>
              </w:rPr>
              <w:t xml:space="preserve">Управление образования Администрации Солнцевского района Курской </w:t>
            </w:r>
            <w:r w:rsidRPr="00A802E6">
              <w:rPr>
                <w:sz w:val="28"/>
                <w:szCs w:val="28"/>
              </w:rPr>
              <w:lastRenderedPageBreak/>
              <w:t>области</w:t>
            </w:r>
          </w:p>
        </w:tc>
        <w:tc>
          <w:tcPr>
            <w:tcW w:w="1264" w:type="dxa"/>
          </w:tcPr>
          <w:p w:rsidR="00A802E6" w:rsidRPr="00A802E6" w:rsidRDefault="00A802E6" w:rsidP="00A802E6">
            <w:pPr>
              <w:pStyle w:val="a3"/>
              <w:jc w:val="center"/>
              <w:rPr>
                <w:sz w:val="28"/>
                <w:szCs w:val="28"/>
              </w:rPr>
            </w:pPr>
            <w:r w:rsidRPr="00A802E6">
              <w:rPr>
                <w:sz w:val="28"/>
                <w:szCs w:val="28"/>
              </w:rPr>
              <w:lastRenderedPageBreak/>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 xml:space="preserve">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w:t>
            </w:r>
            <w:r w:rsidRPr="00A802E6">
              <w:rPr>
                <w:sz w:val="28"/>
                <w:szCs w:val="28"/>
              </w:rPr>
              <w:lastRenderedPageBreak/>
              <w:t>молодежи</w:t>
            </w:r>
          </w:p>
        </w:tc>
        <w:tc>
          <w:tcPr>
            <w:tcW w:w="2928" w:type="dxa"/>
          </w:tcPr>
          <w:p w:rsidR="00A802E6" w:rsidRPr="00A802E6" w:rsidRDefault="00A802E6" w:rsidP="00A802E6">
            <w:pPr>
              <w:pStyle w:val="a3"/>
              <w:rPr>
                <w:sz w:val="28"/>
                <w:szCs w:val="28"/>
              </w:rPr>
            </w:pPr>
            <w:r w:rsidRPr="00A802E6">
              <w:rPr>
                <w:sz w:val="28"/>
                <w:szCs w:val="28"/>
              </w:rPr>
              <w:lastRenderedPageBreak/>
              <w:t>Снижение результатов профилактических мероприятий</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8.</w:t>
            </w:r>
          </w:p>
        </w:tc>
        <w:tc>
          <w:tcPr>
            <w:tcW w:w="3624" w:type="dxa"/>
          </w:tcPr>
          <w:p w:rsidR="00A802E6" w:rsidRPr="00A802E6" w:rsidRDefault="00A802E6" w:rsidP="00A802E6">
            <w:pPr>
              <w:pStyle w:val="a3"/>
              <w:rPr>
                <w:sz w:val="28"/>
                <w:szCs w:val="28"/>
              </w:rPr>
            </w:pPr>
            <w:r w:rsidRPr="00A802E6">
              <w:rPr>
                <w:sz w:val="28"/>
                <w:szCs w:val="28"/>
              </w:rPr>
              <w:t>Основное мероприятие 1.8. «Развитие добровольческого (волонтерского) молодежного движения. Поддержка добровольческих молодежных отрядов»</w:t>
            </w:r>
          </w:p>
        </w:tc>
        <w:tc>
          <w:tcPr>
            <w:tcW w:w="2225" w:type="dxa"/>
          </w:tcPr>
          <w:p w:rsidR="00A802E6" w:rsidRPr="00A802E6" w:rsidRDefault="00A802E6" w:rsidP="00A802E6">
            <w:pPr>
              <w:pStyle w:val="a3"/>
              <w:rPr>
                <w:sz w:val="28"/>
                <w:szCs w:val="28"/>
              </w:rPr>
            </w:pPr>
            <w:r w:rsidRPr="00A802E6">
              <w:rPr>
                <w:sz w:val="28"/>
                <w:szCs w:val="28"/>
              </w:rPr>
              <w:t>МКУ «Отдел культуры» Солнцевского района</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Вовлечение молодежи в добровольческую (волонтерскую) деятельность</w:t>
            </w:r>
          </w:p>
        </w:tc>
        <w:tc>
          <w:tcPr>
            <w:tcW w:w="2928" w:type="dxa"/>
          </w:tcPr>
          <w:p w:rsidR="00A802E6" w:rsidRPr="00A802E6" w:rsidRDefault="00A802E6" w:rsidP="00A802E6">
            <w:pPr>
              <w:pStyle w:val="a3"/>
              <w:rPr>
                <w:sz w:val="28"/>
                <w:szCs w:val="28"/>
              </w:rPr>
            </w:pPr>
            <w:r w:rsidRPr="00A802E6">
              <w:rPr>
                <w:sz w:val="28"/>
                <w:szCs w:val="28"/>
              </w:rPr>
              <w:t>Снижение результатов профилактических мероприятий среди молодежи</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9.</w:t>
            </w:r>
          </w:p>
        </w:tc>
        <w:tc>
          <w:tcPr>
            <w:tcW w:w="3624" w:type="dxa"/>
          </w:tcPr>
          <w:p w:rsidR="00A802E6" w:rsidRPr="00A802E6" w:rsidRDefault="00A802E6" w:rsidP="00A802E6">
            <w:pPr>
              <w:pStyle w:val="a3"/>
              <w:rPr>
                <w:sz w:val="28"/>
                <w:szCs w:val="28"/>
              </w:rPr>
            </w:pPr>
            <w:r w:rsidRPr="00A802E6">
              <w:rPr>
                <w:sz w:val="28"/>
                <w:szCs w:val="28"/>
              </w:rPr>
              <w:t>Основное мероприятие 1.9. «Организация и проведение антинаркотических спортивных массовых мероприятий среди учащихся образовательных учреждений и молодежи»</w:t>
            </w:r>
          </w:p>
        </w:tc>
        <w:tc>
          <w:tcPr>
            <w:tcW w:w="2225" w:type="dxa"/>
          </w:tcPr>
          <w:p w:rsidR="00A802E6" w:rsidRPr="00A802E6" w:rsidRDefault="00A802E6" w:rsidP="00A802E6">
            <w:pPr>
              <w:pStyle w:val="a3"/>
              <w:rPr>
                <w:sz w:val="28"/>
                <w:szCs w:val="28"/>
              </w:rPr>
            </w:pPr>
            <w:r w:rsidRPr="00A802E6">
              <w:rPr>
                <w:sz w:val="28"/>
                <w:szCs w:val="28"/>
              </w:rPr>
              <w:t>МКУ «Отдел культуры» Солнцевского района;</w:t>
            </w:r>
          </w:p>
          <w:p w:rsidR="00A802E6" w:rsidRPr="00A802E6" w:rsidRDefault="00A802E6" w:rsidP="00A802E6">
            <w:pPr>
              <w:pStyle w:val="a3"/>
              <w:rPr>
                <w:sz w:val="28"/>
                <w:szCs w:val="28"/>
              </w:rPr>
            </w:pPr>
            <w:r w:rsidRPr="00A802E6">
              <w:rPr>
                <w:sz w:val="28"/>
                <w:szCs w:val="28"/>
              </w:rPr>
              <w:t>Управление образования Администрации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Рост массовости и активности антинаркотического спортивного движения</w:t>
            </w:r>
          </w:p>
        </w:tc>
        <w:tc>
          <w:tcPr>
            <w:tcW w:w="2928" w:type="dxa"/>
          </w:tcPr>
          <w:p w:rsidR="00A802E6" w:rsidRPr="00A802E6" w:rsidRDefault="00A802E6" w:rsidP="00A802E6">
            <w:pPr>
              <w:pStyle w:val="a3"/>
              <w:rPr>
                <w:sz w:val="28"/>
                <w:szCs w:val="28"/>
              </w:rPr>
            </w:pPr>
            <w:r w:rsidRPr="00A802E6">
              <w:rPr>
                <w:sz w:val="28"/>
                <w:szCs w:val="28"/>
              </w:rPr>
              <w:t>Снижение эффективности профилактических мероприятий</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10.</w:t>
            </w:r>
          </w:p>
        </w:tc>
        <w:tc>
          <w:tcPr>
            <w:tcW w:w="3624" w:type="dxa"/>
          </w:tcPr>
          <w:p w:rsidR="00A802E6" w:rsidRPr="00A802E6" w:rsidRDefault="00A802E6" w:rsidP="00A802E6">
            <w:pPr>
              <w:pStyle w:val="a3"/>
              <w:rPr>
                <w:sz w:val="28"/>
                <w:szCs w:val="28"/>
              </w:rPr>
            </w:pPr>
            <w:r w:rsidRPr="00A802E6">
              <w:rPr>
                <w:sz w:val="28"/>
                <w:szCs w:val="28"/>
              </w:rPr>
              <w:t>Основное мероприятие 1.10. «Проведение районных конкурсов антинаркотической направленности среди учащихся образовательных организаций и молодежи Солнцевского района Курской области»</w:t>
            </w:r>
          </w:p>
        </w:tc>
        <w:tc>
          <w:tcPr>
            <w:tcW w:w="2225" w:type="dxa"/>
          </w:tcPr>
          <w:p w:rsidR="00A802E6" w:rsidRPr="00A802E6" w:rsidRDefault="00A802E6" w:rsidP="00A802E6">
            <w:pPr>
              <w:pStyle w:val="a3"/>
              <w:rPr>
                <w:sz w:val="28"/>
                <w:szCs w:val="28"/>
              </w:rPr>
            </w:pPr>
            <w:r w:rsidRPr="00A802E6">
              <w:rPr>
                <w:sz w:val="28"/>
                <w:szCs w:val="28"/>
              </w:rPr>
              <w:t>МКУ «Отдел культуры» Солнцевского района;</w:t>
            </w:r>
          </w:p>
          <w:p w:rsidR="00A802E6" w:rsidRPr="00A802E6" w:rsidRDefault="00A802E6" w:rsidP="00A802E6">
            <w:pPr>
              <w:pStyle w:val="a3"/>
              <w:rPr>
                <w:sz w:val="28"/>
                <w:szCs w:val="28"/>
              </w:rPr>
            </w:pPr>
            <w:r w:rsidRPr="00A802E6">
              <w:rPr>
                <w:sz w:val="28"/>
                <w:szCs w:val="28"/>
              </w:rPr>
              <w:t xml:space="preserve">Управление образования Администрации Солнцевского района Курской </w:t>
            </w:r>
            <w:r w:rsidRPr="00A802E6">
              <w:rPr>
                <w:sz w:val="28"/>
                <w:szCs w:val="28"/>
              </w:rPr>
              <w:lastRenderedPageBreak/>
              <w:t>области</w:t>
            </w:r>
          </w:p>
        </w:tc>
        <w:tc>
          <w:tcPr>
            <w:tcW w:w="1264" w:type="dxa"/>
          </w:tcPr>
          <w:p w:rsidR="00A802E6" w:rsidRPr="00A802E6" w:rsidRDefault="00A802E6" w:rsidP="00A802E6">
            <w:pPr>
              <w:pStyle w:val="a3"/>
              <w:jc w:val="center"/>
              <w:rPr>
                <w:sz w:val="28"/>
                <w:szCs w:val="28"/>
              </w:rPr>
            </w:pPr>
            <w:r w:rsidRPr="00A802E6">
              <w:rPr>
                <w:sz w:val="28"/>
                <w:szCs w:val="28"/>
              </w:rPr>
              <w:lastRenderedPageBreak/>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Повышение уровня знаний населения района о вреде наркотиков, улучшение профилактических мероприятий</w:t>
            </w:r>
          </w:p>
        </w:tc>
        <w:tc>
          <w:tcPr>
            <w:tcW w:w="2928" w:type="dxa"/>
          </w:tcPr>
          <w:p w:rsidR="00A802E6" w:rsidRPr="00A802E6" w:rsidRDefault="00A802E6" w:rsidP="00A802E6">
            <w:pPr>
              <w:pStyle w:val="a3"/>
              <w:rPr>
                <w:sz w:val="28"/>
                <w:szCs w:val="28"/>
              </w:rPr>
            </w:pPr>
            <w:r w:rsidRPr="00A802E6">
              <w:rPr>
                <w:sz w:val="28"/>
                <w:szCs w:val="28"/>
              </w:rPr>
              <w:t>Снижение эффективности профилактических мероприятий</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11.</w:t>
            </w:r>
          </w:p>
        </w:tc>
        <w:tc>
          <w:tcPr>
            <w:tcW w:w="3624" w:type="dxa"/>
          </w:tcPr>
          <w:p w:rsidR="00A802E6" w:rsidRPr="00A802E6" w:rsidRDefault="00A802E6" w:rsidP="00A802E6">
            <w:pPr>
              <w:pStyle w:val="a3"/>
              <w:rPr>
                <w:sz w:val="28"/>
                <w:szCs w:val="28"/>
              </w:rPr>
            </w:pPr>
            <w:r w:rsidRPr="00A802E6">
              <w:rPr>
                <w:sz w:val="28"/>
                <w:szCs w:val="28"/>
              </w:rPr>
              <w:t>Участие в мероприятии 1.12. «Организация и проведение расширенных заседаний антинаркотических комиссий, районных совещаний, круглых столов, семинаров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 д.) и их взаимодействия с другими субъектами профилактики преступлений и иных правонарушений с предоставлением методических материалов»</w:t>
            </w:r>
          </w:p>
        </w:tc>
        <w:tc>
          <w:tcPr>
            <w:tcW w:w="2225" w:type="dxa"/>
          </w:tcPr>
          <w:p w:rsidR="00A802E6" w:rsidRPr="00A802E6" w:rsidRDefault="00A802E6" w:rsidP="00A802E6">
            <w:pPr>
              <w:pStyle w:val="a3"/>
              <w:rPr>
                <w:sz w:val="28"/>
                <w:szCs w:val="28"/>
              </w:rPr>
            </w:pPr>
            <w:r w:rsidRPr="00A802E6">
              <w:rPr>
                <w:sz w:val="28"/>
                <w:szCs w:val="28"/>
              </w:rPr>
              <w:t>Администрация Солнцевского района Курской области</w:t>
            </w:r>
          </w:p>
        </w:tc>
        <w:tc>
          <w:tcPr>
            <w:tcW w:w="1264" w:type="dxa"/>
          </w:tcPr>
          <w:p w:rsidR="00A802E6" w:rsidRPr="00A802E6" w:rsidRDefault="00A802E6" w:rsidP="00A802E6">
            <w:pPr>
              <w:pStyle w:val="a3"/>
              <w:jc w:val="center"/>
              <w:rPr>
                <w:sz w:val="28"/>
                <w:szCs w:val="28"/>
              </w:rPr>
            </w:pPr>
            <w:r w:rsidRPr="00A802E6">
              <w:rPr>
                <w:sz w:val="28"/>
                <w:szCs w:val="28"/>
              </w:rPr>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Проведение расширенных заседаний, семинаров антинаркотической направленности</w:t>
            </w:r>
          </w:p>
        </w:tc>
        <w:tc>
          <w:tcPr>
            <w:tcW w:w="2928" w:type="dxa"/>
          </w:tcPr>
          <w:p w:rsidR="00A802E6" w:rsidRPr="00A802E6" w:rsidRDefault="00A802E6" w:rsidP="00A802E6">
            <w:pPr>
              <w:pStyle w:val="a3"/>
              <w:rPr>
                <w:sz w:val="28"/>
                <w:szCs w:val="28"/>
              </w:rPr>
            </w:pPr>
            <w:r w:rsidRPr="00A802E6">
              <w:rPr>
                <w:sz w:val="28"/>
                <w:szCs w:val="28"/>
              </w:rPr>
              <w:t>Снижение эффективности работы общественных формирований правоохранительной направленности</w:t>
            </w:r>
          </w:p>
        </w:tc>
      </w:tr>
      <w:tr w:rsidR="00A802E6" w:rsidRPr="00A802E6" w:rsidTr="00A802E6">
        <w:trPr>
          <w:jc w:val="center"/>
        </w:trPr>
        <w:tc>
          <w:tcPr>
            <w:tcW w:w="667" w:type="dxa"/>
          </w:tcPr>
          <w:p w:rsidR="00A802E6" w:rsidRPr="00A802E6" w:rsidRDefault="00A802E6" w:rsidP="00A802E6">
            <w:pPr>
              <w:pStyle w:val="a3"/>
              <w:jc w:val="center"/>
              <w:rPr>
                <w:sz w:val="28"/>
                <w:szCs w:val="28"/>
              </w:rPr>
            </w:pPr>
            <w:r w:rsidRPr="00A802E6">
              <w:rPr>
                <w:sz w:val="28"/>
                <w:szCs w:val="28"/>
              </w:rPr>
              <w:t>12.</w:t>
            </w:r>
          </w:p>
        </w:tc>
        <w:tc>
          <w:tcPr>
            <w:tcW w:w="3624" w:type="dxa"/>
          </w:tcPr>
          <w:p w:rsidR="00A802E6" w:rsidRPr="00A802E6" w:rsidRDefault="00A802E6" w:rsidP="00A802E6">
            <w:pPr>
              <w:pStyle w:val="a3"/>
              <w:rPr>
                <w:sz w:val="28"/>
                <w:szCs w:val="28"/>
              </w:rPr>
            </w:pPr>
            <w:r w:rsidRPr="00A802E6">
              <w:rPr>
                <w:sz w:val="28"/>
                <w:szCs w:val="28"/>
              </w:rPr>
              <w:t xml:space="preserve">Основное мероприятие 1.12. «Приобретение наглядной агитационной </w:t>
            </w:r>
            <w:r w:rsidRPr="00A802E6">
              <w:rPr>
                <w:sz w:val="28"/>
                <w:szCs w:val="28"/>
              </w:rPr>
              <w:lastRenderedPageBreak/>
              <w:t>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Солнцевского района Курской области»</w:t>
            </w:r>
          </w:p>
        </w:tc>
        <w:tc>
          <w:tcPr>
            <w:tcW w:w="2225" w:type="dxa"/>
          </w:tcPr>
          <w:p w:rsidR="00A802E6" w:rsidRPr="00A802E6" w:rsidRDefault="00A802E6" w:rsidP="00A802E6">
            <w:pPr>
              <w:pStyle w:val="a3"/>
              <w:rPr>
                <w:sz w:val="28"/>
                <w:szCs w:val="28"/>
              </w:rPr>
            </w:pPr>
            <w:r w:rsidRPr="00A802E6">
              <w:rPr>
                <w:sz w:val="28"/>
                <w:szCs w:val="28"/>
              </w:rPr>
              <w:lastRenderedPageBreak/>
              <w:t xml:space="preserve">Администрация Солнцевского района Курской </w:t>
            </w:r>
            <w:r w:rsidRPr="00A802E6">
              <w:rPr>
                <w:sz w:val="28"/>
                <w:szCs w:val="28"/>
              </w:rPr>
              <w:lastRenderedPageBreak/>
              <w:t>области</w:t>
            </w:r>
          </w:p>
        </w:tc>
        <w:tc>
          <w:tcPr>
            <w:tcW w:w="1264" w:type="dxa"/>
          </w:tcPr>
          <w:p w:rsidR="00A802E6" w:rsidRPr="00A802E6" w:rsidRDefault="00A802E6" w:rsidP="00A802E6">
            <w:pPr>
              <w:pStyle w:val="a3"/>
              <w:jc w:val="center"/>
              <w:rPr>
                <w:sz w:val="28"/>
                <w:szCs w:val="28"/>
              </w:rPr>
            </w:pPr>
            <w:r w:rsidRPr="00A802E6">
              <w:rPr>
                <w:sz w:val="28"/>
                <w:szCs w:val="28"/>
              </w:rPr>
              <w:lastRenderedPageBreak/>
              <w:t>2020</w:t>
            </w:r>
          </w:p>
        </w:tc>
        <w:tc>
          <w:tcPr>
            <w:tcW w:w="1571" w:type="dxa"/>
          </w:tcPr>
          <w:p w:rsidR="00A802E6" w:rsidRPr="00A802E6" w:rsidRDefault="00A802E6" w:rsidP="00A802E6">
            <w:pPr>
              <w:pStyle w:val="a3"/>
              <w:jc w:val="center"/>
              <w:rPr>
                <w:sz w:val="28"/>
                <w:szCs w:val="28"/>
              </w:rPr>
            </w:pPr>
            <w:r w:rsidRPr="00A802E6">
              <w:rPr>
                <w:sz w:val="28"/>
                <w:szCs w:val="28"/>
              </w:rPr>
              <w:t>2024</w:t>
            </w:r>
          </w:p>
        </w:tc>
        <w:tc>
          <w:tcPr>
            <w:tcW w:w="3030" w:type="dxa"/>
          </w:tcPr>
          <w:p w:rsidR="00A802E6" w:rsidRPr="00A802E6" w:rsidRDefault="00A802E6" w:rsidP="00A802E6">
            <w:pPr>
              <w:pStyle w:val="a3"/>
              <w:rPr>
                <w:sz w:val="28"/>
                <w:szCs w:val="28"/>
              </w:rPr>
            </w:pPr>
            <w:r w:rsidRPr="00A802E6">
              <w:rPr>
                <w:sz w:val="28"/>
                <w:szCs w:val="28"/>
              </w:rPr>
              <w:t xml:space="preserve">Повышение уровня знаний населения района о вреде </w:t>
            </w:r>
            <w:r w:rsidRPr="00A802E6">
              <w:rPr>
                <w:sz w:val="28"/>
                <w:szCs w:val="28"/>
              </w:rPr>
              <w:lastRenderedPageBreak/>
              <w:t>наркотиков, улучшение профилактических мероприятий</w:t>
            </w:r>
          </w:p>
        </w:tc>
        <w:tc>
          <w:tcPr>
            <w:tcW w:w="2928" w:type="dxa"/>
          </w:tcPr>
          <w:p w:rsidR="00A802E6" w:rsidRPr="00A802E6" w:rsidRDefault="00A802E6" w:rsidP="00A802E6">
            <w:pPr>
              <w:pStyle w:val="a3"/>
              <w:rPr>
                <w:sz w:val="28"/>
                <w:szCs w:val="28"/>
              </w:rPr>
            </w:pPr>
            <w:r w:rsidRPr="00A802E6">
              <w:rPr>
                <w:sz w:val="28"/>
                <w:szCs w:val="28"/>
              </w:rPr>
              <w:lastRenderedPageBreak/>
              <w:t xml:space="preserve">Снижение эффективности профилактических </w:t>
            </w:r>
            <w:r w:rsidRPr="00A802E6">
              <w:rPr>
                <w:sz w:val="28"/>
                <w:szCs w:val="28"/>
              </w:rPr>
              <w:lastRenderedPageBreak/>
              <w:t>мероприятий</w:t>
            </w:r>
          </w:p>
        </w:tc>
      </w:tr>
    </w:tbl>
    <w:p w:rsidR="00A802E6" w:rsidRPr="00A802E6" w:rsidRDefault="00A802E6" w:rsidP="00A802E6">
      <w:pPr>
        <w:pStyle w:val="a3"/>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Default="00A802E6" w:rsidP="00E77FE1">
      <w:pPr>
        <w:pStyle w:val="a3"/>
        <w:jc w:val="both"/>
        <w:rPr>
          <w:sz w:val="28"/>
          <w:szCs w:val="28"/>
        </w:rPr>
      </w:pPr>
    </w:p>
    <w:p w:rsidR="00A802E6" w:rsidRPr="00A802E6" w:rsidRDefault="00A802E6" w:rsidP="00A802E6">
      <w:pPr>
        <w:pStyle w:val="a3"/>
        <w:ind w:left="7513"/>
        <w:jc w:val="center"/>
        <w:rPr>
          <w:sz w:val="28"/>
          <w:szCs w:val="28"/>
        </w:rPr>
      </w:pPr>
      <w:r>
        <w:rPr>
          <w:sz w:val="28"/>
          <w:szCs w:val="28"/>
        </w:rPr>
        <w:lastRenderedPageBreak/>
        <w:t>Приложение № 3</w:t>
      </w:r>
    </w:p>
    <w:p w:rsidR="00A802E6" w:rsidRPr="00A802E6" w:rsidRDefault="00A802E6" w:rsidP="00A802E6">
      <w:pPr>
        <w:pStyle w:val="a3"/>
        <w:ind w:left="7513"/>
        <w:jc w:val="center"/>
        <w:rPr>
          <w:sz w:val="28"/>
          <w:szCs w:val="28"/>
        </w:rPr>
      </w:pPr>
      <w:r w:rsidRPr="00A802E6">
        <w:rPr>
          <w:sz w:val="28"/>
          <w:szCs w:val="28"/>
        </w:rPr>
        <w:t>к муниципальной программе Солнцевского района</w:t>
      </w:r>
    </w:p>
    <w:p w:rsidR="00A802E6" w:rsidRPr="00A802E6" w:rsidRDefault="00A802E6" w:rsidP="00A802E6">
      <w:pPr>
        <w:pStyle w:val="a3"/>
        <w:ind w:left="7513"/>
        <w:jc w:val="center"/>
        <w:rPr>
          <w:sz w:val="28"/>
          <w:szCs w:val="28"/>
        </w:rPr>
      </w:pPr>
      <w:r w:rsidRPr="00A802E6">
        <w:rPr>
          <w:sz w:val="28"/>
          <w:szCs w:val="28"/>
        </w:rPr>
        <w:t>Курской области «Профилактика наркомании и</w:t>
      </w:r>
    </w:p>
    <w:p w:rsidR="00A802E6" w:rsidRPr="00A802E6" w:rsidRDefault="00A802E6" w:rsidP="00A802E6">
      <w:pPr>
        <w:pStyle w:val="a3"/>
        <w:ind w:left="7513"/>
        <w:jc w:val="center"/>
        <w:rPr>
          <w:sz w:val="28"/>
          <w:szCs w:val="28"/>
        </w:rPr>
      </w:pPr>
      <w:r w:rsidRPr="00A802E6">
        <w:rPr>
          <w:sz w:val="28"/>
          <w:szCs w:val="28"/>
        </w:rPr>
        <w:t>медико-социальная реабилитация больных наркоманией</w:t>
      </w:r>
    </w:p>
    <w:p w:rsidR="00A802E6" w:rsidRPr="00A802E6" w:rsidRDefault="00A802E6" w:rsidP="00A802E6">
      <w:pPr>
        <w:pStyle w:val="a3"/>
        <w:ind w:left="7513"/>
        <w:jc w:val="center"/>
        <w:rPr>
          <w:sz w:val="28"/>
          <w:szCs w:val="28"/>
        </w:rPr>
      </w:pPr>
      <w:r w:rsidRPr="00A802E6">
        <w:rPr>
          <w:sz w:val="28"/>
          <w:szCs w:val="28"/>
        </w:rPr>
        <w:t>в Солнцевском районе Курской области»</w:t>
      </w:r>
    </w:p>
    <w:p w:rsidR="00A802E6" w:rsidRPr="00A802E6" w:rsidRDefault="00A802E6" w:rsidP="00A802E6">
      <w:pPr>
        <w:pStyle w:val="a3"/>
        <w:ind w:left="7513"/>
        <w:jc w:val="center"/>
        <w:rPr>
          <w:sz w:val="28"/>
          <w:szCs w:val="28"/>
        </w:rPr>
      </w:pPr>
    </w:p>
    <w:p w:rsidR="00A802E6" w:rsidRPr="00A802E6" w:rsidRDefault="00A802E6" w:rsidP="00E41FF9">
      <w:pPr>
        <w:pStyle w:val="a3"/>
        <w:jc w:val="center"/>
        <w:rPr>
          <w:sz w:val="28"/>
          <w:szCs w:val="28"/>
        </w:rPr>
      </w:pPr>
      <w:r w:rsidRPr="00A802E6">
        <w:rPr>
          <w:sz w:val="28"/>
          <w:szCs w:val="28"/>
        </w:rPr>
        <w:t>СВЕДЕНИЯ</w:t>
      </w:r>
    </w:p>
    <w:p w:rsidR="00A802E6" w:rsidRPr="00A802E6" w:rsidRDefault="00A802E6" w:rsidP="00E41FF9">
      <w:pPr>
        <w:pStyle w:val="a3"/>
        <w:jc w:val="center"/>
        <w:rPr>
          <w:sz w:val="28"/>
          <w:szCs w:val="28"/>
        </w:rPr>
      </w:pPr>
      <w:r w:rsidRPr="00A802E6">
        <w:rPr>
          <w:sz w:val="28"/>
          <w:szCs w:val="28"/>
        </w:rPr>
        <w:t>об основных мерах правового регулирования в сфере реализации муниципальной программы 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w:t>
      </w:r>
    </w:p>
    <w:p w:rsidR="00A802E6" w:rsidRPr="00A802E6" w:rsidRDefault="00A802E6" w:rsidP="00E41FF9">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285"/>
        <w:gridCol w:w="4261"/>
        <w:gridCol w:w="2841"/>
        <w:gridCol w:w="3268"/>
      </w:tblGrid>
      <w:tr w:rsidR="00A802E6" w:rsidRPr="00A802E6" w:rsidTr="00A802E6">
        <w:trPr>
          <w:jc w:val="center"/>
        </w:trPr>
        <w:tc>
          <w:tcPr>
            <w:tcW w:w="654" w:type="dxa"/>
          </w:tcPr>
          <w:p w:rsidR="00A802E6" w:rsidRPr="00A802E6" w:rsidRDefault="00A802E6" w:rsidP="00E41FF9">
            <w:pPr>
              <w:pStyle w:val="a3"/>
              <w:jc w:val="center"/>
              <w:rPr>
                <w:sz w:val="28"/>
                <w:szCs w:val="28"/>
              </w:rPr>
            </w:pPr>
            <w:r w:rsidRPr="00A802E6">
              <w:rPr>
                <w:sz w:val="28"/>
                <w:szCs w:val="28"/>
              </w:rPr>
              <w:t>№ п/п</w:t>
            </w:r>
          </w:p>
        </w:tc>
        <w:tc>
          <w:tcPr>
            <w:tcW w:w="4285" w:type="dxa"/>
          </w:tcPr>
          <w:p w:rsidR="00A802E6" w:rsidRPr="00A802E6" w:rsidRDefault="00A802E6" w:rsidP="00E41FF9">
            <w:pPr>
              <w:pStyle w:val="a3"/>
              <w:jc w:val="center"/>
              <w:rPr>
                <w:sz w:val="28"/>
                <w:szCs w:val="28"/>
              </w:rPr>
            </w:pPr>
            <w:r w:rsidRPr="00A802E6">
              <w:rPr>
                <w:sz w:val="28"/>
                <w:szCs w:val="28"/>
              </w:rPr>
              <w:t>Вид нормативного правового акта</w:t>
            </w:r>
          </w:p>
        </w:tc>
        <w:tc>
          <w:tcPr>
            <w:tcW w:w="4261" w:type="dxa"/>
          </w:tcPr>
          <w:p w:rsidR="00A802E6" w:rsidRPr="00A802E6" w:rsidRDefault="00A802E6" w:rsidP="00E41FF9">
            <w:pPr>
              <w:pStyle w:val="a3"/>
              <w:jc w:val="center"/>
              <w:rPr>
                <w:sz w:val="28"/>
                <w:szCs w:val="28"/>
              </w:rPr>
            </w:pPr>
            <w:r w:rsidRPr="00A802E6">
              <w:rPr>
                <w:sz w:val="28"/>
                <w:szCs w:val="28"/>
              </w:rPr>
              <w:t>Основные положения нормативного правового акта</w:t>
            </w:r>
          </w:p>
        </w:tc>
        <w:tc>
          <w:tcPr>
            <w:tcW w:w="2841" w:type="dxa"/>
          </w:tcPr>
          <w:p w:rsidR="00A802E6" w:rsidRPr="00A802E6" w:rsidRDefault="00A802E6" w:rsidP="00E41FF9">
            <w:pPr>
              <w:pStyle w:val="a3"/>
              <w:jc w:val="center"/>
              <w:rPr>
                <w:sz w:val="28"/>
                <w:szCs w:val="28"/>
              </w:rPr>
            </w:pPr>
            <w:r w:rsidRPr="00A802E6">
              <w:rPr>
                <w:sz w:val="28"/>
                <w:szCs w:val="28"/>
              </w:rPr>
              <w:t>Ответственный исполнитель</w:t>
            </w:r>
          </w:p>
        </w:tc>
        <w:tc>
          <w:tcPr>
            <w:tcW w:w="3268" w:type="dxa"/>
          </w:tcPr>
          <w:p w:rsidR="00A802E6" w:rsidRPr="00A802E6" w:rsidRDefault="00A802E6" w:rsidP="00E41FF9">
            <w:pPr>
              <w:pStyle w:val="a3"/>
              <w:jc w:val="center"/>
              <w:rPr>
                <w:sz w:val="28"/>
                <w:szCs w:val="28"/>
              </w:rPr>
            </w:pPr>
            <w:r w:rsidRPr="00A802E6">
              <w:rPr>
                <w:sz w:val="28"/>
                <w:szCs w:val="28"/>
              </w:rPr>
              <w:t>Ожидаемые сроки принятия</w:t>
            </w:r>
          </w:p>
        </w:tc>
      </w:tr>
      <w:tr w:rsidR="00A802E6" w:rsidRPr="00A802E6" w:rsidTr="00A802E6">
        <w:trPr>
          <w:jc w:val="center"/>
        </w:trPr>
        <w:tc>
          <w:tcPr>
            <w:tcW w:w="654" w:type="dxa"/>
          </w:tcPr>
          <w:p w:rsidR="00A802E6" w:rsidRPr="00A802E6" w:rsidRDefault="00A802E6" w:rsidP="00E41FF9">
            <w:pPr>
              <w:pStyle w:val="a3"/>
              <w:jc w:val="center"/>
              <w:rPr>
                <w:sz w:val="28"/>
                <w:szCs w:val="28"/>
              </w:rPr>
            </w:pPr>
            <w:r w:rsidRPr="00A802E6">
              <w:rPr>
                <w:sz w:val="28"/>
                <w:szCs w:val="28"/>
              </w:rPr>
              <w:t>1</w:t>
            </w:r>
          </w:p>
        </w:tc>
        <w:tc>
          <w:tcPr>
            <w:tcW w:w="4285" w:type="dxa"/>
          </w:tcPr>
          <w:p w:rsidR="00A802E6" w:rsidRPr="00A802E6" w:rsidRDefault="00A802E6" w:rsidP="00E41FF9">
            <w:pPr>
              <w:pStyle w:val="a3"/>
              <w:jc w:val="center"/>
              <w:rPr>
                <w:sz w:val="28"/>
                <w:szCs w:val="28"/>
              </w:rPr>
            </w:pPr>
            <w:r w:rsidRPr="00A802E6">
              <w:rPr>
                <w:sz w:val="28"/>
                <w:szCs w:val="28"/>
              </w:rPr>
              <w:t>2</w:t>
            </w:r>
          </w:p>
        </w:tc>
        <w:tc>
          <w:tcPr>
            <w:tcW w:w="4261" w:type="dxa"/>
          </w:tcPr>
          <w:p w:rsidR="00A802E6" w:rsidRPr="00A802E6" w:rsidRDefault="00A802E6" w:rsidP="00E41FF9">
            <w:pPr>
              <w:pStyle w:val="a3"/>
              <w:jc w:val="center"/>
              <w:rPr>
                <w:sz w:val="28"/>
                <w:szCs w:val="28"/>
              </w:rPr>
            </w:pPr>
            <w:r w:rsidRPr="00A802E6">
              <w:rPr>
                <w:sz w:val="28"/>
                <w:szCs w:val="28"/>
              </w:rPr>
              <w:t>3</w:t>
            </w:r>
          </w:p>
        </w:tc>
        <w:tc>
          <w:tcPr>
            <w:tcW w:w="2841" w:type="dxa"/>
          </w:tcPr>
          <w:p w:rsidR="00A802E6" w:rsidRPr="00A802E6" w:rsidRDefault="00A802E6" w:rsidP="00E41FF9">
            <w:pPr>
              <w:pStyle w:val="a3"/>
              <w:jc w:val="center"/>
              <w:rPr>
                <w:sz w:val="28"/>
                <w:szCs w:val="28"/>
              </w:rPr>
            </w:pPr>
            <w:r w:rsidRPr="00A802E6">
              <w:rPr>
                <w:sz w:val="28"/>
                <w:szCs w:val="28"/>
              </w:rPr>
              <w:t>4</w:t>
            </w:r>
          </w:p>
        </w:tc>
        <w:tc>
          <w:tcPr>
            <w:tcW w:w="3268" w:type="dxa"/>
          </w:tcPr>
          <w:p w:rsidR="00A802E6" w:rsidRPr="00A802E6" w:rsidRDefault="00A802E6" w:rsidP="00E41FF9">
            <w:pPr>
              <w:pStyle w:val="a3"/>
              <w:jc w:val="center"/>
              <w:rPr>
                <w:sz w:val="28"/>
                <w:szCs w:val="28"/>
              </w:rPr>
            </w:pPr>
            <w:r w:rsidRPr="00A802E6">
              <w:rPr>
                <w:sz w:val="28"/>
                <w:szCs w:val="28"/>
              </w:rPr>
              <w:t>5</w:t>
            </w:r>
          </w:p>
        </w:tc>
      </w:tr>
      <w:tr w:rsidR="00A802E6" w:rsidRPr="00A802E6" w:rsidTr="00A802E6">
        <w:trPr>
          <w:jc w:val="center"/>
        </w:trPr>
        <w:tc>
          <w:tcPr>
            <w:tcW w:w="654" w:type="dxa"/>
          </w:tcPr>
          <w:p w:rsidR="00A802E6" w:rsidRPr="00A802E6" w:rsidRDefault="00A802E6" w:rsidP="00E41FF9">
            <w:pPr>
              <w:pStyle w:val="a3"/>
              <w:jc w:val="center"/>
              <w:rPr>
                <w:sz w:val="28"/>
                <w:szCs w:val="28"/>
              </w:rPr>
            </w:pPr>
            <w:r w:rsidRPr="00A802E6">
              <w:rPr>
                <w:sz w:val="28"/>
                <w:szCs w:val="28"/>
              </w:rPr>
              <w:t>1</w:t>
            </w:r>
            <w:r w:rsidR="00E41FF9">
              <w:rPr>
                <w:sz w:val="28"/>
                <w:szCs w:val="28"/>
              </w:rPr>
              <w:t>.</w:t>
            </w:r>
          </w:p>
        </w:tc>
        <w:tc>
          <w:tcPr>
            <w:tcW w:w="4285" w:type="dxa"/>
          </w:tcPr>
          <w:p w:rsidR="00A802E6" w:rsidRPr="00A802E6" w:rsidRDefault="00A802E6" w:rsidP="00E41FF9">
            <w:pPr>
              <w:pStyle w:val="a3"/>
              <w:rPr>
                <w:sz w:val="28"/>
                <w:szCs w:val="28"/>
              </w:rPr>
            </w:pPr>
            <w:r w:rsidRPr="00A802E6">
              <w:rPr>
                <w:sz w:val="28"/>
                <w:szCs w:val="28"/>
              </w:rPr>
              <w:t>Постановление Администрации Солнцевского района Курской области от 14.07.2022 г. № 283</w:t>
            </w:r>
          </w:p>
        </w:tc>
        <w:tc>
          <w:tcPr>
            <w:tcW w:w="4261" w:type="dxa"/>
          </w:tcPr>
          <w:p w:rsidR="00A802E6" w:rsidRPr="00A802E6" w:rsidRDefault="00A802E6" w:rsidP="00E41FF9">
            <w:pPr>
              <w:pStyle w:val="a3"/>
              <w:rPr>
                <w:sz w:val="28"/>
                <w:szCs w:val="28"/>
              </w:rPr>
            </w:pPr>
            <w:r w:rsidRPr="00A802E6">
              <w:rPr>
                <w:sz w:val="28"/>
                <w:szCs w:val="28"/>
              </w:rPr>
              <w:t>«Об утверждении муниципальной программы «Профилактика наркомании и медико-социальная реабилитация больных наркоманией в Солнцевском районе Курской области»</w:t>
            </w:r>
          </w:p>
        </w:tc>
        <w:tc>
          <w:tcPr>
            <w:tcW w:w="2841" w:type="dxa"/>
          </w:tcPr>
          <w:p w:rsidR="00A802E6" w:rsidRPr="00A802E6" w:rsidRDefault="00A802E6" w:rsidP="00E41FF9">
            <w:pPr>
              <w:pStyle w:val="a3"/>
              <w:rPr>
                <w:sz w:val="28"/>
                <w:szCs w:val="28"/>
              </w:rPr>
            </w:pPr>
            <w:r w:rsidRPr="00A802E6">
              <w:rPr>
                <w:sz w:val="28"/>
                <w:szCs w:val="28"/>
              </w:rPr>
              <w:t>Администрация Солнцевского района Курской области</w:t>
            </w:r>
          </w:p>
        </w:tc>
        <w:tc>
          <w:tcPr>
            <w:tcW w:w="3268" w:type="dxa"/>
          </w:tcPr>
          <w:p w:rsidR="00A802E6" w:rsidRPr="00A802E6" w:rsidRDefault="00A802E6" w:rsidP="00E41FF9">
            <w:pPr>
              <w:pStyle w:val="a3"/>
              <w:rPr>
                <w:sz w:val="28"/>
                <w:szCs w:val="28"/>
              </w:rPr>
            </w:pPr>
            <w:r w:rsidRPr="00A802E6">
              <w:rPr>
                <w:sz w:val="28"/>
                <w:szCs w:val="28"/>
              </w:rPr>
              <w:t>Ежегодно, декабрь</w:t>
            </w:r>
          </w:p>
        </w:tc>
      </w:tr>
    </w:tbl>
    <w:p w:rsidR="00A802E6" w:rsidRDefault="00A802E6" w:rsidP="00E77FE1">
      <w:pPr>
        <w:pStyle w:val="a3"/>
        <w:jc w:val="both"/>
        <w:rPr>
          <w:sz w:val="28"/>
          <w:szCs w:val="28"/>
        </w:rPr>
      </w:pPr>
    </w:p>
    <w:p w:rsidR="00E41FF9" w:rsidRDefault="00E41FF9" w:rsidP="00E77FE1">
      <w:pPr>
        <w:pStyle w:val="a3"/>
        <w:jc w:val="both"/>
        <w:rPr>
          <w:sz w:val="28"/>
          <w:szCs w:val="28"/>
        </w:rPr>
      </w:pPr>
    </w:p>
    <w:p w:rsidR="00E41FF9" w:rsidRDefault="00E41FF9" w:rsidP="00E77FE1">
      <w:pPr>
        <w:pStyle w:val="a3"/>
        <w:jc w:val="both"/>
        <w:rPr>
          <w:sz w:val="28"/>
          <w:szCs w:val="28"/>
        </w:rPr>
      </w:pPr>
    </w:p>
    <w:p w:rsidR="00E41FF9" w:rsidRDefault="00E41FF9" w:rsidP="00E77FE1">
      <w:pPr>
        <w:pStyle w:val="a3"/>
        <w:jc w:val="both"/>
        <w:rPr>
          <w:sz w:val="28"/>
          <w:szCs w:val="28"/>
        </w:rPr>
      </w:pPr>
    </w:p>
    <w:p w:rsidR="00E41FF9" w:rsidRDefault="00E41FF9" w:rsidP="00E77FE1">
      <w:pPr>
        <w:pStyle w:val="a3"/>
        <w:jc w:val="both"/>
        <w:rPr>
          <w:sz w:val="28"/>
          <w:szCs w:val="28"/>
        </w:rPr>
      </w:pPr>
    </w:p>
    <w:p w:rsidR="00E41FF9" w:rsidRDefault="00E41FF9" w:rsidP="00E77FE1">
      <w:pPr>
        <w:pStyle w:val="a3"/>
        <w:jc w:val="both"/>
        <w:rPr>
          <w:sz w:val="28"/>
          <w:szCs w:val="28"/>
        </w:rPr>
      </w:pPr>
    </w:p>
    <w:p w:rsidR="00E41FF9" w:rsidRDefault="00E41FF9" w:rsidP="00E77FE1">
      <w:pPr>
        <w:pStyle w:val="a3"/>
        <w:jc w:val="both"/>
        <w:rPr>
          <w:sz w:val="28"/>
          <w:szCs w:val="28"/>
        </w:rPr>
      </w:pPr>
    </w:p>
    <w:p w:rsidR="00E41FF9" w:rsidRDefault="00E41FF9" w:rsidP="00E77FE1">
      <w:pPr>
        <w:pStyle w:val="a3"/>
        <w:jc w:val="both"/>
        <w:rPr>
          <w:sz w:val="28"/>
          <w:szCs w:val="28"/>
        </w:rPr>
      </w:pPr>
    </w:p>
    <w:p w:rsidR="00E41FF9" w:rsidRPr="00A802E6" w:rsidRDefault="00E41FF9" w:rsidP="00E41FF9">
      <w:pPr>
        <w:pStyle w:val="a3"/>
        <w:ind w:left="7513"/>
        <w:jc w:val="center"/>
        <w:rPr>
          <w:sz w:val="28"/>
          <w:szCs w:val="28"/>
        </w:rPr>
      </w:pPr>
      <w:r>
        <w:rPr>
          <w:sz w:val="28"/>
          <w:szCs w:val="28"/>
        </w:rPr>
        <w:lastRenderedPageBreak/>
        <w:t>Приложение № 4</w:t>
      </w:r>
    </w:p>
    <w:p w:rsidR="00E41FF9" w:rsidRPr="00A802E6" w:rsidRDefault="00E41FF9" w:rsidP="00E41FF9">
      <w:pPr>
        <w:pStyle w:val="a3"/>
        <w:ind w:left="7513"/>
        <w:jc w:val="center"/>
        <w:rPr>
          <w:sz w:val="28"/>
          <w:szCs w:val="28"/>
        </w:rPr>
      </w:pPr>
      <w:r w:rsidRPr="00A802E6">
        <w:rPr>
          <w:sz w:val="28"/>
          <w:szCs w:val="28"/>
        </w:rPr>
        <w:t>к муниципальной программе Солнцевского района</w:t>
      </w:r>
    </w:p>
    <w:p w:rsidR="00E41FF9" w:rsidRPr="00A802E6" w:rsidRDefault="00E41FF9" w:rsidP="00E41FF9">
      <w:pPr>
        <w:pStyle w:val="a3"/>
        <w:ind w:left="7513"/>
        <w:jc w:val="center"/>
        <w:rPr>
          <w:sz w:val="28"/>
          <w:szCs w:val="28"/>
        </w:rPr>
      </w:pPr>
      <w:r w:rsidRPr="00A802E6">
        <w:rPr>
          <w:sz w:val="28"/>
          <w:szCs w:val="28"/>
        </w:rPr>
        <w:t>Курской области «Профилактика наркомании и</w:t>
      </w:r>
    </w:p>
    <w:p w:rsidR="00E41FF9" w:rsidRPr="00A802E6" w:rsidRDefault="00E41FF9" w:rsidP="00E41FF9">
      <w:pPr>
        <w:pStyle w:val="a3"/>
        <w:ind w:left="7513"/>
        <w:jc w:val="center"/>
        <w:rPr>
          <w:sz w:val="28"/>
          <w:szCs w:val="28"/>
        </w:rPr>
      </w:pPr>
      <w:r w:rsidRPr="00A802E6">
        <w:rPr>
          <w:sz w:val="28"/>
          <w:szCs w:val="28"/>
        </w:rPr>
        <w:t>медико-социальная реабилитация больных наркоманией</w:t>
      </w:r>
    </w:p>
    <w:p w:rsidR="00E41FF9" w:rsidRPr="00A802E6" w:rsidRDefault="00E41FF9" w:rsidP="00E41FF9">
      <w:pPr>
        <w:pStyle w:val="a3"/>
        <w:ind w:left="7513"/>
        <w:jc w:val="center"/>
        <w:rPr>
          <w:sz w:val="28"/>
          <w:szCs w:val="28"/>
        </w:rPr>
      </w:pPr>
      <w:r w:rsidRPr="00A802E6">
        <w:rPr>
          <w:sz w:val="28"/>
          <w:szCs w:val="28"/>
        </w:rPr>
        <w:t>в Солнцевском районе Курской области»</w:t>
      </w:r>
    </w:p>
    <w:p w:rsidR="00E41FF9" w:rsidRPr="00A802E6" w:rsidRDefault="00E41FF9" w:rsidP="00E41FF9">
      <w:pPr>
        <w:pStyle w:val="a3"/>
        <w:ind w:left="7513"/>
        <w:jc w:val="center"/>
        <w:rPr>
          <w:sz w:val="28"/>
          <w:szCs w:val="28"/>
        </w:rPr>
      </w:pPr>
    </w:p>
    <w:p w:rsidR="00E41FF9" w:rsidRPr="00E41FF9" w:rsidRDefault="00E41FF9" w:rsidP="00E41FF9">
      <w:pPr>
        <w:pStyle w:val="a3"/>
        <w:jc w:val="center"/>
        <w:rPr>
          <w:sz w:val="28"/>
          <w:szCs w:val="28"/>
        </w:rPr>
      </w:pPr>
      <w:r w:rsidRPr="00E41FF9">
        <w:rPr>
          <w:sz w:val="28"/>
          <w:szCs w:val="28"/>
        </w:rPr>
        <w:t>Ресурсное обеспечение реализации муниципальной программы Солнцевского района Курской области «Профилактика наркомании и медико-социальная реабилитация больных наркоманией в Солнцевском районе Курской области» за счет средств районного бюджета</w:t>
      </w:r>
    </w:p>
    <w:p w:rsidR="00E41FF9" w:rsidRPr="00E41FF9" w:rsidRDefault="00E41FF9" w:rsidP="00E41FF9">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835"/>
        <w:gridCol w:w="2410"/>
        <w:gridCol w:w="850"/>
        <w:gridCol w:w="851"/>
        <w:gridCol w:w="992"/>
        <w:gridCol w:w="709"/>
        <w:gridCol w:w="850"/>
        <w:gridCol w:w="851"/>
        <w:gridCol w:w="850"/>
        <w:gridCol w:w="851"/>
        <w:gridCol w:w="905"/>
      </w:tblGrid>
      <w:tr w:rsidR="00E41FF9" w:rsidRPr="00E41FF9" w:rsidTr="009036AC">
        <w:trPr>
          <w:trHeight w:val="380"/>
          <w:jc w:val="center"/>
        </w:trPr>
        <w:tc>
          <w:tcPr>
            <w:tcW w:w="2355" w:type="dxa"/>
            <w:vMerge w:val="restart"/>
          </w:tcPr>
          <w:p w:rsidR="00E41FF9" w:rsidRPr="00E41FF9" w:rsidRDefault="00E41FF9" w:rsidP="00E41FF9">
            <w:pPr>
              <w:pStyle w:val="a3"/>
              <w:jc w:val="center"/>
              <w:rPr>
                <w:sz w:val="28"/>
                <w:szCs w:val="28"/>
              </w:rPr>
            </w:pPr>
            <w:r w:rsidRPr="00E41FF9">
              <w:rPr>
                <w:sz w:val="28"/>
                <w:szCs w:val="28"/>
              </w:rPr>
              <w:t>Статус</w:t>
            </w:r>
          </w:p>
        </w:tc>
        <w:tc>
          <w:tcPr>
            <w:tcW w:w="2835" w:type="dxa"/>
            <w:vMerge w:val="restart"/>
          </w:tcPr>
          <w:p w:rsidR="00E41FF9" w:rsidRPr="00E41FF9" w:rsidRDefault="00E41FF9" w:rsidP="00E41FF9">
            <w:pPr>
              <w:pStyle w:val="a3"/>
              <w:jc w:val="center"/>
              <w:rPr>
                <w:sz w:val="28"/>
                <w:szCs w:val="28"/>
              </w:rPr>
            </w:pPr>
            <w:r w:rsidRPr="00E41FF9">
              <w:rPr>
                <w:sz w:val="28"/>
                <w:szCs w:val="28"/>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410" w:type="dxa"/>
            <w:vMerge w:val="restart"/>
          </w:tcPr>
          <w:p w:rsidR="00E41FF9" w:rsidRPr="00E41FF9" w:rsidRDefault="00E41FF9" w:rsidP="00E41FF9">
            <w:pPr>
              <w:pStyle w:val="a3"/>
              <w:jc w:val="center"/>
              <w:rPr>
                <w:sz w:val="28"/>
                <w:szCs w:val="28"/>
              </w:rPr>
            </w:pPr>
            <w:r w:rsidRPr="00E41FF9">
              <w:rPr>
                <w:sz w:val="28"/>
                <w:szCs w:val="28"/>
              </w:rPr>
              <w:t>Ответственный исполнитель, соисполнители, участники, государственный заказчик-координатор</w:t>
            </w:r>
          </w:p>
        </w:tc>
        <w:tc>
          <w:tcPr>
            <w:tcW w:w="3402" w:type="dxa"/>
            <w:gridSpan w:val="4"/>
          </w:tcPr>
          <w:p w:rsidR="00E41FF9" w:rsidRPr="00E41FF9" w:rsidRDefault="00E41FF9" w:rsidP="00E41FF9">
            <w:pPr>
              <w:pStyle w:val="a3"/>
              <w:jc w:val="center"/>
              <w:rPr>
                <w:sz w:val="28"/>
                <w:szCs w:val="28"/>
              </w:rPr>
            </w:pPr>
            <w:r w:rsidRPr="00E41FF9">
              <w:rPr>
                <w:sz w:val="28"/>
                <w:szCs w:val="28"/>
              </w:rPr>
              <w:t>Код бюджетной классификации</w:t>
            </w:r>
          </w:p>
        </w:tc>
        <w:tc>
          <w:tcPr>
            <w:tcW w:w="4307" w:type="dxa"/>
            <w:gridSpan w:val="5"/>
          </w:tcPr>
          <w:p w:rsidR="00E41FF9" w:rsidRPr="00E41FF9" w:rsidRDefault="00E41FF9" w:rsidP="00E41FF9">
            <w:pPr>
              <w:pStyle w:val="a3"/>
              <w:jc w:val="center"/>
              <w:rPr>
                <w:sz w:val="28"/>
                <w:szCs w:val="28"/>
              </w:rPr>
            </w:pPr>
            <w:r w:rsidRPr="00E41FF9">
              <w:rPr>
                <w:sz w:val="28"/>
                <w:szCs w:val="28"/>
              </w:rPr>
              <w:t>Расходы (тыс. рублей)</w:t>
            </w:r>
          </w:p>
        </w:tc>
      </w:tr>
      <w:tr w:rsidR="00E41FF9" w:rsidRPr="00E41FF9" w:rsidTr="009036AC">
        <w:trPr>
          <w:trHeight w:val="1601"/>
          <w:jc w:val="center"/>
        </w:trPr>
        <w:tc>
          <w:tcPr>
            <w:tcW w:w="2355" w:type="dxa"/>
            <w:vMerge/>
          </w:tcPr>
          <w:p w:rsidR="00E41FF9" w:rsidRPr="00E41FF9" w:rsidRDefault="00E41FF9" w:rsidP="00E41FF9">
            <w:pPr>
              <w:pStyle w:val="a3"/>
              <w:jc w:val="center"/>
              <w:rPr>
                <w:sz w:val="28"/>
                <w:szCs w:val="28"/>
              </w:rPr>
            </w:pPr>
          </w:p>
        </w:tc>
        <w:tc>
          <w:tcPr>
            <w:tcW w:w="2835" w:type="dxa"/>
            <w:vMerge/>
          </w:tcPr>
          <w:p w:rsidR="00E41FF9" w:rsidRPr="00E41FF9" w:rsidRDefault="00E41FF9" w:rsidP="00E41FF9">
            <w:pPr>
              <w:pStyle w:val="a3"/>
              <w:jc w:val="center"/>
              <w:rPr>
                <w:sz w:val="28"/>
                <w:szCs w:val="28"/>
              </w:rPr>
            </w:pPr>
          </w:p>
        </w:tc>
        <w:tc>
          <w:tcPr>
            <w:tcW w:w="2410" w:type="dxa"/>
            <w:vMerge/>
          </w:tcPr>
          <w:p w:rsidR="00E41FF9" w:rsidRPr="00E41FF9" w:rsidRDefault="00E41FF9" w:rsidP="00E41FF9">
            <w:pPr>
              <w:pStyle w:val="a3"/>
              <w:jc w:val="center"/>
              <w:rPr>
                <w:sz w:val="28"/>
                <w:szCs w:val="28"/>
              </w:rPr>
            </w:pPr>
          </w:p>
        </w:tc>
        <w:tc>
          <w:tcPr>
            <w:tcW w:w="850" w:type="dxa"/>
          </w:tcPr>
          <w:p w:rsidR="00E41FF9" w:rsidRPr="00E41FF9" w:rsidRDefault="00E41FF9" w:rsidP="00E41FF9">
            <w:pPr>
              <w:pStyle w:val="a3"/>
              <w:jc w:val="center"/>
              <w:rPr>
                <w:sz w:val="28"/>
                <w:szCs w:val="28"/>
              </w:rPr>
            </w:pPr>
            <w:r w:rsidRPr="00E41FF9">
              <w:rPr>
                <w:sz w:val="28"/>
                <w:szCs w:val="28"/>
              </w:rPr>
              <w:t>ГРБС</w:t>
            </w:r>
          </w:p>
        </w:tc>
        <w:tc>
          <w:tcPr>
            <w:tcW w:w="851" w:type="dxa"/>
          </w:tcPr>
          <w:p w:rsidR="00E41FF9" w:rsidRPr="00E41FF9" w:rsidRDefault="00E41FF9" w:rsidP="00E41FF9">
            <w:pPr>
              <w:pStyle w:val="a3"/>
              <w:jc w:val="center"/>
              <w:rPr>
                <w:sz w:val="28"/>
                <w:szCs w:val="28"/>
              </w:rPr>
            </w:pPr>
            <w:r w:rsidRPr="00E41FF9">
              <w:rPr>
                <w:sz w:val="28"/>
                <w:szCs w:val="28"/>
              </w:rPr>
              <w:t>РзПр</w:t>
            </w:r>
          </w:p>
        </w:tc>
        <w:tc>
          <w:tcPr>
            <w:tcW w:w="992" w:type="dxa"/>
          </w:tcPr>
          <w:p w:rsidR="00E41FF9" w:rsidRPr="00E41FF9" w:rsidRDefault="00E41FF9" w:rsidP="00E41FF9">
            <w:pPr>
              <w:pStyle w:val="a3"/>
              <w:jc w:val="center"/>
              <w:rPr>
                <w:sz w:val="28"/>
                <w:szCs w:val="28"/>
              </w:rPr>
            </w:pPr>
            <w:r w:rsidRPr="00E41FF9">
              <w:rPr>
                <w:sz w:val="28"/>
                <w:szCs w:val="28"/>
              </w:rPr>
              <w:t>ЦСР</w:t>
            </w:r>
          </w:p>
        </w:tc>
        <w:tc>
          <w:tcPr>
            <w:tcW w:w="709" w:type="dxa"/>
          </w:tcPr>
          <w:p w:rsidR="00E41FF9" w:rsidRPr="00E41FF9" w:rsidRDefault="00E41FF9" w:rsidP="00E41FF9">
            <w:pPr>
              <w:pStyle w:val="a3"/>
              <w:jc w:val="center"/>
              <w:rPr>
                <w:sz w:val="28"/>
                <w:szCs w:val="28"/>
              </w:rPr>
            </w:pPr>
            <w:r w:rsidRPr="00E41FF9">
              <w:rPr>
                <w:sz w:val="28"/>
                <w:szCs w:val="28"/>
              </w:rPr>
              <w:t>ВР</w:t>
            </w:r>
          </w:p>
        </w:tc>
        <w:tc>
          <w:tcPr>
            <w:tcW w:w="850" w:type="dxa"/>
          </w:tcPr>
          <w:p w:rsidR="00E41FF9" w:rsidRPr="00E41FF9" w:rsidRDefault="00E41FF9" w:rsidP="00E41FF9">
            <w:pPr>
              <w:pStyle w:val="a3"/>
              <w:jc w:val="center"/>
              <w:rPr>
                <w:sz w:val="28"/>
                <w:szCs w:val="28"/>
              </w:rPr>
            </w:pPr>
            <w:r w:rsidRPr="00E41FF9">
              <w:rPr>
                <w:sz w:val="28"/>
                <w:szCs w:val="28"/>
              </w:rPr>
              <w:t>2020</w:t>
            </w:r>
          </w:p>
        </w:tc>
        <w:tc>
          <w:tcPr>
            <w:tcW w:w="851" w:type="dxa"/>
          </w:tcPr>
          <w:p w:rsidR="00E41FF9" w:rsidRPr="00E41FF9" w:rsidRDefault="00E41FF9" w:rsidP="00E41FF9">
            <w:pPr>
              <w:pStyle w:val="a3"/>
              <w:jc w:val="center"/>
              <w:rPr>
                <w:sz w:val="28"/>
                <w:szCs w:val="28"/>
              </w:rPr>
            </w:pPr>
            <w:r w:rsidRPr="00E41FF9">
              <w:rPr>
                <w:sz w:val="28"/>
                <w:szCs w:val="28"/>
              </w:rPr>
              <w:t>2021</w:t>
            </w:r>
          </w:p>
        </w:tc>
        <w:tc>
          <w:tcPr>
            <w:tcW w:w="850" w:type="dxa"/>
          </w:tcPr>
          <w:p w:rsidR="00E41FF9" w:rsidRPr="00E41FF9" w:rsidRDefault="00E41FF9" w:rsidP="00E41FF9">
            <w:pPr>
              <w:pStyle w:val="a3"/>
              <w:jc w:val="center"/>
              <w:rPr>
                <w:sz w:val="28"/>
                <w:szCs w:val="28"/>
              </w:rPr>
            </w:pPr>
            <w:r w:rsidRPr="00E41FF9">
              <w:rPr>
                <w:sz w:val="28"/>
                <w:szCs w:val="28"/>
              </w:rPr>
              <w:t>2022</w:t>
            </w:r>
          </w:p>
        </w:tc>
        <w:tc>
          <w:tcPr>
            <w:tcW w:w="851" w:type="dxa"/>
          </w:tcPr>
          <w:p w:rsidR="00E41FF9" w:rsidRPr="00E41FF9" w:rsidRDefault="00E41FF9" w:rsidP="00E41FF9">
            <w:pPr>
              <w:pStyle w:val="a3"/>
              <w:jc w:val="center"/>
              <w:rPr>
                <w:sz w:val="28"/>
                <w:szCs w:val="28"/>
              </w:rPr>
            </w:pPr>
            <w:r w:rsidRPr="00E41FF9">
              <w:rPr>
                <w:sz w:val="28"/>
                <w:szCs w:val="28"/>
              </w:rPr>
              <w:t>2023</w:t>
            </w:r>
          </w:p>
        </w:tc>
        <w:tc>
          <w:tcPr>
            <w:tcW w:w="905" w:type="dxa"/>
          </w:tcPr>
          <w:p w:rsidR="00E41FF9" w:rsidRPr="00E41FF9" w:rsidRDefault="00E41FF9" w:rsidP="00E41FF9">
            <w:pPr>
              <w:pStyle w:val="a3"/>
              <w:jc w:val="center"/>
              <w:rPr>
                <w:sz w:val="28"/>
                <w:szCs w:val="28"/>
              </w:rPr>
            </w:pPr>
            <w:r w:rsidRPr="00E41FF9">
              <w:rPr>
                <w:sz w:val="28"/>
                <w:szCs w:val="28"/>
              </w:rPr>
              <w:t>2024</w:t>
            </w:r>
          </w:p>
        </w:tc>
      </w:tr>
      <w:tr w:rsidR="00E41FF9" w:rsidRPr="00E41FF9" w:rsidTr="009036AC">
        <w:trPr>
          <w:jc w:val="center"/>
        </w:trPr>
        <w:tc>
          <w:tcPr>
            <w:tcW w:w="2355" w:type="dxa"/>
          </w:tcPr>
          <w:p w:rsidR="00E41FF9" w:rsidRPr="00E41FF9" w:rsidRDefault="00E41FF9" w:rsidP="00E41FF9">
            <w:pPr>
              <w:pStyle w:val="a3"/>
              <w:jc w:val="center"/>
              <w:rPr>
                <w:sz w:val="28"/>
                <w:szCs w:val="28"/>
              </w:rPr>
            </w:pPr>
            <w:r w:rsidRPr="00E41FF9">
              <w:rPr>
                <w:sz w:val="28"/>
                <w:szCs w:val="28"/>
              </w:rPr>
              <w:t>1</w:t>
            </w:r>
          </w:p>
        </w:tc>
        <w:tc>
          <w:tcPr>
            <w:tcW w:w="2835" w:type="dxa"/>
          </w:tcPr>
          <w:p w:rsidR="00E41FF9" w:rsidRPr="00E41FF9" w:rsidRDefault="00E41FF9" w:rsidP="00E41FF9">
            <w:pPr>
              <w:pStyle w:val="a3"/>
              <w:jc w:val="center"/>
              <w:rPr>
                <w:sz w:val="28"/>
                <w:szCs w:val="28"/>
              </w:rPr>
            </w:pPr>
            <w:r w:rsidRPr="00E41FF9">
              <w:rPr>
                <w:sz w:val="28"/>
                <w:szCs w:val="28"/>
              </w:rPr>
              <w:t>2</w:t>
            </w:r>
          </w:p>
        </w:tc>
        <w:tc>
          <w:tcPr>
            <w:tcW w:w="2410" w:type="dxa"/>
          </w:tcPr>
          <w:p w:rsidR="00E41FF9" w:rsidRPr="00E41FF9" w:rsidRDefault="00E41FF9" w:rsidP="00E41FF9">
            <w:pPr>
              <w:pStyle w:val="a3"/>
              <w:jc w:val="center"/>
              <w:rPr>
                <w:sz w:val="28"/>
                <w:szCs w:val="28"/>
              </w:rPr>
            </w:pPr>
            <w:r w:rsidRPr="00E41FF9">
              <w:rPr>
                <w:sz w:val="28"/>
                <w:szCs w:val="28"/>
              </w:rPr>
              <w:t>3</w:t>
            </w:r>
          </w:p>
        </w:tc>
        <w:tc>
          <w:tcPr>
            <w:tcW w:w="850" w:type="dxa"/>
          </w:tcPr>
          <w:p w:rsidR="00E41FF9" w:rsidRPr="00E41FF9" w:rsidRDefault="00E41FF9" w:rsidP="00E41FF9">
            <w:pPr>
              <w:pStyle w:val="a3"/>
              <w:jc w:val="center"/>
              <w:rPr>
                <w:sz w:val="28"/>
                <w:szCs w:val="28"/>
              </w:rPr>
            </w:pPr>
            <w:r w:rsidRPr="00E41FF9">
              <w:rPr>
                <w:sz w:val="28"/>
                <w:szCs w:val="28"/>
              </w:rPr>
              <w:t>4</w:t>
            </w:r>
          </w:p>
        </w:tc>
        <w:tc>
          <w:tcPr>
            <w:tcW w:w="851" w:type="dxa"/>
          </w:tcPr>
          <w:p w:rsidR="00E41FF9" w:rsidRPr="00E41FF9" w:rsidRDefault="00E41FF9" w:rsidP="00E41FF9">
            <w:pPr>
              <w:pStyle w:val="a3"/>
              <w:jc w:val="center"/>
              <w:rPr>
                <w:sz w:val="28"/>
                <w:szCs w:val="28"/>
              </w:rPr>
            </w:pPr>
            <w:r w:rsidRPr="00E41FF9">
              <w:rPr>
                <w:sz w:val="28"/>
                <w:szCs w:val="28"/>
              </w:rPr>
              <w:t>5</w:t>
            </w:r>
          </w:p>
        </w:tc>
        <w:tc>
          <w:tcPr>
            <w:tcW w:w="992" w:type="dxa"/>
          </w:tcPr>
          <w:p w:rsidR="00E41FF9" w:rsidRPr="00E41FF9" w:rsidRDefault="00E41FF9" w:rsidP="00E41FF9">
            <w:pPr>
              <w:pStyle w:val="a3"/>
              <w:jc w:val="center"/>
              <w:rPr>
                <w:sz w:val="28"/>
                <w:szCs w:val="28"/>
              </w:rPr>
            </w:pPr>
            <w:r w:rsidRPr="00E41FF9">
              <w:rPr>
                <w:sz w:val="28"/>
                <w:szCs w:val="28"/>
              </w:rPr>
              <w:t>6</w:t>
            </w:r>
          </w:p>
        </w:tc>
        <w:tc>
          <w:tcPr>
            <w:tcW w:w="709" w:type="dxa"/>
          </w:tcPr>
          <w:p w:rsidR="00E41FF9" w:rsidRPr="00E41FF9" w:rsidRDefault="00E41FF9" w:rsidP="00E41FF9">
            <w:pPr>
              <w:pStyle w:val="a3"/>
              <w:jc w:val="center"/>
              <w:rPr>
                <w:sz w:val="28"/>
                <w:szCs w:val="28"/>
              </w:rPr>
            </w:pPr>
            <w:r w:rsidRPr="00E41FF9">
              <w:rPr>
                <w:sz w:val="28"/>
                <w:szCs w:val="28"/>
              </w:rPr>
              <w:t>7</w:t>
            </w:r>
          </w:p>
        </w:tc>
        <w:tc>
          <w:tcPr>
            <w:tcW w:w="850" w:type="dxa"/>
          </w:tcPr>
          <w:p w:rsidR="00E41FF9" w:rsidRPr="00E41FF9" w:rsidRDefault="00E41FF9" w:rsidP="00E41FF9">
            <w:pPr>
              <w:pStyle w:val="a3"/>
              <w:jc w:val="center"/>
              <w:rPr>
                <w:sz w:val="28"/>
                <w:szCs w:val="28"/>
              </w:rPr>
            </w:pPr>
            <w:r w:rsidRPr="00E41FF9">
              <w:rPr>
                <w:sz w:val="28"/>
                <w:szCs w:val="28"/>
              </w:rPr>
              <w:t>8</w:t>
            </w:r>
          </w:p>
        </w:tc>
        <w:tc>
          <w:tcPr>
            <w:tcW w:w="851" w:type="dxa"/>
          </w:tcPr>
          <w:p w:rsidR="00E41FF9" w:rsidRPr="00E41FF9" w:rsidRDefault="00E41FF9" w:rsidP="00E41FF9">
            <w:pPr>
              <w:pStyle w:val="a3"/>
              <w:jc w:val="center"/>
              <w:rPr>
                <w:sz w:val="28"/>
                <w:szCs w:val="28"/>
              </w:rPr>
            </w:pPr>
            <w:r w:rsidRPr="00E41FF9">
              <w:rPr>
                <w:sz w:val="28"/>
                <w:szCs w:val="28"/>
              </w:rPr>
              <w:t>9</w:t>
            </w:r>
          </w:p>
        </w:tc>
        <w:tc>
          <w:tcPr>
            <w:tcW w:w="850" w:type="dxa"/>
          </w:tcPr>
          <w:p w:rsidR="00E41FF9" w:rsidRPr="00E41FF9" w:rsidRDefault="00E41FF9" w:rsidP="00E41FF9">
            <w:pPr>
              <w:pStyle w:val="a3"/>
              <w:jc w:val="center"/>
              <w:rPr>
                <w:sz w:val="28"/>
                <w:szCs w:val="28"/>
              </w:rPr>
            </w:pPr>
            <w:r w:rsidRPr="00E41FF9">
              <w:rPr>
                <w:sz w:val="28"/>
                <w:szCs w:val="28"/>
              </w:rPr>
              <w:t>10</w:t>
            </w:r>
          </w:p>
        </w:tc>
        <w:tc>
          <w:tcPr>
            <w:tcW w:w="851" w:type="dxa"/>
          </w:tcPr>
          <w:p w:rsidR="00E41FF9" w:rsidRPr="00E41FF9" w:rsidRDefault="00E41FF9" w:rsidP="00E41FF9">
            <w:pPr>
              <w:pStyle w:val="a3"/>
              <w:jc w:val="center"/>
              <w:rPr>
                <w:sz w:val="28"/>
                <w:szCs w:val="28"/>
              </w:rPr>
            </w:pPr>
            <w:r w:rsidRPr="00E41FF9">
              <w:rPr>
                <w:sz w:val="28"/>
                <w:szCs w:val="28"/>
              </w:rPr>
              <w:t>11</w:t>
            </w:r>
          </w:p>
        </w:tc>
        <w:tc>
          <w:tcPr>
            <w:tcW w:w="905" w:type="dxa"/>
          </w:tcPr>
          <w:p w:rsidR="00E41FF9" w:rsidRPr="00E41FF9" w:rsidRDefault="00E41FF9" w:rsidP="00E41FF9">
            <w:pPr>
              <w:pStyle w:val="a3"/>
              <w:jc w:val="center"/>
              <w:rPr>
                <w:sz w:val="28"/>
                <w:szCs w:val="28"/>
              </w:rPr>
            </w:pPr>
            <w:r w:rsidRPr="00E41FF9">
              <w:rPr>
                <w:sz w:val="28"/>
                <w:szCs w:val="28"/>
              </w:rPr>
              <w:t>12</w:t>
            </w:r>
          </w:p>
        </w:tc>
      </w:tr>
      <w:tr w:rsidR="00E41FF9" w:rsidRPr="00E41FF9" w:rsidTr="009036AC">
        <w:trPr>
          <w:trHeight w:val="1791"/>
          <w:jc w:val="center"/>
        </w:trPr>
        <w:tc>
          <w:tcPr>
            <w:tcW w:w="2355" w:type="dxa"/>
          </w:tcPr>
          <w:p w:rsidR="00E41FF9" w:rsidRPr="00E41FF9" w:rsidRDefault="00E41FF9" w:rsidP="00E41FF9">
            <w:pPr>
              <w:pStyle w:val="a3"/>
              <w:rPr>
                <w:sz w:val="28"/>
                <w:szCs w:val="28"/>
              </w:rPr>
            </w:pPr>
            <w:r w:rsidRPr="00E41FF9">
              <w:rPr>
                <w:sz w:val="28"/>
                <w:szCs w:val="28"/>
              </w:rPr>
              <w:t>Муниципальная программа Солнцевского района</w:t>
            </w:r>
            <w:r>
              <w:rPr>
                <w:sz w:val="28"/>
                <w:szCs w:val="28"/>
              </w:rPr>
              <w:t xml:space="preserve"> Курской области</w:t>
            </w:r>
          </w:p>
        </w:tc>
        <w:tc>
          <w:tcPr>
            <w:tcW w:w="2835" w:type="dxa"/>
          </w:tcPr>
          <w:p w:rsidR="00E41FF9" w:rsidRPr="00E41FF9" w:rsidRDefault="00E41FF9" w:rsidP="00E41FF9">
            <w:pPr>
              <w:pStyle w:val="a3"/>
              <w:rPr>
                <w:sz w:val="28"/>
                <w:szCs w:val="28"/>
              </w:rPr>
            </w:pPr>
            <w:r w:rsidRPr="00E41FF9">
              <w:rPr>
                <w:sz w:val="28"/>
                <w:szCs w:val="28"/>
              </w:rPr>
              <w:t>«Профилактика наркомании и медико-социальная реабилитация больных наркоманией в Солнцевском районе Курской области»</w:t>
            </w:r>
          </w:p>
        </w:tc>
        <w:tc>
          <w:tcPr>
            <w:tcW w:w="2410" w:type="dxa"/>
          </w:tcPr>
          <w:p w:rsidR="00E41FF9" w:rsidRPr="00E41FF9" w:rsidRDefault="00E41FF9" w:rsidP="00E41FF9">
            <w:pPr>
              <w:pStyle w:val="a3"/>
              <w:rPr>
                <w:sz w:val="28"/>
                <w:szCs w:val="28"/>
              </w:rPr>
            </w:pPr>
            <w:r w:rsidRPr="00E41FF9">
              <w:rPr>
                <w:sz w:val="28"/>
                <w:szCs w:val="28"/>
              </w:rPr>
              <w:t>Всего</w:t>
            </w:r>
          </w:p>
        </w:tc>
        <w:tc>
          <w:tcPr>
            <w:tcW w:w="850" w:type="dxa"/>
          </w:tcPr>
          <w:p w:rsidR="00E41FF9" w:rsidRPr="00E41FF9" w:rsidRDefault="00E41FF9" w:rsidP="00E41FF9">
            <w:pPr>
              <w:pStyle w:val="a3"/>
              <w:jc w:val="center"/>
              <w:rPr>
                <w:sz w:val="28"/>
                <w:szCs w:val="28"/>
              </w:rPr>
            </w:pPr>
            <w:r w:rsidRPr="00E41FF9">
              <w:rPr>
                <w:sz w:val="28"/>
                <w:szCs w:val="28"/>
              </w:rPr>
              <w:t>001</w:t>
            </w:r>
          </w:p>
        </w:tc>
        <w:tc>
          <w:tcPr>
            <w:tcW w:w="851" w:type="dxa"/>
          </w:tcPr>
          <w:p w:rsidR="00E41FF9" w:rsidRPr="00E41FF9" w:rsidRDefault="00E41FF9" w:rsidP="00E41FF9">
            <w:pPr>
              <w:pStyle w:val="a3"/>
              <w:jc w:val="center"/>
              <w:rPr>
                <w:sz w:val="28"/>
                <w:szCs w:val="28"/>
              </w:rPr>
            </w:pPr>
            <w:r w:rsidRPr="00E41FF9">
              <w:rPr>
                <w:sz w:val="28"/>
                <w:szCs w:val="28"/>
              </w:rPr>
              <w:t>0113</w:t>
            </w:r>
          </w:p>
        </w:tc>
        <w:tc>
          <w:tcPr>
            <w:tcW w:w="992" w:type="dxa"/>
          </w:tcPr>
          <w:p w:rsidR="00E41FF9" w:rsidRPr="00E41FF9" w:rsidRDefault="00E41FF9" w:rsidP="00E41FF9">
            <w:pPr>
              <w:pStyle w:val="a3"/>
              <w:jc w:val="center"/>
              <w:rPr>
                <w:sz w:val="28"/>
                <w:szCs w:val="28"/>
              </w:rPr>
            </w:pPr>
            <w:r w:rsidRPr="00E41FF9">
              <w:rPr>
                <w:sz w:val="28"/>
                <w:szCs w:val="28"/>
              </w:rPr>
              <w:t>2000000000</w:t>
            </w:r>
          </w:p>
        </w:tc>
        <w:tc>
          <w:tcPr>
            <w:tcW w:w="709" w:type="dxa"/>
          </w:tcPr>
          <w:p w:rsidR="00E41FF9" w:rsidRPr="00E41FF9" w:rsidRDefault="00E41FF9" w:rsidP="00E41FF9">
            <w:pPr>
              <w:pStyle w:val="a3"/>
              <w:jc w:val="center"/>
              <w:rPr>
                <w:sz w:val="28"/>
                <w:szCs w:val="28"/>
              </w:rPr>
            </w:pPr>
          </w:p>
        </w:tc>
        <w:tc>
          <w:tcPr>
            <w:tcW w:w="850" w:type="dxa"/>
          </w:tcPr>
          <w:p w:rsidR="00E41FF9" w:rsidRPr="00E41FF9" w:rsidRDefault="00E41FF9" w:rsidP="00E41FF9">
            <w:pPr>
              <w:pStyle w:val="a3"/>
              <w:jc w:val="center"/>
              <w:rPr>
                <w:sz w:val="28"/>
                <w:szCs w:val="28"/>
              </w:rPr>
            </w:pPr>
            <w:r w:rsidRPr="00E41FF9">
              <w:rPr>
                <w:sz w:val="28"/>
                <w:szCs w:val="28"/>
              </w:rPr>
              <w:t>5,4</w:t>
            </w:r>
          </w:p>
        </w:tc>
        <w:tc>
          <w:tcPr>
            <w:tcW w:w="851" w:type="dxa"/>
          </w:tcPr>
          <w:p w:rsidR="00E41FF9" w:rsidRPr="00E41FF9" w:rsidRDefault="00E41FF9" w:rsidP="00E41FF9">
            <w:pPr>
              <w:pStyle w:val="a3"/>
              <w:jc w:val="center"/>
              <w:rPr>
                <w:sz w:val="28"/>
                <w:szCs w:val="28"/>
              </w:rPr>
            </w:pPr>
            <w:r w:rsidRPr="00E41FF9">
              <w:rPr>
                <w:sz w:val="28"/>
                <w:szCs w:val="28"/>
              </w:rPr>
              <w:t>8,0</w:t>
            </w:r>
          </w:p>
        </w:tc>
        <w:tc>
          <w:tcPr>
            <w:tcW w:w="850" w:type="dxa"/>
          </w:tcPr>
          <w:p w:rsidR="00E41FF9" w:rsidRPr="00E41FF9" w:rsidRDefault="00E41FF9" w:rsidP="00E41FF9">
            <w:pPr>
              <w:pStyle w:val="a3"/>
              <w:jc w:val="center"/>
              <w:rPr>
                <w:sz w:val="28"/>
                <w:szCs w:val="28"/>
              </w:rPr>
            </w:pPr>
            <w:r w:rsidRPr="00E41FF9">
              <w:rPr>
                <w:sz w:val="28"/>
                <w:szCs w:val="28"/>
              </w:rPr>
              <w:t>40,0</w:t>
            </w:r>
          </w:p>
        </w:tc>
        <w:tc>
          <w:tcPr>
            <w:tcW w:w="851" w:type="dxa"/>
          </w:tcPr>
          <w:p w:rsidR="00E41FF9" w:rsidRPr="00E41FF9" w:rsidRDefault="00E41FF9" w:rsidP="00E41FF9">
            <w:pPr>
              <w:pStyle w:val="a3"/>
              <w:jc w:val="center"/>
              <w:rPr>
                <w:sz w:val="28"/>
                <w:szCs w:val="28"/>
              </w:rPr>
            </w:pPr>
            <w:r w:rsidRPr="00E41FF9">
              <w:rPr>
                <w:sz w:val="28"/>
                <w:szCs w:val="28"/>
              </w:rPr>
              <w:t>0</w:t>
            </w:r>
          </w:p>
        </w:tc>
        <w:tc>
          <w:tcPr>
            <w:tcW w:w="905" w:type="dxa"/>
          </w:tcPr>
          <w:p w:rsidR="00E41FF9" w:rsidRPr="00E41FF9" w:rsidRDefault="00E41FF9" w:rsidP="00E41FF9">
            <w:pPr>
              <w:pStyle w:val="a3"/>
              <w:jc w:val="center"/>
              <w:rPr>
                <w:sz w:val="28"/>
                <w:szCs w:val="28"/>
              </w:rPr>
            </w:pPr>
            <w:r w:rsidRPr="00E41FF9">
              <w:rPr>
                <w:sz w:val="28"/>
                <w:szCs w:val="28"/>
              </w:rPr>
              <w:t>0</w:t>
            </w:r>
          </w:p>
        </w:tc>
      </w:tr>
      <w:tr w:rsidR="00E41FF9" w:rsidRPr="00E41FF9" w:rsidTr="009036AC">
        <w:trPr>
          <w:jc w:val="center"/>
        </w:trPr>
        <w:tc>
          <w:tcPr>
            <w:tcW w:w="2355" w:type="dxa"/>
          </w:tcPr>
          <w:p w:rsidR="00E41FF9" w:rsidRPr="00E41FF9" w:rsidRDefault="00E41FF9" w:rsidP="00E41FF9">
            <w:pPr>
              <w:pStyle w:val="a3"/>
              <w:rPr>
                <w:sz w:val="28"/>
                <w:szCs w:val="28"/>
              </w:rPr>
            </w:pPr>
            <w:r w:rsidRPr="00E41FF9">
              <w:rPr>
                <w:sz w:val="28"/>
                <w:szCs w:val="28"/>
              </w:rPr>
              <w:lastRenderedPageBreak/>
              <w:t xml:space="preserve">Подпрограмма </w:t>
            </w:r>
          </w:p>
        </w:tc>
        <w:tc>
          <w:tcPr>
            <w:tcW w:w="2835" w:type="dxa"/>
          </w:tcPr>
          <w:p w:rsidR="00E41FF9" w:rsidRPr="00E41FF9" w:rsidRDefault="00E41FF9" w:rsidP="00E41FF9">
            <w:pPr>
              <w:pStyle w:val="a3"/>
              <w:rPr>
                <w:sz w:val="28"/>
                <w:szCs w:val="28"/>
              </w:rPr>
            </w:pPr>
            <w:r w:rsidRPr="00E41FF9">
              <w:rPr>
                <w:sz w:val="28"/>
                <w:szCs w:val="28"/>
              </w:rPr>
              <w:t>«Профилактика наркомании в Солнцевском районе Курской области»</w:t>
            </w:r>
          </w:p>
        </w:tc>
        <w:tc>
          <w:tcPr>
            <w:tcW w:w="2410" w:type="dxa"/>
          </w:tcPr>
          <w:p w:rsidR="00E41FF9" w:rsidRPr="00E41FF9" w:rsidRDefault="00E41FF9" w:rsidP="00E41FF9">
            <w:pPr>
              <w:pStyle w:val="a3"/>
              <w:rPr>
                <w:sz w:val="28"/>
                <w:szCs w:val="28"/>
              </w:rPr>
            </w:pPr>
            <w:r w:rsidRPr="00E41FF9">
              <w:rPr>
                <w:sz w:val="28"/>
                <w:szCs w:val="28"/>
              </w:rPr>
              <w:t>Ответственные исполнители: Администрация Солнцевского района Курской области.</w:t>
            </w:r>
          </w:p>
          <w:p w:rsidR="00E41FF9" w:rsidRPr="00E41FF9" w:rsidRDefault="00E41FF9" w:rsidP="00E41FF9">
            <w:pPr>
              <w:pStyle w:val="a3"/>
              <w:rPr>
                <w:sz w:val="28"/>
                <w:szCs w:val="28"/>
              </w:rPr>
            </w:pPr>
            <w:r w:rsidRPr="00E41FF9">
              <w:rPr>
                <w:sz w:val="28"/>
                <w:szCs w:val="28"/>
              </w:rPr>
              <w:t>Участник 1</w:t>
            </w:r>
            <w:r>
              <w:rPr>
                <w:sz w:val="28"/>
                <w:szCs w:val="28"/>
              </w:rPr>
              <w:t xml:space="preserve">. </w:t>
            </w:r>
            <w:r w:rsidRPr="00E41FF9">
              <w:rPr>
                <w:sz w:val="28"/>
                <w:szCs w:val="28"/>
              </w:rPr>
              <w:t>Управление образования Администрации Солнцевского района Курской области</w:t>
            </w:r>
          </w:p>
        </w:tc>
        <w:tc>
          <w:tcPr>
            <w:tcW w:w="850" w:type="dxa"/>
          </w:tcPr>
          <w:p w:rsidR="00E41FF9" w:rsidRPr="00E41FF9" w:rsidRDefault="00E41FF9" w:rsidP="00E41FF9">
            <w:pPr>
              <w:pStyle w:val="a3"/>
              <w:jc w:val="center"/>
              <w:rPr>
                <w:sz w:val="28"/>
                <w:szCs w:val="28"/>
              </w:rPr>
            </w:pPr>
            <w:r w:rsidRPr="00E41FF9">
              <w:rPr>
                <w:sz w:val="28"/>
                <w:szCs w:val="28"/>
              </w:rPr>
              <w:t>001</w:t>
            </w:r>
          </w:p>
        </w:tc>
        <w:tc>
          <w:tcPr>
            <w:tcW w:w="851" w:type="dxa"/>
          </w:tcPr>
          <w:p w:rsidR="00E41FF9" w:rsidRPr="00E41FF9" w:rsidRDefault="00E41FF9" w:rsidP="00E41FF9">
            <w:pPr>
              <w:pStyle w:val="a3"/>
              <w:jc w:val="center"/>
              <w:rPr>
                <w:sz w:val="28"/>
                <w:szCs w:val="28"/>
              </w:rPr>
            </w:pPr>
            <w:r w:rsidRPr="00E41FF9">
              <w:rPr>
                <w:sz w:val="28"/>
                <w:szCs w:val="28"/>
              </w:rPr>
              <w:t>0113</w:t>
            </w:r>
          </w:p>
        </w:tc>
        <w:tc>
          <w:tcPr>
            <w:tcW w:w="992" w:type="dxa"/>
          </w:tcPr>
          <w:p w:rsidR="00E41FF9" w:rsidRPr="00E41FF9" w:rsidRDefault="00E41FF9" w:rsidP="00E41FF9">
            <w:pPr>
              <w:pStyle w:val="a3"/>
              <w:jc w:val="center"/>
              <w:rPr>
                <w:sz w:val="28"/>
                <w:szCs w:val="28"/>
              </w:rPr>
            </w:pPr>
            <w:r w:rsidRPr="00E41FF9">
              <w:rPr>
                <w:sz w:val="28"/>
                <w:szCs w:val="28"/>
              </w:rPr>
              <w:t>2010000000</w:t>
            </w:r>
          </w:p>
        </w:tc>
        <w:tc>
          <w:tcPr>
            <w:tcW w:w="709" w:type="dxa"/>
          </w:tcPr>
          <w:p w:rsidR="00E41FF9" w:rsidRPr="00E41FF9" w:rsidRDefault="00E41FF9" w:rsidP="00E41FF9">
            <w:pPr>
              <w:pStyle w:val="a3"/>
              <w:jc w:val="center"/>
              <w:rPr>
                <w:sz w:val="28"/>
                <w:szCs w:val="28"/>
              </w:rPr>
            </w:pPr>
          </w:p>
        </w:tc>
        <w:tc>
          <w:tcPr>
            <w:tcW w:w="850" w:type="dxa"/>
          </w:tcPr>
          <w:p w:rsidR="00E41FF9" w:rsidRPr="00E41FF9" w:rsidRDefault="00E41FF9" w:rsidP="00E41FF9">
            <w:pPr>
              <w:pStyle w:val="a3"/>
              <w:jc w:val="center"/>
              <w:rPr>
                <w:sz w:val="28"/>
                <w:szCs w:val="28"/>
              </w:rPr>
            </w:pPr>
            <w:r w:rsidRPr="00E41FF9">
              <w:rPr>
                <w:sz w:val="28"/>
                <w:szCs w:val="28"/>
              </w:rPr>
              <w:t>5,4</w:t>
            </w:r>
          </w:p>
        </w:tc>
        <w:tc>
          <w:tcPr>
            <w:tcW w:w="851" w:type="dxa"/>
          </w:tcPr>
          <w:p w:rsidR="00E41FF9" w:rsidRPr="00E41FF9" w:rsidRDefault="00E41FF9" w:rsidP="00E41FF9">
            <w:pPr>
              <w:pStyle w:val="a3"/>
              <w:jc w:val="center"/>
              <w:rPr>
                <w:sz w:val="28"/>
                <w:szCs w:val="28"/>
              </w:rPr>
            </w:pPr>
            <w:r w:rsidRPr="00E41FF9">
              <w:rPr>
                <w:sz w:val="28"/>
                <w:szCs w:val="28"/>
              </w:rPr>
              <w:t>8,0</w:t>
            </w:r>
          </w:p>
        </w:tc>
        <w:tc>
          <w:tcPr>
            <w:tcW w:w="850" w:type="dxa"/>
          </w:tcPr>
          <w:p w:rsidR="00E41FF9" w:rsidRPr="00E41FF9" w:rsidRDefault="00E41FF9" w:rsidP="00E41FF9">
            <w:pPr>
              <w:pStyle w:val="a3"/>
              <w:jc w:val="center"/>
              <w:rPr>
                <w:sz w:val="28"/>
                <w:szCs w:val="28"/>
              </w:rPr>
            </w:pPr>
            <w:r w:rsidRPr="00E41FF9">
              <w:rPr>
                <w:sz w:val="28"/>
                <w:szCs w:val="28"/>
              </w:rPr>
              <w:t>40,0</w:t>
            </w:r>
          </w:p>
        </w:tc>
        <w:tc>
          <w:tcPr>
            <w:tcW w:w="851" w:type="dxa"/>
          </w:tcPr>
          <w:p w:rsidR="00E41FF9" w:rsidRPr="00E41FF9" w:rsidRDefault="00E41FF9" w:rsidP="00E41FF9">
            <w:pPr>
              <w:pStyle w:val="a3"/>
              <w:jc w:val="center"/>
              <w:rPr>
                <w:sz w:val="28"/>
                <w:szCs w:val="28"/>
              </w:rPr>
            </w:pPr>
            <w:r w:rsidRPr="00E41FF9">
              <w:rPr>
                <w:sz w:val="28"/>
                <w:szCs w:val="28"/>
              </w:rPr>
              <w:t>0</w:t>
            </w:r>
          </w:p>
        </w:tc>
        <w:tc>
          <w:tcPr>
            <w:tcW w:w="905" w:type="dxa"/>
          </w:tcPr>
          <w:p w:rsidR="00E41FF9" w:rsidRPr="00E41FF9" w:rsidRDefault="00E41FF9" w:rsidP="00E41FF9">
            <w:pPr>
              <w:pStyle w:val="a3"/>
              <w:jc w:val="center"/>
              <w:rPr>
                <w:sz w:val="28"/>
                <w:szCs w:val="28"/>
              </w:rPr>
            </w:pPr>
            <w:r w:rsidRPr="00E41FF9">
              <w:rPr>
                <w:sz w:val="28"/>
                <w:szCs w:val="28"/>
              </w:rPr>
              <w:t>0</w:t>
            </w:r>
          </w:p>
        </w:tc>
      </w:tr>
      <w:tr w:rsidR="00E41FF9" w:rsidRPr="00E41FF9" w:rsidTr="009036AC">
        <w:trPr>
          <w:jc w:val="center"/>
        </w:trPr>
        <w:tc>
          <w:tcPr>
            <w:tcW w:w="2355" w:type="dxa"/>
          </w:tcPr>
          <w:p w:rsidR="00E41FF9" w:rsidRPr="00E41FF9" w:rsidRDefault="00E41FF9" w:rsidP="00E41FF9">
            <w:pPr>
              <w:pStyle w:val="a3"/>
              <w:rPr>
                <w:sz w:val="28"/>
                <w:szCs w:val="28"/>
              </w:rPr>
            </w:pPr>
            <w:r w:rsidRPr="00E41FF9">
              <w:rPr>
                <w:sz w:val="28"/>
                <w:szCs w:val="28"/>
              </w:rPr>
              <w:t>Основное мероприятие</w:t>
            </w:r>
          </w:p>
        </w:tc>
        <w:tc>
          <w:tcPr>
            <w:tcW w:w="2835" w:type="dxa"/>
          </w:tcPr>
          <w:p w:rsidR="00E41FF9" w:rsidRPr="00E41FF9" w:rsidRDefault="00E41FF9" w:rsidP="00E41FF9">
            <w:pPr>
              <w:pStyle w:val="a3"/>
              <w:rPr>
                <w:sz w:val="28"/>
                <w:szCs w:val="28"/>
              </w:rPr>
            </w:pPr>
            <w:r w:rsidRPr="00E41FF9">
              <w:rPr>
                <w:sz w:val="28"/>
                <w:szCs w:val="28"/>
              </w:rPr>
              <w:t>«Развитие комплексной системы медико-социальной реабилитации потребителей наркотиков»</w:t>
            </w:r>
          </w:p>
        </w:tc>
        <w:tc>
          <w:tcPr>
            <w:tcW w:w="2410" w:type="dxa"/>
          </w:tcPr>
          <w:p w:rsidR="00E41FF9" w:rsidRPr="00E41FF9" w:rsidRDefault="00E41FF9" w:rsidP="00E41FF9">
            <w:pPr>
              <w:pStyle w:val="a3"/>
              <w:rPr>
                <w:sz w:val="28"/>
                <w:szCs w:val="28"/>
              </w:rPr>
            </w:pPr>
            <w:r w:rsidRPr="00E41FF9">
              <w:rPr>
                <w:sz w:val="28"/>
                <w:szCs w:val="28"/>
              </w:rPr>
              <w:t>Участник 2</w:t>
            </w:r>
            <w:r>
              <w:rPr>
                <w:sz w:val="28"/>
                <w:szCs w:val="28"/>
              </w:rPr>
              <w:t xml:space="preserve">. </w:t>
            </w:r>
            <w:r w:rsidRPr="00E41FF9">
              <w:rPr>
                <w:sz w:val="28"/>
                <w:szCs w:val="28"/>
              </w:rPr>
              <w:t>Администрация Солнцевского района Курской области.</w:t>
            </w:r>
          </w:p>
          <w:p w:rsidR="00E41FF9" w:rsidRPr="00E41FF9" w:rsidRDefault="00E41FF9" w:rsidP="00E41FF9">
            <w:pPr>
              <w:pStyle w:val="a3"/>
              <w:rPr>
                <w:sz w:val="28"/>
                <w:szCs w:val="28"/>
              </w:rPr>
            </w:pPr>
            <w:r w:rsidRPr="00E41FF9">
              <w:rPr>
                <w:sz w:val="28"/>
                <w:szCs w:val="28"/>
              </w:rPr>
              <w:t>ОБУЗ «Солнцевская ЦРБ»</w:t>
            </w:r>
          </w:p>
        </w:tc>
        <w:tc>
          <w:tcPr>
            <w:tcW w:w="850" w:type="dxa"/>
          </w:tcPr>
          <w:p w:rsidR="00E41FF9" w:rsidRPr="00E41FF9" w:rsidRDefault="00E41FF9" w:rsidP="00E41FF9">
            <w:pPr>
              <w:pStyle w:val="a3"/>
              <w:jc w:val="center"/>
              <w:rPr>
                <w:sz w:val="28"/>
                <w:szCs w:val="28"/>
              </w:rPr>
            </w:pPr>
            <w:r w:rsidRPr="00E41FF9">
              <w:rPr>
                <w:sz w:val="28"/>
                <w:szCs w:val="28"/>
              </w:rPr>
              <w:t>001</w:t>
            </w:r>
          </w:p>
        </w:tc>
        <w:tc>
          <w:tcPr>
            <w:tcW w:w="851" w:type="dxa"/>
          </w:tcPr>
          <w:p w:rsidR="00E41FF9" w:rsidRPr="00E41FF9" w:rsidRDefault="00E41FF9" w:rsidP="00E41FF9">
            <w:pPr>
              <w:pStyle w:val="a3"/>
              <w:jc w:val="center"/>
              <w:rPr>
                <w:sz w:val="28"/>
                <w:szCs w:val="28"/>
              </w:rPr>
            </w:pPr>
            <w:r w:rsidRPr="00E41FF9">
              <w:rPr>
                <w:sz w:val="28"/>
                <w:szCs w:val="28"/>
              </w:rPr>
              <w:t>0113</w:t>
            </w:r>
          </w:p>
        </w:tc>
        <w:tc>
          <w:tcPr>
            <w:tcW w:w="992" w:type="dxa"/>
          </w:tcPr>
          <w:p w:rsidR="00E41FF9" w:rsidRPr="00E41FF9" w:rsidRDefault="00E41FF9" w:rsidP="00E41FF9">
            <w:pPr>
              <w:pStyle w:val="a3"/>
              <w:jc w:val="center"/>
              <w:rPr>
                <w:sz w:val="28"/>
                <w:szCs w:val="28"/>
              </w:rPr>
            </w:pPr>
            <w:r w:rsidRPr="00E41FF9">
              <w:rPr>
                <w:sz w:val="28"/>
                <w:szCs w:val="28"/>
              </w:rPr>
              <w:t>2010100000</w:t>
            </w:r>
          </w:p>
        </w:tc>
        <w:tc>
          <w:tcPr>
            <w:tcW w:w="709" w:type="dxa"/>
          </w:tcPr>
          <w:p w:rsidR="00E41FF9" w:rsidRPr="00E41FF9" w:rsidRDefault="00E41FF9" w:rsidP="00E41FF9">
            <w:pPr>
              <w:pStyle w:val="a3"/>
              <w:jc w:val="center"/>
              <w:rPr>
                <w:sz w:val="28"/>
                <w:szCs w:val="28"/>
              </w:rPr>
            </w:pPr>
          </w:p>
        </w:tc>
        <w:tc>
          <w:tcPr>
            <w:tcW w:w="850" w:type="dxa"/>
          </w:tcPr>
          <w:p w:rsidR="00E41FF9" w:rsidRPr="00E41FF9" w:rsidRDefault="00E41FF9" w:rsidP="00E41FF9">
            <w:pPr>
              <w:pStyle w:val="a3"/>
              <w:jc w:val="center"/>
              <w:rPr>
                <w:sz w:val="28"/>
                <w:szCs w:val="28"/>
              </w:rPr>
            </w:pPr>
            <w:r w:rsidRPr="00E41FF9">
              <w:rPr>
                <w:sz w:val="28"/>
                <w:szCs w:val="28"/>
              </w:rPr>
              <w:t>5,4</w:t>
            </w:r>
          </w:p>
        </w:tc>
        <w:tc>
          <w:tcPr>
            <w:tcW w:w="851" w:type="dxa"/>
          </w:tcPr>
          <w:p w:rsidR="00E41FF9" w:rsidRPr="00E41FF9" w:rsidRDefault="00E41FF9" w:rsidP="00E41FF9">
            <w:pPr>
              <w:pStyle w:val="a3"/>
              <w:jc w:val="center"/>
              <w:rPr>
                <w:sz w:val="28"/>
                <w:szCs w:val="28"/>
              </w:rPr>
            </w:pPr>
            <w:r w:rsidRPr="00E41FF9">
              <w:rPr>
                <w:sz w:val="28"/>
                <w:szCs w:val="28"/>
              </w:rPr>
              <w:t>8,0</w:t>
            </w:r>
          </w:p>
        </w:tc>
        <w:tc>
          <w:tcPr>
            <w:tcW w:w="850" w:type="dxa"/>
          </w:tcPr>
          <w:p w:rsidR="00E41FF9" w:rsidRPr="00E41FF9" w:rsidRDefault="00E41FF9" w:rsidP="00E41FF9">
            <w:pPr>
              <w:pStyle w:val="a3"/>
              <w:jc w:val="center"/>
              <w:rPr>
                <w:sz w:val="28"/>
                <w:szCs w:val="28"/>
              </w:rPr>
            </w:pPr>
            <w:r w:rsidRPr="00E41FF9">
              <w:rPr>
                <w:sz w:val="28"/>
                <w:szCs w:val="28"/>
              </w:rPr>
              <w:t>40,0</w:t>
            </w:r>
          </w:p>
        </w:tc>
        <w:tc>
          <w:tcPr>
            <w:tcW w:w="851" w:type="dxa"/>
          </w:tcPr>
          <w:p w:rsidR="00E41FF9" w:rsidRPr="00E41FF9" w:rsidRDefault="00E41FF9" w:rsidP="00E41FF9">
            <w:pPr>
              <w:pStyle w:val="a3"/>
              <w:jc w:val="center"/>
              <w:rPr>
                <w:sz w:val="28"/>
                <w:szCs w:val="28"/>
              </w:rPr>
            </w:pPr>
            <w:r w:rsidRPr="00E41FF9">
              <w:rPr>
                <w:sz w:val="28"/>
                <w:szCs w:val="28"/>
              </w:rPr>
              <w:t>0</w:t>
            </w:r>
          </w:p>
        </w:tc>
        <w:tc>
          <w:tcPr>
            <w:tcW w:w="905" w:type="dxa"/>
          </w:tcPr>
          <w:p w:rsidR="00E41FF9" w:rsidRPr="00E41FF9" w:rsidRDefault="00E41FF9" w:rsidP="00E41FF9">
            <w:pPr>
              <w:pStyle w:val="a3"/>
              <w:jc w:val="center"/>
              <w:rPr>
                <w:sz w:val="28"/>
                <w:szCs w:val="28"/>
              </w:rPr>
            </w:pPr>
            <w:r w:rsidRPr="00E41FF9">
              <w:rPr>
                <w:sz w:val="28"/>
                <w:szCs w:val="28"/>
              </w:rPr>
              <w:t>0</w:t>
            </w:r>
          </w:p>
        </w:tc>
      </w:tr>
      <w:tr w:rsidR="00E41FF9" w:rsidRPr="00E41FF9" w:rsidTr="009036AC">
        <w:trPr>
          <w:jc w:val="center"/>
        </w:trPr>
        <w:tc>
          <w:tcPr>
            <w:tcW w:w="2355" w:type="dxa"/>
          </w:tcPr>
          <w:p w:rsidR="00E41FF9" w:rsidRPr="00E41FF9" w:rsidRDefault="00E41FF9" w:rsidP="00E41FF9">
            <w:pPr>
              <w:pStyle w:val="a3"/>
              <w:rPr>
                <w:sz w:val="28"/>
                <w:szCs w:val="28"/>
              </w:rPr>
            </w:pPr>
          </w:p>
        </w:tc>
        <w:tc>
          <w:tcPr>
            <w:tcW w:w="2835" w:type="dxa"/>
          </w:tcPr>
          <w:p w:rsidR="00E41FF9" w:rsidRPr="00E41FF9" w:rsidRDefault="00E41FF9" w:rsidP="00E41FF9">
            <w:pPr>
              <w:pStyle w:val="a3"/>
              <w:rPr>
                <w:sz w:val="28"/>
                <w:szCs w:val="28"/>
              </w:rPr>
            </w:pPr>
            <w:r w:rsidRPr="00E41FF9">
              <w:rPr>
                <w:sz w:val="28"/>
                <w:szCs w:val="28"/>
              </w:rPr>
              <w:t>Мероприятия по созданию комплексной системы мер по профилактике немедицинского потребления наркотиков</w:t>
            </w:r>
          </w:p>
        </w:tc>
        <w:tc>
          <w:tcPr>
            <w:tcW w:w="2410" w:type="dxa"/>
          </w:tcPr>
          <w:p w:rsidR="00E41FF9" w:rsidRPr="00E41FF9" w:rsidRDefault="00E41FF9" w:rsidP="00E41FF9">
            <w:pPr>
              <w:pStyle w:val="a3"/>
              <w:rPr>
                <w:sz w:val="28"/>
                <w:szCs w:val="28"/>
              </w:rPr>
            </w:pPr>
            <w:r w:rsidRPr="00E41FF9">
              <w:rPr>
                <w:sz w:val="28"/>
                <w:szCs w:val="28"/>
              </w:rPr>
              <w:t>Управление образования Администрации Солнцевского района Курской области</w:t>
            </w:r>
          </w:p>
        </w:tc>
        <w:tc>
          <w:tcPr>
            <w:tcW w:w="850" w:type="dxa"/>
          </w:tcPr>
          <w:p w:rsidR="00E41FF9" w:rsidRPr="00E41FF9" w:rsidRDefault="00E41FF9" w:rsidP="00E41FF9">
            <w:pPr>
              <w:pStyle w:val="a3"/>
              <w:jc w:val="center"/>
              <w:rPr>
                <w:sz w:val="28"/>
                <w:szCs w:val="28"/>
              </w:rPr>
            </w:pPr>
            <w:r w:rsidRPr="00E41FF9">
              <w:rPr>
                <w:sz w:val="28"/>
                <w:szCs w:val="28"/>
              </w:rPr>
              <w:t>001</w:t>
            </w:r>
          </w:p>
        </w:tc>
        <w:tc>
          <w:tcPr>
            <w:tcW w:w="851" w:type="dxa"/>
          </w:tcPr>
          <w:p w:rsidR="00E41FF9" w:rsidRPr="00E41FF9" w:rsidRDefault="00E41FF9" w:rsidP="00E41FF9">
            <w:pPr>
              <w:pStyle w:val="a3"/>
              <w:jc w:val="center"/>
              <w:rPr>
                <w:sz w:val="28"/>
                <w:szCs w:val="28"/>
              </w:rPr>
            </w:pPr>
            <w:r w:rsidRPr="00E41FF9">
              <w:rPr>
                <w:sz w:val="28"/>
                <w:szCs w:val="28"/>
              </w:rPr>
              <w:t>0113</w:t>
            </w:r>
          </w:p>
        </w:tc>
        <w:tc>
          <w:tcPr>
            <w:tcW w:w="992" w:type="dxa"/>
          </w:tcPr>
          <w:p w:rsidR="00E41FF9" w:rsidRPr="00E41FF9" w:rsidRDefault="00E41FF9" w:rsidP="00E41FF9">
            <w:pPr>
              <w:pStyle w:val="a3"/>
              <w:jc w:val="center"/>
              <w:rPr>
                <w:sz w:val="28"/>
                <w:szCs w:val="28"/>
              </w:rPr>
            </w:pPr>
            <w:r w:rsidRPr="00E41FF9">
              <w:rPr>
                <w:sz w:val="28"/>
                <w:szCs w:val="28"/>
              </w:rPr>
              <w:t>20101С1474</w:t>
            </w:r>
          </w:p>
        </w:tc>
        <w:tc>
          <w:tcPr>
            <w:tcW w:w="709" w:type="dxa"/>
          </w:tcPr>
          <w:p w:rsidR="00E41FF9" w:rsidRPr="00E41FF9" w:rsidRDefault="00E41FF9" w:rsidP="00E41FF9">
            <w:pPr>
              <w:pStyle w:val="a3"/>
              <w:jc w:val="center"/>
              <w:rPr>
                <w:sz w:val="28"/>
                <w:szCs w:val="28"/>
              </w:rPr>
            </w:pPr>
          </w:p>
        </w:tc>
        <w:tc>
          <w:tcPr>
            <w:tcW w:w="850" w:type="dxa"/>
          </w:tcPr>
          <w:p w:rsidR="00E41FF9" w:rsidRPr="00E41FF9" w:rsidRDefault="00E41FF9" w:rsidP="00E41FF9">
            <w:pPr>
              <w:pStyle w:val="a3"/>
              <w:jc w:val="center"/>
              <w:rPr>
                <w:sz w:val="28"/>
                <w:szCs w:val="28"/>
              </w:rPr>
            </w:pPr>
            <w:r w:rsidRPr="00E41FF9">
              <w:rPr>
                <w:sz w:val="28"/>
                <w:szCs w:val="28"/>
              </w:rPr>
              <w:t>5,4</w:t>
            </w:r>
          </w:p>
        </w:tc>
        <w:tc>
          <w:tcPr>
            <w:tcW w:w="851" w:type="dxa"/>
          </w:tcPr>
          <w:p w:rsidR="00E41FF9" w:rsidRPr="00E41FF9" w:rsidRDefault="00E41FF9" w:rsidP="00E41FF9">
            <w:pPr>
              <w:pStyle w:val="a3"/>
              <w:jc w:val="center"/>
              <w:rPr>
                <w:sz w:val="28"/>
                <w:szCs w:val="28"/>
              </w:rPr>
            </w:pPr>
            <w:r w:rsidRPr="00E41FF9">
              <w:rPr>
                <w:sz w:val="28"/>
                <w:szCs w:val="28"/>
              </w:rPr>
              <w:t>8,0</w:t>
            </w:r>
          </w:p>
        </w:tc>
        <w:tc>
          <w:tcPr>
            <w:tcW w:w="850" w:type="dxa"/>
          </w:tcPr>
          <w:p w:rsidR="00E41FF9" w:rsidRPr="00E41FF9" w:rsidRDefault="00E41FF9" w:rsidP="00E41FF9">
            <w:pPr>
              <w:pStyle w:val="a3"/>
              <w:jc w:val="center"/>
              <w:rPr>
                <w:sz w:val="28"/>
                <w:szCs w:val="28"/>
              </w:rPr>
            </w:pPr>
            <w:r w:rsidRPr="00E41FF9">
              <w:rPr>
                <w:sz w:val="28"/>
                <w:szCs w:val="28"/>
              </w:rPr>
              <w:t>40,0</w:t>
            </w:r>
          </w:p>
        </w:tc>
        <w:tc>
          <w:tcPr>
            <w:tcW w:w="851" w:type="dxa"/>
          </w:tcPr>
          <w:p w:rsidR="00E41FF9" w:rsidRPr="00E41FF9" w:rsidRDefault="00E41FF9" w:rsidP="00E41FF9">
            <w:pPr>
              <w:pStyle w:val="a3"/>
              <w:jc w:val="center"/>
              <w:rPr>
                <w:sz w:val="28"/>
                <w:szCs w:val="28"/>
              </w:rPr>
            </w:pPr>
            <w:r w:rsidRPr="00E41FF9">
              <w:rPr>
                <w:sz w:val="28"/>
                <w:szCs w:val="28"/>
              </w:rPr>
              <w:t>0</w:t>
            </w:r>
          </w:p>
        </w:tc>
        <w:tc>
          <w:tcPr>
            <w:tcW w:w="905" w:type="dxa"/>
          </w:tcPr>
          <w:p w:rsidR="00E41FF9" w:rsidRPr="00E41FF9" w:rsidRDefault="00E41FF9" w:rsidP="00E41FF9">
            <w:pPr>
              <w:pStyle w:val="a3"/>
              <w:jc w:val="center"/>
              <w:rPr>
                <w:sz w:val="28"/>
                <w:szCs w:val="28"/>
              </w:rPr>
            </w:pPr>
            <w:r w:rsidRPr="00E41FF9">
              <w:rPr>
                <w:sz w:val="28"/>
                <w:szCs w:val="28"/>
              </w:rPr>
              <w:t>0</w:t>
            </w:r>
          </w:p>
        </w:tc>
      </w:tr>
      <w:tr w:rsidR="00E41FF9" w:rsidRPr="00E41FF9" w:rsidTr="009036AC">
        <w:trPr>
          <w:jc w:val="center"/>
        </w:trPr>
        <w:tc>
          <w:tcPr>
            <w:tcW w:w="2355" w:type="dxa"/>
          </w:tcPr>
          <w:p w:rsidR="00E41FF9" w:rsidRPr="00E41FF9" w:rsidRDefault="00E41FF9" w:rsidP="00E41FF9">
            <w:pPr>
              <w:pStyle w:val="a3"/>
              <w:rPr>
                <w:sz w:val="28"/>
                <w:szCs w:val="28"/>
              </w:rPr>
            </w:pPr>
          </w:p>
        </w:tc>
        <w:tc>
          <w:tcPr>
            <w:tcW w:w="2835" w:type="dxa"/>
          </w:tcPr>
          <w:p w:rsidR="00E41FF9" w:rsidRPr="00E41FF9" w:rsidRDefault="00E41FF9" w:rsidP="00E41FF9">
            <w:pPr>
              <w:pStyle w:val="a3"/>
              <w:rPr>
                <w:sz w:val="28"/>
                <w:szCs w:val="28"/>
              </w:rPr>
            </w:pPr>
            <w:r w:rsidRPr="00E41FF9">
              <w:rPr>
                <w:sz w:val="28"/>
                <w:szCs w:val="28"/>
              </w:rPr>
              <w:t>Закупка товаров, работ и услуг для обеспечения государственных (муниципальных) нужд</w:t>
            </w:r>
          </w:p>
        </w:tc>
        <w:tc>
          <w:tcPr>
            <w:tcW w:w="2410" w:type="dxa"/>
          </w:tcPr>
          <w:p w:rsidR="00E41FF9" w:rsidRPr="00E41FF9" w:rsidRDefault="00E41FF9" w:rsidP="00E41FF9">
            <w:pPr>
              <w:pStyle w:val="a3"/>
              <w:rPr>
                <w:sz w:val="28"/>
                <w:szCs w:val="28"/>
              </w:rPr>
            </w:pPr>
            <w:r w:rsidRPr="00E41FF9">
              <w:rPr>
                <w:sz w:val="28"/>
                <w:szCs w:val="28"/>
              </w:rPr>
              <w:t>Участник 3</w:t>
            </w:r>
            <w:r>
              <w:rPr>
                <w:sz w:val="28"/>
                <w:szCs w:val="28"/>
              </w:rPr>
              <w:t xml:space="preserve">. </w:t>
            </w:r>
            <w:bookmarkStart w:id="5" w:name="_GoBack"/>
            <w:bookmarkEnd w:id="5"/>
            <w:r w:rsidRPr="00E41FF9">
              <w:rPr>
                <w:sz w:val="28"/>
                <w:szCs w:val="28"/>
              </w:rPr>
              <w:t>МКУ «Отдел культуры» Солнцевского района</w:t>
            </w:r>
          </w:p>
        </w:tc>
        <w:tc>
          <w:tcPr>
            <w:tcW w:w="850" w:type="dxa"/>
          </w:tcPr>
          <w:p w:rsidR="00E41FF9" w:rsidRPr="00E41FF9" w:rsidRDefault="00E41FF9" w:rsidP="00E41FF9">
            <w:pPr>
              <w:pStyle w:val="a3"/>
              <w:jc w:val="center"/>
              <w:rPr>
                <w:sz w:val="28"/>
                <w:szCs w:val="28"/>
              </w:rPr>
            </w:pPr>
            <w:r w:rsidRPr="00E41FF9">
              <w:rPr>
                <w:sz w:val="28"/>
                <w:szCs w:val="28"/>
              </w:rPr>
              <w:t>001</w:t>
            </w:r>
          </w:p>
        </w:tc>
        <w:tc>
          <w:tcPr>
            <w:tcW w:w="851" w:type="dxa"/>
          </w:tcPr>
          <w:p w:rsidR="00E41FF9" w:rsidRPr="00E41FF9" w:rsidRDefault="00E41FF9" w:rsidP="00E41FF9">
            <w:pPr>
              <w:pStyle w:val="a3"/>
              <w:jc w:val="center"/>
              <w:rPr>
                <w:sz w:val="28"/>
                <w:szCs w:val="28"/>
              </w:rPr>
            </w:pPr>
            <w:r w:rsidRPr="00E41FF9">
              <w:rPr>
                <w:sz w:val="28"/>
                <w:szCs w:val="28"/>
              </w:rPr>
              <w:t>0113</w:t>
            </w:r>
          </w:p>
        </w:tc>
        <w:tc>
          <w:tcPr>
            <w:tcW w:w="992" w:type="dxa"/>
          </w:tcPr>
          <w:p w:rsidR="00E41FF9" w:rsidRPr="00E41FF9" w:rsidRDefault="00E41FF9" w:rsidP="00E41FF9">
            <w:pPr>
              <w:pStyle w:val="a3"/>
              <w:jc w:val="center"/>
              <w:rPr>
                <w:sz w:val="28"/>
                <w:szCs w:val="28"/>
              </w:rPr>
            </w:pPr>
            <w:r w:rsidRPr="00E41FF9">
              <w:rPr>
                <w:sz w:val="28"/>
                <w:szCs w:val="28"/>
              </w:rPr>
              <w:t>20101С1474</w:t>
            </w:r>
          </w:p>
        </w:tc>
        <w:tc>
          <w:tcPr>
            <w:tcW w:w="709" w:type="dxa"/>
          </w:tcPr>
          <w:p w:rsidR="00E41FF9" w:rsidRPr="00E41FF9" w:rsidRDefault="00E41FF9" w:rsidP="00E41FF9">
            <w:pPr>
              <w:pStyle w:val="a3"/>
              <w:jc w:val="center"/>
              <w:rPr>
                <w:sz w:val="28"/>
                <w:szCs w:val="28"/>
              </w:rPr>
            </w:pPr>
            <w:r w:rsidRPr="00E41FF9">
              <w:rPr>
                <w:sz w:val="28"/>
                <w:szCs w:val="28"/>
              </w:rPr>
              <w:t>200</w:t>
            </w:r>
          </w:p>
        </w:tc>
        <w:tc>
          <w:tcPr>
            <w:tcW w:w="850" w:type="dxa"/>
          </w:tcPr>
          <w:p w:rsidR="00E41FF9" w:rsidRPr="00E41FF9" w:rsidRDefault="00E41FF9" w:rsidP="00E41FF9">
            <w:pPr>
              <w:pStyle w:val="a3"/>
              <w:jc w:val="center"/>
              <w:rPr>
                <w:sz w:val="28"/>
                <w:szCs w:val="28"/>
              </w:rPr>
            </w:pPr>
            <w:r w:rsidRPr="00E41FF9">
              <w:rPr>
                <w:sz w:val="28"/>
                <w:szCs w:val="28"/>
              </w:rPr>
              <w:t>5,4</w:t>
            </w:r>
          </w:p>
        </w:tc>
        <w:tc>
          <w:tcPr>
            <w:tcW w:w="851" w:type="dxa"/>
          </w:tcPr>
          <w:p w:rsidR="00E41FF9" w:rsidRPr="00E41FF9" w:rsidRDefault="00E41FF9" w:rsidP="00E41FF9">
            <w:pPr>
              <w:pStyle w:val="a3"/>
              <w:jc w:val="center"/>
              <w:rPr>
                <w:sz w:val="28"/>
                <w:szCs w:val="28"/>
              </w:rPr>
            </w:pPr>
            <w:r w:rsidRPr="00E41FF9">
              <w:rPr>
                <w:sz w:val="28"/>
                <w:szCs w:val="28"/>
              </w:rPr>
              <w:t>8,0</w:t>
            </w:r>
          </w:p>
        </w:tc>
        <w:tc>
          <w:tcPr>
            <w:tcW w:w="850" w:type="dxa"/>
          </w:tcPr>
          <w:p w:rsidR="00E41FF9" w:rsidRPr="00E41FF9" w:rsidRDefault="00E41FF9" w:rsidP="00E41FF9">
            <w:pPr>
              <w:pStyle w:val="a3"/>
              <w:jc w:val="center"/>
              <w:rPr>
                <w:sz w:val="28"/>
                <w:szCs w:val="28"/>
              </w:rPr>
            </w:pPr>
            <w:r w:rsidRPr="00E41FF9">
              <w:rPr>
                <w:sz w:val="28"/>
                <w:szCs w:val="28"/>
              </w:rPr>
              <w:t>40,0</w:t>
            </w:r>
          </w:p>
        </w:tc>
        <w:tc>
          <w:tcPr>
            <w:tcW w:w="851" w:type="dxa"/>
          </w:tcPr>
          <w:p w:rsidR="00E41FF9" w:rsidRPr="00E41FF9" w:rsidRDefault="00E41FF9" w:rsidP="00E41FF9">
            <w:pPr>
              <w:pStyle w:val="a3"/>
              <w:jc w:val="center"/>
              <w:rPr>
                <w:sz w:val="28"/>
                <w:szCs w:val="28"/>
              </w:rPr>
            </w:pPr>
            <w:r w:rsidRPr="00E41FF9">
              <w:rPr>
                <w:sz w:val="28"/>
                <w:szCs w:val="28"/>
              </w:rPr>
              <w:t>0</w:t>
            </w:r>
          </w:p>
        </w:tc>
        <w:tc>
          <w:tcPr>
            <w:tcW w:w="905" w:type="dxa"/>
          </w:tcPr>
          <w:p w:rsidR="00E41FF9" w:rsidRPr="00E41FF9" w:rsidRDefault="00E41FF9" w:rsidP="00E41FF9">
            <w:pPr>
              <w:pStyle w:val="a3"/>
              <w:jc w:val="center"/>
              <w:rPr>
                <w:sz w:val="28"/>
                <w:szCs w:val="28"/>
              </w:rPr>
            </w:pPr>
            <w:r w:rsidRPr="00E41FF9">
              <w:rPr>
                <w:sz w:val="28"/>
                <w:szCs w:val="28"/>
              </w:rPr>
              <w:t>0</w:t>
            </w:r>
          </w:p>
        </w:tc>
      </w:tr>
    </w:tbl>
    <w:p w:rsidR="00E41FF9" w:rsidRDefault="00E41FF9" w:rsidP="00E77FE1">
      <w:pPr>
        <w:pStyle w:val="a3"/>
        <w:jc w:val="both"/>
        <w:rPr>
          <w:sz w:val="28"/>
          <w:szCs w:val="28"/>
        </w:rPr>
      </w:pPr>
    </w:p>
    <w:sectPr w:rsidR="00E41FF9" w:rsidSect="00A802E6">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A1" w:rsidRDefault="002506A1" w:rsidP="00F571E0">
      <w:r>
        <w:separator/>
      </w:r>
    </w:p>
  </w:endnote>
  <w:endnote w:type="continuationSeparator" w:id="0">
    <w:p w:rsidR="002506A1" w:rsidRDefault="002506A1"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A1" w:rsidRDefault="002506A1" w:rsidP="00F571E0">
      <w:r>
        <w:separator/>
      </w:r>
    </w:p>
  </w:footnote>
  <w:footnote w:type="continuationSeparator" w:id="0">
    <w:p w:rsidR="002506A1" w:rsidRDefault="002506A1"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E20997"/>
    <w:multiLevelType w:val="multilevel"/>
    <w:tmpl w:val="43D47BF0"/>
    <w:lvl w:ilvl="0">
      <w:start w:val="1"/>
      <w:numFmt w:val="upperRoman"/>
      <w:lvlText w:val="%1."/>
      <w:lvlJc w:val="left"/>
      <w:rPr>
        <w:rFonts w:ascii="Times New Roman" w:eastAsia="Times New Roman" w:hAnsi="Times New Roman" w:cs="Times New Roman"/>
        <w:b w:val="0"/>
        <w:bCs/>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2775FD"/>
    <w:multiLevelType w:val="hybridMultilevel"/>
    <w:tmpl w:val="59522520"/>
    <w:lvl w:ilvl="0" w:tplc="7FDEDAC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506D8"/>
    <w:rsid w:val="00052C3D"/>
    <w:rsid w:val="00055201"/>
    <w:rsid w:val="00063185"/>
    <w:rsid w:val="00067ACE"/>
    <w:rsid w:val="00070ABA"/>
    <w:rsid w:val="00093587"/>
    <w:rsid w:val="000937D0"/>
    <w:rsid w:val="000B7B52"/>
    <w:rsid w:val="000C32BF"/>
    <w:rsid w:val="000C650F"/>
    <w:rsid w:val="000D2423"/>
    <w:rsid w:val="000E1435"/>
    <w:rsid w:val="000F654D"/>
    <w:rsid w:val="001020DA"/>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55F6"/>
    <w:rsid w:val="001C5DDA"/>
    <w:rsid w:val="001C7FFA"/>
    <w:rsid w:val="001D0188"/>
    <w:rsid w:val="001D2C82"/>
    <w:rsid w:val="001E0DBF"/>
    <w:rsid w:val="001E2BF3"/>
    <w:rsid w:val="002033A0"/>
    <w:rsid w:val="00215FC4"/>
    <w:rsid w:val="00217E08"/>
    <w:rsid w:val="0022443D"/>
    <w:rsid w:val="002329DA"/>
    <w:rsid w:val="002348A4"/>
    <w:rsid w:val="00234A4F"/>
    <w:rsid w:val="00240C3E"/>
    <w:rsid w:val="002448B2"/>
    <w:rsid w:val="002506A1"/>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D3146"/>
    <w:rsid w:val="003E1E4B"/>
    <w:rsid w:val="003E6911"/>
    <w:rsid w:val="003F0AEE"/>
    <w:rsid w:val="003F25B1"/>
    <w:rsid w:val="003F60B5"/>
    <w:rsid w:val="003F72B7"/>
    <w:rsid w:val="0040458D"/>
    <w:rsid w:val="00412D37"/>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487B"/>
    <w:rsid w:val="004B5291"/>
    <w:rsid w:val="004B66AF"/>
    <w:rsid w:val="004C4CAD"/>
    <w:rsid w:val="004C7C11"/>
    <w:rsid w:val="004D2769"/>
    <w:rsid w:val="004D3B2F"/>
    <w:rsid w:val="004D62C5"/>
    <w:rsid w:val="004E23F9"/>
    <w:rsid w:val="004F3C9D"/>
    <w:rsid w:val="00500757"/>
    <w:rsid w:val="00501AB4"/>
    <w:rsid w:val="00514941"/>
    <w:rsid w:val="00516516"/>
    <w:rsid w:val="00516DF5"/>
    <w:rsid w:val="005200E5"/>
    <w:rsid w:val="00530F16"/>
    <w:rsid w:val="00545841"/>
    <w:rsid w:val="00550BF2"/>
    <w:rsid w:val="00552942"/>
    <w:rsid w:val="00561E75"/>
    <w:rsid w:val="0056633B"/>
    <w:rsid w:val="00566FFB"/>
    <w:rsid w:val="005724A4"/>
    <w:rsid w:val="005734B2"/>
    <w:rsid w:val="00595A80"/>
    <w:rsid w:val="00596775"/>
    <w:rsid w:val="005A26D2"/>
    <w:rsid w:val="005A6948"/>
    <w:rsid w:val="005A7E46"/>
    <w:rsid w:val="005B1370"/>
    <w:rsid w:val="005B1444"/>
    <w:rsid w:val="005B181B"/>
    <w:rsid w:val="005B1B5D"/>
    <w:rsid w:val="005B778A"/>
    <w:rsid w:val="005D6ED0"/>
    <w:rsid w:val="005F1A11"/>
    <w:rsid w:val="005F4B52"/>
    <w:rsid w:val="005F4CD4"/>
    <w:rsid w:val="00600304"/>
    <w:rsid w:val="00606C49"/>
    <w:rsid w:val="00610FDE"/>
    <w:rsid w:val="00615C00"/>
    <w:rsid w:val="006173BA"/>
    <w:rsid w:val="006320C2"/>
    <w:rsid w:val="0064065E"/>
    <w:rsid w:val="00653EE8"/>
    <w:rsid w:val="0065470A"/>
    <w:rsid w:val="00660BD0"/>
    <w:rsid w:val="00672053"/>
    <w:rsid w:val="006734DF"/>
    <w:rsid w:val="00674D08"/>
    <w:rsid w:val="00676105"/>
    <w:rsid w:val="0068062C"/>
    <w:rsid w:val="006867A5"/>
    <w:rsid w:val="006903B8"/>
    <w:rsid w:val="006A474D"/>
    <w:rsid w:val="006A5A4F"/>
    <w:rsid w:val="006B260C"/>
    <w:rsid w:val="006C2CA2"/>
    <w:rsid w:val="006D2C8D"/>
    <w:rsid w:val="006E23DB"/>
    <w:rsid w:val="006E680F"/>
    <w:rsid w:val="00716024"/>
    <w:rsid w:val="00723BF1"/>
    <w:rsid w:val="00732A22"/>
    <w:rsid w:val="00735C40"/>
    <w:rsid w:val="00736078"/>
    <w:rsid w:val="007362D5"/>
    <w:rsid w:val="007527EC"/>
    <w:rsid w:val="00767D02"/>
    <w:rsid w:val="007734A8"/>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300C2"/>
    <w:rsid w:val="008451C9"/>
    <w:rsid w:val="00845D3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75A6"/>
    <w:rsid w:val="00981CEE"/>
    <w:rsid w:val="00993425"/>
    <w:rsid w:val="009A690F"/>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62C08"/>
    <w:rsid w:val="00A761F7"/>
    <w:rsid w:val="00A802E6"/>
    <w:rsid w:val="00A83EB5"/>
    <w:rsid w:val="00A8424C"/>
    <w:rsid w:val="00A865DF"/>
    <w:rsid w:val="00A87356"/>
    <w:rsid w:val="00A92051"/>
    <w:rsid w:val="00A97EB5"/>
    <w:rsid w:val="00AA18B0"/>
    <w:rsid w:val="00AA438C"/>
    <w:rsid w:val="00AA4FAE"/>
    <w:rsid w:val="00AB3245"/>
    <w:rsid w:val="00AD5DE4"/>
    <w:rsid w:val="00AE0013"/>
    <w:rsid w:val="00AE0DC2"/>
    <w:rsid w:val="00AE79C5"/>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A34B7"/>
    <w:rsid w:val="00BA42AF"/>
    <w:rsid w:val="00BA6D31"/>
    <w:rsid w:val="00BC0CFA"/>
    <w:rsid w:val="00BC376C"/>
    <w:rsid w:val="00BE2377"/>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3CD9"/>
    <w:rsid w:val="00C7550C"/>
    <w:rsid w:val="00C813EE"/>
    <w:rsid w:val="00C81D90"/>
    <w:rsid w:val="00C90705"/>
    <w:rsid w:val="00C91665"/>
    <w:rsid w:val="00C920C4"/>
    <w:rsid w:val="00CA4A1E"/>
    <w:rsid w:val="00CB1000"/>
    <w:rsid w:val="00CC15C2"/>
    <w:rsid w:val="00CC48A0"/>
    <w:rsid w:val="00CD6961"/>
    <w:rsid w:val="00CE33AA"/>
    <w:rsid w:val="00CF7B80"/>
    <w:rsid w:val="00D001EE"/>
    <w:rsid w:val="00D00B7B"/>
    <w:rsid w:val="00D00E55"/>
    <w:rsid w:val="00D01214"/>
    <w:rsid w:val="00D10A99"/>
    <w:rsid w:val="00D10CFB"/>
    <w:rsid w:val="00D16FF5"/>
    <w:rsid w:val="00D21535"/>
    <w:rsid w:val="00D2320E"/>
    <w:rsid w:val="00D3193D"/>
    <w:rsid w:val="00D320E7"/>
    <w:rsid w:val="00D378B3"/>
    <w:rsid w:val="00D40C13"/>
    <w:rsid w:val="00D413B5"/>
    <w:rsid w:val="00D4146C"/>
    <w:rsid w:val="00D4730C"/>
    <w:rsid w:val="00D5177D"/>
    <w:rsid w:val="00D55F3A"/>
    <w:rsid w:val="00D56691"/>
    <w:rsid w:val="00D62B88"/>
    <w:rsid w:val="00D77867"/>
    <w:rsid w:val="00D90A55"/>
    <w:rsid w:val="00D91447"/>
    <w:rsid w:val="00DA1202"/>
    <w:rsid w:val="00DA3EFB"/>
    <w:rsid w:val="00DB74AD"/>
    <w:rsid w:val="00DC7DFF"/>
    <w:rsid w:val="00DD2B31"/>
    <w:rsid w:val="00DE2103"/>
    <w:rsid w:val="00DE349D"/>
    <w:rsid w:val="00DE39F1"/>
    <w:rsid w:val="00DE5798"/>
    <w:rsid w:val="00DF0B7B"/>
    <w:rsid w:val="00DF1757"/>
    <w:rsid w:val="00DF1C95"/>
    <w:rsid w:val="00DF440D"/>
    <w:rsid w:val="00DF67A8"/>
    <w:rsid w:val="00E12146"/>
    <w:rsid w:val="00E212CC"/>
    <w:rsid w:val="00E2309F"/>
    <w:rsid w:val="00E23BBE"/>
    <w:rsid w:val="00E250AC"/>
    <w:rsid w:val="00E30AE4"/>
    <w:rsid w:val="00E30D46"/>
    <w:rsid w:val="00E41FF9"/>
    <w:rsid w:val="00E45FFB"/>
    <w:rsid w:val="00E52D34"/>
    <w:rsid w:val="00E52F35"/>
    <w:rsid w:val="00E54F93"/>
    <w:rsid w:val="00E60735"/>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661A"/>
    <w:rsid w:val="00F24FB3"/>
    <w:rsid w:val="00F271E3"/>
    <w:rsid w:val="00F344FD"/>
    <w:rsid w:val="00F35551"/>
    <w:rsid w:val="00F503F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5CAC"/>
    <w:rsid w:val="00FD2CDA"/>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34</Pages>
  <Words>8450</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212</cp:revision>
  <cp:lastPrinted>2022-02-04T14:04:00Z</cp:lastPrinted>
  <dcterms:created xsi:type="dcterms:W3CDTF">2020-04-07T16:01:00Z</dcterms:created>
  <dcterms:modified xsi:type="dcterms:W3CDTF">2022-12-06T08:35:00Z</dcterms:modified>
</cp:coreProperties>
</file>