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A1" w:rsidRDefault="00A939A1" w:rsidP="00A939A1">
      <w:pPr>
        <w:pStyle w:val="a4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РЕКОМЕНДАЦИИ </w:t>
      </w:r>
      <w:r>
        <w:rPr>
          <w:b/>
          <w:bCs/>
          <w:sz w:val="32"/>
          <w:szCs w:val="32"/>
        </w:rPr>
        <w:t xml:space="preserve"> </w:t>
      </w:r>
    </w:p>
    <w:p w:rsidR="00A939A1" w:rsidRDefault="00A939A1" w:rsidP="00A939A1">
      <w:pPr>
        <w:pStyle w:val="a4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публичных слушаний</w:t>
      </w:r>
    </w:p>
    <w:p w:rsidR="00A939A1" w:rsidRDefault="00A939A1" w:rsidP="00A939A1">
      <w:pPr>
        <w:pStyle w:val="a4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проекту решения Представительного Собрания Солнцевского района Курской области «</w:t>
      </w:r>
      <w:r>
        <w:rPr>
          <w:b/>
          <w:bCs/>
          <w:color w:val="000000"/>
          <w:sz w:val="32"/>
          <w:szCs w:val="32"/>
        </w:rPr>
        <w:t>Об утверждении годового отчета об исполнении бюджета муниципального района «Солнцевский район» Курской области за 20</w:t>
      </w:r>
      <w:r w:rsidR="00D44C6A">
        <w:rPr>
          <w:b/>
          <w:bCs/>
          <w:color w:val="000000"/>
          <w:sz w:val="32"/>
          <w:szCs w:val="32"/>
        </w:rPr>
        <w:t>2</w:t>
      </w:r>
      <w:r w:rsidR="00F7126D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>»</w:t>
      </w:r>
    </w:p>
    <w:p w:rsidR="00A939A1" w:rsidRDefault="00A939A1" w:rsidP="00A939A1">
      <w:pPr>
        <w:pStyle w:val="a4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F7126D">
        <w:rPr>
          <w:b/>
          <w:bCs/>
          <w:sz w:val="32"/>
          <w:szCs w:val="32"/>
        </w:rPr>
        <w:t>11</w:t>
      </w:r>
      <w:r>
        <w:rPr>
          <w:b/>
          <w:bCs/>
          <w:sz w:val="32"/>
          <w:szCs w:val="32"/>
        </w:rPr>
        <w:t>.0</w:t>
      </w:r>
      <w:r w:rsidR="00F7126D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.20</w:t>
      </w:r>
      <w:r w:rsidR="00314CB5">
        <w:rPr>
          <w:b/>
          <w:bCs/>
          <w:sz w:val="32"/>
          <w:szCs w:val="32"/>
        </w:rPr>
        <w:t>2</w:t>
      </w:r>
      <w:r w:rsidR="00F7126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года</w:t>
      </w:r>
    </w:p>
    <w:p w:rsidR="00A939A1" w:rsidRDefault="00A939A1" w:rsidP="00A939A1">
      <w:pPr>
        <w:pStyle w:val="a4"/>
        <w:spacing w:before="0" w:after="0"/>
        <w:jc w:val="center"/>
        <w:rPr>
          <w:b/>
          <w:sz w:val="32"/>
          <w:szCs w:val="32"/>
        </w:rPr>
      </w:pPr>
    </w:p>
    <w:p w:rsidR="00A939A1" w:rsidRDefault="00A939A1" w:rsidP="00A939A1">
      <w:pPr>
        <w:pStyle w:val="a4"/>
        <w:spacing w:before="0" w:after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публичных слушаний и рассмотрев проект решения </w:t>
      </w:r>
      <w:r w:rsidR="00C50889">
        <w:rPr>
          <w:sz w:val="28"/>
          <w:szCs w:val="28"/>
        </w:rPr>
        <w:t xml:space="preserve">Представительного Собрания Солнцевского района Курской области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Об утверждении годового отчета об исполнении бюджета муниципального района «Солнцевский район» Курской области за 20</w:t>
      </w:r>
      <w:r w:rsidR="00D44C6A">
        <w:rPr>
          <w:bCs/>
          <w:color w:val="000000"/>
          <w:sz w:val="28"/>
          <w:szCs w:val="28"/>
        </w:rPr>
        <w:t>2</w:t>
      </w:r>
      <w:r w:rsidR="00F7126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год</w:t>
      </w:r>
      <w:r w:rsidRPr="00314CB5">
        <w:rPr>
          <w:bCs/>
          <w:sz w:val="28"/>
          <w:szCs w:val="28"/>
        </w:rPr>
        <w:t>»</w:t>
      </w:r>
      <w:r w:rsidRPr="00314CB5">
        <w:rPr>
          <w:sz w:val="28"/>
          <w:szCs w:val="28"/>
        </w:rPr>
        <w:t>,  РЕШИЛИ:</w:t>
      </w:r>
    </w:p>
    <w:p w:rsidR="00A939A1" w:rsidRDefault="00A939A1" w:rsidP="00A939A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Представительного Собрания Солнцевского района Курской области «</w:t>
      </w:r>
      <w:r>
        <w:rPr>
          <w:color w:val="000000"/>
          <w:sz w:val="28"/>
          <w:szCs w:val="28"/>
        </w:rPr>
        <w:t>Об утверждении годового отчета об исполнении бюджета муниципального района «Солнцевский район» Курской области за 20</w:t>
      </w:r>
      <w:r w:rsidR="00D44C6A">
        <w:rPr>
          <w:color w:val="000000"/>
          <w:sz w:val="28"/>
          <w:szCs w:val="28"/>
        </w:rPr>
        <w:t>2</w:t>
      </w:r>
      <w:r w:rsidR="00F7126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», опубликованный  в информационном бюллетене                   №</w:t>
      </w:r>
      <w:r w:rsidR="00F7126D">
        <w:rPr>
          <w:sz w:val="28"/>
          <w:szCs w:val="28"/>
        </w:rPr>
        <w:t xml:space="preserve"> 3</w:t>
      </w:r>
      <w:r>
        <w:rPr>
          <w:sz w:val="28"/>
          <w:szCs w:val="28"/>
        </w:rPr>
        <w:t>(</w:t>
      </w:r>
      <w:r w:rsidR="00314CB5">
        <w:rPr>
          <w:sz w:val="28"/>
          <w:szCs w:val="28"/>
        </w:rPr>
        <w:t>1</w:t>
      </w:r>
      <w:r w:rsidR="00F7126D">
        <w:rPr>
          <w:sz w:val="28"/>
          <w:szCs w:val="28"/>
        </w:rPr>
        <w:t>50</w:t>
      </w:r>
      <w:r>
        <w:rPr>
          <w:sz w:val="28"/>
          <w:szCs w:val="28"/>
        </w:rPr>
        <w:t xml:space="preserve">) от </w:t>
      </w:r>
      <w:r w:rsidR="00F7126D">
        <w:rPr>
          <w:sz w:val="28"/>
          <w:szCs w:val="28"/>
        </w:rPr>
        <w:t>19</w:t>
      </w:r>
      <w:r w:rsidR="00D44C6A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</w:t>
      </w:r>
      <w:r w:rsidR="00314CB5">
        <w:rPr>
          <w:sz w:val="28"/>
          <w:szCs w:val="28"/>
        </w:rPr>
        <w:t>2</w:t>
      </w:r>
      <w:r w:rsidR="00F7126D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..</w:t>
      </w:r>
      <w:proofErr w:type="gramEnd"/>
    </w:p>
    <w:p w:rsidR="00A939A1" w:rsidRDefault="00A939A1" w:rsidP="00A939A1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A939A1" w:rsidRDefault="00A939A1" w:rsidP="00A939A1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Протокол публичных слушаний вместе с принятыми рекомендациями направить Представительному Собранию Солнцевского района Курской области.</w:t>
      </w:r>
    </w:p>
    <w:p w:rsidR="00A939A1" w:rsidRDefault="00A939A1" w:rsidP="00A939A1">
      <w:pPr>
        <w:pStyle w:val="a4"/>
        <w:spacing w:before="0" w:after="0"/>
        <w:ind w:firstLine="709"/>
        <w:jc w:val="both"/>
        <w:rPr>
          <w:sz w:val="28"/>
          <w:szCs w:val="28"/>
        </w:rPr>
      </w:pPr>
    </w:p>
    <w:p w:rsidR="00A939A1" w:rsidRDefault="00A939A1" w:rsidP="00A939A1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публичных слушаний опубликовать в информационном бюллетене Администрации Солнцевского района Курской области.</w:t>
      </w:r>
    </w:p>
    <w:p w:rsidR="00A939A1" w:rsidRDefault="00A939A1" w:rsidP="00A939A1">
      <w:pPr>
        <w:jc w:val="center"/>
        <w:rPr>
          <w:sz w:val="28"/>
          <w:szCs w:val="28"/>
        </w:rPr>
      </w:pPr>
    </w:p>
    <w:p w:rsidR="00A939A1" w:rsidRDefault="00A939A1" w:rsidP="00A939A1">
      <w:pPr>
        <w:jc w:val="center"/>
        <w:rPr>
          <w:b/>
          <w:sz w:val="32"/>
          <w:szCs w:val="32"/>
        </w:rPr>
      </w:pPr>
    </w:p>
    <w:p w:rsidR="00A939A1" w:rsidRDefault="00A939A1" w:rsidP="00A939A1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       А.П. Марухач</w:t>
      </w:r>
    </w:p>
    <w:p w:rsidR="00A939A1" w:rsidRDefault="00A939A1" w:rsidP="00A939A1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A939A1" w:rsidRDefault="00A939A1" w:rsidP="00A939A1">
      <w:pPr>
        <w:rPr>
          <w:sz w:val="24"/>
          <w:szCs w:val="24"/>
        </w:rPr>
      </w:pPr>
    </w:p>
    <w:p w:rsidR="00A939A1" w:rsidRDefault="00A939A1" w:rsidP="00A939A1">
      <w:pPr>
        <w:jc w:val="center"/>
        <w:rPr>
          <w:b/>
          <w:sz w:val="32"/>
          <w:szCs w:val="32"/>
        </w:rPr>
      </w:pPr>
    </w:p>
    <w:p w:rsidR="00A939A1" w:rsidRDefault="00A939A1" w:rsidP="00A939A1">
      <w:pPr>
        <w:jc w:val="center"/>
        <w:rPr>
          <w:b/>
          <w:sz w:val="32"/>
          <w:szCs w:val="32"/>
        </w:rPr>
      </w:pPr>
    </w:p>
    <w:p w:rsidR="00A939A1" w:rsidRDefault="00A939A1" w:rsidP="00A939A1">
      <w:pPr>
        <w:jc w:val="center"/>
        <w:rPr>
          <w:b/>
          <w:sz w:val="32"/>
          <w:szCs w:val="32"/>
        </w:rPr>
      </w:pPr>
    </w:p>
    <w:p w:rsidR="00A939A1" w:rsidRDefault="00A939A1" w:rsidP="00A939A1">
      <w:pPr>
        <w:jc w:val="center"/>
        <w:rPr>
          <w:b/>
          <w:sz w:val="32"/>
          <w:szCs w:val="32"/>
        </w:rPr>
      </w:pPr>
    </w:p>
    <w:p w:rsidR="00A939A1" w:rsidRDefault="00A939A1" w:rsidP="00A939A1">
      <w:pPr>
        <w:jc w:val="center"/>
        <w:rPr>
          <w:b/>
          <w:sz w:val="32"/>
          <w:szCs w:val="32"/>
        </w:rPr>
      </w:pPr>
    </w:p>
    <w:sectPr w:rsidR="00A939A1" w:rsidSect="00AF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9A1"/>
    <w:rsid w:val="00314CB5"/>
    <w:rsid w:val="0068080F"/>
    <w:rsid w:val="00717EA1"/>
    <w:rsid w:val="00871962"/>
    <w:rsid w:val="00A939A1"/>
    <w:rsid w:val="00AF5A0E"/>
    <w:rsid w:val="00BF73D0"/>
    <w:rsid w:val="00C50889"/>
    <w:rsid w:val="00C812DF"/>
    <w:rsid w:val="00D44C6A"/>
    <w:rsid w:val="00F7126D"/>
    <w:rsid w:val="00F9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0E"/>
  </w:style>
  <w:style w:type="paragraph" w:styleId="2">
    <w:name w:val="heading 2"/>
    <w:basedOn w:val="a"/>
    <w:next w:val="a0"/>
    <w:link w:val="20"/>
    <w:semiHidden/>
    <w:unhideWhenUsed/>
    <w:qFormat/>
    <w:rsid w:val="00A939A1"/>
    <w:pPr>
      <w:keepNext/>
      <w:suppressAutoHyphens/>
      <w:spacing w:before="280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A939A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4">
    <w:name w:val="Normal (Web)"/>
    <w:basedOn w:val="a"/>
    <w:semiHidden/>
    <w:unhideWhenUsed/>
    <w:rsid w:val="00A939A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A939A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93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8</cp:revision>
  <dcterms:created xsi:type="dcterms:W3CDTF">2019-04-22T09:05:00Z</dcterms:created>
  <dcterms:modified xsi:type="dcterms:W3CDTF">2023-05-10T14:38:00Z</dcterms:modified>
</cp:coreProperties>
</file>