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30" w:rsidRDefault="00574630"/>
    <w:p w:rsidR="00B82020" w:rsidRPr="00947F92" w:rsidRDefault="00B82020" w:rsidP="00B820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F92">
        <w:rPr>
          <w:rFonts w:ascii="Times New Roman" w:hAnsi="Times New Roman" w:cs="Times New Roman"/>
          <w:sz w:val="28"/>
          <w:szCs w:val="28"/>
        </w:rPr>
        <w:t>Руководителям сельхоз предприятий</w:t>
      </w:r>
    </w:p>
    <w:p w:rsidR="00B82020" w:rsidRPr="00947F92" w:rsidRDefault="00B82020">
      <w:pPr>
        <w:rPr>
          <w:sz w:val="28"/>
          <w:szCs w:val="28"/>
        </w:rPr>
      </w:pPr>
    </w:p>
    <w:p w:rsidR="00B82020" w:rsidRPr="00947F92" w:rsidRDefault="00B82020">
      <w:pPr>
        <w:rPr>
          <w:sz w:val="28"/>
          <w:szCs w:val="28"/>
        </w:rPr>
      </w:pPr>
    </w:p>
    <w:p w:rsidR="00B82020" w:rsidRPr="00947F92" w:rsidRDefault="00B82020" w:rsidP="00B82020">
      <w:pPr>
        <w:pStyle w:val="1"/>
        <w:shd w:val="clear" w:color="auto" w:fill="auto"/>
        <w:spacing w:line="331" w:lineRule="exact"/>
        <w:ind w:left="20" w:right="20" w:firstLine="720"/>
        <w:jc w:val="both"/>
        <w:rPr>
          <w:sz w:val="28"/>
          <w:szCs w:val="28"/>
        </w:rPr>
      </w:pPr>
      <w:r w:rsidRPr="00947F92">
        <w:rPr>
          <w:color w:val="000000"/>
          <w:sz w:val="28"/>
          <w:szCs w:val="28"/>
          <w:lang w:eastAsia="ru-RU" w:bidi="ru-RU"/>
        </w:rPr>
        <w:t>7 июля 2015 года между Министерством сельского хозяйства Российской Федерации и Администрацией Курской области, подписано дополнительное со</w:t>
      </w:r>
      <w:r w:rsidRPr="00947F92">
        <w:rPr>
          <w:color w:val="000000"/>
          <w:sz w:val="28"/>
          <w:szCs w:val="28"/>
          <w:lang w:eastAsia="ru-RU" w:bidi="ru-RU"/>
        </w:rPr>
        <w:softHyphen/>
        <w:t>глашение №6 к соглашению от 04.02.2015 года №30/17-с «О предоставлении субсидий из федерального бюджета бюджетам субъектов Российской Федера</w:t>
      </w:r>
      <w:r w:rsidRPr="00947F92">
        <w:rPr>
          <w:color w:val="000000"/>
          <w:sz w:val="28"/>
          <w:szCs w:val="28"/>
          <w:lang w:eastAsia="ru-RU" w:bidi="ru-RU"/>
        </w:rPr>
        <w:softHyphen/>
        <w:t>ции».</w:t>
      </w:r>
    </w:p>
    <w:p w:rsidR="00B82020" w:rsidRPr="00947F92" w:rsidRDefault="00B82020" w:rsidP="00B82020">
      <w:pPr>
        <w:pStyle w:val="1"/>
        <w:shd w:val="clear" w:color="auto" w:fill="auto"/>
        <w:spacing w:line="331" w:lineRule="exact"/>
        <w:ind w:left="20" w:right="20" w:firstLine="600"/>
        <w:jc w:val="both"/>
        <w:rPr>
          <w:sz w:val="28"/>
          <w:szCs w:val="28"/>
        </w:rPr>
      </w:pPr>
      <w:r w:rsidRPr="00947F92">
        <w:rPr>
          <w:color w:val="000000"/>
          <w:sz w:val="28"/>
          <w:szCs w:val="28"/>
          <w:lang w:eastAsia="ru-RU" w:bidi="ru-RU"/>
        </w:rPr>
        <w:t>В дополнительном соглашении №6 увеличивается объем субсидий из фе</w:t>
      </w:r>
      <w:r w:rsidRPr="00947F92">
        <w:rPr>
          <w:color w:val="000000"/>
          <w:sz w:val="28"/>
          <w:szCs w:val="28"/>
          <w:lang w:eastAsia="ru-RU" w:bidi="ru-RU"/>
        </w:rPr>
        <w:softHyphen/>
        <w:t xml:space="preserve">дерального бюджета на </w:t>
      </w:r>
      <w:r w:rsidRPr="00947F92">
        <w:rPr>
          <w:rStyle w:val="0pt"/>
          <w:sz w:val="28"/>
          <w:szCs w:val="28"/>
        </w:rPr>
        <w:t xml:space="preserve">436,6 млн. рублей, </w:t>
      </w:r>
      <w:r w:rsidRPr="00947F92">
        <w:rPr>
          <w:color w:val="000000"/>
          <w:sz w:val="28"/>
          <w:szCs w:val="28"/>
          <w:lang w:eastAsia="ru-RU" w:bidi="ru-RU"/>
        </w:rPr>
        <w:t>в том числе:</w:t>
      </w:r>
    </w:p>
    <w:p w:rsidR="00B82020" w:rsidRPr="00947F92" w:rsidRDefault="00B82020" w:rsidP="00B82020">
      <w:pPr>
        <w:pStyle w:val="1"/>
        <w:shd w:val="clear" w:color="auto" w:fill="auto"/>
        <w:spacing w:line="331" w:lineRule="exact"/>
        <w:ind w:left="20" w:right="20" w:firstLine="720"/>
        <w:jc w:val="both"/>
        <w:rPr>
          <w:sz w:val="28"/>
          <w:szCs w:val="28"/>
        </w:rPr>
      </w:pPr>
      <w:r w:rsidRPr="00947F92">
        <w:rPr>
          <w:color w:val="000000"/>
          <w:sz w:val="28"/>
          <w:szCs w:val="28"/>
          <w:lang w:eastAsia="ru-RU" w:bidi="ru-RU"/>
        </w:rPr>
        <w:t xml:space="preserve">субсидии на возмещение части затрат на приобретение элитных семян в размере </w:t>
      </w:r>
      <w:r w:rsidRPr="00947F92">
        <w:rPr>
          <w:rStyle w:val="0pt"/>
          <w:sz w:val="28"/>
          <w:szCs w:val="28"/>
        </w:rPr>
        <w:t>41,1 млн. рублей;</w:t>
      </w:r>
    </w:p>
    <w:p w:rsidR="00B82020" w:rsidRPr="00947F92" w:rsidRDefault="00B82020" w:rsidP="00B82020">
      <w:pPr>
        <w:pStyle w:val="1"/>
        <w:shd w:val="clear" w:color="auto" w:fill="auto"/>
        <w:spacing w:line="331" w:lineRule="exact"/>
        <w:ind w:left="20" w:right="20" w:firstLine="720"/>
        <w:jc w:val="both"/>
        <w:rPr>
          <w:sz w:val="28"/>
          <w:szCs w:val="28"/>
        </w:rPr>
      </w:pPr>
      <w:r w:rsidRPr="00947F92">
        <w:rPr>
          <w:color w:val="000000"/>
          <w:sz w:val="28"/>
          <w:szCs w:val="28"/>
          <w:lang w:eastAsia="ru-RU" w:bidi="ru-RU"/>
        </w:rPr>
        <w:t xml:space="preserve">субсидии на возмещение части процентной ставки по краткосрочным кредитам на развитие растениеводства в размере </w:t>
      </w:r>
      <w:r w:rsidRPr="00947F92">
        <w:rPr>
          <w:rStyle w:val="0pt"/>
          <w:sz w:val="28"/>
          <w:szCs w:val="28"/>
        </w:rPr>
        <w:t>57,4 млн. рублей;</w:t>
      </w:r>
    </w:p>
    <w:p w:rsidR="00B82020" w:rsidRPr="00947F92" w:rsidRDefault="00B82020" w:rsidP="00B82020">
      <w:pPr>
        <w:pStyle w:val="1"/>
        <w:shd w:val="clear" w:color="auto" w:fill="auto"/>
        <w:spacing w:line="331" w:lineRule="exact"/>
        <w:ind w:left="20" w:right="20" w:firstLine="720"/>
        <w:jc w:val="both"/>
        <w:rPr>
          <w:sz w:val="28"/>
          <w:szCs w:val="28"/>
        </w:rPr>
      </w:pPr>
      <w:r w:rsidRPr="00947F92">
        <w:rPr>
          <w:color w:val="000000"/>
          <w:sz w:val="28"/>
          <w:szCs w:val="28"/>
          <w:lang w:eastAsia="ru-RU" w:bidi="ru-RU"/>
        </w:rPr>
        <w:t xml:space="preserve">субсидии на возмещение части процентной ставки по инвестиционным кредитам на развитие растениеводства в размере </w:t>
      </w:r>
      <w:r w:rsidRPr="00947F92">
        <w:rPr>
          <w:rStyle w:val="0pt"/>
          <w:sz w:val="28"/>
          <w:szCs w:val="28"/>
        </w:rPr>
        <w:t>40,6 млн. рублей;</w:t>
      </w:r>
    </w:p>
    <w:p w:rsidR="00B82020" w:rsidRPr="00947F92" w:rsidRDefault="00B82020" w:rsidP="00B82020">
      <w:pPr>
        <w:pStyle w:val="1"/>
        <w:shd w:val="clear" w:color="auto" w:fill="auto"/>
        <w:spacing w:line="331" w:lineRule="exact"/>
        <w:ind w:left="20" w:right="20" w:firstLine="720"/>
        <w:jc w:val="both"/>
        <w:rPr>
          <w:sz w:val="28"/>
          <w:szCs w:val="28"/>
        </w:rPr>
      </w:pPr>
      <w:r w:rsidRPr="00947F92">
        <w:rPr>
          <w:color w:val="000000"/>
          <w:sz w:val="28"/>
          <w:szCs w:val="28"/>
          <w:lang w:eastAsia="ru-RU" w:bidi="ru-RU"/>
        </w:rPr>
        <w:t>субсидии на оказание несвязанной поддержки сельскохозяйственным то</w:t>
      </w:r>
      <w:r w:rsidRPr="00947F92">
        <w:rPr>
          <w:color w:val="000000"/>
          <w:sz w:val="28"/>
          <w:szCs w:val="28"/>
          <w:lang w:eastAsia="ru-RU" w:bidi="ru-RU"/>
        </w:rPr>
        <w:softHyphen/>
        <w:t xml:space="preserve">варопроизводителям в области растениеводства в размере </w:t>
      </w:r>
      <w:r w:rsidRPr="00947F92">
        <w:rPr>
          <w:rStyle w:val="0pt"/>
          <w:sz w:val="28"/>
          <w:szCs w:val="28"/>
        </w:rPr>
        <w:t>210,5 млн. рублей;</w:t>
      </w:r>
    </w:p>
    <w:p w:rsidR="00B82020" w:rsidRPr="00947F92" w:rsidRDefault="00B82020" w:rsidP="00B82020">
      <w:pPr>
        <w:pStyle w:val="1"/>
        <w:shd w:val="clear" w:color="auto" w:fill="auto"/>
        <w:spacing w:line="331" w:lineRule="exact"/>
        <w:ind w:left="20" w:right="20" w:firstLine="720"/>
        <w:jc w:val="both"/>
        <w:rPr>
          <w:sz w:val="28"/>
          <w:szCs w:val="28"/>
        </w:rPr>
      </w:pPr>
      <w:r w:rsidRPr="00947F92">
        <w:rPr>
          <w:color w:val="000000"/>
          <w:sz w:val="28"/>
          <w:szCs w:val="28"/>
          <w:lang w:eastAsia="ru-RU" w:bidi="ru-RU"/>
        </w:rPr>
        <w:t>субсидии на 1 килограмм реализованного и (или) отгруженного на соб</w:t>
      </w:r>
      <w:r w:rsidRPr="00947F92">
        <w:rPr>
          <w:color w:val="000000"/>
          <w:sz w:val="28"/>
          <w:szCs w:val="28"/>
          <w:lang w:eastAsia="ru-RU" w:bidi="ru-RU"/>
        </w:rPr>
        <w:softHyphen/>
        <w:t xml:space="preserve">ственную переработку молока в размере </w:t>
      </w:r>
      <w:r w:rsidRPr="00947F92">
        <w:rPr>
          <w:rStyle w:val="0pt"/>
          <w:sz w:val="28"/>
          <w:szCs w:val="28"/>
        </w:rPr>
        <w:t>74,6 млн. рублей;</w:t>
      </w:r>
    </w:p>
    <w:p w:rsidR="00B82020" w:rsidRPr="00947F92" w:rsidRDefault="00B82020" w:rsidP="00B82020">
      <w:pPr>
        <w:pStyle w:val="1"/>
        <w:shd w:val="clear" w:color="auto" w:fill="auto"/>
        <w:spacing w:line="331" w:lineRule="exact"/>
        <w:ind w:left="20" w:right="20" w:firstLine="720"/>
        <w:jc w:val="both"/>
        <w:rPr>
          <w:sz w:val="28"/>
          <w:szCs w:val="28"/>
        </w:rPr>
      </w:pPr>
      <w:r w:rsidRPr="00947F92">
        <w:rPr>
          <w:color w:val="000000"/>
          <w:sz w:val="28"/>
          <w:szCs w:val="28"/>
          <w:lang w:eastAsia="ru-RU" w:bidi="ru-RU"/>
        </w:rPr>
        <w:t>субсидии начинающим фермерам и на развитие семейных животноводче</w:t>
      </w:r>
      <w:r w:rsidRPr="00947F92">
        <w:rPr>
          <w:color w:val="000000"/>
          <w:sz w:val="28"/>
          <w:szCs w:val="28"/>
          <w:lang w:eastAsia="ru-RU" w:bidi="ru-RU"/>
        </w:rPr>
        <w:softHyphen/>
        <w:t xml:space="preserve">ских ферм в размере </w:t>
      </w:r>
      <w:r w:rsidRPr="00947F92">
        <w:rPr>
          <w:rStyle w:val="0pt"/>
          <w:sz w:val="28"/>
          <w:szCs w:val="28"/>
        </w:rPr>
        <w:t>12,4 млн. рублей.</w:t>
      </w:r>
    </w:p>
    <w:p w:rsidR="00B82020" w:rsidRPr="00947F92" w:rsidRDefault="00B82020">
      <w:pPr>
        <w:rPr>
          <w:sz w:val="28"/>
          <w:szCs w:val="28"/>
        </w:rPr>
      </w:pPr>
    </w:p>
    <w:p w:rsidR="00B82020" w:rsidRPr="00947F92" w:rsidRDefault="00B82020">
      <w:pPr>
        <w:rPr>
          <w:sz w:val="28"/>
          <w:szCs w:val="28"/>
        </w:rPr>
      </w:pPr>
    </w:p>
    <w:p w:rsidR="00B82020" w:rsidRPr="00947F92" w:rsidRDefault="00B82020" w:rsidP="00B82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020" w:rsidRPr="00947F92" w:rsidRDefault="00B82020" w:rsidP="00B82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92">
        <w:rPr>
          <w:rFonts w:ascii="Times New Roman" w:hAnsi="Times New Roman" w:cs="Times New Roman"/>
          <w:sz w:val="28"/>
          <w:szCs w:val="28"/>
        </w:rPr>
        <w:t>Начальник</w:t>
      </w:r>
    </w:p>
    <w:p w:rsidR="00B82020" w:rsidRPr="00947F92" w:rsidRDefault="00B82020" w:rsidP="00B820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92">
        <w:rPr>
          <w:rFonts w:ascii="Times New Roman" w:hAnsi="Times New Roman" w:cs="Times New Roman"/>
          <w:sz w:val="28"/>
          <w:szCs w:val="28"/>
        </w:rPr>
        <w:t xml:space="preserve">Аграрной политики </w:t>
      </w:r>
      <w:r w:rsidRPr="00947F92">
        <w:rPr>
          <w:rFonts w:ascii="Times New Roman" w:hAnsi="Times New Roman" w:cs="Times New Roman"/>
          <w:sz w:val="28"/>
          <w:szCs w:val="28"/>
        </w:rPr>
        <w:tab/>
      </w:r>
      <w:r w:rsidRPr="00947F92">
        <w:rPr>
          <w:rFonts w:ascii="Times New Roman" w:hAnsi="Times New Roman" w:cs="Times New Roman"/>
          <w:sz w:val="28"/>
          <w:szCs w:val="28"/>
        </w:rPr>
        <w:tab/>
      </w:r>
      <w:r w:rsidRPr="00947F92">
        <w:rPr>
          <w:rFonts w:ascii="Times New Roman" w:hAnsi="Times New Roman" w:cs="Times New Roman"/>
          <w:sz w:val="28"/>
          <w:szCs w:val="28"/>
        </w:rPr>
        <w:tab/>
      </w:r>
      <w:r w:rsidRPr="00947F92">
        <w:rPr>
          <w:rFonts w:ascii="Times New Roman" w:hAnsi="Times New Roman" w:cs="Times New Roman"/>
          <w:sz w:val="28"/>
          <w:szCs w:val="28"/>
        </w:rPr>
        <w:tab/>
      </w:r>
      <w:r w:rsidRPr="00947F92">
        <w:rPr>
          <w:rFonts w:ascii="Times New Roman" w:hAnsi="Times New Roman" w:cs="Times New Roman"/>
          <w:sz w:val="28"/>
          <w:szCs w:val="28"/>
        </w:rPr>
        <w:tab/>
        <w:t>Гуляе Н.М.</w:t>
      </w:r>
    </w:p>
    <w:sectPr w:rsidR="00B82020" w:rsidRPr="00947F92" w:rsidSect="0057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characterSpacingControl w:val="doNotCompress"/>
  <w:compat/>
  <w:rsids>
    <w:rsidRoot w:val="00B82020"/>
    <w:rsid w:val="002E53AD"/>
    <w:rsid w:val="00574630"/>
    <w:rsid w:val="00947F92"/>
    <w:rsid w:val="00B82020"/>
    <w:rsid w:val="00BB5CC3"/>
    <w:rsid w:val="00E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82020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82020"/>
    <w:rPr>
      <w:b/>
      <w:bCs/>
      <w:color w:val="000000"/>
      <w:spacing w:val="-3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82020"/>
    <w:pPr>
      <w:widowControl w:val="0"/>
      <w:shd w:val="clear" w:color="auto" w:fill="FFFFFF"/>
      <w:spacing w:after="0" w:line="490" w:lineRule="exact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2015-07-15T11:59:00Z</dcterms:created>
  <dcterms:modified xsi:type="dcterms:W3CDTF">2015-07-15T12:00:00Z</dcterms:modified>
</cp:coreProperties>
</file>